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6DBF" w14:textId="05A1E1CB" w:rsidR="004B65EC" w:rsidRDefault="004B65EC" w:rsidP="00B20738">
      <w:pPr>
        <w:jc w:val="center"/>
        <w:rPr>
          <w:rFonts w:asciiTheme="minorHAnsi" w:hAnsiTheme="minorHAnsi"/>
          <w:b/>
          <w:sz w:val="28"/>
          <w:szCs w:val="28"/>
        </w:rPr>
      </w:pPr>
      <w:r w:rsidRPr="00912E3E">
        <w:rPr>
          <w:noProof/>
        </w:rPr>
        <w:drawing>
          <wp:inline distT="0" distB="0" distL="0" distR="0" wp14:anchorId="64CACE5D" wp14:editId="3FB160D2">
            <wp:extent cx="4972050" cy="6762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98372" w14:textId="77777777" w:rsidR="006F4C9A" w:rsidRDefault="006F4C9A" w:rsidP="004B65EC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8BB3D30" w14:textId="77777777" w:rsidR="00B20738" w:rsidRDefault="00B20738" w:rsidP="000D1EF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B0F067E" w14:textId="4AFF8C6E" w:rsidR="00A53C67" w:rsidRDefault="00E937C1" w:rsidP="000D1EF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Casual </w:t>
      </w:r>
      <w:r w:rsidR="00095314">
        <w:rPr>
          <w:rFonts w:asciiTheme="minorHAnsi" w:hAnsiTheme="minorHAnsi"/>
          <w:b/>
          <w:sz w:val="28"/>
          <w:szCs w:val="28"/>
        </w:rPr>
        <w:t xml:space="preserve">Exam </w:t>
      </w:r>
      <w:r w:rsidR="00512A2B">
        <w:rPr>
          <w:rFonts w:asciiTheme="minorHAnsi" w:hAnsiTheme="minorHAnsi"/>
          <w:b/>
          <w:sz w:val="28"/>
          <w:szCs w:val="28"/>
        </w:rPr>
        <w:t>Invigilators</w:t>
      </w:r>
    </w:p>
    <w:p w14:paraId="352EAAD4" w14:textId="5FAFCEB1" w:rsidR="001E3E1F" w:rsidRDefault="00095314" w:rsidP="000D1EF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>To work variable hours during</w:t>
      </w:r>
      <w:r w:rsidR="00E937C1">
        <w:rPr>
          <w:rFonts w:asciiTheme="minorHAnsi" w:hAnsiTheme="minorHAnsi"/>
          <w:b/>
          <w:sz w:val="28"/>
          <w:szCs w:val="28"/>
        </w:rPr>
        <w:t xml:space="preserve"> the summer 2023 exam series</w:t>
      </w:r>
    </w:p>
    <w:p w14:paraId="620AF3D1" w14:textId="1D51A4D1" w:rsidR="00183333" w:rsidRDefault="00183333" w:rsidP="000D1EF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Salary</w:t>
      </w:r>
      <w:r w:rsidR="00512A2B">
        <w:rPr>
          <w:rFonts w:asciiTheme="minorHAnsi" w:hAnsiTheme="minorHAnsi"/>
          <w:b/>
        </w:rPr>
        <w:t xml:space="preserve">:  </w:t>
      </w:r>
      <w:r>
        <w:rPr>
          <w:rFonts w:asciiTheme="minorHAnsi" w:hAnsiTheme="minorHAnsi"/>
          <w:b/>
        </w:rPr>
        <w:t xml:space="preserve"> </w:t>
      </w:r>
      <w:r w:rsidR="00DE7BC3">
        <w:rPr>
          <w:rFonts w:asciiTheme="minorHAnsi" w:hAnsiTheme="minorHAnsi"/>
          <w:b/>
        </w:rPr>
        <w:t>£</w:t>
      </w:r>
      <w:r w:rsidR="00E937C1">
        <w:rPr>
          <w:rFonts w:asciiTheme="minorHAnsi" w:hAnsiTheme="minorHAnsi"/>
          <w:b/>
        </w:rPr>
        <w:t>11.00 per hour</w:t>
      </w:r>
    </w:p>
    <w:p w14:paraId="7D2C3E5C" w14:textId="77777777" w:rsidR="00183333" w:rsidRDefault="00183333" w:rsidP="00512A2B">
      <w:pPr>
        <w:rPr>
          <w:rFonts w:asciiTheme="minorHAnsi" w:hAnsiTheme="minorHAnsi"/>
          <w:b/>
        </w:rPr>
      </w:pPr>
    </w:p>
    <w:p w14:paraId="04B71F6A" w14:textId="50D94624" w:rsidR="006F4C9A" w:rsidRDefault="006F4C9A" w:rsidP="005C38A6">
      <w:pPr>
        <w:jc w:val="both"/>
        <w:rPr>
          <w:rFonts w:asciiTheme="minorHAnsi" w:hAnsiTheme="minorHAnsi" w:cstheme="minorHAnsi"/>
        </w:rPr>
      </w:pPr>
    </w:p>
    <w:p w14:paraId="418FD5A8" w14:textId="77777777" w:rsidR="00DE7BC3" w:rsidRDefault="00DE7BC3" w:rsidP="005C38A6">
      <w:pPr>
        <w:jc w:val="both"/>
        <w:rPr>
          <w:rFonts w:asciiTheme="minorHAnsi" w:hAnsiTheme="minorHAnsi" w:cstheme="minorHAnsi"/>
        </w:rPr>
      </w:pPr>
    </w:p>
    <w:p w14:paraId="41F66913" w14:textId="23903F1F" w:rsidR="00512A2B" w:rsidRDefault="005C38A6" w:rsidP="005C38A6">
      <w:pPr>
        <w:jc w:val="both"/>
        <w:rPr>
          <w:rFonts w:asciiTheme="minorHAnsi" w:hAnsiTheme="minorHAnsi" w:cstheme="minorHAnsi"/>
        </w:rPr>
      </w:pPr>
      <w:r w:rsidRPr="005C38A6">
        <w:rPr>
          <w:rFonts w:asciiTheme="minorHAnsi" w:hAnsiTheme="minorHAnsi" w:cstheme="minorHAnsi"/>
        </w:rPr>
        <w:t xml:space="preserve">We are looking to appoint </w:t>
      </w:r>
      <w:r w:rsidR="006F4C9A">
        <w:rPr>
          <w:rFonts w:asciiTheme="minorHAnsi" w:hAnsiTheme="minorHAnsi" w:cstheme="minorHAnsi"/>
        </w:rPr>
        <w:t>a</w:t>
      </w:r>
      <w:r w:rsidR="00A53C67">
        <w:rPr>
          <w:rFonts w:asciiTheme="minorHAnsi" w:hAnsiTheme="minorHAnsi" w:cstheme="minorHAnsi"/>
        </w:rPr>
        <w:t xml:space="preserve"> </w:t>
      </w:r>
      <w:r w:rsidR="00512A2B">
        <w:rPr>
          <w:rFonts w:asciiTheme="minorHAnsi" w:hAnsiTheme="minorHAnsi" w:cstheme="minorHAnsi"/>
        </w:rPr>
        <w:t xml:space="preserve">number of </w:t>
      </w:r>
      <w:r w:rsidR="00E937C1">
        <w:rPr>
          <w:rFonts w:asciiTheme="minorHAnsi" w:hAnsiTheme="minorHAnsi" w:cstheme="minorHAnsi"/>
        </w:rPr>
        <w:t xml:space="preserve">casual </w:t>
      </w:r>
      <w:r w:rsidR="00512A2B">
        <w:rPr>
          <w:rFonts w:asciiTheme="minorHAnsi" w:hAnsiTheme="minorHAnsi" w:cstheme="minorHAnsi"/>
        </w:rPr>
        <w:t>Examination Invigilators to</w:t>
      </w:r>
      <w:r w:rsidR="00E937C1">
        <w:rPr>
          <w:rFonts w:asciiTheme="minorHAnsi" w:hAnsiTheme="minorHAnsi" w:cstheme="minorHAnsi"/>
        </w:rPr>
        <w:t xml:space="preserve"> support our school </w:t>
      </w:r>
      <w:r w:rsidR="00512A2B">
        <w:rPr>
          <w:rFonts w:asciiTheme="minorHAnsi" w:hAnsiTheme="minorHAnsi" w:cstheme="minorHAnsi"/>
        </w:rPr>
        <w:t xml:space="preserve">in the smooth running of examinations during </w:t>
      </w:r>
      <w:r w:rsidR="00E937C1">
        <w:rPr>
          <w:rFonts w:asciiTheme="minorHAnsi" w:hAnsiTheme="minorHAnsi" w:cstheme="minorHAnsi"/>
        </w:rPr>
        <w:t xml:space="preserve">the Summer 2023 </w:t>
      </w:r>
      <w:r w:rsidR="00512A2B">
        <w:rPr>
          <w:rFonts w:asciiTheme="minorHAnsi" w:hAnsiTheme="minorHAnsi" w:cstheme="minorHAnsi"/>
        </w:rPr>
        <w:t>exa</w:t>
      </w:r>
      <w:r w:rsidR="00E937C1">
        <w:rPr>
          <w:rFonts w:asciiTheme="minorHAnsi" w:hAnsiTheme="minorHAnsi" w:cstheme="minorHAnsi"/>
        </w:rPr>
        <w:t>m series.</w:t>
      </w:r>
    </w:p>
    <w:p w14:paraId="6FD24075" w14:textId="77777777" w:rsidR="00E937C1" w:rsidRDefault="00E937C1" w:rsidP="005C38A6">
      <w:pPr>
        <w:jc w:val="both"/>
        <w:rPr>
          <w:rFonts w:asciiTheme="minorHAnsi" w:hAnsiTheme="minorHAnsi" w:cstheme="minorHAnsi"/>
        </w:rPr>
      </w:pPr>
    </w:p>
    <w:p w14:paraId="3CC31883" w14:textId="726DC71A" w:rsidR="00E937C1" w:rsidRDefault="00E937C1" w:rsidP="00E937C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summer exam series this year is from 15</w:t>
      </w:r>
      <w:r w:rsidRPr="00BD1C5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2023 until 26</w:t>
      </w:r>
      <w:r w:rsidRPr="00BD1C5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June 2023, and we are looking for candidates who are available to work</w:t>
      </w:r>
      <w:r w:rsidR="00B207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on a casual contract basis. </w:t>
      </w:r>
    </w:p>
    <w:p w14:paraId="00799305" w14:textId="77777777" w:rsidR="00E937C1" w:rsidRDefault="00E937C1" w:rsidP="005C38A6">
      <w:pPr>
        <w:jc w:val="both"/>
        <w:rPr>
          <w:rFonts w:asciiTheme="minorHAnsi" w:hAnsiTheme="minorHAnsi" w:cstheme="minorHAnsi"/>
        </w:rPr>
      </w:pPr>
    </w:p>
    <w:p w14:paraId="17DD6443" w14:textId="2F3F1387" w:rsidR="00E937C1" w:rsidRDefault="00E937C1" w:rsidP="005C38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experience is required as training will be provided on the job.  </w:t>
      </w:r>
    </w:p>
    <w:p w14:paraId="21DCE9D4" w14:textId="33031DF1" w:rsidR="00E937C1" w:rsidRDefault="00E937C1" w:rsidP="005C38A6">
      <w:pPr>
        <w:jc w:val="both"/>
        <w:rPr>
          <w:rFonts w:asciiTheme="minorHAnsi" w:hAnsiTheme="minorHAnsi" w:cstheme="minorHAnsi"/>
        </w:rPr>
      </w:pPr>
    </w:p>
    <w:p w14:paraId="19A07BAC" w14:textId="7E0347D9" w:rsidR="00E937C1" w:rsidRDefault="00E937C1" w:rsidP="005C38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Candidates must be able to work independently using their own initiative as well as part of a team.  Effective communication skills and an awareness of safeguarding and health and safety issues are essential.</w:t>
      </w:r>
    </w:p>
    <w:p w14:paraId="5EE84265" w14:textId="0F48128F" w:rsidR="00E937C1" w:rsidRDefault="00E937C1" w:rsidP="005C38A6">
      <w:pPr>
        <w:jc w:val="both"/>
        <w:rPr>
          <w:rFonts w:asciiTheme="minorHAnsi" w:hAnsiTheme="minorHAnsi" w:cstheme="minorHAnsi"/>
        </w:rPr>
      </w:pPr>
    </w:p>
    <w:p w14:paraId="5AFCA0B5" w14:textId="32256610" w:rsidR="00E937C1" w:rsidRDefault="00E937C1" w:rsidP="005C38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Informal enquiries about the role can be made to</w:t>
      </w:r>
      <w:r w:rsidR="0015543A">
        <w:rPr>
          <w:rFonts w:asciiTheme="minorHAnsi" w:hAnsiTheme="minorHAnsi" w:cstheme="minorHAnsi"/>
        </w:rPr>
        <w:t xml:space="preserve">: </w:t>
      </w:r>
      <w:hyperlink r:id="rId9" w:history="1">
        <w:r w:rsidR="0015543A" w:rsidRPr="00AC7973">
          <w:rPr>
            <w:rStyle w:val="Hyperlink"/>
            <w:rFonts w:asciiTheme="minorHAnsi" w:hAnsiTheme="minorHAnsi" w:cstheme="minorHAnsi"/>
          </w:rPr>
          <w:t>recruitment@bthcc.org</w:t>
        </w:r>
      </w:hyperlink>
      <w:r w:rsidR="0015543A">
        <w:rPr>
          <w:rFonts w:asciiTheme="minorHAnsi" w:hAnsiTheme="minorHAnsi" w:cstheme="minorHAnsi"/>
        </w:rPr>
        <w:t xml:space="preserve"> </w:t>
      </w:r>
    </w:p>
    <w:p w14:paraId="402C133D" w14:textId="75EACEBE" w:rsidR="00E937C1" w:rsidRDefault="00E937C1" w:rsidP="005C38A6">
      <w:pPr>
        <w:jc w:val="both"/>
        <w:rPr>
          <w:rFonts w:asciiTheme="minorHAnsi" w:hAnsiTheme="minorHAnsi" w:cstheme="minorHAnsi"/>
        </w:rPr>
      </w:pPr>
    </w:p>
    <w:p w14:paraId="7065EA3E" w14:textId="77777777" w:rsidR="006F4C9A" w:rsidRDefault="006F4C9A" w:rsidP="001E3E1F">
      <w:pPr>
        <w:rPr>
          <w:rFonts w:asciiTheme="minorHAnsi" w:hAnsiTheme="minorHAnsi"/>
        </w:rPr>
      </w:pPr>
    </w:p>
    <w:p w14:paraId="646A56A7" w14:textId="6CB6431C" w:rsidR="00AD2C93" w:rsidRPr="00503814" w:rsidRDefault="00E937C1" w:rsidP="00AD2C93">
      <w:pPr>
        <w:jc w:val="both"/>
        <w:rPr>
          <w:rFonts w:asciiTheme="minorHAnsi" w:hAnsiTheme="minorHAnsi" w:cs="Arial"/>
          <w:b/>
          <w:bCs/>
          <w:u w:val="single"/>
          <w:lang w:val="en"/>
        </w:rPr>
      </w:pPr>
      <w:r>
        <w:rPr>
          <w:rFonts w:asciiTheme="minorHAnsi" w:hAnsiTheme="minorHAnsi" w:cs="Arial"/>
          <w:b/>
          <w:bCs/>
          <w:u w:val="single"/>
          <w:lang w:val="en"/>
        </w:rPr>
        <w:t>T</w:t>
      </w:r>
      <w:r w:rsidR="005C38A6">
        <w:rPr>
          <w:rFonts w:asciiTheme="minorHAnsi" w:hAnsiTheme="minorHAnsi" w:cs="Arial"/>
          <w:b/>
          <w:bCs/>
          <w:u w:val="single"/>
          <w:lang w:val="en"/>
        </w:rPr>
        <w:t>o a</w:t>
      </w:r>
      <w:r w:rsidR="00AD2C93" w:rsidRPr="00503814">
        <w:rPr>
          <w:rFonts w:asciiTheme="minorHAnsi" w:hAnsiTheme="minorHAnsi" w:cs="Arial"/>
          <w:b/>
          <w:bCs/>
          <w:u w:val="single"/>
          <w:lang w:val="en"/>
        </w:rPr>
        <w:t>pply:</w:t>
      </w:r>
    </w:p>
    <w:p w14:paraId="7798715E" w14:textId="78014211" w:rsidR="00E937C1" w:rsidRPr="00E937C1" w:rsidRDefault="00B20738" w:rsidP="00B20738">
      <w:pPr>
        <w:rPr>
          <w:rFonts w:asciiTheme="minorHAnsi" w:hAnsiTheme="minorHAnsi" w:cstheme="minorHAnsi"/>
          <w:color w:val="0563C1" w:themeColor="hyperlink"/>
          <w:u w:val="single"/>
        </w:rPr>
      </w:pPr>
      <w:r>
        <w:rPr>
          <w:rFonts w:asciiTheme="minorHAnsi" w:hAnsiTheme="minorHAnsi" w:cstheme="minorHAnsi"/>
        </w:rPr>
        <w:t>T</w:t>
      </w:r>
      <w:r w:rsidR="00FB4156" w:rsidRPr="00503814">
        <w:rPr>
          <w:rFonts w:asciiTheme="minorHAnsi" w:hAnsiTheme="minorHAnsi" w:cstheme="minorHAnsi"/>
        </w:rPr>
        <w:t xml:space="preserve">he job description and application </w:t>
      </w:r>
      <w:r>
        <w:rPr>
          <w:rFonts w:asciiTheme="minorHAnsi" w:hAnsiTheme="minorHAnsi" w:cstheme="minorHAnsi"/>
        </w:rPr>
        <w:t>can be downloaded from the s</w:t>
      </w:r>
      <w:r w:rsidR="00FB4156" w:rsidRPr="00503814">
        <w:rPr>
          <w:rFonts w:asciiTheme="minorHAnsi" w:hAnsiTheme="minorHAnsi" w:cstheme="minorHAnsi"/>
        </w:rPr>
        <w:t>chool website</w:t>
      </w:r>
      <w:r w:rsidR="00FA4DD1" w:rsidRPr="00503814">
        <w:rPr>
          <w:rFonts w:asciiTheme="minorHAnsi" w:hAnsiTheme="minorHAnsi" w:cstheme="minorHAnsi"/>
        </w:rPr>
        <w:t>:</w:t>
      </w:r>
      <w:r w:rsidR="000F21CD" w:rsidRPr="00503814">
        <w:rPr>
          <w:rFonts w:asciiTheme="minorHAnsi" w:hAnsiTheme="minorHAnsi" w:cstheme="minorHAnsi"/>
        </w:rPr>
        <w:t xml:space="preserve"> </w:t>
      </w:r>
      <w:hyperlink r:id="rId10" w:history="1">
        <w:r w:rsidR="0006397F" w:rsidRPr="00503814">
          <w:rPr>
            <w:rStyle w:val="Hyperlink"/>
            <w:rFonts w:asciiTheme="minorHAnsi" w:hAnsiTheme="minorHAnsi" w:cstheme="minorHAnsi"/>
          </w:rPr>
          <w:t>http://www.bthcc.org.uk/job-vacancies/</w:t>
        </w:r>
      </w:hyperlink>
    </w:p>
    <w:p w14:paraId="1861F553" w14:textId="627779F5" w:rsidR="00AD2C93" w:rsidRDefault="00AD2C93" w:rsidP="00AD2C93">
      <w:pPr>
        <w:jc w:val="both"/>
        <w:rPr>
          <w:rFonts w:asciiTheme="minorHAnsi" w:hAnsiTheme="minorHAnsi"/>
          <w:b/>
        </w:rPr>
      </w:pPr>
    </w:p>
    <w:p w14:paraId="28E9922E" w14:textId="05CE704F" w:rsidR="00B20738" w:rsidRPr="00B20738" w:rsidRDefault="00B20738" w:rsidP="00E937C1">
      <w:pPr>
        <w:rPr>
          <w:rFonts w:asciiTheme="minorHAnsi" w:hAnsiTheme="minorHAnsi"/>
          <w:color w:val="0563C1" w:themeColor="hyperlink"/>
          <w:u w:val="single"/>
        </w:rPr>
      </w:pPr>
      <w:r>
        <w:rPr>
          <w:rFonts w:asciiTheme="minorHAnsi" w:hAnsiTheme="minorHAnsi"/>
        </w:rPr>
        <w:t xml:space="preserve">Completed application forms should be sent </w:t>
      </w:r>
      <w:r w:rsidR="00E937C1" w:rsidRPr="00503814">
        <w:rPr>
          <w:rFonts w:asciiTheme="minorHAnsi" w:hAnsiTheme="minorHAnsi"/>
        </w:rPr>
        <w:t xml:space="preserve">via e-mail </w:t>
      </w:r>
      <w:r w:rsidR="00E937C1" w:rsidRPr="00503814">
        <w:rPr>
          <w:rFonts w:asciiTheme="minorHAnsi" w:hAnsiTheme="minorHAnsi"/>
          <w:bCs/>
          <w:iCs/>
        </w:rPr>
        <w:t>to</w:t>
      </w:r>
      <w:r w:rsidR="00E937C1" w:rsidRPr="00503814">
        <w:rPr>
          <w:rFonts w:asciiTheme="minorHAnsi" w:hAnsiTheme="minorHAnsi"/>
        </w:rPr>
        <w:t xml:space="preserve">: </w:t>
      </w:r>
      <w:hyperlink r:id="rId11" w:history="1">
        <w:r w:rsidR="00E937C1" w:rsidRPr="00503814">
          <w:rPr>
            <w:rStyle w:val="Hyperlink"/>
            <w:rFonts w:asciiTheme="minorHAnsi" w:hAnsiTheme="minorHAnsi"/>
          </w:rPr>
          <w:t>recruitment@bthcc.org</w:t>
        </w:r>
      </w:hyperlink>
    </w:p>
    <w:p w14:paraId="214ACA7C" w14:textId="6DD5159A" w:rsidR="00B20738" w:rsidRPr="00B20738" w:rsidRDefault="00B20738" w:rsidP="00AD2C93">
      <w:pPr>
        <w:jc w:val="both"/>
        <w:rPr>
          <w:rFonts w:asciiTheme="minorHAnsi" w:hAnsiTheme="minorHAnsi"/>
          <w:bCs/>
        </w:rPr>
      </w:pPr>
      <w:r w:rsidRPr="00B20738">
        <w:rPr>
          <w:rFonts w:asciiTheme="minorHAnsi" w:hAnsiTheme="minorHAnsi"/>
          <w:bCs/>
        </w:rPr>
        <w:t>CV’s will not be accepted.</w:t>
      </w:r>
    </w:p>
    <w:p w14:paraId="0864B675" w14:textId="77777777" w:rsidR="00B20738" w:rsidRDefault="00B20738" w:rsidP="00AD2C93">
      <w:pPr>
        <w:jc w:val="both"/>
        <w:rPr>
          <w:rFonts w:asciiTheme="minorHAnsi" w:hAnsiTheme="minorHAnsi"/>
          <w:b/>
        </w:rPr>
      </w:pPr>
    </w:p>
    <w:p w14:paraId="71A7761F" w14:textId="26F3F617" w:rsidR="00AD2C93" w:rsidRDefault="00AD2C93" w:rsidP="00AD2C93">
      <w:pPr>
        <w:jc w:val="both"/>
        <w:rPr>
          <w:rFonts w:asciiTheme="minorHAnsi" w:hAnsiTheme="minorHAnsi"/>
          <w:b/>
        </w:rPr>
      </w:pPr>
      <w:r w:rsidRPr="00503814">
        <w:rPr>
          <w:rFonts w:asciiTheme="minorHAnsi" w:hAnsiTheme="minorHAnsi"/>
          <w:b/>
        </w:rPr>
        <w:t>Deadline for applications</w:t>
      </w:r>
      <w:r w:rsidR="0015543A">
        <w:rPr>
          <w:rFonts w:asciiTheme="minorHAnsi" w:hAnsiTheme="minorHAnsi"/>
          <w:b/>
        </w:rPr>
        <w:t xml:space="preserve"> is</w:t>
      </w:r>
      <w:r w:rsidRPr="00503814">
        <w:rPr>
          <w:rFonts w:asciiTheme="minorHAnsi" w:hAnsiTheme="minorHAnsi"/>
          <w:b/>
        </w:rPr>
        <w:t xml:space="preserve">:  </w:t>
      </w:r>
      <w:r w:rsidR="00696F1F">
        <w:rPr>
          <w:rFonts w:asciiTheme="minorHAnsi" w:hAnsiTheme="minorHAnsi"/>
          <w:b/>
        </w:rPr>
        <w:tab/>
      </w:r>
      <w:r w:rsidR="00800182">
        <w:rPr>
          <w:rFonts w:asciiTheme="minorHAnsi" w:hAnsiTheme="minorHAnsi"/>
          <w:b/>
        </w:rPr>
        <w:t>9.00 am on</w:t>
      </w:r>
      <w:r w:rsidR="006F4C9A">
        <w:rPr>
          <w:rFonts w:asciiTheme="minorHAnsi" w:hAnsiTheme="minorHAnsi"/>
          <w:b/>
        </w:rPr>
        <w:t xml:space="preserve"> </w:t>
      </w:r>
      <w:r w:rsidR="00B20738">
        <w:rPr>
          <w:rFonts w:asciiTheme="minorHAnsi" w:hAnsiTheme="minorHAnsi"/>
          <w:b/>
        </w:rPr>
        <w:t>Wednesday, 22</w:t>
      </w:r>
      <w:r w:rsidR="00B20738" w:rsidRPr="00B20738">
        <w:rPr>
          <w:rFonts w:asciiTheme="minorHAnsi" w:hAnsiTheme="minorHAnsi"/>
          <w:b/>
          <w:vertAlign w:val="superscript"/>
        </w:rPr>
        <w:t>nd</w:t>
      </w:r>
      <w:r w:rsidR="00B20738">
        <w:rPr>
          <w:rFonts w:asciiTheme="minorHAnsi" w:hAnsiTheme="minorHAnsi"/>
          <w:b/>
        </w:rPr>
        <w:t xml:space="preserve"> </w:t>
      </w:r>
      <w:r w:rsidR="00BD1C5A">
        <w:rPr>
          <w:rFonts w:asciiTheme="minorHAnsi" w:hAnsiTheme="minorHAnsi"/>
          <w:b/>
        </w:rPr>
        <w:t xml:space="preserve">March 2023 </w:t>
      </w:r>
    </w:p>
    <w:p w14:paraId="406B76BA" w14:textId="1CCCCD5E" w:rsidR="00AD2C93" w:rsidRPr="00095314" w:rsidRDefault="00283379" w:rsidP="00AD2C9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35D8EA7F" w14:textId="5DA8C7E0" w:rsidR="006F4C9A" w:rsidRDefault="006F4C9A" w:rsidP="00AD2C93">
      <w:pPr>
        <w:jc w:val="both"/>
        <w:rPr>
          <w:rFonts w:asciiTheme="minorHAnsi" w:hAnsiTheme="minorHAnsi"/>
          <w:i/>
        </w:rPr>
      </w:pPr>
    </w:p>
    <w:p w14:paraId="2F08CFFE" w14:textId="77777777" w:rsidR="006F4C9A" w:rsidRPr="006F4C9A" w:rsidRDefault="006F4C9A" w:rsidP="00AD2C93">
      <w:pPr>
        <w:jc w:val="both"/>
        <w:rPr>
          <w:rFonts w:asciiTheme="minorHAnsi" w:hAnsiTheme="minorHAnsi"/>
        </w:rPr>
      </w:pPr>
    </w:p>
    <w:p w14:paraId="75B69F80" w14:textId="35934768" w:rsidR="00AD2C93" w:rsidRPr="00DE7BC3" w:rsidRDefault="00AD2C93" w:rsidP="00AD2C93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DE7BC3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 xml:space="preserve">Our school is committed to safeguarding and promoting the welfare of </w:t>
      </w:r>
      <w:r w:rsidR="000F21CD" w:rsidRPr="00DE7BC3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children and young people and expects all staff to share this commitment.  A</w:t>
      </w:r>
      <w:r w:rsidR="003A3FA1" w:rsidRPr="00DE7BC3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n enhanced Disclosure and Barring Service (DBS) disclosure will be sought, along with other relevant pre-employment checks for the successful applicant</w:t>
      </w:r>
    </w:p>
    <w:p w14:paraId="558A48AA" w14:textId="77777777" w:rsidR="008918F5" w:rsidRPr="004765CD" w:rsidRDefault="008918F5" w:rsidP="008918F5">
      <w:pPr>
        <w:rPr>
          <w:rFonts w:asciiTheme="minorHAnsi" w:hAnsiTheme="minorHAnsi"/>
        </w:rPr>
      </w:pPr>
    </w:p>
    <w:p w14:paraId="058F0F44" w14:textId="4DD16F3A" w:rsidR="008918F5" w:rsidRPr="004765CD" w:rsidRDefault="008918F5" w:rsidP="008918F5">
      <w:pPr>
        <w:rPr>
          <w:rFonts w:asciiTheme="minorHAnsi" w:hAnsiTheme="minorHAnsi"/>
        </w:rPr>
      </w:pPr>
    </w:p>
    <w:p w14:paraId="1A059FA9" w14:textId="77777777" w:rsidR="00A33E45" w:rsidRDefault="00A33E45"/>
    <w:sectPr w:rsidR="00A33E45" w:rsidSect="00E25712">
      <w:headerReference w:type="default" r:id="rId12"/>
      <w:pgSz w:w="11906" w:h="16838"/>
      <w:pgMar w:top="567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CF79" w14:textId="77777777" w:rsidR="003E5F84" w:rsidRDefault="003E5F84" w:rsidP="0065484F">
      <w:r>
        <w:separator/>
      </w:r>
    </w:p>
  </w:endnote>
  <w:endnote w:type="continuationSeparator" w:id="0">
    <w:p w14:paraId="00018493" w14:textId="77777777" w:rsidR="003E5F84" w:rsidRDefault="003E5F84" w:rsidP="0065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0EBF" w14:textId="77777777" w:rsidR="003E5F84" w:rsidRDefault="003E5F84" w:rsidP="0065484F">
      <w:r>
        <w:separator/>
      </w:r>
    </w:p>
  </w:footnote>
  <w:footnote w:type="continuationSeparator" w:id="0">
    <w:p w14:paraId="0F0DCCA7" w14:textId="77777777" w:rsidR="003E5F84" w:rsidRDefault="003E5F84" w:rsidP="0065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9D5A" w14:textId="77777777" w:rsidR="0065484F" w:rsidRDefault="0065484F" w:rsidP="0065484F">
    <w:pPr>
      <w:pStyle w:val="Header"/>
      <w:tabs>
        <w:tab w:val="clear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7FA4"/>
    <w:multiLevelType w:val="hybridMultilevel"/>
    <w:tmpl w:val="CFE8951C"/>
    <w:lvl w:ilvl="0" w:tplc="8618D87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126BF"/>
    <w:multiLevelType w:val="hybridMultilevel"/>
    <w:tmpl w:val="4FFE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66C3F"/>
    <w:multiLevelType w:val="hybridMultilevel"/>
    <w:tmpl w:val="6A9ECA4A"/>
    <w:lvl w:ilvl="0" w:tplc="5F7229D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20C7F"/>
    <w:multiLevelType w:val="hybridMultilevel"/>
    <w:tmpl w:val="98DCC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07E54"/>
    <w:multiLevelType w:val="hybridMultilevel"/>
    <w:tmpl w:val="4AA8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0FDA"/>
    <w:multiLevelType w:val="hybridMultilevel"/>
    <w:tmpl w:val="D8A61232"/>
    <w:lvl w:ilvl="0" w:tplc="CA6E89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266977">
    <w:abstractNumId w:val="5"/>
  </w:num>
  <w:num w:numId="2" w16cid:durableId="638463619">
    <w:abstractNumId w:val="3"/>
  </w:num>
  <w:num w:numId="3" w16cid:durableId="586571336">
    <w:abstractNumId w:val="2"/>
  </w:num>
  <w:num w:numId="4" w16cid:durableId="610019270">
    <w:abstractNumId w:val="4"/>
  </w:num>
  <w:num w:numId="5" w16cid:durableId="368339901">
    <w:abstractNumId w:val="1"/>
  </w:num>
  <w:num w:numId="6" w16cid:durableId="19308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4F"/>
    <w:rsid w:val="00000EE9"/>
    <w:rsid w:val="000167EE"/>
    <w:rsid w:val="0006397F"/>
    <w:rsid w:val="000675F7"/>
    <w:rsid w:val="00095314"/>
    <w:rsid w:val="000B6844"/>
    <w:rsid w:val="000B76B3"/>
    <w:rsid w:val="000C339D"/>
    <w:rsid w:val="000D1EF1"/>
    <w:rsid w:val="000E763F"/>
    <w:rsid w:val="000F21CD"/>
    <w:rsid w:val="001171C7"/>
    <w:rsid w:val="00125F22"/>
    <w:rsid w:val="0015543A"/>
    <w:rsid w:val="0017080C"/>
    <w:rsid w:val="00173182"/>
    <w:rsid w:val="00183333"/>
    <w:rsid w:val="001843F2"/>
    <w:rsid w:val="001E1BB3"/>
    <w:rsid w:val="001E3E1F"/>
    <w:rsid w:val="001F1725"/>
    <w:rsid w:val="00212102"/>
    <w:rsid w:val="00214A08"/>
    <w:rsid w:val="00224AB2"/>
    <w:rsid w:val="00250E2E"/>
    <w:rsid w:val="00265708"/>
    <w:rsid w:val="00267B76"/>
    <w:rsid w:val="00283379"/>
    <w:rsid w:val="002D70D1"/>
    <w:rsid w:val="00307DCB"/>
    <w:rsid w:val="00313050"/>
    <w:rsid w:val="00334F81"/>
    <w:rsid w:val="00336F75"/>
    <w:rsid w:val="00370B0B"/>
    <w:rsid w:val="00396578"/>
    <w:rsid w:val="003A2710"/>
    <w:rsid w:val="003A3FA1"/>
    <w:rsid w:val="003C2D63"/>
    <w:rsid w:val="003E41E1"/>
    <w:rsid w:val="003E5F84"/>
    <w:rsid w:val="00456066"/>
    <w:rsid w:val="00461AB5"/>
    <w:rsid w:val="0046601A"/>
    <w:rsid w:val="00476893"/>
    <w:rsid w:val="00476B25"/>
    <w:rsid w:val="00476EAF"/>
    <w:rsid w:val="00492034"/>
    <w:rsid w:val="004B65EC"/>
    <w:rsid w:val="004E2091"/>
    <w:rsid w:val="004F196E"/>
    <w:rsid w:val="00503814"/>
    <w:rsid w:val="00512A2B"/>
    <w:rsid w:val="00544BA3"/>
    <w:rsid w:val="005521CF"/>
    <w:rsid w:val="005940C7"/>
    <w:rsid w:val="005A2D12"/>
    <w:rsid w:val="005A41F1"/>
    <w:rsid w:val="005A4E7D"/>
    <w:rsid w:val="005C38A6"/>
    <w:rsid w:val="005E75B7"/>
    <w:rsid w:val="005F25FD"/>
    <w:rsid w:val="006450A7"/>
    <w:rsid w:val="00653CF6"/>
    <w:rsid w:val="0065484F"/>
    <w:rsid w:val="006648C9"/>
    <w:rsid w:val="00696F1F"/>
    <w:rsid w:val="006A589D"/>
    <w:rsid w:val="006B5836"/>
    <w:rsid w:val="006F4C9A"/>
    <w:rsid w:val="00713A42"/>
    <w:rsid w:val="007B487B"/>
    <w:rsid w:val="007E2D1F"/>
    <w:rsid w:val="00800182"/>
    <w:rsid w:val="00810DA7"/>
    <w:rsid w:val="008577ED"/>
    <w:rsid w:val="00871102"/>
    <w:rsid w:val="008918F5"/>
    <w:rsid w:val="008E1668"/>
    <w:rsid w:val="009439A0"/>
    <w:rsid w:val="009578F4"/>
    <w:rsid w:val="00963C47"/>
    <w:rsid w:val="00A160C3"/>
    <w:rsid w:val="00A33E45"/>
    <w:rsid w:val="00A450CD"/>
    <w:rsid w:val="00A500F4"/>
    <w:rsid w:val="00A53C67"/>
    <w:rsid w:val="00A56B78"/>
    <w:rsid w:val="00A862DF"/>
    <w:rsid w:val="00AA376F"/>
    <w:rsid w:val="00AD2C93"/>
    <w:rsid w:val="00AE4095"/>
    <w:rsid w:val="00AF0E01"/>
    <w:rsid w:val="00B04DCD"/>
    <w:rsid w:val="00B06EB3"/>
    <w:rsid w:val="00B20738"/>
    <w:rsid w:val="00B30089"/>
    <w:rsid w:val="00B515C9"/>
    <w:rsid w:val="00B555F5"/>
    <w:rsid w:val="00BC4416"/>
    <w:rsid w:val="00BD0BE3"/>
    <w:rsid w:val="00BD1040"/>
    <w:rsid w:val="00BD1C5A"/>
    <w:rsid w:val="00BF53A3"/>
    <w:rsid w:val="00C25A23"/>
    <w:rsid w:val="00C46912"/>
    <w:rsid w:val="00C62859"/>
    <w:rsid w:val="00CA1017"/>
    <w:rsid w:val="00CB77A7"/>
    <w:rsid w:val="00CC2596"/>
    <w:rsid w:val="00D03337"/>
    <w:rsid w:val="00D21FD8"/>
    <w:rsid w:val="00D31839"/>
    <w:rsid w:val="00D3735C"/>
    <w:rsid w:val="00D55A1B"/>
    <w:rsid w:val="00D6092A"/>
    <w:rsid w:val="00D9259B"/>
    <w:rsid w:val="00DD4DE4"/>
    <w:rsid w:val="00DD5FE2"/>
    <w:rsid w:val="00DE7BC3"/>
    <w:rsid w:val="00E243F4"/>
    <w:rsid w:val="00E24E13"/>
    <w:rsid w:val="00E25712"/>
    <w:rsid w:val="00E540E8"/>
    <w:rsid w:val="00E851B6"/>
    <w:rsid w:val="00E937C1"/>
    <w:rsid w:val="00EA3C2D"/>
    <w:rsid w:val="00EE172F"/>
    <w:rsid w:val="00EF538A"/>
    <w:rsid w:val="00F2145A"/>
    <w:rsid w:val="00F21BFC"/>
    <w:rsid w:val="00F24591"/>
    <w:rsid w:val="00F368E4"/>
    <w:rsid w:val="00F41891"/>
    <w:rsid w:val="00F47B74"/>
    <w:rsid w:val="00F657EA"/>
    <w:rsid w:val="00FA4DD1"/>
    <w:rsid w:val="00FB4156"/>
    <w:rsid w:val="00FC7285"/>
    <w:rsid w:val="00FD2E54"/>
    <w:rsid w:val="00FD567E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2C9EE65"/>
  <w15:chartTrackingRefBased/>
  <w15:docId w15:val="{B4B03FAA-99DF-428F-B002-AAA4250E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7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8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484F"/>
  </w:style>
  <w:style w:type="paragraph" w:styleId="Footer">
    <w:name w:val="footer"/>
    <w:basedOn w:val="Normal"/>
    <w:link w:val="FooterChar"/>
    <w:uiPriority w:val="99"/>
    <w:unhideWhenUsed/>
    <w:rsid w:val="006548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484F"/>
  </w:style>
  <w:style w:type="paragraph" w:styleId="BalloonText">
    <w:name w:val="Balloon Text"/>
    <w:basedOn w:val="Normal"/>
    <w:link w:val="BalloonTextChar"/>
    <w:uiPriority w:val="99"/>
    <w:semiHidden/>
    <w:unhideWhenUsed/>
    <w:rsid w:val="00DD5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7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C93"/>
    <w:pPr>
      <w:ind w:left="720"/>
      <w:contextualSpacing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9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5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bthc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thcc.org.uk/job-vacan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bthc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2595-8AA1-46FA-8B8C-496F9524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DPugh</dc:creator>
  <cp:keywords/>
  <dc:description/>
  <cp:lastModifiedBy>Sue Simons</cp:lastModifiedBy>
  <cp:revision>12</cp:revision>
  <cp:lastPrinted>2023-03-08T11:41:00Z</cp:lastPrinted>
  <dcterms:created xsi:type="dcterms:W3CDTF">2022-03-24T12:07:00Z</dcterms:created>
  <dcterms:modified xsi:type="dcterms:W3CDTF">2023-03-08T12:05:00Z</dcterms:modified>
</cp:coreProperties>
</file>