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AE08AA" w:rsidRPr="001C2B3A" w:rsidRDefault="00AE08AA"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AE08AA" w:rsidRDefault="00AE08AA" w:rsidP="00ED47E7">
                            <w:pPr>
                              <w:rPr>
                                <w:color w:val="FFFFFF" w:themeColor="background1"/>
                              </w:rPr>
                            </w:pPr>
                            <w:r>
                              <w:rPr>
                                <w:color w:val="FFFFFF" w:themeColor="background1"/>
                              </w:rPr>
                              <w:t xml:space="preserve">  </w:t>
                            </w:r>
                          </w:p>
                          <w:p w14:paraId="231A358E" w14:textId="77777777" w:rsidR="00AE08AA" w:rsidRDefault="00AE08AA" w:rsidP="00ED47E7">
                            <w:pPr>
                              <w:rPr>
                                <w:color w:val="FFFFFF" w:themeColor="background1"/>
                              </w:rPr>
                            </w:pPr>
                          </w:p>
                          <w:p w14:paraId="3F855444" w14:textId="77777777" w:rsidR="00AE08AA" w:rsidRDefault="00AE08AA" w:rsidP="00ED47E7">
                            <w:pPr>
                              <w:rPr>
                                <w:color w:val="FFFFFF" w:themeColor="background1"/>
                              </w:rPr>
                            </w:pPr>
                          </w:p>
                          <w:p w14:paraId="78FE79B5" w14:textId="77777777" w:rsidR="00AE08AA" w:rsidRPr="006207B7" w:rsidRDefault="00AE08AA"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fillcolor="#034638" strokeweight=".5pt">
                <v:textbox>
                  <w:txbxContent>
                    <w:p w14:paraId="63E05889" w14:textId="3E438CF6" w:rsidR="00AE08AA" w:rsidRPr="001C2B3A" w:rsidRDefault="00AE08AA"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AE08AA" w:rsidRDefault="00AE08AA" w:rsidP="00ED47E7">
                      <w:pPr>
                        <w:rPr>
                          <w:color w:val="FFFFFF" w:themeColor="background1"/>
                        </w:rPr>
                      </w:pPr>
                      <w:r>
                        <w:rPr>
                          <w:color w:val="FFFFFF" w:themeColor="background1"/>
                        </w:rPr>
                        <w:t xml:space="preserve">  </w:t>
                      </w:r>
                    </w:p>
                    <w:p w14:paraId="231A358E" w14:textId="77777777" w:rsidR="00AE08AA" w:rsidRDefault="00AE08AA" w:rsidP="00ED47E7">
                      <w:pPr>
                        <w:rPr>
                          <w:color w:val="FFFFFF" w:themeColor="background1"/>
                        </w:rPr>
                      </w:pPr>
                    </w:p>
                    <w:p w14:paraId="3F855444" w14:textId="77777777" w:rsidR="00AE08AA" w:rsidRDefault="00AE08AA" w:rsidP="00ED47E7">
                      <w:pPr>
                        <w:rPr>
                          <w:color w:val="FFFFFF" w:themeColor="background1"/>
                        </w:rPr>
                      </w:pPr>
                    </w:p>
                    <w:p w14:paraId="78FE79B5" w14:textId="77777777" w:rsidR="00AE08AA" w:rsidRPr="006207B7" w:rsidRDefault="00AE08AA"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298FE270" w14:textId="19C900C0" w:rsidR="4CC33FEE"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704057">
        <w:rPr>
          <w:rFonts w:ascii="Gill Sans MT" w:hAnsi="Gill Sans MT" w:cstheme="minorHAnsi"/>
        </w:rPr>
        <w:t>Examination Invigilator</w:t>
      </w:r>
    </w:p>
    <w:p w14:paraId="3FC38293" w14:textId="0E123B16" w:rsidR="00391CC4" w:rsidRPr="00EE2031" w:rsidRDefault="00391CC4" w:rsidP="2D6CD51A">
      <w:pPr>
        <w:spacing w:after="0"/>
        <w:rPr>
          <w:rFonts w:ascii="Gill Sans MT" w:hAnsi="Gill Sans MT"/>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00032A0B">
        <w:rPr>
          <w:rFonts w:ascii="Gill Sans MT" w:hAnsi="Gill Sans MT" w:cstheme="minorHAnsi"/>
        </w:rPr>
        <w:t xml:space="preserve">Examinations, </w:t>
      </w:r>
      <w:r w:rsidR="00243B1D">
        <w:rPr>
          <w:rFonts w:ascii="Gill Sans MT" w:hAnsi="Gill Sans MT" w:cstheme="minorHAnsi"/>
        </w:rPr>
        <w:t xml:space="preserve">Data and Assessment </w:t>
      </w:r>
      <w:r w:rsidR="00032A0B">
        <w:rPr>
          <w:rFonts w:ascii="Gill Sans MT" w:hAnsi="Gill Sans MT" w:cstheme="minorHAnsi"/>
        </w:rPr>
        <w:t>Officer</w:t>
      </w:r>
      <w:r w:rsidR="040AE885" w:rsidRPr="0003295D">
        <w:rPr>
          <w:rFonts w:ascii="Gill Sans MT" w:hAnsi="Gill Sans MT"/>
        </w:rPr>
        <w:t xml:space="preserve"> </w:t>
      </w:r>
    </w:p>
    <w:p w14:paraId="533A7CE0" w14:textId="7DB3361D" w:rsidR="001B4F67" w:rsidRPr="003D5782" w:rsidRDefault="003D5782" w:rsidP="001B4F67">
      <w:pPr>
        <w:spacing w:after="0"/>
        <w:ind w:left="2160" w:hanging="2160"/>
        <w:rPr>
          <w:rFonts w:ascii="Gill Sans MT" w:hAnsi="Gill Sans MT" w:cstheme="minorHAnsi"/>
          <w:bCs/>
        </w:rPr>
      </w:pPr>
      <w:r>
        <w:rPr>
          <w:rFonts w:ascii="Gill Sans MT" w:hAnsi="Gill Sans MT" w:cstheme="minorHAnsi"/>
          <w:b/>
        </w:rPr>
        <w:t xml:space="preserve">Line management of: </w:t>
      </w:r>
      <w:r w:rsidR="00213011">
        <w:rPr>
          <w:rFonts w:ascii="Gill Sans MT" w:hAnsi="Gill Sans MT" w:cstheme="minorHAnsi"/>
          <w:b/>
        </w:rPr>
        <w:tab/>
      </w:r>
      <w:r w:rsidRPr="003D5782">
        <w:rPr>
          <w:rFonts w:ascii="Gill Sans MT" w:hAnsi="Gill Sans MT" w:cstheme="minorHAnsi"/>
          <w:bCs/>
        </w:rPr>
        <w:t>N/A</w:t>
      </w:r>
    </w:p>
    <w:p w14:paraId="735F3F15" w14:textId="49F7D9CF" w:rsidR="0011281B" w:rsidRDefault="0011281B" w:rsidP="00213011">
      <w:pPr>
        <w:spacing w:after="0"/>
        <w:ind w:left="2880" w:hanging="288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r>
      <w:r w:rsidR="00173341">
        <w:rPr>
          <w:rFonts w:ascii="Gill Sans MT" w:hAnsi="Gill Sans MT" w:cstheme="minorHAnsi"/>
        </w:rPr>
        <w:t xml:space="preserve">LT, all </w:t>
      </w:r>
      <w:r>
        <w:rPr>
          <w:rFonts w:ascii="Gill Sans MT" w:hAnsi="Gill Sans MT" w:cstheme="minorHAnsi"/>
        </w:rPr>
        <w:t>Teachers and support staff</w:t>
      </w:r>
    </w:p>
    <w:p w14:paraId="371F6CD4" w14:textId="11BF2911" w:rsidR="0082673A" w:rsidRPr="00E3652E" w:rsidRDefault="0082673A" w:rsidP="00213011">
      <w:pPr>
        <w:spacing w:after="0"/>
        <w:ind w:left="2880" w:hanging="288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r>
      <w:r w:rsidR="007D0293">
        <w:rPr>
          <w:rFonts w:ascii="Gill Sans MT" w:hAnsi="Gill Sans MT" w:cstheme="minorHAnsi"/>
        </w:rPr>
        <w:t>Casual basis as required</w:t>
      </w:r>
      <w:r w:rsidR="004F60D5" w:rsidRPr="00E3652E">
        <w:rPr>
          <w:rFonts w:ascii="Gill Sans MT" w:hAnsi="Gill Sans MT" w:cstheme="minorHAnsi"/>
        </w:rPr>
        <w:t xml:space="preserve"> </w:t>
      </w:r>
    </w:p>
    <w:p w14:paraId="0A0A668B" w14:textId="5C79B46A" w:rsidR="00391CC4" w:rsidRPr="00E3652E" w:rsidRDefault="00391CC4" w:rsidP="00391CC4">
      <w:pPr>
        <w:spacing w:after="0"/>
        <w:rPr>
          <w:rFonts w:ascii="Gill Sans MT" w:hAnsi="Gill Sans MT" w:cstheme="minorHAnsi"/>
        </w:rPr>
      </w:pPr>
      <w:r w:rsidRPr="00E3652E">
        <w:rPr>
          <w:rFonts w:ascii="Gill Sans MT" w:hAnsi="Gill Sans MT" w:cstheme="minorHAnsi"/>
          <w:b/>
        </w:rPr>
        <w:t>Salary</w:t>
      </w:r>
      <w:r w:rsidR="00AD3F35">
        <w:rPr>
          <w:rFonts w:ascii="Gill Sans MT" w:hAnsi="Gill Sans MT" w:cstheme="minorHAnsi"/>
          <w:b/>
        </w:rPr>
        <w:t xml:space="preserve"> Grade</w:t>
      </w:r>
      <w:r w:rsidRPr="00E3652E">
        <w:rPr>
          <w:rFonts w:ascii="Gill Sans MT" w:hAnsi="Gill Sans MT" w:cstheme="minorHAnsi"/>
          <w:b/>
        </w:rPr>
        <w:t>:</w:t>
      </w:r>
      <w:r w:rsidRPr="00E3652E">
        <w:rPr>
          <w:rFonts w:ascii="Gill Sans MT" w:hAnsi="Gill Sans MT" w:cstheme="minorHAnsi"/>
          <w:b/>
        </w:rPr>
        <w:tab/>
      </w:r>
      <w:r w:rsidRPr="00E3652E">
        <w:rPr>
          <w:rFonts w:ascii="Gill Sans MT" w:hAnsi="Gill Sans MT" w:cstheme="minorHAnsi"/>
        </w:rPr>
        <w:tab/>
      </w:r>
      <w:r w:rsidR="00213011" w:rsidRPr="00E3652E">
        <w:rPr>
          <w:rFonts w:ascii="Gill Sans MT" w:hAnsi="Gill Sans MT" w:cstheme="minorHAnsi"/>
        </w:rPr>
        <w:tab/>
      </w:r>
      <w:r w:rsidR="006734F9">
        <w:rPr>
          <w:rFonts w:ascii="Gill Sans MT" w:hAnsi="Gill Sans MT" w:cstheme="minorHAnsi"/>
        </w:rPr>
        <w:t xml:space="preserve">Scale Point </w:t>
      </w:r>
      <w:r w:rsidR="007D0293">
        <w:rPr>
          <w:rFonts w:ascii="Gill Sans MT" w:hAnsi="Gill Sans MT" w:cstheme="minorHAnsi"/>
        </w:rPr>
        <w:t>3</w:t>
      </w:r>
    </w:p>
    <w:p w14:paraId="4C0C9A9E" w14:textId="47EB65B9"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r>
      <w:r w:rsidR="00213011">
        <w:rPr>
          <w:rFonts w:ascii="Gill Sans MT" w:hAnsi="Gill Sans MT" w:cstheme="minorHAnsi"/>
        </w:rPr>
        <w:tab/>
      </w:r>
      <w:r w:rsidRPr="00EE2031">
        <w:rPr>
          <w:rFonts w:ascii="Gill Sans MT" w:hAnsi="Gill Sans MT" w:cstheme="minorHAnsi"/>
        </w:rPr>
        <w:t>Enhanced</w:t>
      </w:r>
    </w:p>
    <w:p w14:paraId="1A947B1D" w14:textId="77777777" w:rsidR="00391CC4" w:rsidRPr="00EE2031" w:rsidRDefault="00391CC4" w:rsidP="00391CC4">
      <w:pPr>
        <w:spacing w:after="0"/>
        <w:rPr>
          <w:rFonts w:ascii="Gill Sans MT" w:hAnsi="Gill Sans MT" w:cstheme="minorHAnsi"/>
        </w:rPr>
      </w:pPr>
    </w:p>
    <w:tbl>
      <w:tblPr>
        <w:tblStyle w:val="TableGrid"/>
        <w:tblW w:w="9293" w:type="dxa"/>
        <w:tblLook w:val="04A0" w:firstRow="1" w:lastRow="0" w:firstColumn="1" w:lastColumn="0" w:noHBand="0" w:noVBand="1"/>
      </w:tblPr>
      <w:tblGrid>
        <w:gridCol w:w="2122"/>
        <w:gridCol w:w="7171"/>
      </w:tblGrid>
      <w:tr w:rsidR="00F12B17" w:rsidRPr="00EE2031" w14:paraId="31BFC6E6" w14:textId="77777777" w:rsidTr="007B6A03">
        <w:tc>
          <w:tcPr>
            <w:tcW w:w="2122" w:type="dxa"/>
            <w:shd w:val="clear" w:color="auto" w:fill="3C103F"/>
          </w:tcPr>
          <w:p w14:paraId="3C4D1E09" w14:textId="77777777" w:rsidR="00391CC4" w:rsidRPr="00EE2031" w:rsidRDefault="00391CC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Core Purpose</w:t>
            </w:r>
          </w:p>
        </w:tc>
        <w:tc>
          <w:tcPr>
            <w:tcW w:w="7171" w:type="dxa"/>
          </w:tcPr>
          <w:p w14:paraId="049E7651" w14:textId="77777777" w:rsidR="005F082C" w:rsidRPr="005F082C" w:rsidRDefault="005F082C" w:rsidP="005F082C">
            <w:pPr>
              <w:pStyle w:val="paragraph"/>
              <w:numPr>
                <w:ilvl w:val="0"/>
                <w:numId w:val="19"/>
              </w:numPr>
              <w:spacing w:before="0" w:beforeAutospacing="0" w:after="0" w:afterAutospacing="0"/>
              <w:textAlignment w:val="baseline"/>
              <w:rPr>
                <w:rFonts w:ascii="Gill Sans MT" w:hAnsi="Gill Sans MT" w:cs="Calibri"/>
                <w:color w:val="000000"/>
                <w:sz w:val="22"/>
                <w:szCs w:val="22"/>
              </w:rPr>
            </w:pPr>
            <w:r w:rsidRPr="005F082C">
              <w:rPr>
                <w:rStyle w:val="normaltextrun"/>
                <w:rFonts w:ascii="Gill Sans MT" w:hAnsi="Gill Sans MT" w:cs="Calibri"/>
                <w:sz w:val="22"/>
                <w:szCs w:val="22"/>
              </w:rPr>
              <w:t>To conduct examinations in accordance with the Joint Council for Qualifications (JCQ), awarding body and Walthamstow School for Girls regulations and instructions </w:t>
            </w:r>
            <w:r w:rsidRPr="005F082C">
              <w:rPr>
                <w:rStyle w:val="eop"/>
                <w:rFonts w:ascii="Gill Sans MT" w:hAnsi="Gill Sans MT" w:cs="Calibri"/>
                <w:color w:val="000000"/>
                <w:sz w:val="22"/>
                <w:szCs w:val="22"/>
              </w:rPr>
              <w:t> </w:t>
            </w:r>
          </w:p>
          <w:p w14:paraId="4E2DA1A5" w14:textId="77777777" w:rsidR="005F082C" w:rsidRPr="005F082C" w:rsidRDefault="005F082C" w:rsidP="005F082C">
            <w:pPr>
              <w:pStyle w:val="paragraph"/>
              <w:numPr>
                <w:ilvl w:val="0"/>
                <w:numId w:val="19"/>
              </w:numPr>
              <w:spacing w:before="0" w:beforeAutospacing="0" w:after="0" w:afterAutospacing="0"/>
              <w:textAlignment w:val="baseline"/>
              <w:rPr>
                <w:rFonts w:ascii="Gill Sans MT" w:hAnsi="Gill Sans MT" w:cs="Calibri"/>
                <w:color w:val="000000"/>
                <w:sz w:val="22"/>
                <w:szCs w:val="22"/>
              </w:rPr>
            </w:pPr>
            <w:r w:rsidRPr="005F082C">
              <w:rPr>
                <w:rStyle w:val="normaltextrun"/>
                <w:rFonts w:ascii="Gill Sans MT" w:hAnsi="Gill Sans MT" w:cs="Calibri"/>
                <w:sz w:val="22"/>
                <w:szCs w:val="22"/>
              </w:rPr>
              <w:t>To have a key role in upholding the integrity and security of the examination/assessment process </w:t>
            </w:r>
            <w:r w:rsidRPr="005F082C">
              <w:rPr>
                <w:rStyle w:val="eop"/>
                <w:rFonts w:ascii="Gill Sans MT" w:hAnsi="Gill Sans MT" w:cs="Calibri"/>
                <w:color w:val="000000"/>
                <w:sz w:val="22"/>
                <w:szCs w:val="22"/>
              </w:rPr>
              <w:t> </w:t>
            </w:r>
          </w:p>
          <w:p w14:paraId="4DAAEFD6" w14:textId="50F72A58" w:rsidR="007A7421" w:rsidRPr="00A36A82" w:rsidRDefault="005F082C" w:rsidP="005F082C">
            <w:pPr>
              <w:pStyle w:val="paragraph"/>
              <w:numPr>
                <w:ilvl w:val="0"/>
                <w:numId w:val="19"/>
              </w:numPr>
              <w:spacing w:before="0" w:beforeAutospacing="0" w:after="0" w:afterAutospacing="0"/>
              <w:textAlignment w:val="baseline"/>
              <w:rPr>
                <w:rFonts w:ascii="Gill Sans MT" w:hAnsi="Gill Sans MT" w:cstheme="minorHAnsi"/>
                <w:sz w:val="22"/>
                <w:szCs w:val="22"/>
              </w:rPr>
            </w:pPr>
            <w:r w:rsidRPr="005F082C">
              <w:rPr>
                <w:rStyle w:val="normaltextrun"/>
                <w:rFonts w:ascii="Gill Sans MT" w:hAnsi="Gill Sans MT" w:cs="Calibri"/>
                <w:sz w:val="22"/>
                <w:szCs w:val="22"/>
              </w:rPr>
              <w:t>To ensure every student can access all public examinations</w:t>
            </w:r>
            <w:r w:rsidRPr="005F082C">
              <w:rPr>
                <w:rStyle w:val="eop"/>
                <w:rFonts w:ascii="Gill Sans MT" w:hAnsi="Gill Sans MT" w:cs="Calibri"/>
                <w:color w:val="000000"/>
                <w:sz w:val="22"/>
                <w:szCs w:val="22"/>
              </w:rPr>
              <w:t> </w:t>
            </w:r>
          </w:p>
        </w:tc>
      </w:tr>
      <w:tr w:rsidR="00F12B17" w:rsidRPr="00EE2031" w14:paraId="06924112" w14:textId="77777777" w:rsidTr="007B6A03">
        <w:tc>
          <w:tcPr>
            <w:tcW w:w="2122" w:type="dxa"/>
            <w:shd w:val="clear" w:color="auto" w:fill="3C103F"/>
          </w:tcPr>
          <w:p w14:paraId="31F80228" w14:textId="77777777" w:rsidR="00391CC4" w:rsidRDefault="00FC6A2E" w:rsidP="381A41A7">
            <w:pPr>
              <w:rPr>
                <w:rFonts w:ascii="Gill Sans MT" w:hAnsi="Gill Sans MT"/>
                <w:b/>
                <w:bCs/>
                <w:color w:val="FFFFFF" w:themeColor="background1"/>
                <w:sz w:val="22"/>
                <w:szCs w:val="22"/>
              </w:rPr>
            </w:pPr>
            <w:r>
              <w:rPr>
                <w:rFonts w:ascii="Gill Sans MT" w:hAnsi="Gill Sans MT"/>
                <w:b/>
                <w:bCs/>
                <w:color w:val="FFFFFF" w:themeColor="background1"/>
                <w:sz w:val="22"/>
                <w:szCs w:val="22"/>
              </w:rPr>
              <w:t>Main Respo</w:t>
            </w:r>
            <w:r w:rsidR="00505ABE">
              <w:rPr>
                <w:rFonts w:ascii="Gill Sans MT" w:hAnsi="Gill Sans MT"/>
                <w:b/>
                <w:bCs/>
                <w:color w:val="FFFFFF" w:themeColor="background1"/>
                <w:sz w:val="22"/>
                <w:szCs w:val="22"/>
              </w:rPr>
              <w:t>nsibilities</w:t>
            </w:r>
            <w:r w:rsidR="007F18DC">
              <w:rPr>
                <w:rFonts w:ascii="Gill Sans MT" w:hAnsi="Gill Sans MT"/>
                <w:b/>
                <w:bCs/>
                <w:color w:val="FFFFFF" w:themeColor="background1"/>
                <w:sz w:val="22"/>
                <w:szCs w:val="22"/>
              </w:rPr>
              <w:t xml:space="preserve">  </w:t>
            </w:r>
          </w:p>
          <w:p w14:paraId="253E3D73" w14:textId="5C14D6A2" w:rsidR="005F082C" w:rsidRPr="00EE2031" w:rsidRDefault="005F082C" w:rsidP="381A41A7">
            <w:pPr>
              <w:rPr>
                <w:rFonts w:ascii="Gill Sans MT" w:hAnsi="Gill Sans MT"/>
                <w:b/>
                <w:bCs/>
                <w:color w:val="FFFFFF" w:themeColor="background1"/>
                <w:sz w:val="22"/>
                <w:szCs w:val="22"/>
              </w:rPr>
            </w:pPr>
            <w:r>
              <w:rPr>
                <w:rFonts w:ascii="Gill Sans MT" w:hAnsi="Gill Sans MT"/>
                <w:b/>
                <w:bCs/>
                <w:color w:val="FFFFFF" w:themeColor="background1"/>
                <w:sz w:val="22"/>
                <w:szCs w:val="22"/>
              </w:rPr>
              <w:t>Before E</w:t>
            </w:r>
            <w:r w:rsidR="00187B4E">
              <w:rPr>
                <w:rFonts w:ascii="Gill Sans MT" w:hAnsi="Gill Sans MT"/>
                <w:b/>
                <w:bCs/>
                <w:color w:val="FFFFFF" w:themeColor="background1"/>
                <w:sz w:val="22"/>
                <w:szCs w:val="22"/>
              </w:rPr>
              <w:t>xams</w:t>
            </w:r>
          </w:p>
        </w:tc>
        <w:tc>
          <w:tcPr>
            <w:tcW w:w="7171" w:type="dxa"/>
          </w:tcPr>
          <w:p w14:paraId="17F8EB6D" w14:textId="77777777" w:rsidR="00F51273" w:rsidRPr="00F51273" w:rsidRDefault="00F51273" w:rsidP="00F51273">
            <w:pPr>
              <w:pStyle w:val="NormalWeb"/>
              <w:numPr>
                <w:ilvl w:val="0"/>
                <w:numId w:val="16"/>
              </w:numPr>
              <w:rPr>
                <w:rFonts w:ascii="Gill Sans MT" w:hAnsi="Gill Sans MT" w:cstheme="minorHAnsi"/>
                <w:sz w:val="22"/>
                <w:szCs w:val="22"/>
              </w:rPr>
            </w:pPr>
            <w:r w:rsidRPr="00F51273">
              <w:rPr>
                <w:rFonts w:ascii="Gill Sans MT" w:hAnsi="Gill Sans MT" w:cstheme="minorHAnsi"/>
                <w:sz w:val="22"/>
                <w:szCs w:val="22"/>
              </w:rPr>
              <w:t>Report to and be briefed by the Exams Manager/ Lead Invigilator prior to each exam session</w:t>
            </w:r>
          </w:p>
          <w:p w14:paraId="436C7197" w14:textId="77777777" w:rsidR="00F51273" w:rsidRPr="00F51273" w:rsidRDefault="00F51273" w:rsidP="00F51273">
            <w:pPr>
              <w:pStyle w:val="NormalWeb"/>
              <w:numPr>
                <w:ilvl w:val="0"/>
                <w:numId w:val="16"/>
              </w:numPr>
              <w:rPr>
                <w:rFonts w:ascii="Gill Sans MT" w:hAnsi="Gill Sans MT" w:cstheme="minorHAnsi"/>
                <w:sz w:val="22"/>
                <w:szCs w:val="22"/>
              </w:rPr>
            </w:pPr>
            <w:r w:rsidRPr="00F51273">
              <w:rPr>
                <w:rFonts w:ascii="Gill Sans MT" w:hAnsi="Gill Sans MT" w:cstheme="minorHAnsi"/>
                <w:sz w:val="22"/>
                <w:szCs w:val="22"/>
              </w:rPr>
              <w:t xml:space="preserve">Keep confidential exam question papers and materials secure before, during and after exams </w:t>
            </w:r>
          </w:p>
          <w:p w14:paraId="324E8227" w14:textId="77777777" w:rsidR="00F51273" w:rsidRPr="00F51273" w:rsidRDefault="00F51273" w:rsidP="00F51273">
            <w:pPr>
              <w:pStyle w:val="NormalWeb"/>
              <w:numPr>
                <w:ilvl w:val="0"/>
                <w:numId w:val="16"/>
              </w:numPr>
              <w:rPr>
                <w:rFonts w:ascii="Gill Sans MT" w:hAnsi="Gill Sans MT" w:cstheme="minorHAnsi"/>
                <w:sz w:val="22"/>
                <w:szCs w:val="22"/>
              </w:rPr>
            </w:pPr>
            <w:r w:rsidRPr="00F51273">
              <w:rPr>
                <w:rFonts w:ascii="Gill Sans MT" w:hAnsi="Gill Sans MT" w:cstheme="minorHAnsi"/>
                <w:sz w:val="22"/>
                <w:szCs w:val="22"/>
              </w:rPr>
              <w:t xml:space="preserve">Ensure exam rooms are set up according to the requirements </w:t>
            </w:r>
          </w:p>
          <w:p w14:paraId="08E3D2E9" w14:textId="77777777" w:rsidR="00F51273" w:rsidRPr="00F51273" w:rsidRDefault="00F51273" w:rsidP="00F51273">
            <w:pPr>
              <w:pStyle w:val="NormalWeb"/>
              <w:numPr>
                <w:ilvl w:val="0"/>
                <w:numId w:val="16"/>
              </w:numPr>
              <w:rPr>
                <w:rFonts w:ascii="Gill Sans MT" w:hAnsi="Gill Sans MT" w:cstheme="minorHAnsi"/>
                <w:sz w:val="22"/>
                <w:szCs w:val="22"/>
              </w:rPr>
            </w:pPr>
            <w:r w:rsidRPr="00F51273">
              <w:rPr>
                <w:rFonts w:ascii="Gill Sans MT" w:hAnsi="Gill Sans MT" w:cstheme="minorHAnsi"/>
                <w:sz w:val="22"/>
                <w:szCs w:val="22"/>
              </w:rPr>
              <w:t>Admit candidates into exam rooms under formal exam conditions</w:t>
            </w:r>
          </w:p>
          <w:p w14:paraId="271EE5B9" w14:textId="77777777" w:rsidR="00F51273" w:rsidRPr="00F51273" w:rsidRDefault="00F51273" w:rsidP="00F51273">
            <w:pPr>
              <w:pStyle w:val="NormalWeb"/>
              <w:numPr>
                <w:ilvl w:val="0"/>
                <w:numId w:val="16"/>
              </w:numPr>
              <w:rPr>
                <w:rFonts w:ascii="Gill Sans MT" w:hAnsi="Gill Sans MT" w:cstheme="minorHAnsi"/>
                <w:sz w:val="22"/>
                <w:szCs w:val="22"/>
              </w:rPr>
            </w:pPr>
            <w:r w:rsidRPr="00F51273">
              <w:rPr>
                <w:rFonts w:ascii="Gill Sans MT" w:hAnsi="Gill Sans MT" w:cstheme="minorHAnsi"/>
                <w:sz w:val="22"/>
                <w:szCs w:val="22"/>
              </w:rPr>
              <w:t xml:space="preserve">Check the identify of candidates and seat according to the required arrangements </w:t>
            </w:r>
          </w:p>
          <w:p w14:paraId="675FC312" w14:textId="77777777" w:rsidR="00F51273" w:rsidRPr="00F51273" w:rsidRDefault="00F51273" w:rsidP="00F51273">
            <w:pPr>
              <w:pStyle w:val="NormalWeb"/>
              <w:numPr>
                <w:ilvl w:val="0"/>
                <w:numId w:val="16"/>
              </w:numPr>
              <w:rPr>
                <w:rFonts w:ascii="Gill Sans MT" w:hAnsi="Gill Sans MT" w:cstheme="minorHAnsi"/>
                <w:sz w:val="22"/>
                <w:szCs w:val="22"/>
              </w:rPr>
            </w:pPr>
            <w:r w:rsidRPr="00F51273">
              <w:rPr>
                <w:rFonts w:ascii="Gill Sans MT" w:hAnsi="Gill Sans MT" w:cstheme="minorHAnsi"/>
                <w:sz w:val="22"/>
                <w:szCs w:val="22"/>
              </w:rPr>
              <w:t xml:space="preserve">Distribute the correct question papers and exam materials to candidates </w:t>
            </w:r>
          </w:p>
          <w:p w14:paraId="1865704F" w14:textId="5EB940B2" w:rsidR="00515C7E" w:rsidRPr="00A36A82" w:rsidRDefault="00F51273" w:rsidP="00F51273">
            <w:pPr>
              <w:pStyle w:val="NormalWeb"/>
              <w:numPr>
                <w:ilvl w:val="0"/>
                <w:numId w:val="16"/>
              </w:numPr>
              <w:rPr>
                <w:rFonts w:ascii="Gill Sans MT" w:hAnsi="Gill Sans MT" w:cstheme="minorHAnsi"/>
                <w:sz w:val="22"/>
                <w:szCs w:val="22"/>
              </w:rPr>
            </w:pPr>
            <w:r w:rsidRPr="00F51273">
              <w:rPr>
                <w:rFonts w:ascii="Gill Sans MT" w:hAnsi="Gill Sans MT" w:cstheme="minorHAnsi"/>
                <w:sz w:val="22"/>
                <w:szCs w:val="22"/>
              </w:rPr>
              <w:t xml:space="preserve">Deal with candidate questions </w:t>
            </w:r>
          </w:p>
        </w:tc>
      </w:tr>
      <w:tr w:rsidR="00F51273" w:rsidRPr="00EE2031" w14:paraId="53A2CC5B" w14:textId="77777777" w:rsidTr="007B6A03">
        <w:tc>
          <w:tcPr>
            <w:tcW w:w="2122" w:type="dxa"/>
            <w:shd w:val="clear" w:color="auto" w:fill="3C103F"/>
          </w:tcPr>
          <w:p w14:paraId="047F2E65" w14:textId="2B7D654E" w:rsidR="00F51273" w:rsidRPr="00F51273" w:rsidRDefault="00F51273" w:rsidP="381A41A7">
            <w:pPr>
              <w:rPr>
                <w:rFonts w:ascii="Gill Sans MT" w:hAnsi="Gill Sans MT"/>
                <w:b/>
                <w:bCs/>
                <w:color w:val="FFFFFF" w:themeColor="background1"/>
                <w:sz w:val="22"/>
                <w:szCs w:val="22"/>
              </w:rPr>
            </w:pPr>
            <w:r w:rsidRPr="00F51273">
              <w:rPr>
                <w:rFonts w:ascii="Gill Sans MT" w:hAnsi="Gill Sans MT"/>
                <w:b/>
                <w:bCs/>
                <w:color w:val="FFFFFF" w:themeColor="background1"/>
                <w:sz w:val="22"/>
                <w:szCs w:val="22"/>
              </w:rPr>
              <w:t>During Exams</w:t>
            </w:r>
          </w:p>
        </w:tc>
        <w:tc>
          <w:tcPr>
            <w:tcW w:w="7171" w:type="dxa"/>
          </w:tcPr>
          <w:p w14:paraId="4C80A602" w14:textId="77777777" w:rsidR="00D20C93" w:rsidRPr="00D20C93" w:rsidRDefault="00D20C93" w:rsidP="00D20C93">
            <w:pPr>
              <w:pStyle w:val="NormalWeb"/>
              <w:numPr>
                <w:ilvl w:val="0"/>
                <w:numId w:val="16"/>
              </w:numPr>
              <w:rPr>
                <w:rFonts w:ascii="Gill Sans MT" w:hAnsi="Gill Sans MT" w:cstheme="minorHAnsi"/>
                <w:sz w:val="22"/>
                <w:szCs w:val="22"/>
              </w:rPr>
            </w:pPr>
            <w:r w:rsidRPr="00D20C93">
              <w:rPr>
                <w:rFonts w:ascii="Gill Sans MT" w:hAnsi="Gill Sans MT" w:cstheme="minorHAnsi"/>
                <w:sz w:val="22"/>
                <w:szCs w:val="22"/>
              </w:rPr>
              <w:t xml:space="preserve">Always supervise and observe candidates and be vigilant throughout exams </w:t>
            </w:r>
          </w:p>
          <w:p w14:paraId="7E6D80C7" w14:textId="77777777" w:rsidR="00D20C93" w:rsidRPr="00D20C93" w:rsidRDefault="00D20C93" w:rsidP="00D20C93">
            <w:pPr>
              <w:pStyle w:val="NormalWeb"/>
              <w:numPr>
                <w:ilvl w:val="0"/>
                <w:numId w:val="16"/>
              </w:numPr>
              <w:rPr>
                <w:rFonts w:ascii="Gill Sans MT" w:hAnsi="Gill Sans MT" w:cstheme="minorHAnsi"/>
                <w:sz w:val="22"/>
                <w:szCs w:val="22"/>
              </w:rPr>
            </w:pPr>
            <w:r w:rsidRPr="00D20C93">
              <w:rPr>
                <w:rFonts w:ascii="Gill Sans MT" w:hAnsi="Gill Sans MT" w:cstheme="minorHAnsi"/>
                <w:sz w:val="22"/>
                <w:szCs w:val="22"/>
              </w:rPr>
              <w:t>Keep disruption in exam rooms to a minimum</w:t>
            </w:r>
          </w:p>
          <w:p w14:paraId="49F23B44" w14:textId="77777777" w:rsidR="00D20C93" w:rsidRPr="00D20C93" w:rsidRDefault="00D20C93" w:rsidP="00D20C93">
            <w:pPr>
              <w:pStyle w:val="NormalWeb"/>
              <w:numPr>
                <w:ilvl w:val="0"/>
                <w:numId w:val="16"/>
              </w:numPr>
              <w:rPr>
                <w:rFonts w:ascii="Gill Sans MT" w:hAnsi="Gill Sans MT" w:cstheme="minorHAnsi"/>
                <w:sz w:val="22"/>
                <w:szCs w:val="22"/>
              </w:rPr>
            </w:pPr>
            <w:r w:rsidRPr="00D20C93">
              <w:rPr>
                <w:rFonts w:ascii="Gill Sans MT" w:hAnsi="Gill Sans MT" w:cstheme="minorHAnsi"/>
                <w:sz w:val="22"/>
                <w:szCs w:val="22"/>
              </w:rPr>
              <w:t xml:space="preserve">Deal with emergencies or irregularities effectively </w:t>
            </w:r>
          </w:p>
          <w:p w14:paraId="6CD88BF9" w14:textId="77777777" w:rsidR="00D20C93" w:rsidRPr="00D20C93" w:rsidRDefault="00D20C93" w:rsidP="00D20C93">
            <w:pPr>
              <w:pStyle w:val="NormalWeb"/>
              <w:numPr>
                <w:ilvl w:val="0"/>
                <w:numId w:val="16"/>
              </w:numPr>
              <w:rPr>
                <w:rFonts w:ascii="Gill Sans MT" w:hAnsi="Gill Sans MT" w:cstheme="minorHAnsi"/>
                <w:sz w:val="22"/>
                <w:szCs w:val="22"/>
              </w:rPr>
            </w:pPr>
            <w:r w:rsidRPr="00D20C93">
              <w:rPr>
                <w:rFonts w:ascii="Gill Sans MT" w:hAnsi="Gill Sans MT" w:cstheme="minorHAnsi"/>
                <w:sz w:val="22"/>
                <w:szCs w:val="22"/>
              </w:rPr>
              <w:t xml:space="preserve">Record/report any incidents, disruption or irregularities </w:t>
            </w:r>
          </w:p>
          <w:p w14:paraId="4A7EBB5A" w14:textId="77777777" w:rsidR="00D20C93" w:rsidRPr="00D20C93" w:rsidRDefault="00D20C93" w:rsidP="00D20C93">
            <w:pPr>
              <w:pStyle w:val="NormalWeb"/>
              <w:numPr>
                <w:ilvl w:val="0"/>
                <w:numId w:val="16"/>
              </w:numPr>
              <w:rPr>
                <w:rFonts w:ascii="Gill Sans MT" w:hAnsi="Gill Sans MT" w:cstheme="minorHAnsi"/>
                <w:sz w:val="22"/>
                <w:szCs w:val="22"/>
              </w:rPr>
            </w:pPr>
            <w:r w:rsidRPr="00D20C93">
              <w:rPr>
                <w:rFonts w:ascii="Gill Sans MT" w:hAnsi="Gill Sans MT" w:cstheme="minorHAnsi"/>
                <w:sz w:val="22"/>
                <w:szCs w:val="22"/>
              </w:rPr>
              <w:t xml:space="preserve">Complete attendance registers as required </w:t>
            </w:r>
          </w:p>
          <w:p w14:paraId="1E23849A" w14:textId="7AE65B1C" w:rsidR="00F51273" w:rsidRPr="00F51273" w:rsidRDefault="00D20C93" w:rsidP="00D20C93">
            <w:pPr>
              <w:pStyle w:val="NormalWeb"/>
              <w:numPr>
                <w:ilvl w:val="0"/>
                <w:numId w:val="16"/>
              </w:numPr>
              <w:rPr>
                <w:rFonts w:ascii="Gill Sans MT" w:hAnsi="Gill Sans MT" w:cstheme="minorHAnsi"/>
                <w:sz w:val="22"/>
                <w:szCs w:val="22"/>
              </w:rPr>
            </w:pPr>
            <w:r w:rsidRPr="00D20C93">
              <w:rPr>
                <w:rFonts w:ascii="Gill Sans MT" w:hAnsi="Gill Sans MT" w:cstheme="minorHAnsi"/>
                <w:sz w:val="22"/>
                <w:szCs w:val="22"/>
              </w:rPr>
              <w:t>Deal with candidate questions according to the regulations</w:t>
            </w:r>
          </w:p>
        </w:tc>
      </w:tr>
      <w:tr w:rsidR="00D20C93" w:rsidRPr="00EE2031" w14:paraId="33A6200F" w14:textId="77777777" w:rsidTr="007B6A03">
        <w:tc>
          <w:tcPr>
            <w:tcW w:w="2122" w:type="dxa"/>
            <w:shd w:val="clear" w:color="auto" w:fill="3C103F"/>
          </w:tcPr>
          <w:p w14:paraId="14CA997E" w14:textId="12B5C664" w:rsidR="00D20C93" w:rsidRPr="00D20C93" w:rsidRDefault="00D20C93" w:rsidP="381A41A7">
            <w:pPr>
              <w:rPr>
                <w:rFonts w:ascii="Gill Sans MT" w:hAnsi="Gill Sans MT"/>
                <w:b/>
                <w:bCs/>
                <w:color w:val="FFFFFF" w:themeColor="background1"/>
                <w:sz w:val="22"/>
                <w:szCs w:val="22"/>
              </w:rPr>
            </w:pPr>
            <w:r w:rsidRPr="00D20C93">
              <w:rPr>
                <w:rFonts w:ascii="Gill Sans MT" w:hAnsi="Gill Sans MT"/>
                <w:b/>
                <w:bCs/>
                <w:color w:val="FFFFFF" w:themeColor="background1"/>
                <w:sz w:val="22"/>
                <w:szCs w:val="22"/>
              </w:rPr>
              <w:t>After Exams</w:t>
            </w:r>
          </w:p>
        </w:tc>
        <w:tc>
          <w:tcPr>
            <w:tcW w:w="7171" w:type="dxa"/>
          </w:tcPr>
          <w:p w14:paraId="7297BEDD" w14:textId="77777777" w:rsidR="00FF2915" w:rsidRPr="00FF2915" w:rsidRDefault="00FF2915" w:rsidP="00FF2915">
            <w:pPr>
              <w:numPr>
                <w:ilvl w:val="0"/>
                <w:numId w:val="16"/>
              </w:numPr>
              <w:rPr>
                <w:rFonts w:ascii="Gill Sans MT" w:hAnsi="Gill Sans MT" w:cs="Calibri"/>
                <w:sz w:val="22"/>
                <w:szCs w:val="22"/>
              </w:rPr>
            </w:pPr>
            <w:r w:rsidRPr="00FF2915">
              <w:rPr>
                <w:rFonts w:ascii="Gill Sans MT" w:hAnsi="Gill Sans MT" w:cs="Calibri"/>
                <w:sz w:val="22"/>
                <w:szCs w:val="22"/>
              </w:rPr>
              <w:t xml:space="preserve">Collect exam scripts and exam materials </w:t>
            </w:r>
          </w:p>
          <w:p w14:paraId="42820CF6" w14:textId="77777777" w:rsidR="00FF2915" w:rsidRPr="00FF2915" w:rsidRDefault="00FF2915" w:rsidP="00FF2915">
            <w:pPr>
              <w:numPr>
                <w:ilvl w:val="0"/>
                <w:numId w:val="16"/>
              </w:numPr>
              <w:rPr>
                <w:rFonts w:ascii="Gill Sans MT" w:hAnsi="Gill Sans MT" w:cs="Calibri"/>
                <w:sz w:val="22"/>
                <w:szCs w:val="22"/>
              </w:rPr>
            </w:pPr>
            <w:r w:rsidRPr="00FF2915">
              <w:rPr>
                <w:rFonts w:ascii="Gill Sans MT" w:hAnsi="Gill Sans MT" w:cs="Calibri"/>
                <w:sz w:val="22"/>
                <w:szCs w:val="22"/>
              </w:rPr>
              <w:t xml:space="preserve">Check candidates’ names on scripts, match the details on the attendance register </w:t>
            </w:r>
          </w:p>
          <w:p w14:paraId="123809C5" w14:textId="77777777" w:rsidR="00FF2915" w:rsidRPr="00FF2915" w:rsidRDefault="00FF2915" w:rsidP="00FF2915">
            <w:pPr>
              <w:numPr>
                <w:ilvl w:val="0"/>
                <w:numId w:val="16"/>
              </w:numPr>
              <w:rPr>
                <w:rFonts w:ascii="Gill Sans MT" w:hAnsi="Gill Sans MT" w:cs="Calibri"/>
                <w:sz w:val="22"/>
                <w:szCs w:val="22"/>
              </w:rPr>
            </w:pPr>
            <w:r w:rsidRPr="00FF2915">
              <w:rPr>
                <w:rFonts w:ascii="Gill Sans MT" w:hAnsi="Gill Sans MT" w:cs="Calibri"/>
                <w:sz w:val="22"/>
                <w:szCs w:val="22"/>
              </w:rPr>
              <w:t xml:space="preserve">Securely return all exam scripts and exam materials to the exams officer </w:t>
            </w:r>
          </w:p>
          <w:p w14:paraId="03D9F9D0" w14:textId="7D35B074" w:rsidR="0083577D" w:rsidRDefault="0083577D" w:rsidP="00FF2915">
            <w:pPr>
              <w:ind w:left="360"/>
              <w:rPr>
                <w:rFonts w:ascii="Gill Sans MT" w:hAnsi="Gill Sans MT" w:cs="Calibri"/>
                <w:sz w:val="22"/>
                <w:szCs w:val="22"/>
              </w:rPr>
            </w:pPr>
          </w:p>
          <w:p w14:paraId="3B6F308B" w14:textId="27CCF73D" w:rsidR="00D20C93" w:rsidRPr="00D20C93" w:rsidRDefault="00BE2D42" w:rsidP="00FF2915">
            <w:pPr>
              <w:ind w:left="1080"/>
              <w:rPr>
                <w:rFonts w:ascii="Gill Sans MT" w:hAnsi="Gill Sans MT" w:cstheme="minorHAnsi"/>
                <w:sz w:val="22"/>
                <w:szCs w:val="22"/>
              </w:rPr>
            </w:pPr>
            <w:r w:rsidRPr="00BE2D42">
              <w:rPr>
                <w:rFonts w:ascii="Gill Sans MT" w:hAnsi="Gill Sans MT" w:cs="Calibri"/>
                <w:sz w:val="22"/>
                <w:szCs w:val="22"/>
              </w:rPr>
              <w:t xml:space="preserve"> </w:t>
            </w:r>
          </w:p>
        </w:tc>
      </w:tr>
      <w:tr w:rsidR="00D12B05" w:rsidRPr="00EE2031" w14:paraId="183284E3" w14:textId="77777777" w:rsidTr="007B6A03">
        <w:tc>
          <w:tcPr>
            <w:tcW w:w="2122" w:type="dxa"/>
            <w:shd w:val="clear" w:color="auto" w:fill="3C103F"/>
          </w:tcPr>
          <w:p w14:paraId="44CDBDED" w14:textId="75441765" w:rsidR="00D12B05" w:rsidRPr="00D20C93" w:rsidRDefault="00D12B05" w:rsidP="381A41A7">
            <w:pPr>
              <w:rPr>
                <w:rFonts w:ascii="Gill Sans MT" w:hAnsi="Gill Sans MT"/>
                <w:b/>
                <w:bCs/>
                <w:color w:val="FFFFFF" w:themeColor="background1"/>
              </w:rPr>
            </w:pPr>
            <w:r>
              <w:rPr>
                <w:rFonts w:ascii="Gill Sans MT" w:hAnsi="Gill Sans MT"/>
                <w:b/>
                <w:bCs/>
                <w:color w:val="FFFFFF" w:themeColor="background1"/>
              </w:rPr>
              <w:lastRenderedPageBreak/>
              <w:t>Additional Duties</w:t>
            </w:r>
          </w:p>
        </w:tc>
        <w:tc>
          <w:tcPr>
            <w:tcW w:w="7171" w:type="dxa"/>
          </w:tcPr>
          <w:p w14:paraId="4B3A9A7F" w14:textId="77777777" w:rsidR="00FF2915" w:rsidRPr="00BE2D42" w:rsidRDefault="00FF2915" w:rsidP="00FF2915">
            <w:pPr>
              <w:numPr>
                <w:ilvl w:val="0"/>
                <w:numId w:val="16"/>
              </w:numPr>
              <w:rPr>
                <w:rFonts w:ascii="Gill Sans MT" w:hAnsi="Gill Sans MT" w:cs="Calibri"/>
                <w:sz w:val="22"/>
                <w:szCs w:val="22"/>
              </w:rPr>
            </w:pPr>
            <w:r w:rsidRPr="00BE2D42">
              <w:rPr>
                <w:rFonts w:ascii="Gill Sans MT" w:hAnsi="Gill Sans MT" w:cs="Calibri"/>
                <w:sz w:val="22"/>
                <w:szCs w:val="22"/>
              </w:rPr>
              <w:t>To be able to confirm availability during main exam period</w:t>
            </w:r>
          </w:p>
          <w:p w14:paraId="2245DF11" w14:textId="77777777" w:rsidR="00FF2915" w:rsidRPr="00BE2D42" w:rsidRDefault="00FF2915" w:rsidP="00FF2915">
            <w:pPr>
              <w:numPr>
                <w:ilvl w:val="0"/>
                <w:numId w:val="16"/>
              </w:numPr>
              <w:rPr>
                <w:rFonts w:ascii="Gill Sans MT" w:hAnsi="Gill Sans MT" w:cs="Calibri"/>
                <w:sz w:val="22"/>
                <w:szCs w:val="22"/>
              </w:rPr>
            </w:pPr>
            <w:r w:rsidRPr="00BE2D42">
              <w:rPr>
                <w:rFonts w:ascii="Gill Sans MT" w:hAnsi="Gill Sans MT" w:cs="Calibri"/>
                <w:sz w:val="22"/>
                <w:szCs w:val="22"/>
              </w:rPr>
              <w:t>To fully understand the confidentiality and security requirements surrounding the invigilation process and to ensure that they will always be followed</w:t>
            </w:r>
          </w:p>
          <w:p w14:paraId="6D8B5C59" w14:textId="77777777" w:rsidR="00FF2915" w:rsidRPr="00BE2D42" w:rsidRDefault="00FF2915" w:rsidP="00FF2915">
            <w:pPr>
              <w:numPr>
                <w:ilvl w:val="0"/>
                <w:numId w:val="16"/>
              </w:numPr>
              <w:rPr>
                <w:rFonts w:ascii="Gill Sans MT" w:hAnsi="Gill Sans MT" w:cs="Calibri"/>
                <w:sz w:val="22"/>
                <w:szCs w:val="22"/>
              </w:rPr>
            </w:pPr>
            <w:r w:rsidRPr="00BE2D42">
              <w:rPr>
                <w:rFonts w:ascii="Gill Sans MT" w:hAnsi="Gill Sans MT" w:cs="Calibri"/>
                <w:sz w:val="22"/>
                <w:szCs w:val="22"/>
              </w:rPr>
              <w:t>To undertake training, update and review sessions as required</w:t>
            </w:r>
          </w:p>
          <w:p w14:paraId="1662C5FC" w14:textId="77777777" w:rsidR="00FF2915" w:rsidRPr="00BE2D42" w:rsidRDefault="00FF2915" w:rsidP="00FF2915">
            <w:pPr>
              <w:numPr>
                <w:ilvl w:val="0"/>
                <w:numId w:val="16"/>
              </w:numPr>
              <w:rPr>
                <w:rStyle w:val="eop"/>
                <w:rFonts w:ascii="Gill Sans MT" w:hAnsi="Gill Sans MT" w:cs="Calibri"/>
                <w:sz w:val="22"/>
                <w:szCs w:val="22"/>
              </w:rPr>
            </w:pPr>
            <w:r w:rsidRPr="00BE2D42">
              <w:rPr>
                <w:rStyle w:val="normaltextrun"/>
                <w:rFonts w:ascii="Gill Sans MT" w:hAnsi="Gill Sans MT" w:cs="Calibri"/>
                <w:sz w:val="22"/>
                <w:szCs w:val="22"/>
                <w:shd w:val="clear" w:color="auto" w:fill="FFFFFF"/>
              </w:rPr>
              <w:t>Undertake relevant online invigilator assessments for the academic year as part of professional development</w:t>
            </w:r>
            <w:r w:rsidRPr="00BE2D42">
              <w:rPr>
                <w:rStyle w:val="eop"/>
                <w:rFonts w:ascii="Gill Sans MT" w:hAnsi="Gill Sans MT" w:cs="Calibri"/>
                <w:color w:val="000000"/>
                <w:sz w:val="22"/>
                <w:szCs w:val="22"/>
                <w:shd w:val="clear" w:color="auto" w:fill="FFFFFF"/>
              </w:rPr>
              <w:t> </w:t>
            </w:r>
          </w:p>
          <w:p w14:paraId="66520D91" w14:textId="77777777" w:rsidR="00FF2915" w:rsidRPr="00BE2D42" w:rsidRDefault="00FF2915" w:rsidP="00FF2915">
            <w:pPr>
              <w:numPr>
                <w:ilvl w:val="0"/>
                <w:numId w:val="16"/>
              </w:numPr>
              <w:rPr>
                <w:rStyle w:val="eop"/>
                <w:rFonts w:ascii="Gill Sans MT" w:hAnsi="Gill Sans MT" w:cs="Calibri"/>
                <w:sz w:val="22"/>
                <w:szCs w:val="22"/>
              </w:rPr>
            </w:pPr>
            <w:r w:rsidRPr="00BE2D42">
              <w:rPr>
                <w:rStyle w:val="normaltextrun"/>
                <w:rFonts w:ascii="Gill Sans MT" w:hAnsi="Gill Sans MT" w:cs="Calibri"/>
                <w:sz w:val="22"/>
                <w:szCs w:val="22"/>
                <w:shd w:val="clear" w:color="auto" w:fill="FFFFFF"/>
              </w:rPr>
              <w:t>Undertake, where required and where able, other duties requested by the exams officer, for example:</w:t>
            </w:r>
            <w:r w:rsidRPr="00BE2D42">
              <w:rPr>
                <w:rStyle w:val="eop"/>
                <w:rFonts w:ascii="Gill Sans MT" w:hAnsi="Gill Sans MT" w:cs="Calibri"/>
                <w:color w:val="000000"/>
                <w:sz w:val="22"/>
                <w:szCs w:val="22"/>
                <w:shd w:val="clear" w:color="auto" w:fill="FFFFFF"/>
              </w:rPr>
              <w:t> </w:t>
            </w:r>
          </w:p>
          <w:p w14:paraId="74DF5647" w14:textId="77777777" w:rsidR="00FF2915" w:rsidRPr="00BE2D42" w:rsidRDefault="00FF2915" w:rsidP="00FF2915">
            <w:pPr>
              <w:ind w:left="360"/>
              <w:rPr>
                <w:rStyle w:val="eop"/>
                <w:rFonts w:ascii="Gill Sans MT" w:hAnsi="Gill Sans MT" w:cs="Calibri"/>
                <w:sz w:val="22"/>
                <w:szCs w:val="22"/>
              </w:rPr>
            </w:pPr>
          </w:p>
          <w:p w14:paraId="36FDE37F" w14:textId="77777777" w:rsidR="00FF2915" w:rsidRPr="00BE2D42" w:rsidRDefault="00FF2915" w:rsidP="00FF2915">
            <w:pPr>
              <w:numPr>
                <w:ilvl w:val="1"/>
                <w:numId w:val="16"/>
              </w:numPr>
              <w:rPr>
                <w:rStyle w:val="eop"/>
                <w:rFonts w:ascii="Gill Sans MT" w:hAnsi="Gill Sans MT" w:cs="Calibri"/>
                <w:sz w:val="22"/>
                <w:szCs w:val="22"/>
              </w:rPr>
            </w:pPr>
            <w:r w:rsidRPr="00BE2D42">
              <w:rPr>
                <w:rStyle w:val="normaltextrun"/>
                <w:rFonts w:ascii="Gill Sans MT" w:hAnsi="Gill Sans MT" w:cs="Calibri"/>
                <w:sz w:val="22"/>
                <w:szCs w:val="22"/>
                <w:shd w:val="clear" w:color="auto" w:fill="FFFFFF"/>
              </w:rPr>
              <w:t>centre supervision of exam timetable clash candidates between exam sessions</w:t>
            </w:r>
            <w:r w:rsidRPr="00BE2D42">
              <w:rPr>
                <w:rStyle w:val="eop"/>
                <w:rFonts w:ascii="Gill Sans MT" w:hAnsi="Gill Sans MT" w:cs="Calibri"/>
                <w:color w:val="000000"/>
                <w:sz w:val="22"/>
                <w:szCs w:val="22"/>
                <w:shd w:val="clear" w:color="auto" w:fill="FFFFFF"/>
              </w:rPr>
              <w:t> </w:t>
            </w:r>
          </w:p>
          <w:p w14:paraId="450D42CC" w14:textId="77777777" w:rsidR="00FF2915" w:rsidRPr="00BE2D42" w:rsidRDefault="00FF2915" w:rsidP="00FF2915">
            <w:pPr>
              <w:numPr>
                <w:ilvl w:val="1"/>
                <w:numId w:val="16"/>
              </w:numPr>
              <w:rPr>
                <w:rStyle w:val="eop"/>
                <w:rFonts w:ascii="Gill Sans MT" w:hAnsi="Gill Sans MT" w:cs="Calibri"/>
                <w:sz w:val="22"/>
                <w:szCs w:val="22"/>
              </w:rPr>
            </w:pPr>
            <w:r w:rsidRPr="00BE2D42">
              <w:rPr>
                <w:rStyle w:val="normaltextrun"/>
                <w:rFonts w:ascii="Gill Sans MT" w:hAnsi="Gill Sans MT" w:cs="Calibri"/>
                <w:sz w:val="22"/>
                <w:szCs w:val="22"/>
                <w:shd w:val="clear" w:color="auto" w:fill="FFFFFF"/>
              </w:rPr>
              <w:t>facilitating access arrangements for candidates, for example as a reader, scribe etc. (full training will be provided)</w:t>
            </w:r>
            <w:r w:rsidRPr="00BE2D42">
              <w:rPr>
                <w:rStyle w:val="eop"/>
                <w:rFonts w:ascii="Gill Sans MT" w:hAnsi="Gill Sans MT" w:cs="Calibri"/>
                <w:color w:val="000000"/>
                <w:sz w:val="22"/>
                <w:szCs w:val="22"/>
                <w:shd w:val="clear" w:color="auto" w:fill="FFFFFF"/>
              </w:rPr>
              <w:t> </w:t>
            </w:r>
          </w:p>
          <w:p w14:paraId="28C866C6" w14:textId="28273795" w:rsidR="00FF2915" w:rsidRDefault="00FF2915" w:rsidP="00FF2915">
            <w:pPr>
              <w:numPr>
                <w:ilvl w:val="1"/>
                <w:numId w:val="16"/>
              </w:numPr>
              <w:rPr>
                <w:rFonts w:ascii="Gill Sans MT" w:hAnsi="Gill Sans MT" w:cs="Calibri"/>
                <w:sz w:val="22"/>
                <w:szCs w:val="22"/>
              </w:rPr>
            </w:pPr>
            <w:r w:rsidRPr="00BE2D42">
              <w:rPr>
                <w:rFonts w:ascii="Gill Sans MT" w:hAnsi="Gill Sans MT" w:cs="Calibri"/>
                <w:sz w:val="22"/>
                <w:szCs w:val="22"/>
              </w:rPr>
              <w:t>other exams-related administrative tasks including maintaining question paper security by supporting the ‘second pair of eyes check</w:t>
            </w:r>
          </w:p>
          <w:p w14:paraId="038C296C" w14:textId="449A259C" w:rsidR="000B73D3" w:rsidRPr="00BE2D42" w:rsidRDefault="000B73D3" w:rsidP="00FF2915">
            <w:pPr>
              <w:numPr>
                <w:ilvl w:val="1"/>
                <w:numId w:val="16"/>
              </w:numPr>
              <w:rPr>
                <w:rFonts w:ascii="Gill Sans MT" w:hAnsi="Gill Sans MT" w:cs="Calibri"/>
                <w:sz w:val="22"/>
                <w:szCs w:val="22"/>
              </w:rPr>
            </w:pPr>
            <w:r>
              <w:rPr>
                <w:rFonts w:ascii="Gill Sans MT" w:hAnsi="Gill Sans MT" w:cs="Calibri"/>
                <w:sz w:val="22"/>
                <w:szCs w:val="22"/>
              </w:rPr>
              <w:t>labelling exam desks</w:t>
            </w:r>
          </w:p>
          <w:p w14:paraId="23FC115B" w14:textId="68A1A092" w:rsidR="00D12B05" w:rsidRPr="00BE2D42" w:rsidRDefault="00D12B05" w:rsidP="000B73D3">
            <w:pPr>
              <w:ind w:left="360"/>
              <w:rPr>
                <w:rFonts w:ascii="Gill Sans MT" w:hAnsi="Gill Sans MT" w:cs="Calibri"/>
              </w:rPr>
            </w:pPr>
          </w:p>
        </w:tc>
      </w:tr>
      <w:tr w:rsidR="00F12B17" w14:paraId="2347E24E" w14:textId="77777777" w:rsidTr="007B6A03">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School Ethos</w:t>
            </w:r>
          </w:p>
        </w:tc>
        <w:tc>
          <w:tcPr>
            <w:tcW w:w="7171" w:type="dxa"/>
          </w:tcPr>
          <w:p w14:paraId="4B1E4D3C" w14:textId="289C43A3" w:rsidR="5B271B78" w:rsidRPr="00204318" w:rsidRDefault="5B271B78" w:rsidP="00AA6596">
            <w:pPr>
              <w:pStyle w:val="ListParagraph"/>
              <w:numPr>
                <w:ilvl w:val="0"/>
                <w:numId w:val="1"/>
              </w:numPr>
              <w:rPr>
                <w:sz w:val="22"/>
                <w:szCs w:val="22"/>
              </w:rPr>
            </w:pPr>
            <w:r w:rsidRPr="381A41A7">
              <w:rPr>
                <w:rFonts w:ascii="Gill Sans MT" w:hAnsi="Gill Sans MT"/>
                <w:sz w:val="22"/>
                <w:szCs w:val="22"/>
              </w:rPr>
              <w:t xml:space="preserve">To </w:t>
            </w:r>
            <w:r w:rsidR="00C0162E">
              <w:rPr>
                <w:rFonts w:ascii="Gill Sans MT" w:hAnsi="Gill Sans MT"/>
                <w:sz w:val="22"/>
                <w:szCs w:val="22"/>
              </w:rPr>
              <w:t>play</w:t>
            </w:r>
            <w:r w:rsidR="00C0162E" w:rsidRPr="00B21D61">
              <w:rPr>
                <w:rFonts w:ascii="Gill Sans MT" w:hAnsi="Gill Sans MT" w:cstheme="minorHAnsi"/>
                <w:sz w:val="22"/>
                <w:szCs w:val="22"/>
              </w:rPr>
              <w:t xml:space="preserve"> a full part in the life of the school community, to support i</w:t>
            </w:r>
            <w:r w:rsidR="00C0162E">
              <w:rPr>
                <w:rFonts w:ascii="Gill Sans MT" w:hAnsi="Gill Sans MT" w:cstheme="minorHAnsi"/>
                <w:sz w:val="22"/>
                <w:szCs w:val="22"/>
              </w:rPr>
              <w:t>t</w:t>
            </w:r>
            <w:r w:rsidR="00C0162E" w:rsidRPr="00B21D61">
              <w:rPr>
                <w:rFonts w:ascii="Gill Sans MT" w:hAnsi="Gill Sans MT" w:cstheme="minorHAnsi"/>
                <w:sz w:val="22"/>
                <w:szCs w:val="22"/>
              </w:rPr>
              <w:t>s distinctive aims and ethos and to encourage staff and students to follow this example</w:t>
            </w:r>
            <w:r w:rsidR="00C0162E">
              <w:rPr>
                <w:rFonts w:ascii="Gill Sans MT" w:hAnsi="Gill Sans MT"/>
                <w:sz w:val="22"/>
                <w:szCs w:val="22"/>
              </w:rPr>
              <w:t xml:space="preserve"> </w:t>
            </w:r>
          </w:p>
          <w:p w14:paraId="406740C5" w14:textId="1F4E2229" w:rsidR="00454D55" w:rsidRPr="00156F79" w:rsidRDefault="00156F79" w:rsidP="00AA6596">
            <w:pPr>
              <w:pStyle w:val="ListParagraph"/>
              <w:numPr>
                <w:ilvl w:val="0"/>
                <w:numId w:val="1"/>
              </w:numPr>
              <w:rPr>
                <w:rFonts w:ascii="Gill Sans MT" w:hAnsi="Gill Sans MT"/>
                <w:sz w:val="22"/>
                <w:szCs w:val="22"/>
              </w:rPr>
            </w:pPr>
            <w:r w:rsidRPr="00156F79">
              <w:rPr>
                <w:rFonts w:ascii="Gill Sans MT" w:hAnsi="Gill Sans MT"/>
                <w:sz w:val="22"/>
                <w:szCs w:val="22"/>
              </w:rPr>
              <w:t xml:space="preserve">The above-mentioned duties are neither exclusive nor exhaustive and the post holder may be required to be flexible and carry out other relevant and/or reasonable duties as directed by their Headteacher/Line Manager commensurate with the skills, abilities and grade of the post  </w:t>
            </w:r>
          </w:p>
        </w:tc>
      </w:tr>
      <w:tr w:rsidR="00F12B17" w:rsidRPr="00EE2031" w14:paraId="12A8B43A" w14:textId="77777777" w:rsidTr="007B6A03">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7171" w:type="dxa"/>
          </w:tcPr>
          <w:p w14:paraId="4C404102" w14:textId="580ACE81" w:rsidR="00645903" w:rsidRPr="00645903" w:rsidRDefault="008D7CAD" w:rsidP="00B73D6E">
            <w:pPr>
              <w:numPr>
                <w:ilvl w:val="0"/>
                <w:numId w:val="13"/>
              </w:numPr>
              <w:rPr>
                <w:rFonts w:ascii="Gill Sans MT" w:hAnsi="Gill Sans MT" w:cstheme="minorHAnsi"/>
                <w:sz w:val="22"/>
                <w:szCs w:val="22"/>
              </w:rPr>
            </w:pPr>
            <w:r w:rsidRPr="00645903">
              <w:rPr>
                <w:rFonts w:ascii="Gill Sans MT" w:hAnsi="Gill Sans MT"/>
                <w:sz w:val="22"/>
                <w:szCs w:val="22"/>
              </w:rPr>
              <w:t>Be aware and comply with policies and procedures relating to Safeguarding, Equal Opportunities, Behaviour for Learning, Health and Safety, Data Protection and confidentiality, reporting all concerns to an appropriate person</w:t>
            </w:r>
          </w:p>
          <w:p w14:paraId="7FD8BC2D" w14:textId="77777777" w:rsidR="00645903" w:rsidRPr="00645903" w:rsidRDefault="00645903" w:rsidP="00645903">
            <w:pPr>
              <w:pStyle w:val="ListParagraph"/>
              <w:numPr>
                <w:ilvl w:val="0"/>
                <w:numId w:val="13"/>
              </w:numPr>
              <w:rPr>
                <w:rFonts w:ascii="Gill Sans MT" w:hAnsi="Gill Sans MT" w:cstheme="minorHAnsi"/>
                <w:sz w:val="22"/>
                <w:szCs w:val="22"/>
              </w:rPr>
            </w:pPr>
            <w:bookmarkStart w:id="0" w:name="_GoBack"/>
            <w:r w:rsidRPr="00645903">
              <w:rPr>
                <w:rFonts w:ascii="Gill Sans MT" w:hAnsi="Gill Sans MT" w:cstheme="minorHAnsi"/>
                <w:sz w:val="22"/>
                <w:szCs w:val="22"/>
              </w:rPr>
              <w:t xml:space="preserve">To take part in the school’s staff development programme by participating in arrangements for further training and professional development </w:t>
            </w:r>
          </w:p>
          <w:bookmarkEnd w:id="0"/>
          <w:p w14:paraId="02675D43" w14:textId="77A9E843" w:rsidR="00ED456E" w:rsidRPr="00645903" w:rsidRDefault="00ED456E" w:rsidP="00B73D6E">
            <w:pPr>
              <w:numPr>
                <w:ilvl w:val="0"/>
                <w:numId w:val="13"/>
              </w:numPr>
              <w:rPr>
                <w:rFonts w:ascii="Gill Sans MT" w:hAnsi="Gill Sans MT" w:cstheme="minorHAnsi"/>
                <w:sz w:val="22"/>
                <w:szCs w:val="22"/>
              </w:rPr>
            </w:pPr>
            <w:r w:rsidRPr="00645903">
              <w:rPr>
                <w:rFonts w:ascii="Gill Sans MT" w:hAnsi="Gill Sans MT" w:cstheme="minorHAnsi"/>
                <w:sz w:val="22"/>
                <w:szCs w:val="22"/>
              </w:rPr>
              <w:t>To work as a member of a designated team and to contribute positively to effective relationships within the school</w:t>
            </w:r>
          </w:p>
          <w:p w14:paraId="75EBB235" w14:textId="77777777" w:rsidR="00156F79" w:rsidRPr="00156F79" w:rsidRDefault="00156F79" w:rsidP="00156F79">
            <w:pPr>
              <w:pStyle w:val="ListParagraph"/>
              <w:numPr>
                <w:ilvl w:val="0"/>
                <w:numId w:val="13"/>
              </w:numPr>
              <w:rPr>
                <w:rFonts w:ascii="Gill Sans MT" w:hAnsi="Gill Sans MT" w:cstheme="minorHAnsi"/>
              </w:rPr>
            </w:pPr>
            <w:r w:rsidRPr="00156F79">
              <w:rPr>
                <w:rFonts w:ascii="Gill Sans MT" w:hAnsi="Gill Sans MT" w:cstheme="minorHAnsi"/>
              </w:rPr>
              <w:t>To promote actively the school’s policies</w:t>
            </w:r>
          </w:p>
          <w:p w14:paraId="12383DD4" w14:textId="66C431C1" w:rsidR="000D7065" w:rsidRPr="0098145D" w:rsidRDefault="000D7065" w:rsidP="00156F79">
            <w:pPr>
              <w:ind w:left="360"/>
              <w:rPr>
                <w:rFonts w:ascii="Gill Sans MT" w:hAnsi="Gill Sans MT" w:cstheme="minorHAnsi"/>
              </w:rPr>
            </w:pPr>
            <w:r w:rsidRPr="00B21D61">
              <w:rPr>
                <w:rFonts w:ascii="Gill Sans MT" w:hAnsi="Gill Sans MT" w:cstheme="minorHAnsi"/>
                <w:sz w:val="22"/>
                <w:szCs w:val="22"/>
              </w:rPr>
              <w:t xml:space="preserve"> </w:t>
            </w:r>
          </w:p>
        </w:tc>
      </w:tr>
    </w:tbl>
    <w:p w14:paraId="352D4E35" w14:textId="77777777" w:rsidR="00324817" w:rsidRDefault="00324817" w:rsidP="00140B3B">
      <w:pPr>
        <w:rPr>
          <w:rFonts w:ascii="Gill Sans MT" w:hAnsi="Gill Sans MT"/>
          <w:noProof/>
          <w:lang w:eastAsia="en-GB"/>
        </w:rPr>
      </w:pPr>
    </w:p>
    <w:p w14:paraId="6CC5E8F1" w14:textId="77777777" w:rsidR="00324817" w:rsidRDefault="00324817" w:rsidP="00140B3B">
      <w:pPr>
        <w:rPr>
          <w:rFonts w:ascii="Gill Sans MT" w:hAnsi="Gill Sans MT"/>
          <w:noProof/>
          <w:lang w:eastAsia="en-GB"/>
        </w:rPr>
      </w:pPr>
    </w:p>
    <w:p w14:paraId="320B0B0C" w14:textId="261E2032"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5B30684F" w:rsid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0F500647" w14:textId="2062DA59" w:rsidR="00324817" w:rsidRPr="00EE2031" w:rsidRDefault="00324817" w:rsidP="00324817">
      <w:pPr>
        <w:rPr>
          <w:rFonts w:ascii="Gill Sans MT" w:hAnsi="Gill Sans MT" w:cstheme="minorHAnsi"/>
          <w:b/>
        </w:rPr>
      </w:pPr>
      <w:r w:rsidRPr="00EE2031">
        <w:rPr>
          <w:rFonts w:ascii="Gill Sans MT" w:hAnsi="Gill Sans MT" w:cstheme="minorHAnsi"/>
          <w:b/>
        </w:rPr>
        <w:t>The Governing Body and the Local Authority are committed to safeguarding and promoting the welfare of children and young people. The Headteacher must ensure that the highest priority is given to following the latest national guidance and regulations on safeguarding and child protection. This role is subject to an enhanced DBS check.</w:t>
      </w:r>
    </w:p>
    <w:p w14:paraId="6B1E953C" w14:textId="77777777" w:rsidR="00324817" w:rsidRPr="00140B3B" w:rsidRDefault="00324817" w:rsidP="00140B3B">
      <w:pPr>
        <w:rPr>
          <w:rFonts w:ascii="Gill Sans MT" w:hAnsi="Gill Sans MT"/>
          <w:noProof/>
          <w:lang w:eastAsia="en-GB"/>
        </w:rPr>
      </w:pPr>
    </w:p>
    <w:p w14:paraId="063B5C96" w14:textId="612B1647" w:rsidR="00391CC4" w:rsidRDefault="008134D6" w:rsidP="00140B3B">
      <w:pPr>
        <w:rPr>
          <w:rFonts w:ascii="Gill Sans MT" w:hAnsi="Gill Sans MT"/>
          <w:noProof/>
          <w:lang w:eastAsia="en-GB"/>
        </w:rPr>
      </w:pPr>
      <w:r>
        <w:rPr>
          <w:rFonts w:ascii="Gill Sans MT" w:hAnsi="Gill Sans MT"/>
          <w:noProof/>
          <w:lang w:eastAsia="en-GB"/>
        </w:rPr>
        <w:t>October 2023</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038CF73D" w14:textId="51F5A119" w:rsidR="000D63C8" w:rsidRDefault="000D63C8" w:rsidP="00BD686F">
      <w:pPr>
        <w:jc w:val="center"/>
        <w:rPr>
          <w:rFonts w:ascii="Gill Sans MT" w:hAnsi="Gill Sans MT"/>
          <w:noProof/>
          <w:lang w:eastAsia="en-GB"/>
        </w:rPr>
      </w:pPr>
    </w:p>
    <w:p w14:paraId="2FD058DF" w14:textId="77777777" w:rsidR="00324817" w:rsidRDefault="00324817" w:rsidP="00BD686F">
      <w:pPr>
        <w:jc w:val="center"/>
        <w:rPr>
          <w:rFonts w:ascii="Gill Sans MT" w:hAnsi="Gill Sans MT"/>
          <w:noProof/>
          <w:lang w:eastAsia="en-GB"/>
        </w:rPr>
      </w:pPr>
    </w:p>
    <w:p w14:paraId="59B02AC0" w14:textId="77777777" w:rsidR="00324817" w:rsidRDefault="00324817" w:rsidP="00BD686F">
      <w:pPr>
        <w:jc w:val="center"/>
        <w:rPr>
          <w:rFonts w:ascii="Gill Sans MT" w:hAnsi="Gill Sans MT"/>
          <w:noProof/>
          <w:lang w:eastAsia="en-GB"/>
        </w:rPr>
      </w:pPr>
    </w:p>
    <w:p w14:paraId="77F2A6BB" w14:textId="77777777" w:rsidR="00324817" w:rsidRDefault="00324817" w:rsidP="00BD686F">
      <w:pPr>
        <w:jc w:val="center"/>
        <w:rPr>
          <w:rFonts w:ascii="Gill Sans MT" w:hAnsi="Gill Sans MT"/>
          <w:noProof/>
          <w:lang w:eastAsia="en-GB"/>
        </w:rPr>
      </w:pPr>
    </w:p>
    <w:p w14:paraId="30353A70" w14:textId="211B5F62"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AE08AA" w:rsidRPr="001C2B3A" w:rsidRDefault="00AE08AA"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AE08AA" w:rsidRDefault="00AE08AA" w:rsidP="005E20F9">
                            <w:pPr>
                              <w:rPr>
                                <w:color w:val="FFFFFF" w:themeColor="background1"/>
                              </w:rPr>
                            </w:pPr>
                          </w:p>
                          <w:p w14:paraId="51F3B9C7" w14:textId="77777777" w:rsidR="00AE08AA" w:rsidRDefault="00AE08AA" w:rsidP="005E20F9">
                            <w:pPr>
                              <w:rPr>
                                <w:color w:val="FFFFFF" w:themeColor="background1"/>
                              </w:rPr>
                            </w:pPr>
                          </w:p>
                          <w:p w14:paraId="0E2AF358" w14:textId="77777777" w:rsidR="00AE08AA" w:rsidRDefault="00AE08AA" w:rsidP="005E20F9">
                            <w:pPr>
                              <w:rPr>
                                <w:color w:val="FFFFFF" w:themeColor="background1"/>
                              </w:rPr>
                            </w:pPr>
                          </w:p>
                          <w:p w14:paraId="20C62799" w14:textId="77777777" w:rsidR="00AE08AA" w:rsidRPr="006207B7" w:rsidRDefault="00AE08AA"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55C5289" id="Text Box 51" o:spid="_x0000_s1027" type="#_x0000_t202"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" fillcolor="#034638" strokeweight=".5pt">
                <v:textbox>
                  <w:txbxContent>
                    <w:p w14:paraId="735D1B00" w14:textId="77777777" w:rsidR="00AE08AA" w:rsidRPr="001C2B3A" w:rsidRDefault="00AE08AA"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AE08AA" w:rsidRDefault="00AE08AA" w:rsidP="005E20F9">
                      <w:pPr>
                        <w:rPr>
                          <w:color w:val="FFFFFF" w:themeColor="background1"/>
                        </w:rPr>
                      </w:pPr>
                    </w:p>
                    <w:p w14:paraId="51F3B9C7" w14:textId="77777777" w:rsidR="00AE08AA" w:rsidRDefault="00AE08AA" w:rsidP="005E20F9">
                      <w:pPr>
                        <w:rPr>
                          <w:color w:val="FFFFFF" w:themeColor="background1"/>
                        </w:rPr>
                      </w:pPr>
                    </w:p>
                    <w:p w14:paraId="0E2AF358" w14:textId="77777777" w:rsidR="00AE08AA" w:rsidRDefault="00AE08AA" w:rsidP="005E20F9">
                      <w:pPr>
                        <w:rPr>
                          <w:color w:val="FFFFFF" w:themeColor="background1"/>
                        </w:rPr>
                      </w:pPr>
                    </w:p>
                    <w:p w14:paraId="20C62799" w14:textId="77777777" w:rsidR="00AE08AA" w:rsidRPr="006207B7" w:rsidRDefault="00AE08AA" w:rsidP="005E20F9">
                      <w:pPr>
                        <w:rPr>
                          <w:color w:val="FFFFFF" w:themeColor="background1"/>
                        </w:rPr>
                      </w:pPr>
                    </w:p>
                  </w:txbxContent>
                </v:textbox>
              </v:shape>
            </w:pict>
          </mc:Fallback>
        </mc:AlternateContent>
      </w:r>
    </w:p>
    <w:tbl>
      <w:tblPr>
        <w:tblpPr w:leftFromText="180" w:rightFromText="180" w:vertAnchor="page" w:horzAnchor="margin" w:tblpXSpec="center" w:tblpY="2101"/>
        <w:tblW w:w="10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7026"/>
        <w:gridCol w:w="568"/>
        <w:gridCol w:w="566"/>
        <w:gridCol w:w="235"/>
        <w:gridCol w:w="737"/>
        <w:gridCol w:w="737"/>
      </w:tblGrid>
      <w:tr w:rsidR="00583BA9" w:rsidRPr="00EE2031" w14:paraId="0F84E1A7" w14:textId="77777777" w:rsidTr="003F6426">
        <w:trPr>
          <w:trHeight w:val="1610"/>
        </w:trPr>
        <w:tc>
          <w:tcPr>
            <w:tcW w:w="360" w:type="dxa"/>
          </w:tcPr>
          <w:p w14:paraId="7A28BDA2" w14:textId="77777777" w:rsidR="00583BA9" w:rsidRPr="00EE2031" w:rsidRDefault="00583BA9" w:rsidP="00583BA9">
            <w:pPr>
              <w:rPr>
                <w:rFonts w:ascii="Gill Sans MT" w:eastAsia="Calibri" w:hAnsi="Gill Sans MT" w:cstheme="minorHAnsi"/>
                <w:lang w:bidi="en-GB"/>
              </w:rPr>
            </w:pPr>
          </w:p>
        </w:tc>
        <w:tc>
          <w:tcPr>
            <w:tcW w:w="7026" w:type="dxa"/>
            <w:vAlign w:val="center"/>
          </w:tcPr>
          <w:p w14:paraId="07FFDE3A" w14:textId="77777777" w:rsidR="00583BA9" w:rsidRPr="00EE2031" w:rsidRDefault="00583BA9" w:rsidP="00583BA9">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DFCF99C"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6D00CBC2"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5295B581" w14:textId="77777777" w:rsidR="00583BA9" w:rsidRPr="00EE2031" w:rsidRDefault="00583BA9" w:rsidP="00583BA9">
            <w:pPr>
              <w:rPr>
                <w:rFonts w:ascii="Gill Sans MT" w:eastAsia="Calibri" w:hAnsi="Gill Sans MT" w:cstheme="minorHAnsi"/>
                <w:lang w:bidi="en-GB"/>
              </w:rPr>
            </w:pPr>
          </w:p>
        </w:tc>
        <w:tc>
          <w:tcPr>
            <w:tcW w:w="737" w:type="dxa"/>
            <w:textDirection w:val="tbRl"/>
          </w:tcPr>
          <w:p w14:paraId="54610295"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8ACFD79"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583BA9" w:rsidRPr="00EE2031" w14:paraId="1023EB26" w14:textId="77777777" w:rsidTr="003F6426">
        <w:trPr>
          <w:trHeight w:val="381"/>
        </w:trPr>
        <w:tc>
          <w:tcPr>
            <w:tcW w:w="360" w:type="dxa"/>
          </w:tcPr>
          <w:p w14:paraId="77D17D36" w14:textId="77777777" w:rsidR="00583BA9" w:rsidRPr="00EE2031" w:rsidRDefault="00583BA9" w:rsidP="00583BA9">
            <w:pPr>
              <w:rPr>
                <w:rFonts w:ascii="Gill Sans MT" w:eastAsia="Calibri" w:hAnsi="Gill Sans MT" w:cstheme="minorHAnsi"/>
                <w:lang w:bidi="en-GB"/>
              </w:rPr>
            </w:pPr>
          </w:p>
        </w:tc>
        <w:tc>
          <w:tcPr>
            <w:tcW w:w="9869" w:type="dxa"/>
            <w:gridSpan w:val="6"/>
          </w:tcPr>
          <w:p w14:paraId="3ABD6DA3" w14:textId="77777777" w:rsidR="00583BA9" w:rsidRPr="00EE2031" w:rsidRDefault="00583BA9" w:rsidP="00583BA9">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583BA9" w:rsidRPr="00EE2031" w14:paraId="06395750" w14:textId="77777777" w:rsidTr="003F6426">
        <w:trPr>
          <w:trHeight w:val="352"/>
        </w:trPr>
        <w:tc>
          <w:tcPr>
            <w:tcW w:w="360" w:type="dxa"/>
          </w:tcPr>
          <w:p w14:paraId="4D00B79E" w14:textId="77777777" w:rsidR="00583BA9" w:rsidRPr="00EE2031" w:rsidRDefault="00583BA9" w:rsidP="00583BA9">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2F9105AF" w14:textId="0DCB592E" w:rsidR="00583BA9" w:rsidRPr="00EE2031" w:rsidRDefault="005433BD" w:rsidP="00583BA9">
            <w:pPr>
              <w:rPr>
                <w:rFonts w:ascii="Gill Sans MT" w:eastAsia="Calibri" w:hAnsi="Gill Sans MT" w:cstheme="minorHAnsi"/>
                <w:lang w:bidi="en-GB"/>
              </w:rPr>
            </w:pPr>
            <w:r>
              <w:rPr>
                <w:rFonts w:ascii="Gill Sans MT" w:eastAsia="Calibri" w:hAnsi="Gill Sans MT" w:cstheme="minorHAnsi"/>
                <w:lang w:bidi="en-GB"/>
              </w:rPr>
              <w:t>Good general standard of education</w:t>
            </w:r>
          </w:p>
        </w:tc>
        <w:tc>
          <w:tcPr>
            <w:tcW w:w="568" w:type="dxa"/>
          </w:tcPr>
          <w:p w14:paraId="6993E9E1" w14:textId="4D28F102" w:rsidR="00583BA9" w:rsidRPr="00EE2031" w:rsidRDefault="005433BD"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6A805EBD" w14:textId="380B57E1"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9BF581E" w14:textId="77777777" w:rsidR="00583BA9" w:rsidRPr="00EE2031" w:rsidRDefault="00583BA9" w:rsidP="00583BA9">
            <w:pPr>
              <w:jc w:val="center"/>
              <w:rPr>
                <w:rFonts w:ascii="Gill Sans MT" w:eastAsia="Calibri" w:hAnsi="Gill Sans MT" w:cstheme="minorHAnsi"/>
                <w:lang w:bidi="en-GB"/>
              </w:rPr>
            </w:pPr>
          </w:p>
        </w:tc>
        <w:tc>
          <w:tcPr>
            <w:tcW w:w="737" w:type="dxa"/>
          </w:tcPr>
          <w:p w14:paraId="1CA4607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15D92C" w14:textId="77777777" w:rsidR="00583BA9" w:rsidRPr="00EE2031" w:rsidRDefault="00583BA9" w:rsidP="00583BA9">
            <w:pPr>
              <w:jc w:val="center"/>
              <w:rPr>
                <w:rFonts w:ascii="Gill Sans MT" w:eastAsia="Calibri" w:hAnsi="Gill Sans MT" w:cstheme="minorHAnsi"/>
                <w:lang w:bidi="en-GB"/>
              </w:rPr>
            </w:pPr>
          </w:p>
        </w:tc>
      </w:tr>
      <w:tr w:rsidR="00583BA9" w:rsidRPr="00EE2031" w14:paraId="4181F075" w14:textId="77777777" w:rsidTr="003F6426">
        <w:trPr>
          <w:trHeight w:val="381"/>
        </w:trPr>
        <w:tc>
          <w:tcPr>
            <w:tcW w:w="360" w:type="dxa"/>
          </w:tcPr>
          <w:p w14:paraId="35F08AB3" w14:textId="77777777" w:rsidR="00583BA9" w:rsidRPr="00EE2031" w:rsidRDefault="00583BA9" w:rsidP="00583BA9">
            <w:pPr>
              <w:rPr>
                <w:rFonts w:ascii="Gill Sans MT" w:eastAsia="Calibri" w:hAnsi="Gill Sans MT" w:cstheme="minorHAnsi"/>
                <w:lang w:bidi="en-GB"/>
              </w:rPr>
            </w:pPr>
          </w:p>
        </w:tc>
        <w:tc>
          <w:tcPr>
            <w:tcW w:w="9869" w:type="dxa"/>
            <w:gridSpan w:val="6"/>
          </w:tcPr>
          <w:p w14:paraId="6805CC77" w14:textId="77777777" w:rsidR="00583BA9" w:rsidRPr="00EE2031" w:rsidRDefault="00583BA9" w:rsidP="00583BA9">
            <w:pPr>
              <w:rPr>
                <w:rFonts w:ascii="Gill Sans MT" w:eastAsia="Calibri" w:hAnsi="Gill Sans MT" w:cstheme="minorHAnsi"/>
                <w:b/>
                <w:lang w:bidi="en-GB"/>
              </w:rPr>
            </w:pPr>
            <w:r>
              <w:rPr>
                <w:rFonts w:ascii="Gill Sans MT" w:eastAsia="Calibri" w:hAnsi="Gill Sans MT" w:cstheme="minorHAnsi"/>
                <w:b/>
                <w:color w:val="385623"/>
                <w:lang w:bidi="en-GB"/>
              </w:rPr>
              <w:t>Experience</w:t>
            </w:r>
          </w:p>
        </w:tc>
      </w:tr>
      <w:tr w:rsidR="00583BA9" w:rsidRPr="00EE2031" w14:paraId="46804530" w14:textId="77777777" w:rsidTr="003F6426">
        <w:trPr>
          <w:trHeight w:val="548"/>
        </w:trPr>
        <w:tc>
          <w:tcPr>
            <w:tcW w:w="360" w:type="dxa"/>
          </w:tcPr>
          <w:p w14:paraId="085C30C4" w14:textId="15ED4EB5" w:rsidR="00583BA9" w:rsidRPr="00EE2031" w:rsidRDefault="007B33D9" w:rsidP="00583BA9">
            <w:pPr>
              <w:rPr>
                <w:rFonts w:ascii="Gill Sans MT" w:eastAsia="Calibri" w:hAnsi="Gill Sans MT" w:cstheme="minorHAnsi"/>
                <w:lang w:bidi="en-GB"/>
              </w:rPr>
            </w:pPr>
            <w:r>
              <w:rPr>
                <w:rFonts w:ascii="Gill Sans MT" w:eastAsia="Calibri" w:hAnsi="Gill Sans MT" w:cstheme="minorHAnsi"/>
                <w:lang w:bidi="en-GB"/>
              </w:rPr>
              <w:t>2</w:t>
            </w:r>
          </w:p>
        </w:tc>
        <w:tc>
          <w:tcPr>
            <w:tcW w:w="7026" w:type="dxa"/>
          </w:tcPr>
          <w:p w14:paraId="53C78F44" w14:textId="21BE86DE" w:rsidR="00583BA9" w:rsidRPr="004D3231" w:rsidRDefault="00865184" w:rsidP="00DA6988">
            <w:pPr>
              <w:pStyle w:val="NormalWeb"/>
              <w:rPr>
                <w:rFonts w:ascii="Gill Sans MT" w:eastAsia="Calibri" w:hAnsi="Gill Sans MT" w:cstheme="minorHAnsi"/>
                <w:lang w:bidi="en-GB"/>
              </w:rPr>
            </w:pPr>
            <w:r w:rsidRPr="004D3231">
              <w:rPr>
                <w:rFonts w:ascii="Gill Sans MT" w:eastAsia="Calibri" w:hAnsi="Gill Sans MT" w:cstheme="minorHAnsi"/>
                <w:lang w:bidi="en-GB"/>
              </w:rPr>
              <w:t xml:space="preserve">Relevant work experience </w:t>
            </w:r>
          </w:p>
        </w:tc>
        <w:tc>
          <w:tcPr>
            <w:tcW w:w="568" w:type="dxa"/>
          </w:tcPr>
          <w:p w14:paraId="29D00928" w14:textId="1D3116A3" w:rsidR="00583BA9"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CFC1B20" w14:textId="03D0CC36"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EA95B10" w14:textId="77777777" w:rsidR="00583BA9" w:rsidRPr="00EE2031" w:rsidRDefault="00583BA9" w:rsidP="00583BA9">
            <w:pPr>
              <w:jc w:val="center"/>
              <w:rPr>
                <w:rFonts w:ascii="Gill Sans MT" w:eastAsia="Calibri" w:hAnsi="Gill Sans MT" w:cstheme="minorHAnsi"/>
                <w:lang w:bidi="en-GB"/>
              </w:rPr>
            </w:pPr>
          </w:p>
        </w:tc>
        <w:tc>
          <w:tcPr>
            <w:tcW w:w="737" w:type="dxa"/>
          </w:tcPr>
          <w:p w14:paraId="221756BF"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7467A05F" w14:textId="7C36DCD3" w:rsidR="00583BA9"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4F5175" w:rsidRPr="00EE2031" w14:paraId="4047D364" w14:textId="77777777" w:rsidTr="003F6426">
        <w:trPr>
          <w:trHeight w:val="548"/>
        </w:trPr>
        <w:tc>
          <w:tcPr>
            <w:tcW w:w="360" w:type="dxa"/>
          </w:tcPr>
          <w:p w14:paraId="5E40D139" w14:textId="1A285DAB" w:rsidR="004F5175" w:rsidRDefault="00A10C14" w:rsidP="00583BA9">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77A772A9" w14:textId="5D923E11" w:rsidR="004F5175" w:rsidRPr="004D3231" w:rsidRDefault="00865184" w:rsidP="00DA6988">
            <w:pPr>
              <w:pStyle w:val="NormalWeb"/>
              <w:rPr>
                <w:rFonts w:ascii="Gill Sans MT" w:eastAsia="Calibri" w:hAnsi="Gill Sans MT" w:cstheme="minorHAnsi"/>
                <w:lang w:bidi="en-GB"/>
              </w:rPr>
            </w:pPr>
            <w:r w:rsidRPr="004D3231">
              <w:rPr>
                <w:rFonts w:ascii="Gill Sans MT" w:eastAsia="Calibri" w:hAnsi="Gill Sans MT" w:cstheme="minorHAnsi"/>
                <w:lang w:bidi="en-GB"/>
              </w:rPr>
              <w:t>Experience of working in a team</w:t>
            </w:r>
          </w:p>
        </w:tc>
        <w:tc>
          <w:tcPr>
            <w:tcW w:w="568" w:type="dxa"/>
          </w:tcPr>
          <w:p w14:paraId="6DE6C05E" w14:textId="5FC2871B"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486EC378" w14:textId="77777777" w:rsidR="004F5175" w:rsidRDefault="004F5175" w:rsidP="00583BA9">
            <w:pPr>
              <w:jc w:val="center"/>
              <w:rPr>
                <w:rFonts w:ascii="Gill Sans MT" w:eastAsia="Calibri" w:hAnsi="Gill Sans MT" w:cstheme="minorHAnsi"/>
                <w:lang w:bidi="en-GB"/>
              </w:rPr>
            </w:pPr>
          </w:p>
        </w:tc>
        <w:tc>
          <w:tcPr>
            <w:tcW w:w="235" w:type="dxa"/>
            <w:shd w:val="clear" w:color="auto" w:fill="3C103F"/>
          </w:tcPr>
          <w:p w14:paraId="5C4DAD08" w14:textId="77777777" w:rsidR="004F5175" w:rsidRPr="00EE2031" w:rsidRDefault="004F5175" w:rsidP="00583BA9">
            <w:pPr>
              <w:jc w:val="center"/>
              <w:rPr>
                <w:rFonts w:ascii="Gill Sans MT" w:eastAsia="Calibri" w:hAnsi="Gill Sans MT" w:cstheme="minorHAnsi"/>
                <w:lang w:bidi="en-GB"/>
              </w:rPr>
            </w:pPr>
          </w:p>
        </w:tc>
        <w:tc>
          <w:tcPr>
            <w:tcW w:w="737" w:type="dxa"/>
          </w:tcPr>
          <w:p w14:paraId="2AF3EEF7" w14:textId="44C60BC6"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B233226" w14:textId="7CBE7328"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4F5175" w:rsidRPr="00EE2031" w14:paraId="0236EAFE" w14:textId="77777777" w:rsidTr="003F6426">
        <w:trPr>
          <w:trHeight w:val="548"/>
        </w:trPr>
        <w:tc>
          <w:tcPr>
            <w:tcW w:w="360" w:type="dxa"/>
          </w:tcPr>
          <w:p w14:paraId="77657A09" w14:textId="199E1D20" w:rsidR="004F5175" w:rsidRDefault="00A10C14" w:rsidP="00583BA9">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0B07B524" w14:textId="10FD1394" w:rsidR="004F5175" w:rsidRPr="004D3231" w:rsidRDefault="00865184" w:rsidP="00DA6988">
            <w:pPr>
              <w:pStyle w:val="NormalWeb"/>
              <w:rPr>
                <w:rFonts w:ascii="Gill Sans MT" w:eastAsia="Calibri" w:hAnsi="Gill Sans MT" w:cstheme="minorHAnsi"/>
                <w:lang w:bidi="en-GB"/>
              </w:rPr>
            </w:pPr>
            <w:r w:rsidRPr="004D3231">
              <w:rPr>
                <w:rFonts w:ascii="Gill Sans MT" w:eastAsia="Calibri" w:hAnsi="Gill Sans MT" w:cstheme="minorHAnsi"/>
                <w:lang w:bidi="en-GB"/>
              </w:rPr>
              <w:t xml:space="preserve">Experience </w:t>
            </w:r>
            <w:r w:rsidR="00F40212" w:rsidRPr="004D3231">
              <w:rPr>
                <w:rFonts w:ascii="Gill Sans MT" w:eastAsia="Calibri" w:hAnsi="Gill Sans MT" w:cstheme="minorHAnsi"/>
                <w:lang w:bidi="en-GB"/>
              </w:rPr>
              <w:t>of using own initiative</w:t>
            </w:r>
          </w:p>
        </w:tc>
        <w:tc>
          <w:tcPr>
            <w:tcW w:w="568" w:type="dxa"/>
          </w:tcPr>
          <w:p w14:paraId="41BCE1F2" w14:textId="3154C9A2"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0634DFC7" w14:textId="77777777" w:rsidR="004F5175" w:rsidRDefault="004F5175" w:rsidP="00583BA9">
            <w:pPr>
              <w:jc w:val="center"/>
              <w:rPr>
                <w:rFonts w:ascii="Gill Sans MT" w:eastAsia="Calibri" w:hAnsi="Gill Sans MT" w:cstheme="minorHAnsi"/>
                <w:lang w:bidi="en-GB"/>
              </w:rPr>
            </w:pPr>
          </w:p>
        </w:tc>
        <w:tc>
          <w:tcPr>
            <w:tcW w:w="235" w:type="dxa"/>
            <w:shd w:val="clear" w:color="auto" w:fill="3C103F"/>
          </w:tcPr>
          <w:p w14:paraId="3579871F" w14:textId="77777777" w:rsidR="004F5175" w:rsidRPr="00EE2031" w:rsidRDefault="004F5175" w:rsidP="00583BA9">
            <w:pPr>
              <w:jc w:val="center"/>
              <w:rPr>
                <w:rFonts w:ascii="Gill Sans MT" w:eastAsia="Calibri" w:hAnsi="Gill Sans MT" w:cstheme="minorHAnsi"/>
                <w:lang w:bidi="en-GB"/>
              </w:rPr>
            </w:pPr>
          </w:p>
        </w:tc>
        <w:tc>
          <w:tcPr>
            <w:tcW w:w="737" w:type="dxa"/>
          </w:tcPr>
          <w:p w14:paraId="12418216" w14:textId="1CC80852"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762846F4" w14:textId="40F3FBAB"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4F5175" w:rsidRPr="00EE2031" w14:paraId="7C706DFF" w14:textId="77777777" w:rsidTr="003F6426">
        <w:trPr>
          <w:trHeight w:val="548"/>
        </w:trPr>
        <w:tc>
          <w:tcPr>
            <w:tcW w:w="360" w:type="dxa"/>
          </w:tcPr>
          <w:p w14:paraId="3739E314" w14:textId="61D00A59" w:rsidR="004F5175" w:rsidRDefault="00A10C14" w:rsidP="00583BA9">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42C94218" w14:textId="10E50BCF" w:rsidR="004F5175" w:rsidRPr="004D3231" w:rsidRDefault="00F40212" w:rsidP="00DA6988">
            <w:pPr>
              <w:pStyle w:val="NormalWeb"/>
              <w:rPr>
                <w:rFonts w:ascii="Gill Sans MT" w:eastAsia="Calibri" w:hAnsi="Gill Sans MT" w:cstheme="minorHAnsi"/>
                <w:lang w:bidi="en-GB"/>
              </w:rPr>
            </w:pPr>
            <w:r w:rsidRPr="004D3231">
              <w:rPr>
                <w:rFonts w:ascii="Gill Sans MT" w:eastAsia="Calibri" w:hAnsi="Gill Sans MT" w:cstheme="minorHAnsi"/>
                <w:lang w:bidi="en-GB"/>
              </w:rPr>
              <w:t>Experience of invigilating school examinations</w:t>
            </w:r>
          </w:p>
        </w:tc>
        <w:tc>
          <w:tcPr>
            <w:tcW w:w="568" w:type="dxa"/>
          </w:tcPr>
          <w:p w14:paraId="3DF965AA" w14:textId="77777777" w:rsidR="004F5175" w:rsidRPr="00EE2031" w:rsidRDefault="004F5175" w:rsidP="00583BA9">
            <w:pPr>
              <w:jc w:val="center"/>
              <w:rPr>
                <w:rFonts w:ascii="Gill Sans MT" w:eastAsia="Calibri" w:hAnsi="Gill Sans MT" w:cstheme="minorHAnsi"/>
                <w:lang w:bidi="en-GB"/>
              </w:rPr>
            </w:pPr>
          </w:p>
        </w:tc>
        <w:tc>
          <w:tcPr>
            <w:tcW w:w="566" w:type="dxa"/>
          </w:tcPr>
          <w:p w14:paraId="23BE0785" w14:textId="6B0AACB4" w:rsidR="004F5175"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4C334E36" w14:textId="77777777" w:rsidR="004F5175" w:rsidRPr="00EE2031" w:rsidRDefault="004F5175" w:rsidP="00583BA9">
            <w:pPr>
              <w:jc w:val="center"/>
              <w:rPr>
                <w:rFonts w:ascii="Gill Sans MT" w:eastAsia="Calibri" w:hAnsi="Gill Sans MT" w:cstheme="minorHAnsi"/>
                <w:lang w:bidi="en-GB"/>
              </w:rPr>
            </w:pPr>
          </w:p>
        </w:tc>
        <w:tc>
          <w:tcPr>
            <w:tcW w:w="737" w:type="dxa"/>
          </w:tcPr>
          <w:p w14:paraId="674C3FBD" w14:textId="13907093"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7336127E" w14:textId="77777777" w:rsidR="004F5175" w:rsidRPr="00EE2031" w:rsidRDefault="004F5175" w:rsidP="00583BA9">
            <w:pPr>
              <w:jc w:val="center"/>
              <w:rPr>
                <w:rFonts w:ascii="Gill Sans MT" w:eastAsia="Calibri" w:hAnsi="Gill Sans MT" w:cstheme="minorHAnsi"/>
                <w:lang w:bidi="en-GB"/>
              </w:rPr>
            </w:pPr>
          </w:p>
        </w:tc>
      </w:tr>
      <w:tr w:rsidR="004F5175" w:rsidRPr="00EE2031" w14:paraId="323820C5" w14:textId="77777777" w:rsidTr="003F6426">
        <w:trPr>
          <w:trHeight w:val="548"/>
        </w:trPr>
        <w:tc>
          <w:tcPr>
            <w:tcW w:w="360" w:type="dxa"/>
          </w:tcPr>
          <w:p w14:paraId="28F4D5F8" w14:textId="0529DB3E" w:rsidR="004F5175" w:rsidRDefault="00A10C14" w:rsidP="00583BA9">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53C14C48" w14:textId="69AC4522" w:rsidR="004F5175" w:rsidRPr="004D3231" w:rsidRDefault="006F1868" w:rsidP="00DA6988">
            <w:pPr>
              <w:pStyle w:val="NormalWeb"/>
              <w:rPr>
                <w:rFonts w:ascii="Gill Sans MT" w:eastAsia="Calibri" w:hAnsi="Gill Sans MT" w:cstheme="minorHAnsi"/>
                <w:lang w:bidi="en-GB"/>
              </w:rPr>
            </w:pPr>
            <w:r w:rsidRPr="004D3231">
              <w:rPr>
                <w:rFonts w:ascii="Gill Sans MT" w:eastAsia="Calibri" w:hAnsi="Gill Sans MT" w:cstheme="minorHAnsi"/>
                <w:lang w:bidi="en-GB"/>
              </w:rPr>
              <w:t>Experience of working with children of relevant age</w:t>
            </w:r>
          </w:p>
        </w:tc>
        <w:tc>
          <w:tcPr>
            <w:tcW w:w="568" w:type="dxa"/>
          </w:tcPr>
          <w:p w14:paraId="3998410C" w14:textId="77777777" w:rsidR="004F5175" w:rsidRPr="00EE2031" w:rsidRDefault="004F5175" w:rsidP="00583BA9">
            <w:pPr>
              <w:jc w:val="center"/>
              <w:rPr>
                <w:rFonts w:ascii="Gill Sans MT" w:eastAsia="Calibri" w:hAnsi="Gill Sans MT" w:cstheme="minorHAnsi"/>
                <w:lang w:bidi="en-GB"/>
              </w:rPr>
            </w:pPr>
          </w:p>
        </w:tc>
        <w:tc>
          <w:tcPr>
            <w:tcW w:w="566" w:type="dxa"/>
          </w:tcPr>
          <w:p w14:paraId="21042980" w14:textId="273B828F" w:rsidR="004F5175"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37B8D98F" w14:textId="77777777" w:rsidR="004F5175" w:rsidRPr="00EE2031" w:rsidRDefault="004F5175" w:rsidP="00583BA9">
            <w:pPr>
              <w:jc w:val="center"/>
              <w:rPr>
                <w:rFonts w:ascii="Gill Sans MT" w:eastAsia="Calibri" w:hAnsi="Gill Sans MT" w:cstheme="minorHAnsi"/>
                <w:lang w:bidi="en-GB"/>
              </w:rPr>
            </w:pPr>
          </w:p>
        </w:tc>
        <w:tc>
          <w:tcPr>
            <w:tcW w:w="737" w:type="dxa"/>
          </w:tcPr>
          <w:p w14:paraId="497F166B" w14:textId="310C628B"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2B8BEE0D" w14:textId="77777777" w:rsidR="004F5175" w:rsidRPr="00EE2031" w:rsidRDefault="004F5175" w:rsidP="00583BA9">
            <w:pPr>
              <w:jc w:val="center"/>
              <w:rPr>
                <w:rFonts w:ascii="Gill Sans MT" w:eastAsia="Calibri" w:hAnsi="Gill Sans MT" w:cstheme="minorHAnsi"/>
                <w:lang w:bidi="en-GB"/>
              </w:rPr>
            </w:pPr>
          </w:p>
        </w:tc>
      </w:tr>
      <w:tr w:rsidR="004F5175" w:rsidRPr="00EE2031" w14:paraId="4035F44D" w14:textId="77777777" w:rsidTr="003F6426">
        <w:trPr>
          <w:trHeight w:val="548"/>
        </w:trPr>
        <w:tc>
          <w:tcPr>
            <w:tcW w:w="360" w:type="dxa"/>
          </w:tcPr>
          <w:p w14:paraId="71566A34" w14:textId="31CC8402" w:rsidR="004F5175" w:rsidRDefault="00A10C14" w:rsidP="00583BA9">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1B355257" w14:textId="6231B2C1" w:rsidR="004F5175" w:rsidRPr="004D3231" w:rsidRDefault="006F1868" w:rsidP="00DA6988">
            <w:pPr>
              <w:pStyle w:val="NormalWeb"/>
              <w:rPr>
                <w:rFonts w:ascii="Gill Sans MT" w:eastAsia="Calibri" w:hAnsi="Gill Sans MT" w:cstheme="minorHAnsi"/>
                <w:lang w:bidi="en-GB"/>
              </w:rPr>
            </w:pPr>
            <w:r w:rsidRPr="004D3231">
              <w:rPr>
                <w:rFonts w:ascii="Gill Sans MT" w:eastAsia="Calibri" w:hAnsi="Gill Sans MT" w:cstheme="minorHAnsi"/>
                <w:lang w:bidi="en-GB"/>
              </w:rPr>
              <w:t>Knowledge</w:t>
            </w:r>
            <w:r w:rsidR="004D3231" w:rsidRPr="004D3231">
              <w:rPr>
                <w:rFonts w:ascii="Gill Sans MT" w:eastAsia="Calibri" w:hAnsi="Gill Sans MT" w:cstheme="minorHAnsi"/>
                <w:lang w:bidi="en-GB"/>
              </w:rPr>
              <w:t>/experience of the education sector and/or schools</w:t>
            </w:r>
          </w:p>
        </w:tc>
        <w:tc>
          <w:tcPr>
            <w:tcW w:w="568" w:type="dxa"/>
          </w:tcPr>
          <w:p w14:paraId="67A49A69" w14:textId="77777777" w:rsidR="004F5175" w:rsidRPr="00EE2031" w:rsidRDefault="004F5175" w:rsidP="00583BA9">
            <w:pPr>
              <w:jc w:val="center"/>
              <w:rPr>
                <w:rFonts w:ascii="Gill Sans MT" w:eastAsia="Calibri" w:hAnsi="Gill Sans MT" w:cstheme="minorHAnsi"/>
                <w:lang w:bidi="en-GB"/>
              </w:rPr>
            </w:pPr>
          </w:p>
        </w:tc>
        <w:tc>
          <w:tcPr>
            <w:tcW w:w="566" w:type="dxa"/>
          </w:tcPr>
          <w:p w14:paraId="30C4A0F0" w14:textId="432D49FC" w:rsidR="004F5175"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235" w:type="dxa"/>
            <w:shd w:val="clear" w:color="auto" w:fill="3C103F"/>
          </w:tcPr>
          <w:p w14:paraId="025ED528" w14:textId="77777777" w:rsidR="004F5175" w:rsidRPr="00EE2031" w:rsidRDefault="004F5175" w:rsidP="00583BA9">
            <w:pPr>
              <w:jc w:val="center"/>
              <w:rPr>
                <w:rFonts w:ascii="Gill Sans MT" w:eastAsia="Calibri" w:hAnsi="Gill Sans MT" w:cstheme="minorHAnsi"/>
                <w:lang w:bidi="en-GB"/>
              </w:rPr>
            </w:pPr>
          </w:p>
        </w:tc>
        <w:tc>
          <w:tcPr>
            <w:tcW w:w="737" w:type="dxa"/>
          </w:tcPr>
          <w:p w14:paraId="0B241B54" w14:textId="3B7C1A12" w:rsidR="004F5175" w:rsidRPr="00EE2031" w:rsidRDefault="004D3231"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0339170D" w14:textId="77777777" w:rsidR="004F5175" w:rsidRPr="00EE2031" w:rsidRDefault="004F5175" w:rsidP="00583BA9">
            <w:pPr>
              <w:jc w:val="center"/>
              <w:rPr>
                <w:rFonts w:ascii="Gill Sans MT" w:eastAsia="Calibri" w:hAnsi="Gill Sans MT" w:cstheme="minorHAnsi"/>
                <w:lang w:bidi="en-GB"/>
              </w:rPr>
            </w:pPr>
          </w:p>
        </w:tc>
      </w:tr>
      <w:tr w:rsidR="00583BA9" w:rsidRPr="00EE2031" w14:paraId="1CDB272F" w14:textId="77777777" w:rsidTr="003F6426">
        <w:trPr>
          <w:trHeight w:val="381"/>
        </w:trPr>
        <w:tc>
          <w:tcPr>
            <w:tcW w:w="360" w:type="dxa"/>
          </w:tcPr>
          <w:p w14:paraId="7B1F9D74" w14:textId="77777777" w:rsidR="00583BA9" w:rsidRPr="00EE2031" w:rsidRDefault="00583BA9" w:rsidP="00583BA9">
            <w:pPr>
              <w:rPr>
                <w:rFonts w:ascii="Gill Sans MT" w:eastAsia="Calibri" w:hAnsi="Gill Sans MT" w:cstheme="minorHAnsi"/>
                <w:lang w:bidi="en-GB"/>
              </w:rPr>
            </w:pPr>
          </w:p>
        </w:tc>
        <w:tc>
          <w:tcPr>
            <w:tcW w:w="9869" w:type="dxa"/>
            <w:gridSpan w:val="6"/>
          </w:tcPr>
          <w:p w14:paraId="06E8679A" w14:textId="6EA6B466" w:rsidR="00583BA9" w:rsidRPr="00EE2031" w:rsidRDefault="00F326D1" w:rsidP="00583BA9">
            <w:pPr>
              <w:rPr>
                <w:rFonts w:ascii="Gill Sans MT" w:eastAsia="Calibri" w:hAnsi="Gill Sans MT" w:cstheme="minorHAnsi"/>
                <w:b/>
                <w:lang w:bidi="en-GB"/>
              </w:rPr>
            </w:pPr>
            <w:r>
              <w:rPr>
                <w:rFonts w:ascii="Gill Sans MT" w:eastAsia="Calibri" w:hAnsi="Gill Sans MT" w:cstheme="minorHAnsi"/>
                <w:b/>
                <w:color w:val="385623"/>
                <w:lang w:bidi="en-GB"/>
              </w:rPr>
              <w:t>Knowledge a</w:t>
            </w:r>
            <w:r w:rsidR="00583BA9">
              <w:rPr>
                <w:rFonts w:ascii="Gill Sans MT" w:eastAsia="Calibri" w:hAnsi="Gill Sans MT" w:cstheme="minorHAnsi"/>
                <w:b/>
                <w:color w:val="385623"/>
                <w:lang w:bidi="en-GB"/>
              </w:rPr>
              <w:t xml:space="preserve">nd </w:t>
            </w:r>
            <w:r w:rsidR="00583BA9" w:rsidRPr="00EE2031">
              <w:rPr>
                <w:rFonts w:ascii="Gill Sans MT" w:eastAsia="Calibri" w:hAnsi="Gill Sans MT" w:cstheme="minorHAnsi"/>
                <w:b/>
                <w:color w:val="385623"/>
                <w:lang w:bidi="en-GB"/>
              </w:rPr>
              <w:t>aptitudes</w:t>
            </w:r>
          </w:p>
        </w:tc>
      </w:tr>
      <w:tr w:rsidR="00583BA9" w:rsidRPr="00EE2031" w14:paraId="68CFA368" w14:textId="77777777" w:rsidTr="003F6426">
        <w:trPr>
          <w:trHeight w:val="453"/>
        </w:trPr>
        <w:tc>
          <w:tcPr>
            <w:tcW w:w="360" w:type="dxa"/>
          </w:tcPr>
          <w:p w14:paraId="1E7AFE4F" w14:textId="75869EFE" w:rsidR="00583BA9" w:rsidRPr="00EE2031" w:rsidRDefault="00A10C14" w:rsidP="00583BA9">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6F7AD412" w14:textId="3FB6E488" w:rsidR="00583BA9" w:rsidRPr="005B18ED" w:rsidRDefault="00C73AA3" w:rsidP="00C73AA3">
            <w:pPr>
              <w:pStyle w:val="NormalWeb"/>
              <w:rPr>
                <w:rFonts w:ascii="Gill Sans MT" w:eastAsia="Calibri" w:hAnsi="Gill Sans MT" w:cstheme="minorHAnsi"/>
                <w:sz w:val="22"/>
                <w:szCs w:val="22"/>
                <w:lang w:bidi="en-GB"/>
              </w:rPr>
            </w:pPr>
            <w:r w:rsidRPr="005B18ED">
              <w:rPr>
                <w:rFonts w:ascii="Gill Sans MT" w:hAnsi="Gill Sans MT" w:cs="Calibri"/>
                <w:color w:val="000000"/>
                <w:sz w:val="22"/>
                <w:szCs w:val="22"/>
                <w:shd w:val="clear" w:color="auto" w:fill="FFFFFF"/>
              </w:rPr>
              <w:t>Flexibility and ability to work as part of the Examinations team</w:t>
            </w:r>
          </w:p>
        </w:tc>
        <w:tc>
          <w:tcPr>
            <w:tcW w:w="568" w:type="dxa"/>
          </w:tcPr>
          <w:p w14:paraId="5626994B"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1D3BBAC"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52D37EC3" w14:textId="77777777" w:rsidR="00583BA9" w:rsidRPr="00EE2031" w:rsidRDefault="00583BA9" w:rsidP="00583BA9">
            <w:pPr>
              <w:jc w:val="center"/>
              <w:rPr>
                <w:rFonts w:ascii="Gill Sans MT" w:eastAsia="Calibri" w:hAnsi="Gill Sans MT" w:cstheme="minorHAnsi"/>
                <w:lang w:bidi="en-GB"/>
              </w:rPr>
            </w:pPr>
          </w:p>
        </w:tc>
        <w:tc>
          <w:tcPr>
            <w:tcW w:w="737" w:type="dxa"/>
          </w:tcPr>
          <w:p w14:paraId="16B2F168"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69E3F234"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108B5031" w14:textId="77777777" w:rsidTr="003F6426">
        <w:trPr>
          <w:trHeight w:val="611"/>
        </w:trPr>
        <w:tc>
          <w:tcPr>
            <w:tcW w:w="360" w:type="dxa"/>
          </w:tcPr>
          <w:p w14:paraId="00BCC9EA" w14:textId="19A9776C" w:rsidR="00583BA9" w:rsidRPr="00EE2031" w:rsidRDefault="00A10C14" w:rsidP="00583BA9">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659AD685" w14:textId="7C967E4A" w:rsidR="00583BA9" w:rsidRPr="005B18ED" w:rsidRDefault="00C73AA3" w:rsidP="00BD7680">
            <w:pPr>
              <w:pStyle w:val="NormalWeb"/>
              <w:rPr>
                <w:rFonts w:ascii="Gill Sans MT" w:eastAsia="Calibri" w:hAnsi="Gill Sans MT" w:cstheme="minorHAnsi"/>
                <w:sz w:val="22"/>
                <w:szCs w:val="22"/>
                <w:lang w:bidi="en-GB"/>
              </w:rPr>
            </w:pPr>
            <w:r w:rsidRPr="005B18ED">
              <w:rPr>
                <w:rFonts w:ascii="Gill Sans MT" w:eastAsia="Calibri" w:hAnsi="Gill Sans MT" w:cstheme="minorHAnsi"/>
                <w:sz w:val="22"/>
                <w:szCs w:val="22"/>
                <w:lang w:bidi="en-GB"/>
              </w:rPr>
              <w:t xml:space="preserve">The ability to be able to communicate </w:t>
            </w:r>
            <w:r w:rsidR="00CD7F6C" w:rsidRPr="005B18ED">
              <w:rPr>
                <w:rFonts w:ascii="Gill Sans MT" w:eastAsia="Calibri" w:hAnsi="Gill Sans MT" w:cstheme="minorHAnsi"/>
                <w:sz w:val="22"/>
                <w:szCs w:val="22"/>
                <w:lang w:bidi="en-GB"/>
              </w:rPr>
              <w:t xml:space="preserve">effectively at all </w:t>
            </w:r>
            <w:r w:rsidR="00A10C14" w:rsidRPr="005B18ED">
              <w:rPr>
                <w:rFonts w:ascii="Gill Sans MT" w:eastAsia="Calibri" w:hAnsi="Gill Sans MT" w:cstheme="minorHAnsi"/>
                <w:sz w:val="22"/>
                <w:szCs w:val="22"/>
                <w:lang w:bidi="en-GB"/>
              </w:rPr>
              <w:t>levels</w:t>
            </w:r>
            <w:r w:rsidRPr="005B18ED">
              <w:rPr>
                <w:rFonts w:ascii="Gill Sans MT" w:eastAsia="Calibri" w:hAnsi="Gill Sans MT" w:cstheme="minorHAnsi"/>
                <w:sz w:val="22"/>
                <w:szCs w:val="22"/>
                <w:lang w:bidi="en-GB"/>
              </w:rPr>
              <w:t xml:space="preserve"> </w:t>
            </w:r>
            <w:r w:rsidR="009A011A" w:rsidRPr="005B18ED">
              <w:rPr>
                <w:rFonts w:ascii="Gill Sans MT" w:eastAsia="Calibri" w:hAnsi="Gill Sans MT" w:cstheme="minorHAnsi"/>
                <w:sz w:val="22"/>
                <w:szCs w:val="22"/>
                <w:lang w:bidi="en-GB"/>
              </w:rPr>
              <w:t>with students and colleagues</w:t>
            </w:r>
            <w:r w:rsidR="00CD7F6C" w:rsidRPr="005B18ED">
              <w:rPr>
                <w:rFonts w:ascii="Gill Sans MT" w:eastAsia="Calibri" w:hAnsi="Gill Sans MT" w:cstheme="minorHAnsi"/>
                <w:sz w:val="22"/>
                <w:szCs w:val="22"/>
                <w:lang w:bidi="en-GB"/>
              </w:rPr>
              <w:t xml:space="preserve">, both </w:t>
            </w:r>
            <w:r w:rsidR="005B18ED" w:rsidRPr="005B18ED">
              <w:rPr>
                <w:rFonts w:ascii="Gill Sans MT" w:eastAsia="Calibri" w:hAnsi="Gill Sans MT" w:cstheme="minorHAnsi"/>
                <w:sz w:val="22"/>
                <w:szCs w:val="22"/>
                <w:lang w:bidi="en-GB"/>
              </w:rPr>
              <w:t>verbally and in writing</w:t>
            </w:r>
            <w:r w:rsidR="00CD7F6C" w:rsidRPr="005B18ED">
              <w:rPr>
                <w:rFonts w:ascii="Gill Sans MT" w:eastAsia="Calibri" w:hAnsi="Gill Sans MT" w:cstheme="minorHAnsi"/>
                <w:sz w:val="22"/>
                <w:szCs w:val="22"/>
                <w:lang w:bidi="en-GB"/>
              </w:rPr>
              <w:t xml:space="preserve"> </w:t>
            </w:r>
          </w:p>
        </w:tc>
        <w:tc>
          <w:tcPr>
            <w:tcW w:w="568" w:type="dxa"/>
          </w:tcPr>
          <w:p w14:paraId="00249539"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167D4FAD"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60665A84" w14:textId="77777777" w:rsidR="00583BA9" w:rsidRPr="00EE2031" w:rsidRDefault="00583BA9" w:rsidP="00583BA9">
            <w:pPr>
              <w:jc w:val="center"/>
              <w:rPr>
                <w:rFonts w:ascii="Gill Sans MT" w:eastAsia="Calibri" w:hAnsi="Gill Sans MT" w:cstheme="minorHAnsi"/>
                <w:lang w:bidi="en-GB"/>
              </w:rPr>
            </w:pPr>
          </w:p>
        </w:tc>
        <w:tc>
          <w:tcPr>
            <w:tcW w:w="737" w:type="dxa"/>
          </w:tcPr>
          <w:p w14:paraId="51AB6AC7" w14:textId="684F566D" w:rsidR="00583BA9" w:rsidRPr="00EE2031" w:rsidRDefault="009427B5"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382C24C4"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586B65E" w14:textId="77777777" w:rsidTr="003F6426">
        <w:trPr>
          <w:trHeight w:val="609"/>
        </w:trPr>
        <w:tc>
          <w:tcPr>
            <w:tcW w:w="360" w:type="dxa"/>
          </w:tcPr>
          <w:p w14:paraId="4B902B3C" w14:textId="5FE1AFA2" w:rsidR="00583BA9" w:rsidRPr="00EE2031" w:rsidRDefault="00A10C14" w:rsidP="00583BA9">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74D788EA" w14:textId="7C279D2F" w:rsidR="00583BA9" w:rsidRPr="005B18ED" w:rsidRDefault="009A011A" w:rsidP="006B5183">
            <w:pPr>
              <w:pStyle w:val="NormalWeb"/>
              <w:rPr>
                <w:rFonts w:ascii="Gill Sans MT" w:eastAsia="Calibri" w:hAnsi="Gill Sans MT" w:cstheme="minorHAnsi"/>
                <w:sz w:val="22"/>
                <w:szCs w:val="22"/>
                <w:lang w:bidi="en-GB"/>
              </w:rPr>
            </w:pPr>
            <w:r w:rsidRPr="005B18ED">
              <w:rPr>
                <w:rFonts w:ascii="Gill Sans MT" w:eastAsia="Calibri" w:hAnsi="Gill Sans MT" w:cstheme="minorHAnsi"/>
                <w:sz w:val="22"/>
                <w:szCs w:val="22"/>
                <w:lang w:bidi="en-GB"/>
              </w:rPr>
              <w:t>Ability to work well under pressure</w:t>
            </w:r>
          </w:p>
        </w:tc>
        <w:tc>
          <w:tcPr>
            <w:tcW w:w="568" w:type="dxa"/>
          </w:tcPr>
          <w:p w14:paraId="0BAC7D56"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350F753"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042D1601" w14:textId="77777777" w:rsidR="00583BA9" w:rsidRPr="00EE2031" w:rsidRDefault="00583BA9" w:rsidP="00583BA9">
            <w:pPr>
              <w:jc w:val="center"/>
              <w:rPr>
                <w:rFonts w:ascii="Gill Sans MT" w:eastAsia="Calibri" w:hAnsi="Gill Sans MT" w:cstheme="minorHAnsi"/>
                <w:lang w:bidi="en-GB"/>
              </w:rPr>
            </w:pPr>
          </w:p>
        </w:tc>
        <w:tc>
          <w:tcPr>
            <w:tcW w:w="737" w:type="dxa"/>
          </w:tcPr>
          <w:p w14:paraId="50B1D8BD"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1D4A33A"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438D2D5F" w14:textId="77777777" w:rsidTr="003F6426">
        <w:trPr>
          <w:trHeight w:val="546"/>
        </w:trPr>
        <w:tc>
          <w:tcPr>
            <w:tcW w:w="360" w:type="dxa"/>
          </w:tcPr>
          <w:p w14:paraId="7C0F2D3B" w14:textId="4B4E6740" w:rsidR="00583BA9" w:rsidRPr="00EE2031" w:rsidRDefault="00A10C14" w:rsidP="00583BA9">
            <w:pPr>
              <w:rPr>
                <w:rFonts w:ascii="Gill Sans MT" w:eastAsia="Calibri" w:hAnsi="Gill Sans MT" w:cstheme="minorHAnsi"/>
                <w:lang w:bidi="en-GB"/>
              </w:rPr>
            </w:pPr>
            <w:r>
              <w:rPr>
                <w:rFonts w:ascii="Gill Sans MT" w:eastAsia="Calibri" w:hAnsi="Gill Sans MT" w:cstheme="minorHAnsi"/>
                <w:lang w:bidi="en-GB"/>
              </w:rPr>
              <w:t>11</w:t>
            </w:r>
          </w:p>
        </w:tc>
        <w:tc>
          <w:tcPr>
            <w:tcW w:w="7026" w:type="dxa"/>
          </w:tcPr>
          <w:p w14:paraId="6D471EA7" w14:textId="2B92725F" w:rsidR="00583BA9" w:rsidRPr="005B18ED" w:rsidRDefault="006F6DDF" w:rsidP="006B5183">
            <w:pPr>
              <w:pStyle w:val="NormalWeb"/>
              <w:rPr>
                <w:rFonts w:ascii="Gill Sans MT" w:eastAsia="Calibri" w:hAnsi="Gill Sans MT" w:cstheme="minorHAnsi"/>
                <w:sz w:val="22"/>
                <w:szCs w:val="22"/>
                <w:lang w:bidi="en-GB"/>
              </w:rPr>
            </w:pPr>
            <w:r w:rsidRPr="005B18ED">
              <w:rPr>
                <w:rFonts w:ascii="Gill Sans MT" w:eastAsia="Calibri" w:hAnsi="Gill Sans MT" w:cstheme="minorHAnsi"/>
                <w:sz w:val="22"/>
                <w:szCs w:val="22"/>
                <w:lang w:bidi="en-GB"/>
              </w:rPr>
              <w:t>Ability to maintain</w:t>
            </w:r>
            <w:r w:rsidR="002C30D4" w:rsidRPr="005B18ED">
              <w:rPr>
                <w:rFonts w:ascii="Gill Sans MT" w:eastAsia="Calibri" w:hAnsi="Gill Sans MT" w:cstheme="minorHAnsi"/>
                <w:sz w:val="22"/>
                <w:szCs w:val="22"/>
                <w:lang w:bidi="en-GB"/>
              </w:rPr>
              <w:t xml:space="preserve"> integrity and confidentiality at all times</w:t>
            </w:r>
            <w:r w:rsidRPr="005B18ED">
              <w:rPr>
                <w:rFonts w:ascii="Gill Sans MT" w:eastAsia="Calibri" w:hAnsi="Gill Sans MT" w:cstheme="minorHAnsi"/>
                <w:sz w:val="22"/>
                <w:szCs w:val="22"/>
                <w:lang w:bidi="en-GB"/>
              </w:rPr>
              <w:t xml:space="preserve"> </w:t>
            </w:r>
          </w:p>
        </w:tc>
        <w:tc>
          <w:tcPr>
            <w:tcW w:w="568" w:type="dxa"/>
          </w:tcPr>
          <w:p w14:paraId="5C6FCE00"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83EAE0A"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7A79FE2" w14:textId="77777777" w:rsidR="00583BA9" w:rsidRPr="00EE2031" w:rsidRDefault="00583BA9" w:rsidP="00583BA9">
            <w:pPr>
              <w:jc w:val="center"/>
              <w:rPr>
                <w:rFonts w:ascii="Gill Sans MT" w:eastAsia="Calibri" w:hAnsi="Gill Sans MT" w:cstheme="minorHAnsi"/>
                <w:lang w:bidi="en-GB"/>
              </w:rPr>
            </w:pPr>
          </w:p>
        </w:tc>
        <w:tc>
          <w:tcPr>
            <w:tcW w:w="737" w:type="dxa"/>
          </w:tcPr>
          <w:p w14:paraId="64AD6A4E" w14:textId="221F3635" w:rsidR="00583BA9" w:rsidRPr="00EE2031" w:rsidRDefault="00D90B14"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BD41DEE" w14:textId="77777777" w:rsidR="00583BA9" w:rsidRPr="00EE2031" w:rsidRDefault="00583BA9" w:rsidP="00583BA9">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583BA9" w:rsidRPr="00EE2031" w14:paraId="661DF83E" w14:textId="77777777" w:rsidTr="003F6426">
        <w:trPr>
          <w:trHeight w:val="546"/>
        </w:trPr>
        <w:tc>
          <w:tcPr>
            <w:tcW w:w="360" w:type="dxa"/>
          </w:tcPr>
          <w:p w14:paraId="1A125D5F" w14:textId="27193EAE" w:rsidR="00583BA9" w:rsidRPr="00EE2031" w:rsidRDefault="00A10C14" w:rsidP="00583BA9">
            <w:pPr>
              <w:rPr>
                <w:rFonts w:ascii="Gill Sans MT" w:eastAsia="Calibri" w:hAnsi="Gill Sans MT" w:cstheme="minorHAnsi"/>
                <w:lang w:bidi="en-GB"/>
              </w:rPr>
            </w:pPr>
            <w:r>
              <w:rPr>
                <w:rFonts w:ascii="Gill Sans MT" w:eastAsia="Calibri" w:hAnsi="Gill Sans MT" w:cstheme="minorHAnsi"/>
                <w:lang w:bidi="en-GB"/>
              </w:rPr>
              <w:t>12</w:t>
            </w:r>
          </w:p>
        </w:tc>
        <w:tc>
          <w:tcPr>
            <w:tcW w:w="7026" w:type="dxa"/>
          </w:tcPr>
          <w:p w14:paraId="4D94C068" w14:textId="30A2FA4A" w:rsidR="00583BA9" w:rsidRPr="005B18ED" w:rsidRDefault="002C30D4" w:rsidP="006B5183">
            <w:pPr>
              <w:pStyle w:val="NormalWeb"/>
              <w:rPr>
                <w:rFonts w:ascii="Gill Sans MT" w:eastAsia="Calibri" w:hAnsi="Gill Sans MT" w:cstheme="minorHAnsi"/>
                <w:sz w:val="22"/>
                <w:szCs w:val="22"/>
                <w:lang w:bidi="en-GB"/>
              </w:rPr>
            </w:pPr>
            <w:r w:rsidRPr="005B18ED">
              <w:rPr>
                <w:rFonts w:ascii="Gill Sans MT" w:eastAsia="Calibri" w:hAnsi="Gill Sans MT" w:cstheme="minorHAnsi"/>
                <w:sz w:val="22"/>
                <w:szCs w:val="22"/>
                <w:lang w:bidi="en-GB"/>
              </w:rPr>
              <w:t>An understanding of the examinations process</w:t>
            </w:r>
            <w:r w:rsidR="00CD7F6C" w:rsidRPr="005B18ED">
              <w:rPr>
                <w:rFonts w:ascii="Gill Sans MT" w:eastAsia="Calibri" w:hAnsi="Gill Sans MT" w:cstheme="minorHAnsi"/>
                <w:sz w:val="22"/>
                <w:szCs w:val="22"/>
                <w:lang w:bidi="en-GB"/>
              </w:rPr>
              <w:t xml:space="preserve"> and/or experience of administering exams </w:t>
            </w:r>
          </w:p>
        </w:tc>
        <w:tc>
          <w:tcPr>
            <w:tcW w:w="568" w:type="dxa"/>
          </w:tcPr>
          <w:p w14:paraId="5EA626C7" w14:textId="77777777" w:rsidR="00583BA9" w:rsidRPr="00EE2031" w:rsidRDefault="00583BA9" w:rsidP="00583BA9">
            <w:pPr>
              <w:jc w:val="center"/>
              <w:rPr>
                <w:rFonts w:ascii="Gill Sans MT" w:eastAsia="Calibri" w:hAnsi="Gill Sans MT" w:cstheme="minorHAnsi"/>
                <w:lang w:bidi="en-GB"/>
              </w:rPr>
            </w:pPr>
            <w:r w:rsidRPr="00764705">
              <w:rPr>
                <w:rFonts w:ascii="Gill Sans MT" w:eastAsia="Calibri" w:hAnsi="Gill Sans MT" w:cstheme="minorHAnsi"/>
                <w:lang w:bidi="en-GB"/>
              </w:rPr>
              <w:t>/</w:t>
            </w:r>
          </w:p>
        </w:tc>
        <w:tc>
          <w:tcPr>
            <w:tcW w:w="566" w:type="dxa"/>
          </w:tcPr>
          <w:p w14:paraId="272A87B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25A4849E" w14:textId="77777777" w:rsidR="00583BA9" w:rsidRPr="00EE2031" w:rsidRDefault="00583BA9" w:rsidP="00583BA9">
            <w:pPr>
              <w:jc w:val="center"/>
              <w:rPr>
                <w:rFonts w:ascii="Gill Sans MT" w:eastAsia="Calibri" w:hAnsi="Gill Sans MT" w:cstheme="minorHAnsi"/>
                <w:lang w:bidi="en-GB"/>
              </w:rPr>
            </w:pPr>
          </w:p>
        </w:tc>
        <w:tc>
          <w:tcPr>
            <w:tcW w:w="737" w:type="dxa"/>
          </w:tcPr>
          <w:p w14:paraId="338069C8" w14:textId="6AE67F5C" w:rsidR="00583BA9" w:rsidRPr="00EE2031" w:rsidRDefault="00583BA9" w:rsidP="00583BA9">
            <w:pPr>
              <w:jc w:val="center"/>
              <w:rPr>
                <w:rFonts w:ascii="Gill Sans MT" w:eastAsia="Calibri" w:hAnsi="Gill Sans MT" w:cstheme="minorHAnsi"/>
                <w:lang w:bidi="en-GB"/>
              </w:rPr>
            </w:pPr>
          </w:p>
        </w:tc>
        <w:tc>
          <w:tcPr>
            <w:tcW w:w="737" w:type="dxa"/>
          </w:tcPr>
          <w:p w14:paraId="6066E2F7"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7B4E68" w:rsidRPr="00EE2031" w14:paraId="0A5CF469" w14:textId="77777777" w:rsidTr="003F6426">
        <w:trPr>
          <w:trHeight w:val="546"/>
        </w:trPr>
        <w:tc>
          <w:tcPr>
            <w:tcW w:w="360" w:type="dxa"/>
          </w:tcPr>
          <w:p w14:paraId="411E2A0E" w14:textId="567CF0F4" w:rsidR="007B4E68" w:rsidRDefault="007B4E68" w:rsidP="00583BA9">
            <w:pPr>
              <w:rPr>
                <w:rFonts w:ascii="Gill Sans MT" w:eastAsia="Calibri" w:hAnsi="Gill Sans MT" w:cstheme="minorHAnsi"/>
                <w:lang w:bidi="en-GB"/>
              </w:rPr>
            </w:pPr>
            <w:r>
              <w:rPr>
                <w:rFonts w:ascii="Gill Sans MT" w:eastAsia="Calibri" w:hAnsi="Gill Sans MT" w:cstheme="minorHAnsi"/>
                <w:lang w:bidi="en-GB"/>
              </w:rPr>
              <w:t>1</w:t>
            </w:r>
            <w:r w:rsidR="00A10C14">
              <w:rPr>
                <w:rFonts w:ascii="Gill Sans MT" w:eastAsia="Calibri" w:hAnsi="Gill Sans MT" w:cstheme="minorHAnsi"/>
                <w:lang w:bidi="en-GB"/>
              </w:rPr>
              <w:t>3</w:t>
            </w:r>
          </w:p>
        </w:tc>
        <w:tc>
          <w:tcPr>
            <w:tcW w:w="7026" w:type="dxa"/>
          </w:tcPr>
          <w:p w14:paraId="3D402DA8" w14:textId="5AA511FA" w:rsidR="007B4E68" w:rsidRPr="006B5183" w:rsidRDefault="009B032A" w:rsidP="006B5183">
            <w:pPr>
              <w:pStyle w:val="NormalWeb"/>
              <w:rPr>
                <w:rFonts w:ascii="Gill Sans MT" w:eastAsia="Calibri" w:hAnsi="Gill Sans MT" w:cstheme="minorHAnsi"/>
                <w:sz w:val="22"/>
                <w:szCs w:val="22"/>
                <w:lang w:bidi="en-GB"/>
              </w:rPr>
            </w:pPr>
            <w:r>
              <w:rPr>
                <w:rFonts w:ascii="Gill Sans MT" w:eastAsia="Calibri" w:hAnsi="Gill Sans MT" w:cstheme="minorHAnsi"/>
                <w:sz w:val="22"/>
                <w:szCs w:val="22"/>
                <w:lang w:bidi="en-GB"/>
              </w:rPr>
              <w:t>An understanding of good health and safety practices at work</w:t>
            </w:r>
          </w:p>
        </w:tc>
        <w:tc>
          <w:tcPr>
            <w:tcW w:w="568" w:type="dxa"/>
          </w:tcPr>
          <w:p w14:paraId="62246650" w14:textId="75E45A0C" w:rsidR="007B4E68" w:rsidRDefault="00807045"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975F490" w14:textId="77777777" w:rsidR="007B4E68" w:rsidRPr="00EE2031" w:rsidRDefault="007B4E68" w:rsidP="00583BA9">
            <w:pPr>
              <w:jc w:val="center"/>
              <w:rPr>
                <w:rFonts w:ascii="Gill Sans MT" w:eastAsia="Calibri" w:hAnsi="Gill Sans MT" w:cstheme="minorHAnsi"/>
                <w:lang w:bidi="en-GB"/>
              </w:rPr>
            </w:pPr>
          </w:p>
        </w:tc>
        <w:tc>
          <w:tcPr>
            <w:tcW w:w="235" w:type="dxa"/>
            <w:shd w:val="clear" w:color="auto" w:fill="3C103F"/>
          </w:tcPr>
          <w:p w14:paraId="2D340890" w14:textId="77777777" w:rsidR="007B4E68" w:rsidRPr="00EE2031" w:rsidRDefault="007B4E68" w:rsidP="00583BA9">
            <w:pPr>
              <w:jc w:val="center"/>
              <w:rPr>
                <w:rFonts w:ascii="Gill Sans MT" w:eastAsia="Calibri" w:hAnsi="Gill Sans MT" w:cstheme="minorHAnsi"/>
                <w:lang w:bidi="en-GB"/>
              </w:rPr>
            </w:pPr>
          </w:p>
        </w:tc>
        <w:tc>
          <w:tcPr>
            <w:tcW w:w="737" w:type="dxa"/>
          </w:tcPr>
          <w:p w14:paraId="40394465" w14:textId="545F6DA1" w:rsidR="007B4E68" w:rsidRDefault="00807045"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7001A67D" w14:textId="6BFD8949" w:rsidR="007B4E68" w:rsidRDefault="00807045"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583BA9" w:rsidRPr="00EE2031" w14:paraId="2E2F4D36" w14:textId="77777777" w:rsidTr="003F6426">
        <w:trPr>
          <w:trHeight w:val="546"/>
        </w:trPr>
        <w:tc>
          <w:tcPr>
            <w:tcW w:w="360" w:type="dxa"/>
          </w:tcPr>
          <w:p w14:paraId="4E9AFB40" w14:textId="77777777" w:rsidR="00583BA9" w:rsidRDefault="00583BA9" w:rsidP="00583BA9">
            <w:pPr>
              <w:rPr>
                <w:rFonts w:ascii="Gill Sans MT" w:eastAsia="Calibri" w:hAnsi="Gill Sans MT" w:cstheme="minorHAnsi"/>
                <w:lang w:bidi="en-GB"/>
              </w:rPr>
            </w:pPr>
          </w:p>
        </w:tc>
        <w:tc>
          <w:tcPr>
            <w:tcW w:w="9869" w:type="dxa"/>
            <w:gridSpan w:val="6"/>
          </w:tcPr>
          <w:p w14:paraId="2AA59AC5" w14:textId="0AC574B3" w:rsidR="00583BA9" w:rsidRDefault="00F326D1" w:rsidP="00583BA9">
            <w:pPr>
              <w:rPr>
                <w:rFonts w:ascii="Gill Sans MT" w:eastAsia="Calibri" w:hAnsi="Gill Sans MT" w:cstheme="minorHAnsi"/>
                <w:lang w:bidi="en-GB"/>
              </w:rPr>
            </w:pPr>
            <w:r>
              <w:rPr>
                <w:rFonts w:ascii="Gill Sans MT" w:eastAsia="Calibri" w:hAnsi="Gill Sans MT" w:cstheme="minorHAnsi"/>
                <w:b/>
                <w:color w:val="385623"/>
                <w:lang w:bidi="en-GB"/>
              </w:rPr>
              <w:t>Additional Requirements</w:t>
            </w:r>
          </w:p>
        </w:tc>
      </w:tr>
      <w:tr w:rsidR="00583BA9" w:rsidRPr="00EE2031" w14:paraId="7A9EC25A" w14:textId="77777777" w:rsidTr="00A10C14">
        <w:trPr>
          <w:trHeight w:val="641"/>
        </w:trPr>
        <w:tc>
          <w:tcPr>
            <w:tcW w:w="360" w:type="dxa"/>
          </w:tcPr>
          <w:p w14:paraId="67B1DBB1" w14:textId="0A952A24" w:rsidR="00583BA9" w:rsidRDefault="00583BA9" w:rsidP="00583BA9">
            <w:pPr>
              <w:rPr>
                <w:rFonts w:ascii="Gill Sans MT" w:eastAsia="Calibri" w:hAnsi="Gill Sans MT" w:cstheme="minorHAnsi"/>
                <w:lang w:bidi="en-GB"/>
              </w:rPr>
            </w:pPr>
            <w:r>
              <w:rPr>
                <w:rFonts w:ascii="Gill Sans MT" w:eastAsia="Calibri" w:hAnsi="Gill Sans MT" w:cstheme="minorHAnsi"/>
                <w:lang w:bidi="en-GB"/>
              </w:rPr>
              <w:t>1</w:t>
            </w:r>
            <w:r w:rsidR="00A10C14">
              <w:rPr>
                <w:rFonts w:ascii="Gill Sans MT" w:eastAsia="Calibri" w:hAnsi="Gill Sans MT" w:cstheme="minorHAnsi"/>
                <w:lang w:bidi="en-GB"/>
              </w:rPr>
              <w:t>4</w:t>
            </w:r>
          </w:p>
        </w:tc>
        <w:tc>
          <w:tcPr>
            <w:tcW w:w="7026" w:type="dxa"/>
          </w:tcPr>
          <w:p w14:paraId="2D4615A8" w14:textId="2EAC73C9" w:rsidR="00583BA9" w:rsidRPr="00D914CB" w:rsidRDefault="00583BA9" w:rsidP="00583BA9">
            <w:pPr>
              <w:rPr>
                <w:rFonts w:ascii="Gill Sans MT" w:eastAsia="Calibri" w:hAnsi="Gill Sans MT" w:cstheme="minorHAnsi"/>
                <w:bCs/>
                <w:color w:val="385623"/>
                <w:lang w:bidi="en-GB"/>
              </w:rPr>
            </w:pPr>
            <w:r w:rsidRPr="00D914CB">
              <w:rPr>
                <w:rFonts w:ascii="Gill Sans MT" w:eastAsia="Calibri" w:hAnsi="Gill Sans MT" w:cstheme="minorHAnsi"/>
                <w:bCs/>
                <w:lang w:bidi="en-GB"/>
              </w:rPr>
              <w:t xml:space="preserve">Commitment to the LA’s Equal Opportunities Policy and acceptance of their responsibility for </w:t>
            </w:r>
            <w:r w:rsidR="00D33DFE" w:rsidRPr="00D914CB">
              <w:rPr>
                <w:rFonts w:ascii="Gill Sans MT" w:eastAsia="Calibri" w:hAnsi="Gill Sans MT" w:cstheme="minorHAnsi"/>
                <w:bCs/>
                <w:lang w:bidi="en-GB"/>
              </w:rPr>
              <w:t>its</w:t>
            </w:r>
            <w:r w:rsidRPr="00D914CB">
              <w:rPr>
                <w:rFonts w:ascii="Gill Sans MT" w:eastAsia="Calibri" w:hAnsi="Gill Sans MT" w:cstheme="minorHAnsi"/>
                <w:bCs/>
                <w:lang w:bidi="en-GB"/>
              </w:rPr>
              <w:t xml:space="preserve"> practical application   </w:t>
            </w:r>
          </w:p>
        </w:tc>
        <w:tc>
          <w:tcPr>
            <w:tcW w:w="568" w:type="dxa"/>
          </w:tcPr>
          <w:p w14:paraId="74B98746"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0C877FF2" w14:textId="77777777" w:rsidR="00583BA9" w:rsidRPr="00EE2031" w:rsidRDefault="00583BA9" w:rsidP="00583BA9">
            <w:pPr>
              <w:jc w:val="center"/>
              <w:rPr>
                <w:rFonts w:ascii="Gill Sans MT" w:eastAsia="Calibri" w:hAnsi="Gill Sans MT" w:cstheme="minorHAnsi"/>
                <w:lang w:bidi="en-GB"/>
              </w:rPr>
            </w:pPr>
          </w:p>
        </w:tc>
        <w:tc>
          <w:tcPr>
            <w:tcW w:w="235" w:type="dxa"/>
            <w:shd w:val="clear" w:color="auto" w:fill="3C103F"/>
          </w:tcPr>
          <w:p w14:paraId="45440F9A" w14:textId="77777777" w:rsidR="00583BA9" w:rsidRPr="00EE2031" w:rsidRDefault="00583BA9" w:rsidP="00583BA9">
            <w:pPr>
              <w:jc w:val="center"/>
              <w:rPr>
                <w:rFonts w:ascii="Gill Sans MT" w:eastAsia="Calibri" w:hAnsi="Gill Sans MT" w:cstheme="minorHAnsi"/>
                <w:lang w:bidi="en-GB"/>
              </w:rPr>
            </w:pPr>
          </w:p>
        </w:tc>
        <w:tc>
          <w:tcPr>
            <w:tcW w:w="737" w:type="dxa"/>
          </w:tcPr>
          <w:p w14:paraId="5F17529F" w14:textId="77777777" w:rsidR="00583BA9" w:rsidRPr="00EE2031"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CC98923" w14:textId="77777777" w:rsidR="00583BA9" w:rsidRDefault="00583BA9"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r w:rsidR="00F326D1" w:rsidRPr="00EE2031" w14:paraId="5B107C62" w14:textId="77777777" w:rsidTr="003F6426">
        <w:trPr>
          <w:trHeight w:val="546"/>
        </w:trPr>
        <w:tc>
          <w:tcPr>
            <w:tcW w:w="360" w:type="dxa"/>
          </w:tcPr>
          <w:p w14:paraId="053ADE8B" w14:textId="62FAC710" w:rsidR="00F326D1" w:rsidRDefault="00A10C14" w:rsidP="00583BA9">
            <w:pPr>
              <w:rPr>
                <w:rFonts w:ascii="Gill Sans MT" w:eastAsia="Calibri" w:hAnsi="Gill Sans MT" w:cstheme="minorHAnsi"/>
                <w:lang w:bidi="en-GB"/>
              </w:rPr>
            </w:pPr>
            <w:r>
              <w:rPr>
                <w:rFonts w:ascii="Gill Sans MT" w:eastAsia="Calibri" w:hAnsi="Gill Sans MT" w:cstheme="minorHAnsi"/>
                <w:lang w:bidi="en-GB"/>
              </w:rPr>
              <w:t>15</w:t>
            </w:r>
          </w:p>
        </w:tc>
        <w:tc>
          <w:tcPr>
            <w:tcW w:w="7026" w:type="dxa"/>
          </w:tcPr>
          <w:p w14:paraId="7C8AC589" w14:textId="77777777" w:rsidR="00A10C14" w:rsidRPr="00A10C14" w:rsidRDefault="00A10C14" w:rsidP="00A10C14">
            <w:pPr>
              <w:pStyle w:val="paragraph"/>
              <w:spacing w:before="0" w:beforeAutospacing="0" w:after="0" w:afterAutospacing="0"/>
              <w:textAlignment w:val="baseline"/>
              <w:rPr>
                <w:rFonts w:ascii="Gill Sans MT" w:hAnsi="Gill Sans MT" w:cs="Calibri"/>
                <w:sz w:val="22"/>
                <w:szCs w:val="22"/>
              </w:rPr>
            </w:pPr>
            <w:r w:rsidRPr="00A10C14">
              <w:rPr>
                <w:rStyle w:val="normaltextrun"/>
                <w:rFonts w:ascii="Gill Sans MT" w:eastAsiaTheme="majorEastAsia" w:hAnsi="Gill Sans MT" w:cs="Calibri"/>
                <w:sz w:val="22"/>
                <w:szCs w:val="22"/>
              </w:rPr>
              <w:t>Invigilators must declare if they have invigilated previously and whether </w:t>
            </w:r>
            <w:r w:rsidRPr="00A10C14">
              <w:rPr>
                <w:rStyle w:val="eop"/>
                <w:rFonts w:ascii="Gill Sans MT" w:hAnsi="Gill Sans MT" w:cs="Calibri"/>
                <w:sz w:val="22"/>
                <w:szCs w:val="22"/>
              </w:rPr>
              <w:t> </w:t>
            </w:r>
          </w:p>
          <w:p w14:paraId="72C90543" w14:textId="523708D4" w:rsidR="00A10C14" w:rsidRPr="00A10C14" w:rsidRDefault="00A10C14" w:rsidP="00A10C14">
            <w:pPr>
              <w:pStyle w:val="paragraph"/>
              <w:spacing w:before="0" w:beforeAutospacing="0" w:after="0" w:afterAutospacing="0"/>
              <w:textAlignment w:val="baseline"/>
              <w:rPr>
                <w:rFonts w:ascii="Gill Sans MT" w:hAnsi="Gill Sans MT" w:cs="Segoe UI"/>
                <w:sz w:val="18"/>
                <w:szCs w:val="18"/>
              </w:rPr>
            </w:pPr>
            <w:r w:rsidRPr="00A10C14">
              <w:rPr>
                <w:rStyle w:val="normaltextrun"/>
                <w:rFonts w:ascii="Gill Sans MT" w:eastAsiaTheme="majorEastAsia" w:hAnsi="Gill Sans MT" w:cs="Calibri"/>
                <w:sz w:val="22"/>
                <w:szCs w:val="22"/>
              </w:rPr>
              <w:t>they have any current maladministration/malpractice sanctions applied to them</w:t>
            </w:r>
            <w:r w:rsidRPr="00A10C14">
              <w:rPr>
                <w:rStyle w:val="eop"/>
                <w:rFonts w:ascii="Gill Sans MT" w:hAnsi="Gill Sans MT" w:cs="Calibri"/>
                <w:sz w:val="22"/>
                <w:szCs w:val="22"/>
              </w:rPr>
              <w:t> </w:t>
            </w:r>
          </w:p>
          <w:p w14:paraId="3E7821C2" w14:textId="77777777" w:rsidR="00F326D1" w:rsidRPr="00D914CB" w:rsidRDefault="00F326D1" w:rsidP="00583BA9">
            <w:pPr>
              <w:rPr>
                <w:rFonts w:ascii="Gill Sans MT" w:eastAsia="Calibri" w:hAnsi="Gill Sans MT" w:cstheme="minorHAnsi"/>
                <w:bCs/>
                <w:lang w:bidi="en-GB"/>
              </w:rPr>
            </w:pPr>
          </w:p>
        </w:tc>
        <w:tc>
          <w:tcPr>
            <w:tcW w:w="568" w:type="dxa"/>
          </w:tcPr>
          <w:p w14:paraId="21B3F036" w14:textId="6050DF59" w:rsidR="00F326D1" w:rsidRDefault="00A10C14"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0F130E34" w14:textId="77777777" w:rsidR="00F326D1" w:rsidRPr="00EE2031" w:rsidRDefault="00F326D1" w:rsidP="00583BA9">
            <w:pPr>
              <w:jc w:val="center"/>
              <w:rPr>
                <w:rFonts w:ascii="Gill Sans MT" w:eastAsia="Calibri" w:hAnsi="Gill Sans MT" w:cstheme="minorHAnsi"/>
                <w:lang w:bidi="en-GB"/>
              </w:rPr>
            </w:pPr>
          </w:p>
        </w:tc>
        <w:tc>
          <w:tcPr>
            <w:tcW w:w="235" w:type="dxa"/>
            <w:shd w:val="clear" w:color="auto" w:fill="3C103F"/>
          </w:tcPr>
          <w:p w14:paraId="69149869" w14:textId="77777777" w:rsidR="00F326D1" w:rsidRPr="00EE2031" w:rsidRDefault="00F326D1" w:rsidP="00583BA9">
            <w:pPr>
              <w:jc w:val="center"/>
              <w:rPr>
                <w:rFonts w:ascii="Gill Sans MT" w:eastAsia="Calibri" w:hAnsi="Gill Sans MT" w:cstheme="minorHAnsi"/>
                <w:lang w:bidi="en-GB"/>
              </w:rPr>
            </w:pPr>
          </w:p>
        </w:tc>
        <w:tc>
          <w:tcPr>
            <w:tcW w:w="737" w:type="dxa"/>
          </w:tcPr>
          <w:p w14:paraId="5627E4D6" w14:textId="19954D79" w:rsidR="00F326D1" w:rsidRDefault="00A10C14" w:rsidP="00583BA9">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5382C6C6" w14:textId="0FC9E344" w:rsidR="00F326D1" w:rsidRDefault="00A10C14" w:rsidP="00583BA9">
            <w:pPr>
              <w:jc w:val="center"/>
              <w:rPr>
                <w:rFonts w:ascii="Gill Sans MT" w:eastAsia="Calibri" w:hAnsi="Gill Sans MT" w:cstheme="minorHAnsi"/>
                <w:lang w:bidi="en-GB"/>
              </w:rPr>
            </w:pPr>
            <w:r>
              <w:rPr>
                <w:rFonts w:ascii="Gill Sans MT" w:eastAsia="Calibri" w:hAnsi="Gill Sans MT" w:cstheme="minorHAnsi"/>
                <w:lang w:bidi="en-GB"/>
              </w:rPr>
              <w:t>/</w:t>
            </w:r>
          </w:p>
        </w:tc>
      </w:tr>
    </w:tbl>
    <w:p w14:paraId="2B28B6EF" w14:textId="3226E8C7" w:rsidR="00583BA9" w:rsidRDefault="00583BA9" w:rsidP="00201258">
      <w:pPr>
        <w:tabs>
          <w:tab w:val="left" w:pos="345"/>
        </w:tabs>
        <w:jc w:val="both"/>
        <w:rPr>
          <w:rFonts w:ascii="Gill Sans MT" w:hAnsi="Gill Sans MT"/>
          <w:noProof/>
          <w:lang w:eastAsia="en-GB"/>
        </w:rPr>
      </w:pPr>
    </w:p>
    <w:p w14:paraId="19BCDA49" w14:textId="77777777" w:rsidR="003664D3" w:rsidRDefault="003664D3" w:rsidP="00201258">
      <w:pPr>
        <w:tabs>
          <w:tab w:val="left" w:pos="345"/>
        </w:tabs>
        <w:jc w:val="both"/>
        <w:rPr>
          <w:rFonts w:ascii="Gill Sans MT" w:hAnsi="Gill Sans MT"/>
          <w:noProof/>
          <w:lang w:eastAsia="en-GB"/>
        </w:rPr>
      </w:pPr>
    </w:p>
    <w:p w14:paraId="4D4B0672" w14:textId="01476D68" w:rsidR="00201258" w:rsidRDefault="00201258" w:rsidP="00201258">
      <w:pPr>
        <w:tabs>
          <w:tab w:val="left" w:pos="345"/>
        </w:tabs>
        <w:jc w:val="both"/>
        <w:rPr>
          <w:rFonts w:ascii="Gill Sans MT" w:hAnsi="Gill Sans MT"/>
          <w:noProof/>
          <w:lang w:eastAsia="en-GB"/>
        </w:rPr>
      </w:pPr>
    </w:p>
    <w:sectPr w:rsidR="00201258" w:rsidSect="00112410">
      <w:pgSz w:w="11906" w:h="16838"/>
      <w:pgMar w:top="0" w:right="1440"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DD09E" w14:textId="77777777" w:rsidR="001A5CFA" w:rsidRDefault="001A5CFA" w:rsidP="00A01C23">
      <w:pPr>
        <w:spacing w:after="0" w:line="240" w:lineRule="auto"/>
      </w:pPr>
      <w:r>
        <w:separator/>
      </w:r>
    </w:p>
  </w:endnote>
  <w:endnote w:type="continuationSeparator" w:id="0">
    <w:p w14:paraId="19748A0A" w14:textId="77777777" w:rsidR="001A5CFA" w:rsidRDefault="001A5CFA" w:rsidP="00A01C23">
      <w:pPr>
        <w:spacing w:after="0" w:line="240" w:lineRule="auto"/>
      </w:pPr>
      <w:r>
        <w:continuationSeparator/>
      </w:r>
    </w:p>
  </w:endnote>
  <w:endnote w:type="continuationNotice" w:id="1">
    <w:p w14:paraId="08EB70CD" w14:textId="77777777" w:rsidR="001A5CFA" w:rsidRDefault="001A5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A8D35" w14:textId="77777777" w:rsidR="001A5CFA" w:rsidRDefault="001A5CFA" w:rsidP="00A01C23">
      <w:pPr>
        <w:spacing w:after="0" w:line="240" w:lineRule="auto"/>
      </w:pPr>
      <w:r>
        <w:separator/>
      </w:r>
    </w:p>
  </w:footnote>
  <w:footnote w:type="continuationSeparator" w:id="0">
    <w:p w14:paraId="47D178B7" w14:textId="77777777" w:rsidR="001A5CFA" w:rsidRDefault="001A5CFA" w:rsidP="00A01C23">
      <w:pPr>
        <w:spacing w:after="0" w:line="240" w:lineRule="auto"/>
      </w:pPr>
      <w:r>
        <w:continuationSeparator/>
      </w:r>
    </w:p>
  </w:footnote>
  <w:footnote w:type="continuationNotice" w:id="1">
    <w:p w14:paraId="06B1A47F" w14:textId="77777777" w:rsidR="001A5CFA" w:rsidRDefault="001A5C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D59"/>
    <w:multiLevelType w:val="multilevel"/>
    <w:tmpl w:val="933C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95511"/>
    <w:multiLevelType w:val="multilevel"/>
    <w:tmpl w:val="7460E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A5539"/>
    <w:multiLevelType w:val="hybridMultilevel"/>
    <w:tmpl w:val="6A6C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130F7"/>
    <w:multiLevelType w:val="hybridMultilevel"/>
    <w:tmpl w:val="77B6E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5"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E7E07"/>
    <w:multiLevelType w:val="hybridMultilevel"/>
    <w:tmpl w:val="D02A7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006A7"/>
    <w:multiLevelType w:val="hybridMultilevel"/>
    <w:tmpl w:val="DAAC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7"/>
  </w:num>
  <w:num w:numId="4">
    <w:abstractNumId w:val="15"/>
  </w:num>
  <w:num w:numId="5">
    <w:abstractNumId w:val="13"/>
  </w:num>
  <w:num w:numId="6">
    <w:abstractNumId w:val="20"/>
  </w:num>
  <w:num w:numId="7">
    <w:abstractNumId w:val="9"/>
  </w:num>
  <w:num w:numId="8">
    <w:abstractNumId w:val="5"/>
  </w:num>
  <w:num w:numId="9">
    <w:abstractNumId w:val="12"/>
  </w:num>
  <w:num w:numId="10">
    <w:abstractNumId w:val="19"/>
  </w:num>
  <w:num w:numId="11">
    <w:abstractNumId w:val="6"/>
  </w:num>
  <w:num w:numId="12">
    <w:abstractNumId w:val="11"/>
  </w:num>
  <w:num w:numId="13">
    <w:abstractNumId w:val="18"/>
  </w:num>
  <w:num w:numId="14">
    <w:abstractNumId w:val="2"/>
  </w:num>
  <w:num w:numId="15">
    <w:abstractNumId w:val="3"/>
  </w:num>
  <w:num w:numId="16">
    <w:abstractNumId w:val="16"/>
  </w:num>
  <w:num w:numId="17">
    <w:abstractNumId w:val="17"/>
  </w:num>
  <w:num w:numId="18">
    <w:abstractNumId w:val="4"/>
  </w:num>
  <w:num w:numId="19">
    <w:abstractNumId w:val="8"/>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0249"/>
    <w:rsid w:val="00005618"/>
    <w:rsid w:val="000074C8"/>
    <w:rsid w:val="00011077"/>
    <w:rsid w:val="00011446"/>
    <w:rsid w:val="0001732B"/>
    <w:rsid w:val="00020574"/>
    <w:rsid w:val="00020E52"/>
    <w:rsid w:val="000241AC"/>
    <w:rsid w:val="00025028"/>
    <w:rsid w:val="0002677F"/>
    <w:rsid w:val="0003295D"/>
    <w:rsid w:val="00032A0B"/>
    <w:rsid w:val="00033250"/>
    <w:rsid w:val="0003515D"/>
    <w:rsid w:val="00037D85"/>
    <w:rsid w:val="00051316"/>
    <w:rsid w:val="000541CA"/>
    <w:rsid w:val="00062AAC"/>
    <w:rsid w:val="00062EA8"/>
    <w:rsid w:val="0006442E"/>
    <w:rsid w:val="000662DF"/>
    <w:rsid w:val="0007428E"/>
    <w:rsid w:val="000744AB"/>
    <w:rsid w:val="00075F77"/>
    <w:rsid w:val="00091A50"/>
    <w:rsid w:val="00093F51"/>
    <w:rsid w:val="00095286"/>
    <w:rsid w:val="0009682A"/>
    <w:rsid w:val="000979CB"/>
    <w:rsid w:val="000A4ADD"/>
    <w:rsid w:val="000A693E"/>
    <w:rsid w:val="000A73BE"/>
    <w:rsid w:val="000B29B2"/>
    <w:rsid w:val="000B4B9A"/>
    <w:rsid w:val="000B73D3"/>
    <w:rsid w:val="000C2383"/>
    <w:rsid w:val="000D2528"/>
    <w:rsid w:val="000D4BDD"/>
    <w:rsid w:val="000D63C8"/>
    <w:rsid w:val="000D6912"/>
    <w:rsid w:val="000D7065"/>
    <w:rsid w:val="000E07C1"/>
    <w:rsid w:val="000E2E45"/>
    <w:rsid w:val="000E5515"/>
    <w:rsid w:val="000E7086"/>
    <w:rsid w:val="000F25C9"/>
    <w:rsid w:val="000F2C26"/>
    <w:rsid w:val="001011B9"/>
    <w:rsid w:val="00103170"/>
    <w:rsid w:val="00112410"/>
    <w:rsid w:val="0011281B"/>
    <w:rsid w:val="0011422C"/>
    <w:rsid w:val="001172E9"/>
    <w:rsid w:val="001218D1"/>
    <w:rsid w:val="0012444D"/>
    <w:rsid w:val="00125A46"/>
    <w:rsid w:val="00130D2C"/>
    <w:rsid w:val="001341A5"/>
    <w:rsid w:val="00135618"/>
    <w:rsid w:val="00140B3B"/>
    <w:rsid w:val="00144AEC"/>
    <w:rsid w:val="00145460"/>
    <w:rsid w:val="0014708B"/>
    <w:rsid w:val="00150ED3"/>
    <w:rsid w:val="00156F79"/>
    <w:rsid w:val="00164941"/>
    <w:rsid w:val="001677F4"/>
    <w:rsid w:val="00170E64"/>
    <w:rsid w:val="00173341"/>
    <w:rsid w:val="00174E39"/>
    <w:rsid w:val="00176009"/>
    <w:rsid w:val="001760DC"/>
    <w:rsid w:val="00180EC6"/>
    <w:rsid w:val="00186E2C"/>
    <w:rsid w:val="00187B4E"/>
    <w:rsid w:val="00190C9A"/>
    <w:rsid w:val="00195368"/>
    <w:rsid w:val="001964CB"/>
    <w:rsid w:val="001A455F"/>
    <w:rsid w:val="001A5CFA"/>
    <w:rsid w:val="001A606E"/>
    <w:rsid w:val="001A7B83"/>
    <w:rsid w:val="001B4A7C"/>
    <w:rsid w:val="001B4F67"/>
    <w:rsid w:val="001B7D0F"/>
    <w:rsid w:val="001C013E"/>
    <w:rsid w:val="001C157D"/>
    <w:rsid w:val="001C21D7"/>
    <w:rsid w:val="001C21DA"/>
    <w:rsid w:val="001C2B3A"/>
    <w:rsid w:val="001C3776"/>
    <w:rsid w:val="001C41F9"/>
    <w:rsid w:val="001C50F9"/>
    <w:rsid w:val="001C754D"/>
    <w:rsid w:val="001D34F9"/>
    <w:rsid w:val="001D4B07"/>
    <w:rsid w:val="001D68AC"/>
    <w:rsid w:val="001E5AB7"/>
    <w:rsid w:val="001F7892"/>
    <w:rsid w:val="00201258"/>
    <w:rsid w:val="002040B0"/>
    <w:rsid w:val="00204318"/>
    <w:rsid w:val="00206F4A"/>
    <w:rsid w:val="00213011"/>
    <w:rsid w:val="00213F4F"/>
    <w:rsid w:val="00215F28"/>
    <w:rsid w:val="002201E8"/>
    <w:rsid w:val="00220AC8"/>
    <w:rsid w:val="00221D4B"/>
    <w:rsid w:val="0022680A"/>
    <w:rsid w:val="0022697E"/>
    <w:rsid w:val="00232C25"/>
    <w:rsid w:val="00235F13"/>
    <w:rsid w:val="00241D85"/>
    <w:rsid w:val="00243B1D"/>
    <w:rsid w:val="0024477C"/>
    <w:rsid w:val="00245524"/>
    <w:rsid w:val="00256571"/>
    <w:rsid w:val="00260926"/>
    <w:rsid w:val="00262588"/>
    <w:rsid w:val="00264603"/>
    <w:rsid w:val="00264E0D"/>
    <w:rsid w:val="0026790B"/>
    <w:rsid w:val="002745F2"/>
    <w:rsid w:val="00276424"/>
    <w:rsid w:val="00277599"/>
    <w:rsid w:val="00280DD8"/>
    <w:rsid w:val="00283939"/>
    <w:rsid w:val="002913DF"/>
    <w:rsid w:val="00297B58"/>
    <w:rsid w:val="002A0162"/>
    <w:rsid w:val="002A0A1F"/>
    <w:rsid w:val="002A413E"/>
    <w:rsid w:val="002B1837"/>
    <w:rsid w:val="002B20F8"/>
    <w:rsid w:val="002B3D84"/>
    <w:rsid w:val="002B4303"/>
    <w:rsid w:val="002B67B0"/>
    <w:rsid w:val="002B7D9B"/>
    <w:rsid w:val="002C12C5"/>
    <w:rsid w:val="002C30D4"/>
    <w:rsid w:val="002C7793"/>
    <w:rsid w:val="002C780E"/>
    <w:rsid w:val="002D30E3"/>
    <w:rsid w:val="002D3527"/>
    <w:rsid w:val="002D4702"/>
    <w:rsid w:val="002D6568"/>
    <w:rsid w:val="002DC15C"/>
    <w:rsid w:val="002E0680"/>
    <w:rsid w:val="002E22FD"/>
    <w:rsid w:val="002E3B24"/>
    <w:rsid w:val="002E5550"/>
    <w:rsid w:val="002F0AE9"/>
    <w:rsid w:val="002F2ADA"/>
    <w:rsid w:val="002F2E00"/>
    <w:rsid w:val="002F3FFC"/>
    <w:rsid w:val="0030135A"/>
    <w:rsid w:val="00302918"/>
    <w:rsid w:val="00302EB4"/>
    <w:rsid w:val="00310EAF"/>
    <w:rsid w:val="00312923"/>
    <w:rsid w:val="00312FEA"/>
    <w:rsid w:val="00313C7F"/>
    <w:rsid w:val="00316002"/>
    <w:rsid w:val="00320630"/>
    <w:rsid w:val="00323E41"/>
    <w:rsid w:val="00324817"/>
    <w:rsid w:val="00324ABF"/>
    <w:rsid w:val="00330898"/>
    <w:rsid w:val="0033474A"/>
    <w:rsid w:val="00340C56"/>
    <w:rsid w:val="00341108"/>
    <w:rsid w:val="00350048"/>
    <w:rsid w:val="00355B83"/>
    <w:rsid w:val="00356C2B"/>
    <w:rsid w:val="003603E3"/>
    <w:rsid w:val="00361AF6"/>
    <w:rsid w:val="003663AB"/>
    <w:rsid w:val="003664D3"/>
    <w:rsid w:val="003713A8"/>
    <w:rsid w:val="003739AA"/>
    <w:rsid w:val="0037445A"/>
    <w:rsid w:val="00375F8D"/>
    <w:rsid w:val="00391CC4"/>
    <w:rsid w:val="00393AAB"/>
    <w:rsid w:val="003A0AF9"/>
    <w:rsid w:val="003A14F0"/>
    <w:rsid w:val="003A3B67"/>
    <w:rsid w:val="003A40C2"/>
    <w:rsid w:val="003A5348"/>
    <w:rsid w:val="003A6954"/>
    <w:rsid w:val="003B3F92"/>
    <w:rsid w:val="003B4A4A"/>
    <w:rsid w:val="003C025E"/>
    <w:rsid w:val="003C1164"/>
    <w:rsid w:val="003C334C"/>
    <w:rsid w:val="003C47E4"/>
    <w:rsid w:val="003C5C22"/>
    <w:rsid w:val="003C6290"/>
    <w:rsid w:val="003C79E7"/>
    <w:rsid w:val="003D368E"/>
    <w:rsid w:val="003D5782"/>
    <w:rsid w:val="003E156A"/>
    <w:rsid w:val="003E19F5"/>
    <w:rsid w:val="003E766C"/>
    <w:rsid w:val="003E7ECD"/>
    <w:rsid w:val="003F378F"/>
    <w:rsid w:val="003F6304"/>
    <w:rsid w:val="003F6426"/>
    <w:rsid w:val="003F6485"/>
    <w:rsid w:val="00400DB3"/>
    <w:rsid w:val="0040550D"/>
    <w:rsid w:val="00406ECD"/>
    <w:rsid w:val="00413930"/>
    <w:rsid w:val="00416B77"/>
    <w:rsid w:val="00424CB0"/>
    <w:rsid w:val="0042519A"/>
    <w:rsid w:val="00426661"/>
    <w:rsid w:val="00441AEE"/>
    <w:rsid w:val="004429C1"/>
    <w:rsid w:val="00444B40"/>
    <w:rsid w:val="00445005"/>
    <w:rsid w:val="0044701D"/>
    <w:rsid w:val="004522F5"/>
    <w:rsid w:val="00452364"/>
    <w:rsid w:val="00452BDA"/>
    <w:rsid w:val="00454D55"/>
    <w:rsid w:val="004624A9"/>
    <w:rsid w:val="004673E5"/>
    <w:rsid w:val="004705B8"/>
    <w:rsid w:val="00471E2B"/>
    <w:rsid w:val="00471FAE"/>
    <w:rsid w:val="00472134"/>
    <w:rsid w:val="004743FE"/>
    <w:rsid w:val="00474B15"/>
    <w:rsid w:val="00474C18"/>
    <w:rsid w:val="00480239"/>
    <w:rsid w:val="00481533"/>
    <w:rsid w:val="00481B87"/>
    <w:rsid w:val="00484E6F"/>
    <w:rsid w:val="00485B6C"/>
    <w:rsid w:val="00487481"/>
    <w:rsid w:val="00492D94"/>
    <w:rsid w:val="004964F1"/>
    <w:rsid w:val="004A18C8"/>
    <w:rsid w:val="004A2E4E"/>
    <w:rsid w:val="004A44B0"/>
    <w:rsid w:val="004A5D83"/>
    <w:rsid w:val="004B3CC5"/>
    <w:rsid w:val="004B4EA6"/>
    <w:rsid w:val="004C294E"/>
    <w:rsid w:val="004C3CE1"/>
    <w:rsid w:val="004C6A7A"/>
    <w:rsid w:val="004D3231"/>
    <w:rsid w:val="004E20D7"/>
    <w:rsid w:val="004E4234"/>
    <w:rsid w:val="004E622C"/>
    <w:rsid w:val="004E6444"/>
    <w:rsid w:val="004E6609"/>
    <w:rsid w:val="004F39B0"/>
    <w:rsid w:val="004F5175"/>
    <w:rsid w:val="004F5C24"/>
    <w:rsid w:val="004F60D5"/>
    <w:rsid w:val="004F67F7"/>
    <w:rsid w:val="00502FB6"/>
    <w:rsid w:val="005040CC"/>
    <w:rsid w:val="00504394"/>
    <w:rsid w:val="00504DC7"/>
    <w:rsid w:val="005059D0"/>
    <w:rsid w:val="00505ABE"/>
    <w:rsid w:val="0050742D"/>
    <w:rsid w:val="00507923"/>
    <w:rsid w:val="00510DE9"/>
    <w:rsid w:val="005116C3"/>
    <w:rsid w:val="005119F1"/>
    <w:rsid w:val="00515C7E"/>
    <w:rsid w:val="0051731D"/>
    <w:rsid w:val="005175CF"/>
    <w:rsid w:val="00520570"/>
    <w:rsid w:val="00520A66"/>
    <w:rsid w:val="005214BD"/>
    <w:rsid w:val="00524056"/>
    <w:rsid w:val="0053007D"/>
    <w:rsid w:val="005335C5"/>
    <w:rsid w:val="00535D69"/>
    <w:rsid w:val="005361F1"/>
    <w:rsid w:val="005418F1"/>
    <w:rsid w:val="005433BD"/>
    <w:rsid w:val="005450D1"/>
    <w:rsid w:val="005519BF"/>
    <w:rsid w:val="0055319B"/>
    <w:rsid w:val="00561C6B"/>
    <w:rsid w:val="005666AB"/>
    <w:rsid w:val="00570F0A"/>
    <w:rsid w:val="0057524F"/>
    <w:rsid w:val="00575D2F"/>
    <w:rsid w:val="00577D88"/>
    <w:rsid w:val="0058261E"/>
    <w:rsid w:val="005835CA"/>
    <w:rsid w:val="00583BA9"/>
    <w:rsid w:val="00586D17"/>
    <w:rsid w:val="005929E1"/>
    <w:rsid w:val="00593A5E"/>
    <w:rsid w:val="00595DAB"/>
    <w:rsid w:val="005A3E6C"/>
    <w:rsid w:val="005B18ED"/>
    <w:rsid w:val="005B2008"/>
    <w:rsid w:val="005B3A55"/>
    <w:rsid w:val="005B7655"/>
    <w:rsid w:val="005C3930"/>
    <w:rsid w:val="005C3FAD"/>
    <w:rsid w:val="005C5244"/>
    <w:rsid w:val="005C55D3"/>
    <w:rsid w:val="005D107B"/>
    <w:rsid w:val="005D17F1"/>
    <w:rsid w:val="005D1982"/>
    <w:rsid w:val="005D5E7A"/>
    <w:rsid w:val="005D67A8"/>
    <w:rsid w:val="005D76E2"/>
    <w:rsid w:val="005E20F9"/>
    <w:rsid w:val="005E2487"/>
    <w:rsid w:val="005F0590"/>
    <w:rsid w:val="005F082C"/>
    <w:rsid w:val="00600E6E"/>
    <w:rsid w:val="00601BA3"/>
    <w:rsid w:val="00602CD0"/>
    <w:rsid w:val="00602E11"/>
    <w:rsid w:val="0060376E"/>
    <w:rsid w:val="00606396"/>
    <w:rsid w:val="00607C1D"/>
    <w:rsid w:val="00610157"/>
    <w:rsid w:val="00611293"/>
    <w:rsid w:val="00614197"/>
    <w:rsid w:val="0061561E"/>
    <w:rsid w:val="0061633B"/>
    <w:rsid w:val="00617BFA"/>
    <w:rsid w:val="006207B7"/>
    <w:rsid w:val="00625316"/>
    <w:rsid w:val="00630120"/>
    <w:rsid w:val="0063167F"/>
    <w:rsid w:val="006352D1"/>
    <w:rsid w:val="0064275C"/>
    <w:rsid w:val="00643F17"/>
    <w:rsid w:val="00644938"/>
    <w:rsid w:val="00645903"/>
    <w:rsid w:val="0065097E"/>
    <w:rsid w:val="0065172F"/>
    <w:rsid w:val="00653141"/>
    <w:rsid w:val="00655A0E"/>
    <w:rsid w:val="00657186"/>
    <w:rsid w:val="00663752"/>
    <w:rsid w:val="006642DD"/>
    <w:rsid w:val="00671BA3"/>
    <w:rsid w:val="006734F9"/>
    <w:rsid w:val="00676A4F"/>
    <w:rsid w:val="00677EC5"/>
    <w:rsid w:val="006828D4"/>
    <w:rsid w:val="00694513"/>
    <w:rsid w:val="00695419"/>
    <w:rsid w:val="006A03CA"/>
    <w:rsid w:val="006A041E"/>
    <w:rsid w:val="006A1110"/>
    <w:rsid w:val="006A1DC4"/>
    <w:rsid w:val="006A2C05"/>
    <w:rsid w:val="006A534F"/>
    <w:rsid w:val="006A6F69"/>
    <w:rsid w:val="006A7301"/>
    <w:rsid w:val="006B3187"/>
    <w:rsid w:val="006B320E"/>
    <w:rsid w:val="006B5183"/>
    <w:rsid w:val="006B563E"/>
    <w:rsid w:val="006C31DE"/>
    <w:rsid w:val="006C6430"/>
    <w:rsid w:val="006C7B43"/>
    <w:rsid w:val="006D7048"/>
    <w:rsid w:val="006E0249"/>
    <w:rsid w:val="006E2313"/>
    <w:rsid w:val="006E2BE8"/>
    <w:rsid w:val="006E35A8"/>
    <w:rsid w:val="006E3F54"/>
    <w:rsid w:val="006E4F55"/>
    <w:rsid w:val="006F0B29"/>
    <w:rsid w:val="006F12EB"/>
    <w:rsid w:val="006F1868"/>
    <w:rsid w:val="006F65D6"/>
    <w:rsid w:val="006F6A54"/>
    <w:rsid w:val="006F6DDF"/>
    <w:rsid w:val="007008A5"/>
    <w:rsid w:val="00703D71"/>
    <w:rsid w:val="00704057"/>
    <w:rsid w:val="007140F4"/>
    <w:rsid w:val="00714F79"/>
    <w:rsid w:val="00716968"/>
    <w:rsid w:val="007202ED"/>
    <w:rsid w:val="00723FD8"/>
    <w:rsid w:val="007254D8"/>
    <w:rsid w:val="007256FE"/>
    <w:rsid w:val="007317BE"/>
    <w:rsid w:val="007317C5"/>
    <w:rsid w:val="0073457E"/>
    <w:rsid w:val="007370BF"/>
    <w:rsid w:val="00743C64"/>
    <w:rsid w:val="00744589"/>
    <w:rsid w:val="00751FA0"/>
    <w:rsid w:val="0075489F"/>
    <w:rsid w:val="00761FE8"/>
    <w:rsid w:val="007627F2"/>
    <w:rsid w:val="00764B07"/>
    <w:rsid w:val="007754F3"/>
    <w:rsid w:val="007763DE"/>
    <w:rsid w:val="00777169"/>
    <w:rsid w:val="007777DC"/>
    <w:rsid w:val="00777F37"/>
    <w:rsid w:val="00780DAD"/>
    <w:rsid w:val="007915BB"/>
    <w:rsid w:val="00793E55"/>
    <w:rsid w:val="00797598"/>
    <w:rsid w:val="00797710"/>
    <w:rsid w:val="007A022E"/>
    <w:rsid w:val="007A1D4C"/>
    <w:rsid w:val="007A5400"/>
    <w:rsid w:val="007A7421"/>
    <w:rsid w:val="007B1CB3"/>
    <w:rsid w:val="007B33D9"/>
    <w:rsid w:val="007B381E"/>
    <w:rsid w:val="007B4D37"/>
    <w:rsid w:val="007B4E68"/>
    <w:rsid w:val="007B6A03"/>
    <w:rsid w:val="007C232F"/>
    <w:rsid w:val="007C69B6"/>
    <w:rsid w:val="007D0293"/>
    <w:rsid w:val="007D2B02"/>
    <w:rsid w:val="007D319D"/>
    <w:rsid w:val="007D3926"/>
    <w:rsid w:val="007D39D0"/>
    <w:rsid w:val="007D596E"/>
    <w:rsid w:val="007E1090"/>
    <w:rsid w:val="007E14DF"/>
    <w:rsid w:val="007E5EC0"/>
    <w:rsid w:val="007F1664"/>
    <w:rsid w:val="007F17BC"/>
    <w:rsid w:val="007F18DC"/>
    <w:rsid w:val="007F496B"/>
    <w:rsid w:val="0080040C"/>
    <w:rsid w:val="008035C9"/>
    <w:rsid w:val="0080409C"/>
    <w:rsid w:val="00807045"/>
    <w:rsid w:val="008113AF"/>
    <w:rsid w:val="008134D6"/>
    <w:rsid w:val="00814A8F"/>
    <w:rsid w:val="00817CBC"/>
    <w:rsid w:val="00823844"/>
    <w:rsid w:val="00824993"/>
    <w:rsid w:val="0082623C"/>
    <w:rsid w:val="0082673A"/>
    <w:rsid w:val="00830764"/>
    <w:rsid w:val="008347B2"/>
    <w:rsid w:val="0083577D"/>
    <w:rsid w:val="00836596"/>
    <w:rsid w:val="0084083B"/>
    <w:rsid w:val="00840FB3"/>
    <w:rsid w:val="008410A1"/>
    <w:rsid w:val="0084403F"/>
    <w:rsid w:val="008446C7"/>
    <w:rsid w:val="00851B53"/>
    <w:rsid w:val="008541AB"/>
    <w:rsid w:val="00855C7F"/>
    <w:rsid w:val="00865184"/>
    <w:rsid w:val="008658E8"/>
    <w:rsid w:val="008664C8"/>
    <w:rsid w:val="00873C11"/>
    <w:rsid w:val="00883B3C"/>
    <w:rsid w:val="0088481F"/>
    <w:rsid w:val="00894623"/>
    <w:rsid w:val="00896A1C"/>
    <w:rsid w:val="008A3261"/>
    <w:rsid w:val="008A34B4"/>
    <w:rsid w:val="008B2A03"/>
    <w:rsid w:val="008B33A5"/>
    <w:rsid w:val="008B7EE2"/>
    <w:rsid w:val="008C1ACA"/>
    <w:rsid w:val="008C4124"/>
    <w:rsid w:val="008D4ADD"/>
    <w:rsid w:val="008D772E"/>
    <w:rsid w:val="008D78CA"/>
    <w:rsid w:val="008D7CAD"/>
    <w:rsid w:val="008E3346"/>
    <w:rsid w:val="008E4433"/>
    <w:rsid w:val="008E4BE9"/>
    <w:rsid w:val="008F7CDB"/>
    <w:rsid w:val="00900699"/>
    <w:rsid w:val="00903A0B"/>
    <w:rsid w:val="00906350"/>
    <w:rsid w:val="0090765B"/>
    <w:rsid w:val="009109C7"/>
    <w:rsid w:val="00911E67"/>
    <w:rsid w:val="00912758"/>
    <w:rsid w:val="00914D1B"/>
    <w:rsid w:val="00915620"/>
    <w:rsid w:val="009176D9"/>
    <w:rsid w:val="00923B3F"/>
    <w:rsid w:val="00923F74"/>
    <w:rsid w:val="00924DBA"/>
    <w:rsid w:val="00927997"/>
    <w:rsid w:val="009302AF"/>
    <w:rsid w:val="00932EC4"/>
    <w:rsid w:val="00932EFE"/>
    <w:rsid w:val="009371DC"/>
    <w:rsid w:val="009427B5"/>
    <w:rsid w:val="00944926"/>
    <w:rsid w:val="00950A8F"/>
    <w:rsid w:val="00952A8C"/>
    <w:rsid w:val="0095519F"/>
    <w:rsid w:val="0095647F"/>
    <w:rsid w:val="009578C7"/>
    <w:rsid w:val="00961D24"/>
    <w:rsid w:val="0096226B"/>
    <w:rsid w:val="0096470E"/>
    <w:rsid w:val="00965E79"/>
    <w:rsid w:val="009663D8"/>
    <w:rsid w:val="00980925"/>
    <w:rsid w:val="00980CC1"/>
    <w:rsid w:val="0098145D"/>
    <w:rsid w:val="0098263F"/>
    <w:rsid w:val="009832EA"/>
    <w:rsid w:val="00985537"/>
    <w:rsid w:val="00985788"/>
    <w:rsid w:val="00985FCA"/>
    <w:rsid w:val="00990F12"/>
    <w:rsid w:val="00992C3F"/>
    <w:rsid w:val="00994259"/>
    <w:rsid w:val="00994268"/>
    <w:rsid w:val="00994B16"/>
    <w:rsid w:val="009952A1"/>
    <w:rsid w:val="009A011A"/>
    <w:rsid w:val="009A32DC"/>
    <w:rsid w:val="009A4083"/>
    <w:rsid w:val="009B0205"/>
    <w:rsid w:val="009B032A"/>
    <w:rsid w:val="009B2DE1"/>
    <w:rsid w:val="009B3614"/>
    <w:rsid w:val="009B3780"/>
    <w:rsid w:val="009B3966"/>
    <w:rsid w:val="009B7676"/>
    <w:rsid w:val="009C7687"/>
    <w:rsid w:val="009D2A9A"/>
    <w:rsid w:val="009E054D"/>
    <w:rsid w:val="009E08DF"/>
    <w:rsid w:val="009E15CB"/>
    <w:rsid w:val="009E2143"/>
    <w:rsid w:val="009F34D2"/>
    <w:rsid w:val="009F7E43"/>
    <w:rsid w:val="00A00FC0"/>
    <w:rsid w:val="00A01C23"/>
    <w:rsid w:val="00A03E64"/>
    <w:rsid w:val="00A04B06"/>
    <w:rsid w:val="00A04BB0"/>
    <w:rsid w:val="00A05554"/>
    <w:rsid w:val="00A06000"/>
    <w:rsid w:val="00A06050"/>
    <w:rsid w:val="00A102A4"/>
    <w:rsid w:val="00A10C14"/>
    <w:rsid w:val="00A20FAA"/>
    <w:rsid w:val="00A22DBF"/>
    <w:rsid w:val="00A25915"/>
    <w:rsid w:val="00A27532"/>
    <w:rsid w:val="00A332DA"/>
    <w:rsid w:val="00A36212"/>
    <w:rsid w:val="00A36A82"/>
    <w:rsid w:val="00A42125"/>
    <w:rsid w:val="00A42BDF"/>
    <w:rsid w:val="00A44A87"/>
    <w:rsid w:val="00A466B6"/>
    <w:rsid w:val="00A51573"/>
    <w:rsid w:val="00A52671"/>
    <w:rsid w:val="00A52958"/>
    <w:rsid w:val="00A5770E"/>
    <w:rsid w:val="00A6008D"/>
    <w:rsid w:val="00A61122"/>
    <w:rsid w:val="00A65163"/>
    <w:rsid w:val="00A85D54"/>
    <w:rsid w:val="00A91715"/>
    <w:rsid w:val="00AA3504"/>
    <w:rsid w:val="00AA6596"/>
    <w:rsid w:val="00AB2396"/>
    <w:rsid w:val="00AB4BD7"/>
    <w:rsid w:val="00AC7A7B"/>
    <w:rsid w:val="00AD0CEE"/>
    <w:rsid w:val="00AD381B"/>
    <w:rsid w:val="00AD3B4F"/>
    <w:rsid w:val="00AD3F35"/>
    <w:rsid w:val="00AD671B"/>
    <w:rsid w:val="00AD7EB7"/>
    <w:rsid w:val="00AE08AA"/>
    <w:rsid w:val="00AE1BC5"/>
    <w:rsid w:val="00AE3994"/>
    <w:rsid w:val="00AE5C5D"/>
    <w:rsid w:val="00AE6894"/>
    <w:rsid w:val="00AE7DE4"/>
    <w:rsid w:val="00AF063C"/>
    <w:rsid w:val="00AF7069"/>
    <w:rsid w:val="00B02289"/>
    <w:rsid w:val="00B02E2B"/>
    <w:rsid w:val="00B04035"/>
    <w:rsid w:val="00B04EEF"/>
    <w:rsid w:val="00B0732E"/>
    <w:rsid w:val="00B07429"/>
    <w:rsid w:val="00B11A74"/>
    <w:rsid w:val="00B1658E"/>
    <w:rsid w:val="00B17E15"/>
    <w:rsid w:val="00B20B8D"/>
    <w:rsid w:val="00B21D61"/>
    <w:rsid w:val="00B235AB"/>
    <w:rsid w:val="00B238DB"/>
    <w:rsid w:val="00B36F5C"/>
    <w:rsid w:val="00B41825"/>
    <w:rsid w:val="00B42B86"/>
    <w:rsid w:val="00B42C57"/>
    <w:rsid w:val="00B56A3D"/>
    <w:rsid w:val="00B56E4B"/>
    <w:rsid w:val="00B62D37"/>
    <w:rsid w:val="00B72C0A"/>
    <w:rsid w:val="00B749BC"/>
    <w:rsid w:val="00B76E36"/>
    <w:rsid w:val="00B7D337"/>
    <w:rsid w:val="00B80443"/>
    <w:rsid w:val="00B80602"/>
    <w:rsid w:val="00B821F0"/>
    <w:rsid w:val="00B83F6F"/>
    <w:rsid w:val="00B845EE"/>
    <w:rsid w:val="00B84942"/>
    <w:rsid w:val="00B86BB7"/>
    <w:rsid w:val="00B92C82"/>
    <w:rsid w:val="00B9467A"/>
    <w:rsid w:val="00BA1719"/>
    <w:rsid w:val="00BA30D0"/>
    <w:rsid w:val="00BB60B8"/>
    <w:rsid w:val="00BC3A02"/>
    <w:rsid w:val="00BC67B7"/>
    <w:rsid w:val="00BC6F68"/>
    <w:rsid w:val="00BD686F"/>
    <w:rsid w:val="00BD7680"/>
    <w:rsid w:val="00BE0CE9"/>
    <w:rsid w:val="00BE1151"/>
    <w:rsid w:val="00BE2D42"/>
    <w:rsid w:val="00BE7F80"/>
    <w:rsid w:val="00BF3C73"/>
    <w:rsid w:val="00C015DF"/>
    <w:rsid w:val="00C0162E"/>
    <w:rsid w:val="00C03D66"/>
    <w:rsid w:val="00C048E5"/>
    <w:rsid w:val="00C10E74"/>
    <w:rsid w:val="00C24359"/>
    <w:rsid w:val="00C27AE2"/>
    <w:rsid w:val="00C32105"/>
    <w:rsid w:val="00C33063"/>
    <w:rsid w:val="00C341EF"/>
    <w:rsid w:val="00C36548"/>
    <w:rsid w:val="00C434F2"/>
    <w:rsid w:val="00C46D18"/>
    <w:rsid w:val="00C518BE"/>
    <w:rsid w:val="00C52015"/>
    <w:rsid w:val="00C528CA"/>
    <w:rsid w:val="00C57C33"/>
    <w:rsid w:val="00C61020"/>
    <w:rsid w:val="00C65AA4"/>
    <w:rsid w:val="00C7059A"/>
    <w:rsid w:val="00C716BA"/>
    <w:rsid w:val="00C71FD5"/>
    <w:rsid w:val="00C72D1D"/>
    <w:rsid w:val="00C72F05"/>
    <w:rsid w:val="00C73AA3"/>
    <w:rsid w:val="00C773CE"/>
    <w:rsid w:val="00C80214"/>
    <w:rsid w:val="00C827E6"/>
    <w:rsid w:val="00C83581"/>
    <w:rsid w:val="00C83B78"/>
    <w:rsid w:val="00C87DB0"/>
    <w:rsid w:val="00C9510A"/>
    <w:rsid w:val="00C961DC"/>
    <w:rsid w:val="00CA2868"/>
    <w:rsid w:val="00CA37AD"/>
    <w:rsid w:val="00CA44A3"/>
    <w:rsid w:val="00CA6A75"/>
    <w:rsid w:val="00CB2F8E"/>
    <w:rsid w:val="00CB31D2"/>
    <w:rsid w:val="00CB7B3C"/>
    <w:rsid w:val="00CC6285"/>
    <w:rsid w:val="00CD6AE1"/>
    <w:rsid w:val="00CD71CE"/>
    <w:rsid w:val="00CD7F6C"/>
    <w:rsid w:val="00CE264D"/>
    <w:rsid w:val="00CE77B4"/>
    <w:rsid w:val="00CF1286"/>
    <w:rsid w:val="00CF1E4E"/>
    <w:rsid w:val="00CF233E"/>
    <w:rsid w:val="00CF6BA8"/>
    <w:rsid w:val="00D00388"/>
    <w:rsid w:val="00D04E24"/>
    <w:rsid w:val="00D06C87"/>
    <w:rsid w:val="00D109CB"/>
    <w:rsid w:val="00D12B05"/>
    <w:rsid w:val="00D142B6"/>
    <w:rsid w:val="00D17310"/>
    <w:rsid w:val="00D17FD8"/>
    <w:rsid w:val="00D2000D"/>
    <w:rsid w:val="00D20C93"/>
    <w:rsid w:val="00D24562"/>
    <w:rsid w:val="00D3078D"/>
    <w:rsid w:val="00D30BE0"/>
    <w:rsid w:val="00D33DFE"/>
    <w:rsid w:val="00D456BB"/>
    <w:rsid w:val="00D462FE"/>
    <w:rsid w:val="00D62774"/>
    <w:rsid w:val="00D637B2"/>
    <w:rsid w:val="00D66D63"/>
    <w:rsid w:val="00D70141"/>
    <w:rsid w:val="00D7086B"/>
    <w:rsid w:val="00D76674"/>
    <w:rsid w:val="00D81F3B"/>
    <w:rsid w:val="00D84E04"/>
    <w:rsid w:val="00D904A8"/>
    <w:rsid w:val="00D90B14"/>
    <w:rsid w:val="00D914CB"/>
    <w:rsid w:val="00D9297A"/>
    <w:rsid w:val="00D93BC1"/>
    <w:rsid w:val="00D95355"/>
    <w:rsid w:val="00DA53DE"/>
    <w:rsid w:val="00DA6988"/>
    <w:rsid w:val="00DA770E"/>
    <w:rsid w:val="00DB42A3"/>
    <w:rsid w:val="00DB6AF9"/>
    <w:rsid w:val="00DB7E41"/>
    <w:rsid w:val="00DC2942"/>
    <w:rsid w:val="00DC65B4"/>
    <w:rsid w:val="00DC7574"/>
    <w:rsid w:val="00DD0109"/>
    <w:rsid w:val="00DD4530"/>
    <w:rsid w:val="00DD4656"/>
    <w:rsid w:val="00DE2275"/>
    <w:rsid w:val="00DF0169"/>
    <w:rsid w:val="00DF0AAB"/>
    <w:rsid w:val="00DF1E16"/>
    <w:rsid w:val="00DF73F8"/>
    <w:rsid w:val="00E01159"/>
    <w:rsid w:val="00E01B36"/>
    <w:rsid w:val="00E02F53"/>
    <w:rsid w:val="00E1443F"/>
    <w:rsid w:val="00E14A66"/>
    <w:rsid w:val="00E22829"/>
    <w:rsid w:val="00E238A8"/>
    <w:rsid w:val="00E250ED"/>
    <w:rsid w:val="00E2536F"/>
    <w:rsid w:val="00E308A7"/>
    <w:rsid w:val="00E31EAC"/>
    <w:rsid w:val="00E3296C"/>
    <w:rsid w:val="00E32FA4"/>
    <w:rsid w:val="00E362D2"/>
    <w:rsid w:val="00E3652E"/>
    <w:rsid w:val="00E521F1"/>
    <w:rsid w:val="00E52E8B"/>
    <w:rsid w:val="00E61DEE"/>
    <w:rsid w:val="00E622F7"/>
    <w:rsid w:val="00E66119"/>
    <w:rsid w:val="00E7084B"/>
    <w:rsid w:val="00E74289"/>
    <w:rsid w:val="00E819D9"/>
    <w:rsid w:val="00E836B3"/>
    <w:rsid w:val="00E90ACA"/>
    <w:rsid w:val="00E920E2"/>
    <w:rsid w:val="00E92112"/>
    <w:rsid w:val="00E92D83"/>
    <w:rsid w:val="00E95C86"/>
    <w:rsid w:val="00EA2B26"/>
    <w:rsid w:val="00EA4569"/>
    <w:rsid w:val="00EA53BF"/>
    <w:rsid w:val="00EA6B39"/>
    <w:rsid w:val="00EB35D5"/>
    <w:rsid w:val="00EB39BB"/>
    <w:rsid w:val="00EB3FB0"/>
    <w:rsid w:val="00EB474F"/>
    <w:rsid w:val="00EB751D"/>
    <w:rsid w:val="00EC7EA1"/>
    <w:rsid w:val="00ED456E"/>
    <w:rsid w:val="00ED46A8"/>
    <w:rsid w:val="00ED47E7"/>
    <w:rsid w:val="00ED493C"/>
    <w:rsid w:val="00EE0456"/>
    <w:rsid w:val="00EE0645"/>
    <w:rsid w:val="00EE174F"/>
    <w:rsid w:val="00EE2031"/>
    <w:rsid w:val="00EE727D"/>
    <w:rsid w:val="00EE7688"/>
    <w:rsid w:val="00EF5364"/>
    <w:rsid w:val="00EF5B65"/>
    <w:rsid w:val="00F00059"/>
    <w:rsid w:val="00F10CC1"/>
    <w:rsid w:val="00F11200"/>
    <w:rsid w:val="00F12872"/>
    <w:rsid w:val="00F12B17"/>
    <w:rsid w:val="00F1776D"/>
    <w:rsid w:val="00F22AB3"/>
    <w:rsid w:val="00F22E94"/>
    <w:rsid w:val="00F26481"/>
    <w:rsid w:val="00F31E2E"/>
    <w:rsid w:val="00F326D1"/>
    <w:rsid w:val="00F33095"/>
    <w:rsid w:val="00F35E4A"/>
    <w:rsid w:val="00F37611"/>
    <w:rsid w:val="00F40212"/>
    <w:rsid w:val="00F44BFB"/>
    <w:rsid w:val="00F503E2"/>
    <w:rsid w:val="00F51273"/>
    <w:rsid w:val="00F516ED"/>
    <w:rsid w:val="00F5365A"/>
    <w:rsid w:val="00F540DE"/>
    <w:rsid w:val="00F606D2"/>
    <w:rsid w:val="00F66910"/>
    <w:rsid w:val="00F67763"/>
    <w:rsid w:val="00F736C8"/>
    <w:rsid w:val="00F73ADC"/>
    <w:rsid w:val="00F7422D"/>
    <w:rsid w:val="00F810A0"/>
    <w:rsid w:val="00F8519E"/>
    <w:rsid w:val="00F863C5"/>
    <w:rsid w:val="00F90889"/>
    <w:rsid w:val="00F93BD0"/>
    <w:rsid w:val="00F9664F"/>
    <w:rsid w:val="00FA0018"/>
    <w:rsid w:val="00FA0FB3"/>
    <w:rsid w:val="00FA305A"/>
    <w:rsid w:val="00FA6035"/>
    <w:rsid w:val="00FA6512"/>
    <w:rsid w:val="00FA6D91"/>
    <w:rsid w:val="00FA6DBD"/>
    <w:rsid w:val="00FB2D1E"/>
    <w:rsid w:val="00FB5C3F"/>
    <w:rsid w:val="00FB6A0D"/>
    <w:rsid w:val="00FB6C7B"/>
    <w:rsid w:val="00FC0B64"/>
    <w:rsid w:val="00FC1F05"/>
    <w:rsid w:val="00FC6A2E"/>
    <w:rsid w:val="00FC706F"/>
    <w:rsid w:val="00FD3AA8"/>
    <w:rsid w:val="00FD7894"/>
    <w:rsid w:val="00FE23CA"/>
    <w:rsid w:val="00FE4CFE"/>
    <w:rsid w:val="00FE7899"/>
    <w:rsid w:val="00FF2915"/>
    <w:rsid w:val="00FF55B0"/>
    <w:rsid w:val="0117518B"/>
    <w:rsid w:val="011DAE4B"/>
    <w:rsid w:val="024BEA32"/>
    <w:rsid w:val="03292CB4"/>
    <w:rsid w:val="040AE885"/>
    <w:rsid w:val="091AAF11"/>
    <w:rsid w:val="09A4A75B"/>
    <w:rsid w:val="0A5E1F77"/>
    <w:rsid w:val="0A9100A0"/>
    <w:rsid w:val="0AF735AA"/>
    <w:rsid w:val="0C41AAF9"/>
    <w:rsid w:val="0DF66C0B"/>
    <w:rsid w:val="0E8A5CD9"/>
    <w:rsid w:val="0EA70E98"/>
    <w:rsid w:val="0F9C2A6A"/>
    <w:rsid w:val="101AF6A2"/>
    <w:rsid w:val="11FE98BB"/>
    <w:rsid w:val="12CD93AE"/>
    <w:rsid w:val="14BDA619"/>
    <w:rsid w:val="1527AA55"/>
    <w:rsid w:val="16697F8E"/>
    <w:rsid w:val="18460C46"/>
    <w:rsid w:val="18987849"/>
    <w:rsid w:val="18AB9CC3"/>
    <w:rsid w:val="19037DE6"/>
    <w:rsid w:val="1A3CC3F0"/>
    <w:rsid w:val="1A4CB18B"/>
    <w:rsid w:val="1C294917"/>
    <w:rsid w:val="1D31B99A"/>
    <w:rsid w:val="1EFC86E9"/>
    <w:rsid w:val="1F2D64E3"/>
    <w:rsid w:val="2540BB7C"/>
    <w:rsid w:val="27667988"/>
    <w:rsid w:val="277C6286"/>
    <w:rsid w:val="2B3E14B5"/>
    <w:rsid w:val="2B8252B1"/>
    <w:rsid w:val="2C10E7FF"/>
    <w:rsid w:val="2D5B7C4E"/>
    <w:rsid w:val="2D6CD51A"/>
    <w:rsid w:val="2EECB111"/>
    <w:rsid w:val="2F53367E"/>
    <w:rsid w:val="30A964AB"/>
    <w:rsid w:val="30CEBFE8"/>
    <w:rsid w:val="3109D31D"/>
    <w:rsid w:val="32CE771F"/>
    <w:rsid w:val="354CBAE9"/>
    <w:rsid w:val="381A41A7"/>
    <w:rsid w:val="399DD7D0"/>
    <w:rsid w:val="3B396488"/>
    <w:rsid w:val="3CA7F4D5"/>
    <w:rsid w:val="3CDEF1CA"/>
    <w:rsid w:val="3E28EB4D"/>
    <w:rsid w:val="3EBF0525"/>
    <w:rsid w:val="3F8FBD84"/>
    <w:rsid w:val="41F4C6CC"/>
    <w:rsid w:val="421EAE4F"/>
    <w:rsid w:val="446F7675"/>
    <w:rsid w:val="46B1EB1E"/>
    <w:rsid w:val="48024234"/>
    <w:rsid w:val="492A6402"/>
    <w:rsid w:val="4AF42A2A"/>
    <w:rsid w:val="4C19A0C1"/>
    <w:rsid w:val="4C1C9DDE"/>
    <w:rsid w:val="4C850AEA"/>
    <w:rsid w:val="4CC33FEE"/>
    <w:rsid w:val="4E9F9D6C"/>
    <w:rsid w:val="5A016CAB"/>
    <w:rsid w:val="5B271B78"/>
    <w:rsid w:val="5BEFD16D"/>
    <w:rsid w:val="5CCF6F3F"/>
    <w:rsid w:val="5CEE2607"/>
    <w:rsid w:val="5D7BED13"/>
    <w:rsid w:val="5EEA3A2C"/>
    <w:rsid w:val="5FEDCCD6"/>
    <w:rsid w:val="62690BCE"/>
    <w:rsid w:val="62D46D5B"/>
    <w:rsid w:val="632B6015"/>
    <w:rsid w:val="6437517E"/>
    <w:rsid w:val="66E370E9"/>
    <w:rsid w:val="68570886"/>
    <w:rsid w:val="691C93D3"/>
    <w:rsid w:val="6AE745F3"/>
    <w:rsid w:val="746EE104"/>
    <w:rsid w:val="76D7E91C"/>
    <w:rsid w:val="7AA91F6C"/>
    <w:rsid w:val="7C6D1034"/>
    <w:rsid w:val="7DF7AE6F"/>
    <w:rsid w:val="7FFFE8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87133F6E-7D44-4AF5-B0CE-058717C3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paragraph" w:styleId="NormalWeb">
    <w:name w:val="Normal (Web)"/>
    <w:basedOn w:val="Normal"/>
    <w:uiPriority w:val="99"/>
    <w:unhideWhenUsed/>
    <w:rsid w:val="004F39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F08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5F082C"/>
  </w:style>
  <w:style w:type="character" w:customStyle="1" w:styleId="eop">
    <w:name w:val="eop"/>
    <w:rsid w:val="005F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208687497">
      <w:bodyDiv w:val="1"/>
      <w:marLeft w:val="0"/>
      <w:marRight w:val="0"/>
      <w:marTop w:val="0"/>
      <w:marBottom w:val="0"/>
      <w:divBdr>
        <w:top w:val="none" w:sz="0" w:space="0" w:color="auto"/>
        <w:left w:val="none" w:sz="0" w:space="0" w:color="auto"/>
        <w:bottom w:val="none" w:sz="0" w:space="0" w:color="auto"/>
        <w:right w:val="none" w:sz="0" w:space="0" w:color="auto"/>
      </w:divBdr>
    </w:div>
    <w:div w:id="224996478">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309749536">
      <w:bodyDiv w:val="1"/>
      <w:marLeft w:val="0"/>
      <w:marRight w:val="0"/>
      <w:marTop w:val="0"/>
      <w:marBottom w:val="0"/>
      <w:divBdr>
        <w:top w:val="none" w:sz="0" w:space="0" w:color="auto"/>
        <w:left w:val="none" w:sz="0" w:space="0" w:color="auto"/>
        <w:bottom w:val="none" w:sz="0" w:space="0" w:color="auto"/>
        <w:right w:val="none" w:sz="0" w:space="0" w:color="auto"/>
      </w:divBdr>
    </w:div>
    <w:div w:id="359938117">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588395748">
      <w:bodyDiv w:val="1"/>
      <w:marLeft w:val="0"/>
      <w:marRight w:val="0"/>
      <w:marTop w:val="0"/>
      <w:marBottom w:val="0"/>
      <w:divBdr>
        <w:top w:val="none" w:sz="0" w:space="0" w:color="auto"/>
        <w:left w:val="none" w:sz="0" w:space="0" w:color="auto"/>
        <w:bottom w:val="none" w:sz="0" w:space="0" w:color="auto"/>
        <w:right w:val="none" w:sz="0" w:space="0" w:color="auto"/>
      </w:divBdr>
    </w:div>
    <w:div w:id="690109305">
      <w:bodyDiv w:val="1"/>
      <w:marLeft w:val="0"/>
      <w:marRight w:val="0"/>
      <w:marTop w:val="0"/>
      <w:marBottom w:val="0"/>
      <w:divBdr>
        <w:top w:val="none" w:sz="0" w:space="0" w:color="auto"/>
        <w:left w:val="none" w:sz="0" w:space="0" w:color="auto"/>
        <w:bottom w:val="none" w:sz="0" w:space="0" w:color="auto"/>
        <w:right w:val="none" w:sz="0" w:space="0" w:color="auto"/>
      </w:divBdr>
      <w:divsChild>
        <w:div w:id="1000618970">
          <w:marLeft w:val="0"/>
          <w:marRight w:val="0"/>
          <w:marTop w:val="0"/>
          <w:marBottom w:val="0"/>
          <w:divBdr>
            <w:top w:val="none" w:sz="0" w:space="0" w:color="auto"/>
            <w:left w:val="none" w:sz="0" w:space="0" w:color="auto"/>
            <w:bottom w:val="none" w:sz="0" w:space="0" w:color="auto"/>
            <w:right w:val="none" w:sz="0" w:space="0" w:color="auto"/>
          </w:divBdr>
        </w:div>
        <w:div w:id="869493979">
          <w:marLeft w:val="0"/>
          <w:marRight w:val="0"/>
          <w:marTop w:val="0"/>
          <w:marBottom w:val="0"/>
          <w:divBdr>
            <w:top w:val="none" w:sz="0" w:space="0" w:color="auto"/>
            <w:left w:val="none" w:sz="0" w:space="0" w:color="auto"/>
            <w:bottom w:val="none" w:sz="0" w:space="0" w:color="auto"/>
            <w:right w:val="none" w:sz="0" w:space="0" w:color="auto"/>
          </w:divBdr>
        </w:div>
      </w:divsChild>
    </w:div>
    <w:div w:id="884410898">
      <w:bodyDiv w:val="1"/>
      <w:marLeft w:val="0"/>
      <w:marRight w:val="0"/>
      <w:marTop w:val="0"/>
      <w:marBottom w:val="0"/>
      <w:divBdr>
        <w:top w:val="none" w:sz="0" w:space="0" w:color="auto"/>
        <w:left w:val="none" w:sz="0" w:space="0" w:color="auto"/>
        <w:bottom w:val="none" w:sz="0" w:space="0" w:color="auto"/>
        <w:right w:val="none" w:sz="0" w:space="0" w:color="auto"/>
      </w:divBdr>
    </w:div>
    <w:div w:id="886455218">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026567258">
      <w:bodyDiv w:val="1"/>
      <w:marLeft w:val="0"/>
      <w:marRight w:val="0"/>
      <w:marTop w:val="0"/>
      <w:marBottom w:val="0"/>
      <w:divBdr>
        <w:top w:val="none" w:sz="0" w:space="0" w:color="auto"/>
        <w:left w:val="none" w:sz="0" w:space="0" w:color="auto"/>
        <w:bottom w:val="none" w:sz="0" w:space="0" w:color="auto"/>
        <w:right w:val="none" w:sz="0" w:space="0" w:color="auto"/>
      </w:divBdr>
    </w:div>
    <w:div w:id="1091393071">
      <w:bodyDiv w:val="1"/>
      <w:marLeft w:val="0"/>
      <w:marRight w:val="0"/>
      <w:marTop w:val="0"/>
      <w:marBottom w:val="0"/>
      <w:divBdr>
        <w:top w:val="none" w:sz="0" w:space="0" w:color="auto"/>
        <w:left w:val="none" w:sz="0" w:space="0" w:color="auto"/>
        <w:bottom w:val="none" w:sz="0" w:space="0" w:color="auto"/>
        <w:right w:val="none" w:sz="0" w:space="0" w:color="auto"/>
      </w:divBdr>
    </w:div>
    <w:div w:id="1133979742">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252549752">
      <w:bodyDiv w:val="1"/>
      <w:marLeft w:val="0"/>
      <w:marRight w:val="0"/>
      <w:marTop w:val="0"/>
      <w:marBottom w:val="0"/>
      <w:divBdr>
        <w:top w:val="none" w:sz="0" w:space="0" w:color="auto"/>
        <w:left w:val="none" w:sz="0" w:space="0" w:color="auto"/>
        <w:bottom w:val="none" w:sz="0" w:space="0" w:color="auto"/>
        <w:right w:val="none" w:sz="0" w:space="0" w:color="auto"/>
      </w:divBdr>
    </w:div>
    <w:div w:id="1334606762">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414277795">
      <w:bodyDiv w:val="1"/>
      <w:marLeft w:val="0"/>
      <w:marRight w:val="0"/>
      <w:marTop w:val="0"/>
      <w:marBottom w:val="0"/>
      <w:divBdr>
        <w:top w:val="none" w:sz="0" w:space="0" w:color="auto"/>
        <w:left w:val="none" w:sz="0" w:space="0" w:color="auto"/>
        <w:bottom w:val="none" w:sz="0" w:space="0" w:color="auto"/>
        <w:right w:val="none" w:sz="0" w:space="0" w:color="auto"/>
      </w:divBdr>
    </w:div>
    <w:div w:id="1459957596">
      <w:bodyDiv w:val="1"/>
      <w:marLeft w:val="0"/>
      <w:marRight w:val="0"/>
      <w:marTop w:val="0"/>
      <w:marBottom w:val="0"/>
      <w:divBdr>
        <w:top w:val="none" w:sz="0" w:space="0" w:color="auto"/>
        <w:left w:val="none" w:sz="0" w:space="0" w:color="auto"/>
        <w:bottom w:val="none" w:sz="0" w:space="0" w:color="auto"/>
        <w:right w:val="none" w:sz="0" w:space="0" w:color="auto"/>
      </w:divBdr>
    </w:div>
    <w:div w:id="1501188914">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70852892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 w:id="1920014479">
      <w:bodyDiv w:val="1"/>
      <w:marLeft w:val="0"/>
      <w:marRight w:val="0"/>
      <w:marTop w:val="0"/>
      <w:marBottom w:val="0"/>
      <w:divBdr>
        <w:top w:val="none" w:sz="0" w:space="0" w:color="auto"/>
        <w:left w:val="none" w:sz="0" w:space="0" w:color="auto"/>
        <w:bottom w:val="none" w:sz="0" w:space="0" w:color="auto"/>
        <w:right w:val="none" w:sz="0" w:space="0" w:color="auto"/>
      </w:divBdr>
    </w:div>
    <w:div w:id="21425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7" ma:contentTypeDescription="Create a new document." ma:contentTypeScope="" ma:versionID="3981de7eb28b630b04a03d2fe85a0b8b">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667633b80ebdd9a321d14cfe03bb1431"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3.xml><?xml version="1.0" encoding="utf-8"?>
<ds:datastoreItem xmlns:ds="http://schemas.openxmlformats.org/officeDocument/2006/customXml" ds:itemID="{36A78CD4-3157-458F-A1AE-E42F0F058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8D264-9538-4AC2-99BD-1AE10932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F7D13A7E</Template>
  <TotalTime>21</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37</cp:revision>
  <cp:lastPrinted>2020-03-11T19:08:00Z</cp:lastPrinted>
  <dcterms:created xsi:type="dcterms:W3CDTF">2021-04-22T14:40:00Z</dcterms:created>
  <dcterms:modified xsi:type="dcterms:W3CDTF">2023-11-21T11:12:00Z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