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F1F7" w14:textId="77777777" w:rsidR="00144E9A" w:rsidRDefault="00144E9A" w:rsidP="00106167">
      <w:pPr>
        <w:spacing w:after="0"/>
        <w:rPr>
          <w:b/>
          <w:color w:val="0054A6"/>
          <w:sz w:val="40"/>
          <w:szCs w:val="40"/>
          <w:highlight w:val="yellow"/>
        </w:rPr>
      </w:pPr>
    </w:p>
    <w:p w14:paraId="4CE36DA3" w14:textId="4624B7C5" w:rsidR="00705389" w:rsidRPr="007A448D" w:rsidRDefault="001A0077" w:rsidP="00106167">
      <w:pPr>
        <w:spacing w:after="0"/>
        <w:rPr>
          <w:b/>
          <w:color w:val="0054A6"/>
          <w:sz w:val="36"/>
          <w:szCs w:val="40"/>
        </w:rPr>
      </w:pPr>
      <w:r>
        <w:rPr>
          <w:b/>
          <w:color w:val="0054A6"/>
          <w:sz w:val="36"/>
          <w:szCs w:val="40"/>
        </w:rPr>
        <w:t>Catering</w:t>
      </w:r>
      <w:r w:rsidR="00326D32">
        <w:rPr>
          <w:b/>
          <w:color w:val="0054A6"/>
          <w:sz w:val="36"/>
          <w:szCs w:val="40"/>
        </w:rPr>
        <w:t xml:space="preserve"> </w:t>
      </w:r>
      <w:r>
        <w:rPr>
          <w:b/>
          <w:color w:val="0054A6"/>
          <w:sz w:val="36"/>
          <w:szCs w:val="40"/>
        </w:rPr>
        <w:t>Assistant</w:t>
      </w:r>
    </w:p>
    <w:p w14:paraId="5A9776EA" w14:textId="1D5B238C" w:rsidR="00A77943" w:rsidRDefault="00860917" w:rsidP="00705389">
      <w:pPr>
        <w:rPr>
          <w:b/>
        </w:rPr>
      </w:pPr>
      <w:r w:rsidRPr="00860917">
        <w:rPr>
          <w:b/>
        </w:rPr>
        <w:t>St Aidan</w:t>
      </w:r>
      <w:r>
        <w:rPr>
          <w:b/>
        </w:rPr>
        <w:t>’</w:t>
      </w:r>
      <w:r w:rsidRPr="00860917">
        <w:rPr>
          <w:b/>
        </w:rPr>
        <w:t>s Catholic Academy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486CE0D0"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287760">
        <w:t xml:space="preserve">twenty-nine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144E9A" w:rsidRPr="007D7597">
          <w:rPr>
            <w:rStyle w:val="Hyperlink"/>
          </w:rPr>
          <w:t>www.bccet.org.uk</w:t>
        </w:r>
      </w:hyperlink>
      <w:r w:rsidR="00144E9A">
        <w:t xml:space="preserve">. </w:t>
      </w:r>
    </w:p>
    <w:p w14:paraId="6C1564DD" w14:textId="77777777" w:rsidR="0034102F" w:rsidRPr="00D574D7" w:rsidRDefault="0034102F" w:rsidP="0034102F">
      <w:pPr>
        <w:spacing w:after="120"/>
        <w:jc w:val="both"/>
        <w:rPr>
          <w:rFonts w:cstheme="minorHAnsi"/>
        </w:rPr>
      </w:pPr>
      <w:r w:rsidRPr="00D574D7">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D574D7">
        <w:rPr>
          <w:rFonts w:cstheme="minorHAnsi"/>
        </w:rPr>
        <w:t>is</w:t>
      </w:r>
      <w:proofErr w:type="gramEnd"/>
      <w:r w:rsidRPr="00D574D7">
        <w:rPr>
          <w:rFonts w:cstheme="minorHAnsi"/>
        </w:rPr>
        <w:t xml:space="preserve"> proudly rooted in these beliefs and in the core values: Hard Work, Trust and Fairness. From the moment a pupil arrives at St Aidan’s Catholic Academy we expect them to live by these values.</w:t>
      </w:r>
    </w:p>
    <w:p w14:paraId="170AF620" w14:textId="09AACD26" w:rsidR="0034102F" w:rsidRPr="00D730F3" w:rsidRDefault="0034102F" w:rsidP="0034102F">
      <w:pPr>
        <w:jc w:val="both"/>
        <w:rPr>
          <w:rFonts w:cstheme="minorHAnsi"/>
        </w:rPr>
      </w:pPr>
      <w:r w:rsidRPr="00D574D7">
        <w:rPr>
          <w:rFonts w:cstheme="minorHAnsi"/>
        </w:rPr>
        <w:t xml:space="preserve">We have an immediate opening for a </w:t>
      </w:r>
      <w:r w:rsidR="001A0077">
        <w:rPr>
          <w:rFonts w:cstheme="minorHAnsi"/>
        </w:rPr>
        <w:t>Catering</w:t>
      </w:r>
      <w:r w:rsidR="00326D32">
        <w:rPr>
          <w:rFonts w:cstheme="minorHAnsi"/>
        </w:rPr>
        <w:t xml:space="preserve"> </w:t>
      </w:r>
      <w:r w:rsidR="001A0077">
        <w:rPr>
          <w:rFonts w:cstheme="minorHAnsi"/>
        </w:rPr>
        <w:t>Assistant,</w:t>
      </w:r>
      <w:r w:rsidR="003A61B0" w:rsidRPr="00D574D7">
        <w:rPr>
          <w:rFonts w:cstheme="minorHAnsi"/>
        </w:rPr>
        <w:t xml:space="preserve"> and are looking for an enthusiastic individual to join our team of support staff</w:t>
      </w:r>
      <w:r w:rsidRPr="00D574D7">
        <w:rPr>
          <w:rFonts w:cstheme="minorHAnsi"/>
        </w:rPr>
        <w:t>.</w:t>
      </w:r>
      <w:r w:rsidRPr="00D730F3">
        <w:rPr>
          <w:rFonts w:cstheme="minorHAnsi"/>
        </w:rPr>
        <w:t xml:space="preserve"> </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216DD07E" w:rsidR="00782229" w:rsidRPr="0061412C" w:rsidRDefault="00782229" w:rsidP="00106167">
      <w:pPr>
        <w:spacing w:after="0"/>
        <w:ind w:left="1440" w:hanging="1440"/>
        <w:rPr>
          <w:rFonts w:eastAsia="ヒラギノ角ゴ Pro W3" w:cs="Arial"/>
          <w:b/>
        </w:rPr>
      </w:pPr>
      <w:r w:rsidRPr="0061412C">
        <w:rPr>
          <w:b/>
        </w:rPr>
        <w:t xml:space="preserve">Salary: </w:t>
      </w:r>
      <w:r w:rsidR="00106167">
        <w:rPr>
          <w:b/>
        </w:rPr>
        <w:tab/>
      </w:r>
      <w:r w:rsidR="0090762A">
        <w:rPr>
          <w:rFonts w:cstheme="minorHAnsi"/>
          <w:b/>
        </w:rPr>
        <w:t xml:space="preserve">Band </w:t>
      </w:r>
      <w:r w:rsidR="001A0077">
        <w:rPr>
          <w:rFonts w:cstheme="minorHAnsi"/>
          <w:b/>
        </w:rPr>
        <w:t>1,</w:t>
      </w:r>
      <w:r w:rsidR="0090762A">
        <w:rPr>
          <w:rFonts w:cstheme="minorHAnsi"/>
          <w:b/>
        </w:rPr>
        <w:t xml:space="preserve"> Scale Point </w:t>
      </w:r>
      <w:r w:rsidR="001A0077">
        <w:rPr>
          <w:rFonts w:cstheme="minorHAnsi"/>
          <w:b/>
        </w:rPr>
        <w:t>1</w:t>
      </w:r>
      <w:r w:rsidR="0090762A">
        <w:rPr>
          <w:rFonts w:cstheme="minorHAnsi"/>
          <w:b/>
        </w:rPr>
        <w:t>-</w:t>
      </w:r>
      <w:r w:rsidR="001A0077">
        <w:rPr>
          <w:rFonts w:cstheme="minorHAnsi"/>
          <w:b/>
        </w:rPr>
        <w:t>3</w:t>
      </w:r>
      <w:r w:rsidR="0090762A" w:rsidRPr="003D03AA">
        <w:rPr>
          <w:rFonts w:cstheme="minorHAnsi"/>
          <w:b/>
        </w:rPr>
        <w:t xml:space="preserve"> </w:t>
      </w:r>
      <w:r w:rsidR="003D03AA" w:rsidRPr="003D03AA">
        <w:rPr>
          <w:rFonts w:cstheme="minorHAnsi"/>
          <w:b/>
        </w:rPr>
        <w:t>(£</w:t>
      </w:r>
      <w:r w:rsidR="00C02511">
        <w:rPr>
          <w:rFonts w:cstheme="minorHAnsi"/>
          <w:b/>
        </w:rPr>
        <w:t>5</w:t>
      </w:r>
      <w:r w:rsidR="003D03AA" w:rsidRPr="003D03AA">
        <w:rPr>
          <w:rFonts w:cstheme="minorHAnsi"/>
          <w:b/>
        </w:rPr>
        <w:t>,</w:t>
      </w:r>
      <w:r w:rsidR="00C02511">
        <w:rPr>
          <w:rFonts w:cstheme="minorHAnsi"/>
          <w:b/>
        </w:rPr>
        <w:t>758.13</w:t>
      </w:r>
      <w:r w:rsidR="003D03AA" w:rsidRPr="003D03AA">
        <w:rPr>
          <w:rFonts w:cstheme="minorHAnsi"/>
          <w:b/>
        </w:rPr>
        <w:t xml:space="preserve"> - £</w:t>
      </w:r>
      <w:r w:rsidR="00C02511">
        <w:rPr>
          <w:rFonts w:cstheme="minorHAnsi"/>
          <w:b/>
        </w:rPr>
        <w:t>5</w:t>
      </w:r>
      <w:r w:rsidR="003D03AA" w:rsidRPr="003D03AA">
        <w:rPr>
          <w:rFonts w:cstheme="minorHAnsi"/>
          <w:b/>
        </w:rPr>
        <w:t>,</w:t>
      </w:r>
      <w:r w:rsidR="00C02511">
        <w:rPr>
          <w:rFonts w:cstheme="minorHAnsi"/>
          <w:b/>
        </w:rPr>
        <w:t>932.13</w:t>
      </w:r>
      <w:r w:rsidR="003D03AA" w:rsidRPr="003D03AA">
        <w:rPr>
          <w:rFonts w:cstheme="minorHAnsi"/>
          <w:b/>
        </w:rPr>
        <w:t xml:space="preserve"> – pro rata)</w:t>
      </w:r>
    </w:p>
    <w:p w14:paraId="1CB7F70D" w14:textId="2E139362" w:rsidR="00782229" w:rsidRPr="0061412C" w:rsidRDefault="00782229" w:rsidP="00782229">
      <w:pPr>
        <w:spacing w:after="0"/>
        <w:jc w:val="both"/>
        <w:rPr>
          <w:rFonts w:eastAsia="ヒラギノ角ゴ Pro W3" w:cs="Arial"/>
          <w:b/>
        </w:rPr>
      </w:pPr>
      <w:r w:rsidRPr="0061412C">
        <w:rPr>
          <w:b/>
        </w:rPr>
        <w:t xml:space="preserve">Start Date: </w:t>
      </w:r>
      <w:r w:rsidR="00106167">
        <w:rPr>
          <w:b/>
        </w:rPr>
        <w:tab/>
      </w:r>
      <w:r w:rsidR="0055107A">
        <w:rPr>
          <w:b/>
        </w:rPr>
        <w:t>Immediate</w:t>
      </w:r>
      <w:r w:rsidR="000D67EF">
        <w:rPr>
          <w:b/>
        </w:rPr>
        <w:t xml:space="preserve"> </w:t>
      </w:r>
    </w:p>
    <w:p w14:paraId="1AD4E558" w14:textId="4F338115" w:rsidR="003D03AA" w:rsidRDefault="00782229" w:rsidP="00106167">
      <w:pPr>
        <w:spacing w:after="0"/>
        <w:ind w:left="1440" w:hanging="1440"/>
        <w:jc w:val="both"/>
        <w:rPr>
          <w:rFonts w:cs="Arial"/>
          <w:b/>
        </w:rPr>
      </w:pPr>
      <w:r w:rsidRPr="0061412C">
        <w:rPr>
          <w:b/>
        </w:rPr>
        <w:t xml:space="preserve">Contract: </w:t>
      </w:r>
      <w:r w:rsidR="00106167">
        <w:rPr>
          <w:b/>
        </w:rPr>
        <w:tab/>
      </w:r>
      <w:r w:rsidR="00D574D7">
        <w:rPr>
          <w:b/>
        </w:rPr>
        <w:t>Permanent/</w:t>
      </w:r>
      <w:r w:rsidR="003D03AA">
        <w:rPr>
          <w:rFonts w:cs="Arial"/>
          <w:b/>
        </w:rPr>
        <w:t>Part</w:t>
      </w:r>
      <w:r w:rsidR="00106167" w:rsidRPr="00D574D7">
        <w:rPr>
          <w:rFonts w:cs="Arial"/>
          <w:b/>
        </w:rPr>
        <w:t>-time</w:t>
      </w:r>
      <w:r w:rsidR="00B05722">
        <w:rPr>
          <w:rFonts w:cs="Arial"/>
          <w:b/>
        </w:rPr>
        <w:t>/Term time, plus 5 days</w:t>
      </w:r>
    </w:p>
    <w:p w14:paraId="588D5D3A" w14:textId="577FEA67" w:rsidR="00782229" w:rsidRDefault="003D03AA" w:rsidP="0055107A">
      <w:pPr>
        <w:spacing w:after="0"/>
        <w:ind w:left="1440" w:hanging="1440"/>
        <w:jc w:val="both"/>
        <w:rPr>
          <w:rFonts w:cs="Arial"/>
          <w:b/>
        </w:rPr>
      </w:pPr>
      <w:r>
        <w:rPr>
          <w:b/>
        </w:rPr>
        <w:t>Hours</w:t>
      </w:r>
      <w:r w:rsidR="00106167" w:rsidRPr="00D574D7">
        <w:rPr>
          <w:rFonts w:cs="Arial"/>
          <w:b/>
        </w:rPr>
        <w:t xml:space="preserve">: </w:t>
      </w:r>
      <w:r>
        <w:rPr>
          <w:rFonts w:cs="Arial"/>
          <w:b/>
        </w:rPr>
        <w:tab/>
        <w:t>13</w:t>
      </w:r>
      <w:r w:rsidR="00254C93">
        <w:rPr>
          <w:rFonts w:cs="Arial"/>
          <w:b/>
        </w:rPr>
        <w:t>.75</w:t>
      </w:r>
      <w:r w:rsidR="00106167" w:rsidRPr="00D574D7">
        <w:rPr>
          <w:rFonts w:cs="Arial"/>
          <w:b/>
        </w:rPr>
        <w:t xml:space="preserve"> h</w:t>
      </w:r>
      <w:r w:rsidR="00D574D7">
        <w:rPr>
          <w:rFonts w:cs="Arial"/>
          <w:b/>
        </w:rPr>
        <w:t>ou</w:t>
      </w:r>
      <w:r w:rsidR="00106167" w:rsidRPr="00D574D7">
        <w:rPr>
          <w:rFonts w:cs="Arial"/>
          <w:b/>
        </w:rPr>
        <w:t>rs per week</w:t>
      </w:r>
      <w:r w:rsidR="00D574D7">
        <w:rPr>
          <w:rFonts w:cs="Arial"/>
          <w:b/>
        </w:rPr>
        <w:t>,</w:t>
      </w:r>
      <w:r w:rsidR="00106167" w:rsidRPr="00D574D7">
        <w:rPr>
          <w:rFonts w:cs="Arial"/>
          <w:b/>
        </w:rPr>
        <w:t xml:space="preserve"> </w:t>
      </w:r>
      <w:r w:rsidR="00C02511">
        <w:rPr>
          <w:rFonts w:cs="Arial"/>
          <w:b/>
        </w:rPr>
        <w:t>12:</w:t>
      </w:r>
      <w:r w:rsidR="00B05722">
        <w:rPr>
          <w:rFonts w:cs="Arial"/>
          <w:b/>
        </w:rPr>
        <w:t>00</w:t>
      </w:r>
      <w:r w:rsidR="00C02511">
        <w:rPr>
          <w:rFonts w:cs="Arial"/>
          <w:b/>
        </w:rPr>
        <w:t xml:space="preserve"> </w:t>
      </w:r>
      <w:r>
        <w:rPr>
          <w:rFonts w:cs="Arial"/>
          <w:b/>
        </w:rPr>
        <w:t xml:space="preserve">pm – </w:t>
      </w:r>
      <w:r w:rsidR="00B05722">
        <w:rPr>
          <w:rFonts w:cs="Arial"/>
          <w:b/>
        </w:rPr>
        <w:t>14</w:t>
      </w:r>
      <w:r>
        <w:rPr>
          <w:rFonts w:cs="Arial"/>
          <w:b/>
        </w:rPr>
        <w:t>:</w:t>
      </w:r>
      <w:r w:rsidR="00C02511">
        <w:rPr>
          <w:rFonts w:cs="Arial"/>
          <w:b/>
        </w:rPr>
        <w:t>45</w:t>
      </w:r>
      <w:r>
        <w:rPr>
          <w:rFonts w:cs="Arial"/>
          <w:b/>
        </w:rPr>
        <w:t xml:space="preserve"> pm, Monday </w:t>
      </w:r>
      <w:r w:rsidR="0055107A">
        <w:rPr>
          <w:rFonts w:cs="Arial"/>
          <w:b/>
        </w:rPr>
        <w:t>–</w:t>
      </w:r>
      <w:r>
        <w:rPr>
          <w:rFonts w:cs="Arial"/>
          <w:b/>
        </w:rPr>
        <w:t xml:space="preserve"> Friday</w:t>
      </w:r>
    </w:p>
    <w:p w14:paraId="4009EECB" w14:textId="424E607A" w:rsidR="0055107A" w:rsidRPr="00D574D7" w:rsidRDefault="0055107A" w:rsidP="008D2382">
      <w:pPr>
        <w:ind w:left="1440" w:hanging="1440"/>
        <w:jc w:val="both"/>
        <w:rPr>
          <w:b/>
        </w:rPr>
      </w:pPr>
      <w:r>
        <w:rPr>
          <w:b/>
        </w:rPr>
        <w:t>Interview:</w:t>
      </w:r>
      <w:r>
        <w:rPr>
          <w:b/>
        </w:rPr>
        <w:tab/>
        <w:t>To be confirmed following shortlisting</w:t>
      </w:r>
    </w:p>
    <w:p w14:paraId="007CCF90" w14:textId="77777777" w:rsidR="00B05722" w:rsidRDefault="00B05722" w:rsidP="00B05722">
      <w:pPr>
        <w:jc w:val="both"/>
        <w:rPr>
          <w:rFonts w:ascii="Calibri" w:hAnsi="Calibri" w:cs="Calibri"/>
          <w:color w:val="323130"/>
        </w:rPr>
      </w:pPr>
      <w:r>
        <w:rPr>
          <w:rFonts w:ascii="Calibri" w:hAnsi="Calibri" w:cs="Calibri"/>
          <w:color w:val="323130"/>
        </w:rPr>
        <w:t xml:space="preserve">Completed application forms should be submitted by email to </w:t>
      </w:r>
      <w:hyperlink r:id="rId11" w:history="1">
        <w:r w:rsidRPr="006E25D2">
          <w:rPr>
            <w:rStyle w:val="Hyperlink"/>
          </w:rPr>
          <w:t>payroll@staca.co.uk</w:t>
        </w:r>
      </w:hyperlink>
      <w:r>
        <w:t xml:space="preserve"> </w:t>
      </w:r>
      <w:r>
        <w:rPr>
          <w:rFonts w:ascii="Calibri" w:hAnsi="Calibri" w:cs="Calibri"/>
          <w:color w:val="323130"/>
        </w:rPr>
        <w:t xml:space="preserve">by </w:t>
      </w:r>
      <w:r w:rsidRPr="001154C3">
        <w:rPr>
          <w:rFonts w:ascii="Calibri" w:hAnsi="Calibri" w:cs="Calibri"/>
          <w:b/>
          <w:color w:val="323130"/>
        </w:rPr>
        <w:t>4</w:t>
      </w:r>
      <w:r w:rsidRPr="008D2382">
        <w:rPr>
          <w:rFonts w:ascii="Calibri" w:hAnsi="Calibri" w:cs="Calibri"/>
          <w:b/>
          <w:color w:val="323130"/>
        </w:rPr>
        <w:t>pm</w:t>
      </w:r>
      <w:r>
        <w:rPr>
          <w:rFonts w:ascii="Calibri" w:hAnsi="Calibri" w:cs="Calibri"/>
          <w:b/>
          <w:color w:val="323130"/>
        </w:rPr>
        <w:t xml:space="preserve"> </w:t>
      </w:r>
      <w:r>
        <w:rPr>
          <w:rFonts w:ascii="Calibri" w:hAnsi="Calibri" w:cs="Calibri"/>
          <w:color w:val="323130"/>
        </w:rPr>
        <w:t xml:space="preserve">on </w:t>
      </w:r>
      <w:r>
        <w:rPr>
          <w:rFonts w:ascii="Calibri" w:hAnsi="Calibri" w:cs="Calibri"/>
          <w:b/>
          <w:color w:val="323130"/>
        </w:rPr>
        <w:t>Monday 23</w:t>
      </w:r>
      <w:r w:rsidRPr="00C853E4">
        <w:rPr>
          <w:rFonts w:ascii="Calibri" w:hAnsi="Calibri" w:cs="Calibri"/>
          <w:b/>
          <w:color w:val="323130"/>
          <w:vertAlign w:val="superscript"/>
        </w:rPr>
        <w:t>rd</w:t>
      </w:r>
      <w:r>
        <w:rPr>
          <w:rFonts w:ascii="Calibri" w:hAnsi="Calibri" w:cs="Calibri"/>
          <w:b/>
          <w:color w:val="323130"/>
        </w:rPr>
        <w:t xml:space="preserve"> May</w:t>
      </w:r>
      <w:r w:rsidRPr="000D67EF">
        <w:rPr>
          <w:rFonts w:ascii="Calibri" w:hAnsi="Calibri" w:cs="Calibri"/>
          <w:b/>
          <w:color w:val="323130"/>
        </w:rPr>
        <w:t>, 202</w:t>
      </w:r>
      <w:r>
        <w:rPr>
          <w:rFonts w:ascii="Calibri" w:hAnsi="Calibri" w:cs="Calibri"/>
          <w:b/>
          <w:color w:val="323130"/>
        </w:rPr>
        <w:t>2.</w:t>
      </w:r>
      <w:r>
        <w:rPr>
          <w:rFonts w:ascii="Calibri" w:hAnsi="Calibri" w:cs="Calibri"/>
          <w:color w:val="323130"/>
        </w:rPr>
        <w:t xml:space="preserve">  A full application pack can be obtained from the school/Trust website.</w:t>
      </w:r>
    </w:p>
    <w:p w14:paraId="74050F4E" w14:textId="717597A7" w:rsidR="0087299C" w:rsidRDefault="00782229" w:rsidP="0087299C">
      <w:pPr>
        <w:jc w:val="both"/>
        <w:rPr>
          <w:rFonts w:ascii="Calibri" w:hAnsi="Calibri" w:cs="Calibri"/>
          <w:color w:val="323130"/>
        </w:rPr>
      </w:pP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5AB7EA19" w14:textId="65C68B16" w:rsidR="00B05722" w:rsidRDefault="00B05722" w:rsidP="00B05722">
      <w:pPr>
        <w:rPr>
          <w:rFonts w:ascii="Calibri" w:hAnsi="Calibri" w:cs="Calibri"/>
          <w:color w:val="323130"/>
        </w:rPr>
      </w:pPr>
      <w:r>
        <w:rPr>
          <w:rFonts w:ascii="Calibri" w:hAnsi="Calibri" w:cs="Calibri"/>
          <w:color w:val="323130"/>
        </w:rPr>
        <w:t>For enquiries regarding this role, please email Karen Evans</w:t>
      </w:r>
      <w:r w:rsidRPr="000D67EF">
        <w:rPr>
          <w:rFonts w:ascii="Calibri" w:hAnsi="Calibri" w:cs="Calibri"/>
          <w:color w:val="323130"/>
        </w:rPr>
        <w:t xml:space="preserve">, </w:t>
      </w:r>
      <w:r>
        <w:rPr>
          <w:rFonts w:ascii="Calibri" w:hAnsi="Calibri" w:cs="Calibri"/>
          <w:color w:val="323130"/>
        </w:rPr>
        <w:t>Trust Catering</w:t>
      </w:r>
      <w:r w:rsidRPr="000D67EF">
        <w:rPr>
          <w:rFonts w:ascii="Calibri" w:hAnsi="Calibri" w:cs="Calibri"/>
          <w:color w:val="323130"/>
        </w:rPr>
        <w:t xml:space="preserve"> </w:t>
      </w:r>
      <w:r>
        <w:rPr>
          <w:rFonts w:ascii="Calibri" w:hAnsi="Calibri" w:cs="Calibri"/>
          <w:color w:val="323130"/>
        </w:rPr>
        <w:t xml:space="preserve">Manager: </w:t>
      </w:r>
      <w:hyperlink r:id="rId12" w:history="1">
        <w:r w:rsidRPr="00B35558">
          <w:rPr>
            <w:rStyle w:val="Hyperlink"/>
            <w:rFonts w:ascii="Calibri" w:hAnsi="Calibri" w:cs="Calibri"/>
          </w:rPr>
          <w:t>kevans@bccet.org.uk</w:t>
        </w:r>
      </w:hyperlink>
      <w:bookmarkStart w:id="0" w:name="_GoBack"/>
      <w:bookmarkEnd w:id="0"/>
      <w:r>
        <w:rPr>
          <w:rFonts w:ascii="Calibri" w:hAnsi="Calibri" w:cs="Calibri"/>
          <w:color w:val="323130"/>
        </w:rPr>
        <w:t xml:space="preserve">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42B7D21" w14:textId="77777777" w:rsidR="007A448D"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436C5C17" w:rsidR="001F5199" w:rsidRPr="007A448D" w:rsidRDefault="00782229" w:rsidP="00FA7ECC">
      <w:pPr>
        <w:jc w:val="both"/>
        <w:rPr>
          <w:rFonts w:ascii="Calibri" w:hAnsi="Calibri" w:cs="Calibri"/>
          <w:bCs/>
          <w:i/>
          <w:iCs/>
          <w:color w:val="000000"/>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r w:rsidR="00A77943" w:rsidRPr="000E68AF">
        <w:rPr>
          <w:rFonts w:ascii="Calibri" w:hAnsi="Calibri" w:cs="Calibri"/>
          <w:color w:val="0070C0"/>
        </w:rPr>
        <w:t xml:space="preserve"> </w:t>
      </w:r>
    </w:p>
    <w:sectPr w:rsidR="001F5199" w:rsidRPr="007A448D" w:rsidSect="007A448D">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120C9E58" w:rsidR="00A77943" w:rsidRDefault="00144E9A" w:rsidP="00444321">
    <w:pPr>
      <w:pStyle w:val="Header"/>
    </w:pPr>
    <w:r>
      <w:rPr>
        <w:noProof/>
        <w:lang w:eastAsia="en-GB"/>
      </w:rPr>
      <w:drawing>
        <wp:anchor distT="0" distB="0" distL="114300" distR="114300" simplePos="0" relativeHeight="251659264" behindDoc="1" locked="0" layoutInCell="1" allowOverlap="1" wp14:anchorId="11848214" wp14:editId="7ADB1F0B">
          <wp:simplePos x="0" y="0"/>
          <wp:positionH relativeFrom="column">
            <wp:posOffset>4933950</wp:posOffset>
          </wp:positionH>
          <wp:positionV relativeFrom="paragraph">
            <wp:posOffset>-125730</wp:posOffset>
          </wp:positionV>
          <wp:extent cx="609600" cy="750624"/>
          <wp:effectExtent l="0" t="0" r="0" b="0"/>
          <wp:wrapTight wrapText="bothSides">
            <wp:wrapPolygon edited="0">
              <wp:start x="0" y="0"/>
              <wp:lineTo x="0" y="20832"/>
              <wp:lineTo x="20925" y="20832"/>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4FD74F5E" w:rsidR="00A77943" w:rsidRDefault="00A77943" w:rsidP="00444321">
    <w:pPr>
      <w:pStyle w:val="Header"/>
    </w:pPr>
  </w:p>
  <w:p w14:paraId="1C039079" w14:textId="570A46A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23DEF"/>
    <w:rsid w:val="00024466"/>
    <w:rsid w:val="000768B0"/>
    <w:rsid w:val="000C0698"/>
    <w:rsid w:val="000D67EF"/>
    <w:rsid w:val="00106167"/>
    <w:rsid w:val="001154C3"/>
    <w:rsid w:val="00121F8F"/>
    <w:rsid w:val="0012630D"/>
    <w:rsid w:val="00144E9A"/>
    <w:rsid w:val="00152FE1"/>
    <w:rsid w:val="00157778"/>
    <w:rsid w:val="001A0077"/>
    <w:rsid w:val="001B0F17"/>
    <w:rsid w:val="001B5405"/>
    <w:rsid w:val="001B5C02"/>
    <w:rsid w:val="001F4835"/>
    <w:rsid w:val="001F5199"/>
    <w:rsid w:val="00200E9A"/>
    <w:rsid w:val="00250AE6"/>
    <w:rsid w:val="00254C93"/>
    <w:rsid w:val="00287760"/>
    <w:rsid w:val="002920E7"/>
    <w:rsid w:val="002D6844"/>
    <w:rsid w:val="002E046F"/>
    <w:rsid w:val="002E3055"/>
    <w:rsid w:val="002E4B96"/>
    <w:rsid w:val="003108C2"/>
    <w:rsid w:val="00326D32"/>
    <w:rsid w:val="0034102F"/>
    <w:rsid w:val="00394376"/>
    <w:rsid w:val="003A61B0"/>
    <w:rsid w:val="003D03AA"/>
    <w:rsid w:val="00405A1F"/>
    <w:rsid w:val="0041225A"/>
    <w:rsid w:val="00444321"/>
    <w:rsid w:val="004803A1"/>
    <w:rsid w:val="004C26A7"/>
    <w:rsid w:val="004D40A3"/>
    <w:rsid w:val="004E7EF9"/>
    <w:rsid w:val="00550B9F"/>
    <w:rsid w:val="0055107A"/>
    <w:rsid w:val="00583E00"/>
    <w:rsid w:val="00595EFC"/>
    <w:rsid w:val="005B5F5D"/>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A448D"/>
    <w:rsid w:val="007D2CC0"/>
    <w:rsid w:val="007D3EDD"/>
    <w:rsid w:val="007D6D25"/>
    <w:rsid w:val="007F7FA7"/>
    <w:rsid w:val="00812C03"/>
    <w:rsid w:val="00812E84"/>
    <w:rsid w:val="008156A5"/>
    <w:rsid w:val="00831292"/>
    <w:rsid w:val="00852807"/>
    <w:rsid w:val="00860917"/>
    <w:rsid w:val="0087299C"/>
    <w:rsid w:val="008864CB"/>
    <w:rsid w:val="008A4BEB"/>
    <w:rsid w:val="008C451C"/>
    <w:rsid w:val="008D2382"/>
    <w:rsid w:val="008E155F"/>
    <w:rsid w:val="008F2552"/>
    <w:rsid w:val="00906720"/>
    <w:rsid w:val="0090708C"/>
    <w:rsid w:val="0090762A"/>
    <w:rsid w:val="009268BC"/>
    <w:rsid w:val="0095664D"/>
    <w:rsid w:val="009A054F"/>
    <w:rsid w:val="00A41D07"/>
    <w:rsid w:val="00A6271F"/>
    <w:rsid w:val="00A70635"/>
    <w:rsid w:val="00A77943"/>
    <w:rsid w:val="00AC2DF1"/>
    <w:rsid w:val="00AC5E36"/>
    <w:rsid w:val="00AF6F2D"/>
    <w:rsid w:val="00AF742B"/>
    <w:rsid w:val="00B05722"/>
    <w:rsid w:val="00B8181B"/>
    <w:rsid w:val="00B83BAC"/>
    <w:rsid w:val="00B91EA2"/>
    <w:rsid w:val="00BB43A5"/>
    <w:rsid w:val="00C02511"/>
    <w:rsid w:val="00C551E0"/>
    <w:rsid w:val="00C60626"/>
    <w:rsid w:val="00CA777C"/>
    <w:rsid w:val="00CC162F"/>
    <w:rsid w:val="00CD15C6"/>
    <w:rsid w:val="00CE5C92"/>
    <w:rsid w:val="00CF1E26"/>
    <w:rsid w:val="00CF2C02"/>
    <w:rsid w:val="00D04514"/>
    <w:rsid w:val="00D574D7"/>
    <w:rsid w:val="00D6067D"/>
    <w:rsid w:val="00D641E4"/>
    <w:rsid w:val="00D651E4"/>
    <w:rsid w:val="00D65205"/>
    <w:rsid w:val="00D82B3E"/>
    <w:rsid w:val="00D91840"/>
    <w:rsid w:val="00DB76F1"/>
    <w:rsid w:val="00DC53D8"/>
    <w:rsid w:val="00DD4F9A"/>
    <w:rsid w:val="00DE2DD4"/>
    <w:rsid w:val="00DE3FBC"/>
    <w:rsid w:val="00DE54D5"/>
    <w:rsid w:val="00DE7087"/>
    <w:rsid w:val="00E0298A"/>
    <w:rsid w:val="00E12AF1"/>
    <w:rsid w:val="00E30857"/>
    <w:rsid w:val="00E47284"/>
    <w:rsid w:val="00E806EA"/>
    <w:rsid w:val="00EA4D02"/>
    <w:rsid w:val="00EB173A"/>
    <w:rsid w:val="00EC5269"/>
    <w:rsid w:val="00F0273C"/>
    <w:rsid w:val="00F4262A"/>
    <w:rsid w:val="00F529A4"/>
    <w:rsid w:val="00F669B0"/>
    <w:rsid w:val="00F816F8"/>
    <w:rsid w:val="00F81E1D"/>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C53D8"/>
    <w:rPr>
      <w:color w:val="954F72" w:themeColor="followedHyperlink"/>
      <w:u w:val="single"/>
    </w:rPr>
  </w:style>
  <w:style w:type="character" w:styleId="UnresolvedMention">
    <w:name w:val="Unresolved Mention"/>
    <w:basedOn w:val="DefaultParagraphFont"/>
    <w:uiPriority w:val="99"/>
    <w:semiHidden/>
    <w:unhideWhenUsed/>
    <w:rsid w:val="00B0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vans@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staca.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1A0A3-7F2D-464C-AA4F-C37BAD639F0E}">
  <ds:schemaRefs>
    <ds:schemaRef ds:uri="http://schemas.microsoft.com/office/infopath/2007/PartnerControls"/>
    <ds:schemaRef ds:uri="cd22c9cc-52d6-4476-8757-7f7ff89a902a"/>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75807ee4-40ff-4def-9741-5b768abed2e1"/>
    <ds:schemaRef ds:uri="http://www.w3.org/XML/1998/namespace"/>
    <ds:schemaRef ds:uri="http://purl.org/dc/elements/1.1/"/>
  </ds:schemaRefs>
</ds:datastoreItem>
</file>

<file path=customXml/itemProps2.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Dawn PEARSON</cp:lastModifiedBy>
  <cp:revision>3</cp:revision>
  <cp:lastPrinted>2021-10-12T06:50:00Z</cp:lastPrinted>
  <dcterms:created xsi:type="dcterms:W3CDTF">2022-05-10T16:15:00Z</dcterms:created>
  <dcterms:modified xsi:type="dcterms:W3CDTF">2022-05-11T14:20:00Z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