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B004A1" w:rsidP="00553C46">
      <w:pPr>
        <w:pStyle w:val="NoSpacing"/>
        <w:jc w:val="both"/>
        <w:rPr>
          <w:rFonts w:asciiTheme="majorHAnsi" w:hAnsiTheme="majorHAnsi"/>
        </w:rPr>
      </w:pPr>
      <w:r>
        <w:rPr>
          <w:noProof/>
        </w:rPr>
        <w:drawing>
          <wp:anchor distT="0" distB="0" distL="114300" distR="114300" simplePos="0" relativeHeight="251662336" behindDoc="1" locked="0" layoutInCell="1" allowOverlap="1" wp14:anchorId="30B2D820" wp14:editId="581A02B7">
            <wp:simplePos x="0" y="0"/>
            <wp:positionH relativeFrom="column">
              <wp:posOffset>4905375</wp:posOffset>
            </wp:positionH>
            <wp:positionV relativeFrom="paragraph">
              <wp:posOffset>-135255</wp:posOffset>
            </wp:positionV>
            <wp:extent cx="779780" cy="1066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78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8E7087"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62865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4.95pt;width:186.4pt;height: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w10:wrap anchorx="margin"/>
              </v:shape>
            </w:pict>
          </mc:Fallback>
        </mc:AlternateContent>
      </w:r>
    </w:p>
    <w:p w:rsidR="00553C46" w:rsidRDefault="00B004A1" w:rsidP="00B004A1">
      <w:pPr>
        <w:pStyle w:val="NoSpacing"/>
        <w:tabs>
          <w:tab w:val="left" w:pos="8205"/>
        </w:tabs>
        <w:jc w:val="both"/>
        <w:rPr>
          <w:rFonts w:asciiTheme="majorHAnsi" w:hAnsiTheme="majorHAnsi"/>
        </w:rPr>
      </w:pPr>
      <w:r>
        <w:rPr>
          <w:rFonts w:asciiTheme="majorHAnsi" w:hAnsiTheme="majorHAnsi"/>
        </w:rPr>
        <w:tab/>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6E28EE"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chemeClr val="lt1"/>
                        </a:solidFill>
                        <a:ln w="6350">
                          <a:noFill/>
                        </a:ln>
                      </wps:spPr>
                      <wps:txbx>
                        <w:txbxContent>
                          <w:p w:rsidR="002558C2" w:rsidRDefault="002558C2" w:rsidP="00AE767B">
                            <w:pPr>
                              <w:spacing w:after="0" w:line="240" w:lineRule="auto"/>
                              <w:jc w:val="center"/>
                            </w:pPr>
                            <w:r>
                              <w:t>Moorway Lane, Littleover, Derby, DE23 2FS</w:t>
                            </w:r>
                          </w:p>
                          <w:p w:rsidR="00AE767B" w:rsidRDefault="00AE767B" w:rsidP="00AE767B">
                            <w:pPr>
                              <w:spacing w:after="0" w:line="240" w:lineRule="auto"/>
                              <w:jc w:val="center"/>
                            </w:pPr>
                            <w:r>
                              <w:t>Tel: 01332 772706</w:t>
                            </w:r>
                          </w:p>
                          <w:p w:rsidR="00AE767B" w:rsidRDefault="00AE767B" w:rsidP="00AE767B">
                            <w:pPr>
                              <w:spacing w:after="0" w:line="240" w:lineRule="auto"/>
                              <w:jc w:val="center"/>
                            </w:pPr>
                            <w:r w:rsidRPr="00AE767B">
                              <w:t>www.derbymoor.org.uk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64.8pt;margin-top:3.25pt;width:3in;height:4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" fillcolor="white [3201]" stroked="f" strokeweight=".5pt">
                <v:textbox>
                  <w:txbxContent>
                    <w:p w:rsidR="002558C2" w:rsidRDefault="002558C2" w:rsidP="00AE767B">
                      <w:pPr>
                        <w:spacing w:after="0" w:line="240" w:lineRule="auto"/>
                        <w:jc w:val="center"/>
                      </w:pPr>
                      <w:r>
                        <w:t>Moorway Lane, Littleover, Derby, DE23 2FS</w:t>
                      </w:r>
                    </w:p>
                    <w:p w:rsidR="00AE767B" w:rsidRDefault="00AE767B" w:rsidP="00AE767B">
                      <w:pPr>
                        <w:spacing w:after="0" w:line="240" w:lineRule="auto"/>
                        <w:jc w:val="center"/>
                      </w:pPr>
                      <w:r>
                        <w:t>Tel: 01332 772706</w:t>
                      </w:r>
                    </w:p>
                    <w:p w:rsidR="00AE767B" w:rsidRDefault="00AE767B" w:rsidP="00AE767B">
                      <w:pPr>
                        <w:spacing w:after="0" w:line="240" w:lineRule="auto"/>
                        <w:jc w:val="center"/>
                      </w:pPr>
                      <w:r w:rsidRPr="00AE767B">
                        <w:t>www.derbymoor.org.uk</w:t>
                      </w:r>
                    </w:p>
                  </w:txbxContent>
                </v:textbox>
                <w10:wrap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2558C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rsidR="00C74488" w:rsidRPr="00C74488" w:rsidRDefault="00C74488" w:rsidP="00C74488">
      <w:pPr>
        <w:pStyle w:val="NoSpacing"/>
        <w:jc w:val="center"/>
        <w:rPr>
          <w:rFonts w:asciiTheme="majorHAnsi" w:hAnsiTheme="majorHAnsi" w:cstheme="majorHAnsi"/>
          <w:b/>
          <w:sz w:val="28"/>
          <w:szCs w:val="28"/>
        </w:rPr>
      </w:pPr>
      <w:r w:rsidRPr="00C74488">
        <w:rPr>
          <w:rFonts w:asciiTheme="majorHAnsi" w:hAnsiTheme="majorHAnsi" w:cstheme="majorHAnsi"/>
          <w:b/>
          <w:sz w:val="28"/>
          <w:szCs w:val="28"/>
        </w:rPr>
        <w:t xml:space="preserve">Derby Moor </w:t>
      </w:r>
      <w:r w:rsidR="00802340">
        <w:rPr>
          <w:rFonts w:asciiTheme="majorHAnsi" w:hAnsiTheme="majorHAnsi" w:cstheme="majorHAnsi"/>
          <w:b/>
          <w:sz w:val="28"/>
          <w:szCs w:val="28"/>
        </w:rPr>
        <w:t xml:space="preserve">Spencer </w:t>
      </w:r>
      <w:r w:rsidRPr="00C74488">
        <w:rPr>
          <w:rFonts w:asciiTheme="majorHAnsi" w:hAnsiTheme="majorHAnsi" w:cstheme="majorHAnsi"/>
          <w:b/>
          <w:sz w:val="28"/>
          <w:szCs w:val="28"/>
        </w:rPr>
        <w:t>Academy</w:t>
      </w:r>
    </w:p>
    <w:p w:rsidR="00C74488" w:rsidRPr="00C74488" w:rsidRDefault="009A7947" w:rsidP="00C74488">
      <w:pPr>
        <w:spacing w:after="0"/>
        <w:jc w:val="center"/>
        <w:rPr>
          <w:rFonts w:asciiTheme="majorHAnsi" w:hAnsiTheme="majorHAnsi" w:cstheme="majorHAnsi"/>
          <w:b/>
          <w:sz w:val="28"/>
          <w:szCs w:val="28"/>
        </w:rPr>
      </w:pPr>
      <w:r>
        <w:rPr>
          <w:rFonts w:asciiTheme="majorHAnsi" w:hAnsiTheme="majorHAnsi" w:cstheme="majorHAnsi"/>
          <w:b/>
          <w:sz w:val="28"/>
          <w:szCs w:val="28"/>
        </w:rPr>
        <w:t>Catering Assistant</w:t>
      </w:r>
    </w:p>
    <w:p w:rsidR="00C74488" w:rsidRPr="00C74488" w:rsidRDefault="00D709CB" w:rsidP="00C74488">
      <w:pPr>
        <w:spacing w:after="0"/>
        <w:jc w:val="center"/>
        <w:rPr>
          <w:rFonts w:asciiTheme="majorHAnsi" w:hAnsiTheme="majorHAnsi" w:cstheme="majorHAnsi"/>
          <w:b/>
          <w:sz w:val="28"/>
          <w:szCs w:val="28"/>
        </w:rPr>
      </w:pPr>
      <w:r>
        <w:rPr>
          <w:rFonts w:asciiTheme="majorHAnsi" w:hAnsiTheme="majorHAnsi" w:cstheme="majorHAnsi"/>
          <w:b/>
          <w:sz w:val="28"/>
          <w:szCs w:val="28"/>
        </w:rPr>
        <w:t xml:space="preserve">NJC </w:t>
      </w:r>
      <w:r w:rsidR="009A7947">
        <w:rPr>
          <w:rFonts w:asciiTheme="majorHAnsi" w:hAnsiTheme="majorHAnsi" w:cstheme="majorHAnsi"/>
          <w:b/>
          <w:sz w:val="28"/>
          <w:szCs w:val="28"/>
        </w:rPr>
        <w:t>2 - £</w:t>
      </w:r>
      <w:r w:rsidR="008F510F">
        <w:rPr>
          <w:rFonts w:asciiTheme="majorHAnsi" w:hAnsiTheme="majorHAnsi" w:cstheme="majorHAnsi"/>
          <w:b/>
          <w:sz w:val="28"/>
          <w:szCs w:val="28"/>
        </w:rPr>
        <w:t>16,869</w:t>
      </w:r>
      <w:r>
        <w:rPr>
          <w:rFonts w:asciiTheme="majorHAnsi" w:hAnsiTheme="majorHAnsi" w:cstheme="majorHAnsi"/>
          <w:b/>
          <w:sz w:val="28"/>
          <w:szCs w:val="28"/>
        </w:rPr>
        <w:t xml:space="preserve"> </w:t>
      </w:r>
      <w:r w:rsidR="00C74488" w:rsidRPr="00C74488">
        <w:rPr>
          <w:rFonts w:asciiTheme="majorHAnsi" w:hAnsiTheme="majorHAnsi" w:cstheme="majorHAnsi"/>
          <w:b/>
          <w:sz w:val="28"/>
          <w:szCs w:val="28"/>
        </w:rPr>
        <w:t>p</w:t>
      </w:r>
      <w:r w:rsidR="00802340">
        <w:rPr>
          <w:rFonts w:asciiTheme="majorHAnsi" w:hAnsiTheme="majorHAnsi" w:cstheme="majorHAnsi"/>
          <w:b/>
          <w:sz w:val="28"/>
          <w:szCs w:val="28"/>
        </w:rPr>
        <w:t>er annum</w:t>
      </w:r>
      <w:r w:rsidR="00C74488" w:rsidRPr="00C74488">
        <w:rPr>
          <w:rFonts w:asciiTheme="majorHAnsi" w:hAnsiTheme="majorHAnsi" w:cstheme="majorHAnsi"/>
          <w:b/>
          <w:sz w:val="28"/>
          <w:szCs w:val="28"/>
        </w:rPr>
        <w:t xml:space="preserve"> (actual pay)</w:t>
      </w:r>
    </w:p>
    <w:p w:rsidR="009A7947" w:rsidRDefault="00725B30" w:rsidP="009A7947">
      <w:pPr>
        <w:spacing w:after="0"/>
        <w:jc w:val="center"/>
        <w:rPr>
          <w:rFonts w:asciiTheme="majorHAnsi" w:hAnsiTheme="majorHAnsi" w:cstheme="majorHAnsi"/>
          <w:b/>
          <w:sz w:val="28"/>
          <w:szCs w:val="28"/>
        </w:rPr>
      </w:pPr>
      <w:r>
        <w:rPr>
          <w:rFonts w:asciiTheme="majorHAnsi" w:hAnsiTheme="majorHAnsi" w:cstheme="majorHAnsi"/>
          <w:b/>
          <w:sz w:val="28"/>
          <w:szCs w:val="28"/>
        </w:rPr>
        <w:t>32.5</w:t>
      </w:r>
      <w:r w:rsidR="009A7947">
        <w:rPr>
          <w:rFonts w:asciiTheme="majorHAnsi" w:hAnsiTheme="majorHAnsi" w:cstheme="majorHAnsi"/>
          <w:b/>
          <w:sz w:val="28"/>
          <w:szCs w:val="28"/>
        </w:rPr>
        <w:t xml:space="preserve"> hours</w:t>
      </w:r>
      <w:r w:rsidR="00C74488" w:rsidRPr="00C74488">
        <w:rPr>
          <w:rFonts w:asciiTheme="majorHAnsi" w:hAnsiTheme="majorHAnsi" w:cstheme="majorHAnsi"/>
          <w:b/>
          <w:sz w:val="28"/>
          <w:szCs w:val="28"/>
        </w:rPr>
        <w:t xml:space="preserve"> per week </w:t>
      </w:r>
      <w:r w:rsidR="009A7947" w:rsidRPr="00C74488">
        <w:rPr>
          <w:rFonts w:asciiTheme="majorHAnsi" w:hAnsiTheme="majorHAnsi" w:cstheme="majorHAnsi"/>
          <w:b/>
          <w:sz w:val="28"/>
          <w:szCs w:val="28"/>
        </w:rPr>
        <w:t>(Term Time Only)</w:t>
      </w:r>
    </w:p>
    <w:p w:rsidR="00130CAE" w:rsidRDefault="00130CAE" w:rsidP="009A7947">
      <w:pPr>
        <w:spacing w:after="0"/>
        <w:jc w:val="center"/>
        <w:rPr>
          <w:rFonts w:asciiTheme="majorHAnsi" w:hAnsiTheme="majorHAnsi" w:cstheme="majorHAnsi"/>
          <w:b/>
          <w:sz w:val="28"/>
          <w:szCs w:val="28"/>
        </w:rPr>
      </w:pPr>
    </w:p>
    <w:p w:rsidR="00130CAE" w:rsidRDefault="00130CAE" w:rsidP="00130CAE">
      <w:pPr>
        <w:rPr>
          <w:rFonts w:asciiTheme="majorHAnsi" w:hAnsiTheme="majorHAnsi" w:cstheme="majorHAnsi"/>
          <w:sz w:val="21"/>
          <w:szCs w:val="21"/>
          <w:lang w:eastAsia="en-GB"/>
        </w:rPr>
      </w:pPr>
      <w:r w:rsidRPr="00C2011D">
        <w:rPr>
          <w:rFonts w:asciiTheme="majorHAnsi" w:hAnsiTheme="majorHAnsi" w:cstheme="majorHAnsi"/>
          <w:sz w:val="21"/>
          <w:szCs w:val="21"/>
        </w:rPr>
        <w:t xml:space="preserve">Derby Moor Spencer Academy is a vibrant, oversubscribed, 11 - 18, school with </w:t>
      </w:r>
      <w:r w:rsidRPr="00C2011D">
        <w:rPr>
          <w:rFonts w:asciiTheme="majorHAnsi" w:hAnsiTheme="majorHAnsi" w:cstheme="majorHAnsi"/>
          <w:color w:val="000000"/>
          <w:sz w:val="21"/>
          <w:szCs w:val="21"/>
        </w:rPr>
        <w:t>1,6</w:t>
      </w:r>
      <w:r>
        <w:rPr>
          <w:rFonts w:asciiTheme="majorHAnsi" w:hAnsiTheme="majorHAnsi" w:cstheme="majorHAnsi"/>
          <w:color w:val="000000"/>
          <w:sz w:val="21"/>
          <w:szCs w:val="21"/>
        </w:rPr>
        <w:t>80</w:t>
      </w:r>
      <w:r w:rsidRPr="00C2011D">
        <w:rPr>
          <w:rFonts w:asciiTheme="majorHAnsi" w:hAnsiTheme="majorHAnsi" w:cstheme="majorHAnsi"/>
          <w:color w:val="000000"/>
          <w:sz w:val="21"/>
          <w:szCs w:val="21"/>
        </w:rPr>
        <w:t xml:space="preserve">, students </w:t>
      </w:r>
      <w:r w:rsidRPr="00C2011D">
        <w:rPr>
          <w:rFonts w:asciiTheme="majorHAnsi" w:hAnsiTheme="majorHAnsi" w:cstheme="majorHAnsi"/>
          <w:sz w:val="21"/>
          <w:szCs w:val="21"/>
        </w:rPr>
        <w:t xml:space="preserve">on roll. We are </w:t>
      </w:r>
      <w:r w:rsidRPr="00C2011D">
        <w:rPr>
          <w:rFonts w:asciiTheme="majorHAnsi" w:hAnsiTheme="majorHAnsi" w:cstheme="majorHAnsi"/>
          <w:sz w:val="21"/>
          <w:szCs w:val="21"/>
          <w:lang w:eastAsia="en-GB"/>
        </w:rPr>
        <w:t>a thriving community offering our students a range of opportunities that ensure they become successful and well-rounded adults when they enter the world of work.  </w:t>
      </w:r>
      <w:r w:rsidRPr="00C2011D">
        <w:rPr>
          <w:rFonts w:asciiTheme="majorHAnsi" w:hAnsiTheme="majorHAnsi" w:cstheme="majorHAnsi"/>
          <w:sz w:val="21"/>
          <w:szCs w:val="21"/>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C2011D">
        <w:rPr>
          <w:rFonts w:asciiTheme="majorHAnsi" w:hAnsiTheme="majorHAnsi" w:cstheme="majorHAnsi"/>
          <w:sz w:val="21"/>
          <w:szCs w:val="21"/>
          <w:lang w:eastAsia="en-GB"/>
        </w:rPr>
        <w:t>: “Together we succeed”</w:t>
      </w:r>
      <w:r>
        <w:rPr>
          <w:rFonts w:asciiTheme="majorHAnsi" w:hAnsiTheme="majorHAnsi" w:cstheme="majorHAnsi"/>
          <w:sz w:val="21"/>
          <w:szCs w:val="21"/>
          <w:lang w:eastAsia="en-GB"/>
        </w:rPr>
        <w:t xml:space="preserve"> When our students, staff and wider community unite and work in collaboration we are stronger. Together we can challenge social injustices, create safe spaces and make a positive contribution to the world we share. Together We Succeed.</w:t>
      </w:r>
    </w:p>
    <w:p w:rsidR="00130CAE" w:rsidRPr="00C2011D" w:rsidRDefault="00130CAE" w:rsidP="00130CAE">
      <w:pPr>
        <w:rPr>
          <w:rFonts w:asciiTheme="majorHAnsi" w:hAnsiTheme="majorHAnsi" w:cstheme="majorHAnsi"/>
          <w:sz w:val="21"/>
          <w:szCs w:val="21"/>
        </w:rPr>
      </w:pPr>
      <w:r w:rsidRPr="00C2011D">
        <w:rPr>
          <w:rFonts w:asciiTheme="majorHAnsi" w:hAnsiTheme="majorHAnsi" w:cstheme="majorHAnsi"/>
          <w:sz w:val="21"/>
          <w:szCs w:val="21"/>
          <w:lang w:eastAsia="en-GB"/>
        </w:rPr>
        <w:t>This motto is underpinned by our four values:</w:t>
      </w:r>
    </w:p>
    <w:p w:rsidR="00130CAE" w:rsidRPr="00C2011D" w:rsidRDefault="00130CAE" w:rsidP="00130CAE">
      <w:pPr>
        <w:jc w:val="both"/>
        <w:rPr>
          <w:rFonts w:asciiTheme="majorHAnsi" w:eastAsia="Times New Roman" w:hAnsiTheme="majorHAnsi" w:cstheme="majorHAnsi"/>
          <w:sz w:val="21"/>
          <w:szCs w:val="21"/>
          <w:lang w:eastAsia="en-GB"/>
        </w:rPr>
      </w:pPr>
      <w:r w:rsidRPr="00C2011D">
        <w:rPr>
          <w:rFonts w:asciiTheme="majorHAnsi" w:eastAsia="Times New Roman" w:hAnsiTheme="majorHAnsi" w:cstheme="majorHAnsi"/>
          <w:b/>
          <w:bCs/>
          <w:sz w:val="21"/>
          <w:szCs w:val="21"/>
          <w:lang w:eastAsia="en-GB"/>
        </w:rPr>
        <w:t>Achievement</w:t>
      </w:r>
      <w:r w:rsidRPr="00C2011D">
        <w:rPr>
          <w:rFonts w:asciiTheme="majorHAnsi" w:eastAsia="Times New Roman" w:hAnsiTheme="majorHAnsi" w:cstheme="majorHAnsi"/>
          <w:sz w:val="21"/>
          <w:szCs w:val="21"/>
          <w:lang w:eastAsia="en-GB"/>
        </w:rPr>
        <w:t> – we believe that everyone can achieve, regardless of background or personal circumstance.</w:t>
      </w:r>
    </w:p>
    <w:p w:rsidR="00130CAE" w:rsidRPr="00C2011D" w:rsidRDefault="00130CAE" w:rsidP="00130CAE">
      <w:pPr>
        <w:jc w:val="both"/>
        <w:rPr>
          <w:rFonts w:asciiTheme="majorHAnsi" w:eastAsia="Times New Roman" w:hAnsiTheme="majorHAnsi" w:cstheme="majorHAnsi"/>
          <w:sz w:val="21"/>
          <w:szCs w:val="21"/>
          <w:lang w:eastAsia="en-GB"/>
        </w:rPr>
      </w:pPr>
      <w:r w:rsidRPr="00C2011D">
        <w:rPr>
          <w:rFonts w:asciiTheme="majorHAnsi" w:eastAsia="Times New Roman" w:hAnsiTheme="majorHAnsi" w:cstheme="majorHAnsi"/>
          <w:b/>
          <w:bCs/>
          <w:sz w:val="21"/>
          <w:szCs w:val="21"/>
          <w:lang w:eastAsia="en-GB"/>
        </w:rPr>
        <w:t>Aspiration</w:t>
      </w:r>
      <w:r w:rsidRPr="00C2011D">
        <w:rPr>
          <w:rFonts w:asciiTheme="majorHAnsi" w:eastAsia="Times New Roman" w:hAnsiTheme="majorHAnsi" w:cstheme="majorHAnsi"/>
          <w:sz w:val="21"/>
          <w:szCs w:val="21"/>
          <w:lang w:eastAsia="en-GB"/>
        </w:rPr>
        <w:t> – we believe our students and staff can be the best in their chosen field. Our renowned employability curriculum gives our students the knowledge, skills-base and experience they need to aim for greatness and to aspire to be the best they can be. For staff, our bespoke CPD offer ensures that they have developmental opportunities and are supported to be great practitioners.</w:t>
      </w:r>
    </w:p>
    <w:p w:rsidR="00130CAE" w:rsidRPr="00C2011D" w:rsidRDefault="00130CAE" w:rsidP="00130CAE">
      <w:pPr>
        <w:jc w:val="both"/>
        <w:rPr>
          <w:rFonts w:asciiTheme="majorHAnsi" w:eastAsia="Times New Roman" w:hAnsiTheme="majorHAnsi" w:cstheme="majorHAnsi"/>
          <w:sz w:val="21"/>
          <w:szCs w:val="21"/>
          <w:lang w:eastAsia="en-GB"/>
        </w:rPr>
      </w:pPr>
      <w:r w:rsidRPr="00C2011D">
        <w:rPr>
          <w:rFonts w:asciiTheme="majorHAnsi" w:eastAsia="Times New Roman" w:hAnsiTheme="majorHAnsi" w:cstheme="majorHAnsi"/>
          <w:b/>
          <w:bCs/>
          <w:sz w:val="21"/>
          <w:szCs w:val="21"/>
          <w:lang w:eastAsia="en-GB"/>
        </w:rPr>
        <w:t>High Expectations</w:t>
      </w:r>
      <w:r w:rsidRPr="00C2011D">
        <w:rPr>
          <w:rFonts w:asciiTheme="majorHAnsi" w:eastAsia="Times New Roman" w:hAnsiTheme="majorHAnsi" w:cstheme="majorHAnsi"/>
          <w:sz w:val="21"/>
          <w:szCs w:val="21"/>
          <w:lang w:eastAsia="en-GB"/>
        </w:rPr>
        <w:t>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rsidR="00130CAE" w:rsidRPr="00C2011D" w:rsidRDefault="00130CAE" w:rsidP="00130CAE">
      <w:pPr>
        <w:jc w:val="both"/>
        <w:rPr>
          <w:rFonts w:asciiTheme="majorHAnsi" w:eastAsia="Times New Roman" w:hAnsiTheme="majorHAnsi" w:cstheme="majorHAnsi"/>
          <w:sz w:val="21"/>
          <w:szCs w:val="21"/>
          <w:lang w:eastAsia="en-GB"/>
        </w:rPr>
      </w:pPr>
      <w:r w:rsidRPr="00C2011D">
        <w:rPr>
          <w:rFonts w:asciiTheme="majorHAnsi" w:eastAsia="Times New Roman" w:hAnsiTheme="majorHAnsi" w:cstheme="majorHAnsi"/>
          <w:b/>
          <w:bCs/>
          <w:sz w:val="21"/>
          <w:szCs w:val="21"/>
          <w:lang w:eastAsia="en-GB"/>
        </w:rPr>
        <w:t>Community</w:t>
      </w:r>
      <w:r w:rsidRPr="00C2011D">
        <w:rPr>
          <w:rFonts w:asciiTheme="majorHAnsi" w:eastAsia="Times New Roman" w:hAnsiTheme="majorHAnsi" w:cstheme="majorHAnsi"/>
          <w:sz w:val="21"/>
          <w:szCs w:val="21"/>
          <w:lang w:eastAsia="en-GB"/>
        </w:rPr>
        <w:t> – we believe that the community at Derby Moor is unique and key in preparing our young people for life in modern Britain. Our community is diverse and all embrace the rich variety of faiths, cultures and backgrounds that exist here, working together to ensure everyone feels valued, safe and fulfilled.</w:t>
      </w:r>
    </w:p>
    <w:p w:rsidR="00130CAE" w:rsidRDefault="00130CAE" w:rsidP="00130CAE">
      <w:pPr>
        <w:spacing w:after="0" w:line="240" w:lineRule="auto"/>
        <w:jc w:val="both"/>
        <w:rPr>
          <w:rFonts w:asciiTheme="majorHAnsi" w:hAnsiTheme="majorHAnsi" w:cstheme="majorHAnsi"/>
          <w:sz w:val="21"/>
          <w:szCs w:val="21"/>
        </w:rPr>
      </w:pPr>
      <w:r w:rsidRPr="00C2011D">
        <w:rPr>
          <w:rFonts w:asciiTheme="majorHAnsi" w:hAnsiTheme="majorHAnsi" w:cstheme="majorHAnsi"/>
          <w:sz w:val="21"/>
          <w:szCs w:val="21"/>
        </w:rPr>
        <w:t>At Derby Moor Spencer Academy, we take great pride in the facilities that we offer our students.  Our school was re-built in 2013 and now features a welcoming entrance plaza, state of the art technology and a diverse range of learning spaces and sports facilities.</w:t>
      </w:r>
    </w:p>
    <w:p w:rsidR="00130CAE" w:rsidRPr="00C2011D" w:rsidRDefault="00130CAE" w:rsidP="00130CAE">
      <w:pPr>
        <w:spacing w:after="0" w:line="240" w:lineRule="auto"/>
        <w:jc w:val="both"/>
        <w:rPr>
          <w:rFonts w:asciiTheme="majorHAnsi" w:hAnsiTheme="majorHAnsi" w:cstheme="majorHAnsi"/>
          <w:sz w:val="21"/>
          <w:szCs w:val="21"/>
        </w:rPr>
      </w:pPr>
    </w:p>
    <w:p w:rsidR="007403A6" w:rsidRDefault="007403A6" w:rsidP="007403A6">
      <w:pPr>
        <w:widowControl w:val="0"/>
        <w:tabs>
          <w:tab w:val="left" w:pos="330"/>
          <w:tab w:val="left" w:pos="389"/>
        </w:tabs>
        <w:spacing w:after="0" w:line="240" w:lineRule="auto"/>
        <w:rPr>
          <w:rFonts w:asciiTheme="majorHAnsi" w:hAnsiTheme="majorHAnsi" w:cstheme="majorHAnsi"/>
          <w:color w:val="000000"/>
          <w:szCs w:val="20"/>
        </w:rPr>
      </w:pPr>
      <w:r w:rsidRPr="008B5DB3">
        <w:rPr>
          <w:rFonts w:asciiTheme="majorHAnsi" w:hAnsiTheme="majorHAnsi" w:cstheme="majorHAnsi"/>
          <w:color w:val="000000"/>
          <w:szCs w:val="20"/>
        </w:rPr>
        <w:t>We are seeking to appoint an individual who</w:t>
      </w:r>
      <w:r>
        <w:rPr>
          <w:rFonts w:asciiTheme="majorHAnsi" w:hAnsiTheme="majorHAnsi" w:cstheme="majorHAnsi"/>
          <w:color w:val="000000"/>
          <w:szCs w:val="20"/>
        </w:rPr>
        <w:t>:</w:t>
      </w:r>
    </w:p>
    <w:p w:rsidR="00E47602" w:rsidRDefault="00E47602" w:rsidP="00E47602">
      <w:pPr>
        <w:pStyle w:val="ListParagraph"/>
        <w:widowControl w:val="0"/>
        <w:numPr>
          <w:ilvl w:val="0"/>
          <w:numId w:val="7"/>
        </w:numPr>
        <w:tabs>
          <w:tab w:val="left" w:pos="330"/>
          <w:tab w:val="left" w:pos="389"/>
        </w:tabs>
        <w:spacing w:after="0" w:line="240" w:lineRule="auto"/>
        <w:rPr>
          <w:rFonts w:asciiTheme="majorHAnsi" w:hAnsiTheme="majorHAnsi" w:cstheme="majorHAnsi"/>
          <w:color w:val="000000"/>
          <w:szCs w:val="20"/>
        </w:rPr>
      </w:pPr>
      <w:r>
        <w:rPr>
          <w:rFonts w:asciiTheme="majorHAnsi" w:hAnsiTheme="majorHAnsi" w:cstheme="majorHAnsi"/>
          <w:color w:val="000000"/>
          <w:szCs w:val="20"/>
        </w:rPr>
        <w:t xml:space="preserve">Will prepare and present </w:t>
      </w:r>
      <w:r w:rsidR="00802340">
        <w:rPr>
          <w:rFonts w:asciiTheme="majorHAnsi" w:hAnsiTheme="majorHAnsi" w:cstheme="majorHAnsi"/>
          <w:color w:val="000000"/>
          <w:szCs w:val="20"/>
        </w:rPr>
        <w:t xml:space="preserve">and serve </w:t>
      </w:r>
      <w:r>
        <w:rPr>
          <w:rFonts w:asciiTheme="majorHAnsi" w:hAnsiTheme="majorHAnsi" w:cstheme="majorHAnsi"/>
          <w:color w:val="000000"/>
          <w:szCs w:val="20"/>
        </w:rPr>
        <w:t>food to the highest standards for Pupils and Staff</w:t>
      </w:r>
    </w:p>
    <w:p w:rsidR="00802340" w:rsidRPr="00E47602" w:rsidRDefault="00802340" w:rsidP="00E47602">
      <w:pPr>
        <w:pStyle w:val="ListParagraph"/>
        <w:widowControl w:val="0"/>
        <w:numPr>
          <w:ilvl w:val="0"/>
          <w:numId w:val="7"/>
        </w:numPr>
        <w:tabs>
          <w:tab w:val="left" w:pos="330"/>
          <w:tab w:val="left" w:pos="389"/>
        </w:tabs>
        <w:spacing w:after="0" w:line="240" w:lineRule="auto"/>
        <w:rPr>
          <w:rFonts w:asciiTheme="majorHAnsi" w:hAnsiTheme="majorHAnsi" w:cstheme="majorHAnsi"/>
          <w:color w:val="000000"/>
          <w:szCs w:val="20"/>
        </w:rPr>
      </w:pPr>
      <w:r>
        <w:rPr>
          <w:rFonts w:asciiTheme="majorHAnsi" w:hAnsiTheme="majorHAnsi" w:cstheme="majorHAnsi"/>
          <w:color w:val="000000"/>
          <w:szCs w:val="20"/>
        </w:rPr>
        <w:t>Ensure the highest level of cleanliness is maintained at all times</w:t>
      </w:r>
    </w:p>
    <w:p w:rsidR="007403A6" w:rsidRPr="008B5DB3" w:rsidRDefault="007403A6" w:rsidP="007403A6">
      <w:pPr>
        <w:pStyle w:val="NoSpacing"/>
        <w:ind w:left="720"/>
        <w:jc w:val="both"/>
        <w:rPr>
          <w:rFonts w:asciiTheme="majorHAnsi" w:hAnsiTheme="majorHAnsi"/>
        </w:rPr>
      </w:pPr>
    </w:p>
    <w:p w:rsidR="007403A6" w:rsidRPr="008B5DB3" w:rsidRDefault="007403A6" w:rsidP="007403A6">
      <w:pPr>
        <w:widowControl w:val="0"/>
        <w:spacing w:after="120" w:line="240" w:lineRule="auto"/>
        <w:rPr>
          <w:rFonts w:ascii="Calibri Light" w:hAnsi="Calibri Light"/>
          <w:color w:val="000000"/>
        </w:rPr>
      </w:pPr>
      <w:r w:rsidRPr="008B5DB3">
        <w:rPr>
          <w:rFonts w:ascii="Calibri Light" w:hAnsi="Calibri Light"/>
          <w:color w:val="000000"/>
        </w:rPr>
        <w:t xml:space="preserve">In return, as part of the Spencer Academies Trust, we can offer you: </w:t>
      </w:r>
    </w:p>
    <w:p w:rsidR="007403A6" w:rsidRPr="008B5DB3" w:rsidRDefault="007403A6" w:rsidP="007403A6">
      <w:pPr>
        <w:pStyle w:val="NoSpacing"/>
        <w:numPr>
          <w:ilvl w:val="0"/>
          <w:numId w:val="6"/>
        </w:numPr>
        <w:jc w:val="both"/>
        <w:rPr>
          <w:rFonts w:asciiTheme="majorHAnsi" w:hAnsiTheme="majorHAnsi"/>
        </w:rPr>
      </w:pPr>
      <w:r w:rsidRPr="008B5DB3">
        <w:rPr>
          <w:rFonts w:asciiTheme="majorHAnsi" w:hAnsiTheme="majorHAnsi"/>
        </w:rPr>
        <w:t>A GOOD school (OFSTED 2012, 2017</w:t>
      </w:r>
      <w:r w:rsidR="00130CAE">
        <w:rPr>
          <w:rFonts w:asciiTheme="majorHAnsi" w:hAnsiTheme="majorHAnsi"/>
        </w:rPr>
        <w:t xml:space="preserve"> and 2022)</w:t>
      </w:r>
    </w:p>
    <w:p w:rsidR="007403A6" w:rsidRPr="008B5DB3" w:rsidRDefault="007403A6" w:rsidP="007403A6">
      <w:pPr>
        <w:pStyle w:val="NoSpacing"/>
        <w:numPr>
          <w:ilvl w:val="0"/>
          <w:numId w:val="6"/>
        </w:numPr>
        <w:jc w:val="both"/>
        <w:rPr>
          <w:rFonts w:asciiTheme="majorHAnsi" w:hAnsiTheme="majorHAnsi"/>
        </w:rPr>
      </w:pPr>
      <w:r w:rsidRPr="008B5DB3">
        <w:rPr>
          <w:rFonts w:asciiTheme="majorHAnsi" w:hAnsiTheme="majorHAnsi"/>
        </w:rPr>
        <w:t>A friendly, supportive and professional team of staff</w:t>
      </w:r>
    </w:p>
    <w:p w:rsidR="007403A6" w:rsidRDefault="007403A6" w:rsidP="007403A6">
      <w:pPr>
        <w:pStyle w:val="NoSpacing"/>
        <w:numPr>
          <w:ilvl w:val="0"/>
          <w:numId w:val="6"/>
        </w:numPr>
        <w:jc w:val="both"/>
        <w:rPr>
          <w:rFonts w:asciiTheme="majorHAnsi" w:hAnsiTheme="majorHAnsi"/>
        </w:rPr>
      </w:pPr>
      <w:r w:rsidRPr="008B5DB3">
        <w:rPr>
          <w:rFonts w:asciiTheme="majorHAnsi" w:hAnsiTheme="majorHAnsi"/>
        </w:rPr>
        <w:t>A commitment to provide Continuing Professional Development</w:t>
      </w:r>
    </w:p>
    <w:p w:rsidR="007403A6" w:rsidRDefault="007403A6" w:rsidP="007403A6">
      <w:pPr>
        <w:pStyle w:val="NoSpacing"/>
        <w:jc w:val="both"/>
        <w:rPr>
          <w:rFonts w:asciiTheme="majorHAnsi" w:hAnsiTheme="majorHAnsi"/>
        </w:rPr>
      </w:pPr>
    </w:p>
    <w:p w:rsidR="00DB5966" w:rsidRDefault="00DB5966" w:rsidP="00802340">
      <w:pPr>
        <w:rPr>
          <w:rFonts w:asciiTheme="majorHAnsi" w:hAnsiTheme="majorHAnsi" w:cstheme="majorHAnsi"/>
          <w:b/>
          <w:bCs/>
          <w:sz w:val="21"/>
          <w:szCs w:val="21"/>
          <w:lang w:eastAsia="en-GB"/>
        </w:rPr>
      </w:pPr>
    </w:p>
    <w:p w:rsidR="00DB5966" w:rsidRDefault="00DB5966" w:rsidP="00802340">
      <w:pPr>
        <w:rPr>
          <w:rFonts w:asciiTheme="majorHAnsi" w:hAnsiTheme="majorHAnsi" w:cstheme="majorHAnsi"/>
          <w:b/>
          <w:bCs/>
          <w:sz w:val="21"/>
          <w:szCs w:val="21"/>
          <w:lang w:eastAsia="en-GB"/>
        </w:rPr>
      </w:pPr>
    </w:p>
    <w:p w:rsidR="00DB5966" w:rsidRDefault="00DB5966" w:rsidP="00802340">
      <w:pPr>
        <w:rPr>
          <w:rFonts w:asciiTheme="majorHAnsi" w:hAnsiTheme="majorHAnsi" w:cstheme="majorHAnsi"/>
          <w:b/>
          <w:bCs/>
          <w:sz w:val="21"/>
          <w:szCs w:val="21"/>
          <w:lang w:eastAsia="en-GB"/>
        </w:rPr>
      </w:pPr>
    </w:p>
    <w:p w:rsidR="00802340" w:rsidRPr="00802340" w:rsidRDefault="00802340" w:rsidP="00802340">
      <w:pPr>
        <w:rPr>
          <w:rFonts w:asciiTheme="majorHAnsi" w:hAnsiTheme="majorHAnsi" w:cstheme="majorHAnsi"/>
          <w:sz w:val="21"/>
          <w:szCs w:val="21"/>
          <w:lang w:eastAsia="en-GB"/>
        </w:rPr>
      </w:pPr>
      <w:r w:rsidRPr="00802340">
        <w:rPr>
          <w:rFonts w:asciiTheme="majorHAnsi" w:hAnsiTheme="majorHAnsi" w:cstheme="majorHAnsi"/>
          <w:b/>
          <w:bCs/>
          <w:sz w:val="21"/>
          <w:szCs w:val="21"/>
          <w:lang w:eastAsia="en-GB"/>
        </w:rPr>
        <w:lastRenderedPageBreak/>
        <w:t>Spencer Academies Trust</w:t>
      </w:r>
    </w:p>
    <w:p w:rsidR="00802340" w:rsidRPr="00802340" w:rsidRDefault="00802340" w:rsidP="00802340">
      <w:pPr>
        <w:rPr>
          <w:rFonts w:asciiTheme="majorHAnsi" w:hAnsiTheme="majorHAnsi" w:cstheme="majorHAnsi"/>
          <w:sz w:val="21"/>
          <w:szCs w:val="21"/>
          <w:lang w:eastAsia="en-GB"/>
        </w:rPr>
      </w:pPr>
      <w:r w:rsidRPr="00802340">
        <w:rPr>
          <w:rFonts w:asciiTheme="majorHAnsi" w:hAnsiTheme="majorHAnsi" w:cstheme="majorHAnsi"/>
          <w:sz w:val="21"/>
          <w:szCs w:val="21"/>
          <w:lang w:eastAsia="en-GB"/>
        </w:rPr>
        <w:t>The Spencer Academies Trust is a multi-academy trust with schools across the East Midlands, and with a strategic focus on Nottinghamshire and Derbyshire.</w:t>
      </w:r>
    </w:p>
    <w:p w:rsidR="00802340" w:rsidRPr="00802340" w:rsidRDefault="00802340" w:rsidP="00802340">
      <w:pPr>
        <w:rPr>
          <w:rFonts w:asciiTheme="majorHAnsi" w:hAnsiTheme="majorHAnsi" w:cstheme="majorHAnsi"/>
          <w:sz w:val="21"/>
          <w:szCs w:val="21"/>
          <w:lang w:eastAsia="en-GB"/>
        </w:rPr>
      </w:pPr>
      <w:r w:rsidRPr="00802340">
        <w:rPr>
          <w:rFonts w:asciiTheme="majorHAnsi" w:hAnsiTheme="majorHAnsi" w:cstheme="majorHAnsi"/>
          <w:sz w:val="21"/>
          <w:szCs w:val="21"/>
          <w:lang w:eastAsia="en-GB"/>
        </w:rPr>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rsidR="00802340" w:rsidRPr="00802340" w:rsidRDefault="00802340" w:rsidP="00802340">
      <w:pPr>
        <w:rPr>
          <w:rFonts w:asciiTheme="majorHAnsi" w:hAnsiTheme="majorHAnsi" w:cstheme="majorHAnsi"/>
          <w:sz w:val="21"/>
          <w:szCs w:val="21"/>
          <w:lang w:eastAsia="en-GB"/>
        </w:rPr>
      </w:pPr>
      <w:r w:rsidRPr="00802340">
        <w:rPr>
          <w:rFonts w:asciiTheme="majorHAnsi" w:hAnsiTheme="majorHAnsi" w:cstheme="majorHAnsi"/>
          <w:sz w:val="21"/>
          <w:szCs w:val="21"/>
          <w:lang w:eastAsia="en-GB"/>
        </w:rPr>
        <w:t>Spencer Academies Trust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rsidR="00802340" w:rsidRPr="00802340" w:rsidRDefault="00802340" w:rsidP="00802340">
      <w:pPr>
        <w:rPr>
          <w:rFonts w:asciiTheme="majorHAnsi" w:hAnsiTheme="majorHAnsi" w:cstheme="majorHAnsi"/>
          <w:sz w:val="21"/>
          <w:szCs w:val="21"/>
          <w:lang w:eastAsia="en-GB"/>
        </w:rPr>
      </w:pPr>
      <w:r w:rsidRPr="00802340">
        <w:rPr>
          <w:rFonts w:asciiTheme="majorHAnsi" w:hAnsiTheme="majorHAnsi" w:cstheme="majorHAnsi"/>
          <w:sz w:val="21"/>
          <w:szCs w:val="21"/>
          <w:lang w:eastAsia="en-GB"/>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802340" w:rsidRPr="007634B9" w:rsidRDefault="00802340" w:rsidP="00802340">
      <w:pPr>
        <w:pStyle w:val="NoSpacing"/>
        <w:rPr>
          <w:rFonts w:asciiTheme="majorHAnsi" w:hAnsiTheme="majorHAnsi"/>
          <w:b/>
          <w:sz w:val="21"/>
          <w:szCs w:val="21"/>
        </w:rPr>
      </w:pPr>
      <w:r w:rsidRPr="007634B9">
        <w:rPr>
          <w:rFonts w:asciiTheme="majorHAnsi" w:hAnsiTheme="majorHAnsi"/>
          <w:b/>
          <w:sz w:val="21"/>
          <w:szCs w:val="21"/>
        </w:rPr>
        <w:t>Mission</w:t>
      </w:r>
    </w:p>
    <w:p w:rsidR="00802340" w:rsidRPr="007634B9" w:rsidRDefault="00802340" w:rsidP="00802340">
      <w:pPr>
        <w:pStyle w:val="NoSpacing"/>
        <w:rPr>
          <w:rFonts w:asciiTheme="majorHAnsi" w:hAnsiTheme="majorHAnsi"/>
          <w:sz w:val="21"/>
          <w:szCs w:val="21"/>
        </w:rPr>
      </w:pPr>
      <w:r w:rsidRPr="007634B9">
        <w:rPr>
          <w:rFonts w:asciiTheme="majorHAnsi" w:hAnsiTheme="majorHAnsi"/>
          <w:sz w:val="21"/>
          <w:szCs w:val="21"/>
        </w:rPr>
        <w:t>Our Mission is to deliver the best possible outcomes for children and young people.</w:t>
      </w:r>
    </w:p>
    <w:p w:rsidR="00802340" w:rsidRPr="007634B9" w:rsidRDefault="00802340" w:rsidP="00802340">
      <w:pPr>
        <w:pStyle w:val="NoSpacing"/>
        <w:rPr>
          <w:rFonts w:asciiTheme="majorHAnsi" w:hAnsiTheme="majorHAnsi"/>
          <w:sz w:val="21"/>
          <w:szCs w:val="21"/>
        </w:rPr>
      </w:pPr>
    </w:p>
    <w:p w:rsidR="00802340" w:rsidRPr="007634B9" w:rsidRDefault="00802340" w:rsidP="00802340">
      <w:pPr>
        <w:pStyle w:val="NoSpacing"/>
        <w:rPr>
          <w:rFonts w:asciiTheme="majorHAnsi" w:hAnsiTheme="majorHAnsi"/>
          <w:b/>
          <w:sz w:val="21"/>
          <w:szCs w:val="21"/>
        </w:rPr>
      </w:pPr>
      <w:r w:rsidRPr="007634B9">
        <w:rPr>
          <w:rFonts w:asciiTheme="majorHAnsi" w:hAnsiTheme="majorHAnsi"/>
          <w:b/>
          <w:sz w:val="21"/>
          <w:szCs w:val="21"/>
        </w:rPr>
        <w:t>Vision</w:t>
      </w:r>
    </w:p>
    <w:p w:rsidR="00802340" w:rsidRPr="007634B9" w:rsidRDefault="00802340" w:rsidP="00802340">
      <w:pPr>
        <w:pStyle w:val="NoSpacing"/>
        <w:rPr>
          <w:rFonts w:asciiTheme="majorHAnsi" w:hAnsiTheme="majorHAnsi"/>
          <w:sz w:val="21"/>
          <w:szCs w:val="21"/>
        </w:rPr>
      </w:pPr>
      <w:r w:rsidRPr="007634B9">
        <w:rPr>
          <w:rFonts w:asciiTheme="majorHAnsi" w:hAnsiTheme="majorHAnsi"/>
          <w:sz w:val="21"/>
          <w:szCs w:val="21"/>
        </w:rPr>
        <w:t>Spencer Academies Trust is an exceptional Trust, providing an outstanding education for local children.</w:t>
      </w:r>
    </w:p>
    <w:p w:rsidR="00802340" w:rsidRPr="007634B9" w:rsidRDefault="00802340" w:rsidP="00802340">
      <w:pPr>
        <w:pStyle w:val="NoSpacing"/>
        <w:rPr>
          <w:rFonts w:asciiTheme="majorHAnsi" w:hAnsiTheme="majorHAnsi"/>
          <w:sz w:val="21"/>
          <w:szCs w:val="21"/>
        </w:rPr>
      </w:pPr>
    </w:p>
    <w:p w:rsidR="00802340" w:rsidRPr="007634B9" w:rsidRDefault="00802340" w:rsidP="00802340">
      <w:pPr>
        <w:pStyle w:val="NoSpacing"/>
        <w:rPr>
          <w:rFonts w:asciiTheme="majorHAnsi" w:hAnsiTheme="majorHAnsi"/>
          <w:b/>
          <w:sz w:val="21"/>
          <w:szCs w:val="21"/>
        </w:rPr>
      </w:pPr>
      <w:r w:rsidRPr="007634B9">
        <w:rPr>
          <w:rFonts w:asciiTheme="majorHAnsi" w:hAnsiTheme="majorHAnsi"/>
          <w:b/>
          <w:sz w:val="21"/>
          <w:szCs w:val="21"/>
        </w:rPr>
        <w:t xml:space="preserve">We Believe:  </w:t>
      </w:r>
    </w:p>
    <w:p w:rsidR="00802340" w:rsidRPr="007634B9" w:rsidRDefault="00802340" w:rsidP="00802340">
      <w:pPr>
        <w:pStyle w:val="NoSpacing"/>
        <w:numPr>
          <w:ilvl w:val="0"/>
          <w:numId w:val="4"/>
        </w:numPr>
        <w:rPr>
          <w:rFonts w:asciiTheme="majorHAnsi" w:hAnsiTheme="majorHAnsi"/>
          <w:sz w:val="21"/>
          <w:szCs w:val="21"/>
        </w:rPr>
      </w:pPr>
      <w:r w:rsidRPr="007634B9">
        <w:rPr>
          <w:rFonts w:asciiTheme="majorHAnsi" w:hAnsiTheme="majorHAnsi"/>
          <w:sz w:val="21"/>
          <w:szCs w:val="21"/>
        </w:rPr>
        <w:t xml:space="preserve">All children have a right to a quality education regardless of background or ability, and have an entitlement to the opportunity of a secure progression route in their learning and development. </w:t>
      </w:r>
    </w:p>
    <w:p w:rsidR="00802340" w:rsidRPr="007634B9" w:rsidRDefault="00802340" w:rsidP="00802340">
      <w:pPr>
        <w:pStyle w:val="NoSpacing"/>
        <w:numPr>
          <w:ilvl w:val="0"/>
          <w:numId w:val="4"/>
        </w:numPr>
        <w:rPr>
          <w:rFonts w:asciiTheme="majorHAnsi" w:hAnsiTheme="majorHAnsi"/>
          <w:sz w:val="21"/>
          <w:szCs w:val="21"/>
        </w:rPr>
      </w:pPr>
      <w:r w:rsidRPr="007634B9">
        <w:rPr>
          <w:rFonts w:asciiTheme="majorHAnsi" w:hAnsiTheme="majorHAnsi"/>
          <w:sz w:val="21"/>
          <w:szCs w:val="21"/>
        </w:rPr>
        <w:t xml:space="preserve">Schools are stronger when they work in collaboration with each other, operate within a ‘family’ and are open to a true sense of partnership. </w:t>
      </w:r>
    </w:p>
    <w:p w:rsidR="00802340" w:rsidRPr="007634B9" w:rsidRDefault="00802340" w:rsidP="00802340">
      <w:pPr>
        <w:pStyle w:val="NoSpacing"/>
        <w:numPr>
          <w:ilvl w:val="0"/>
          <w:numId w:val="4"/>
        </w:numPr>
        <w:rPr>
          <w:rFonts w:asciiTheme="majorHAnsi" w:hAnsiTheme="majorHAnsi"/>
          <w:sz w:val="21"/>
          <w:szCs w:val="21"/>
        </w:rPr>
      </w:pPr>
      <w:r w:rsidRPr="007634B9">
        <w:rPr>
          <w:rFonts w:asciiTheme="majorHAnsi" w:hAnsiTheme="majorHAnsi"/>
          <w:sz w:val="21"/>
          <w:szCs w:val="21"/>
        </w:rPr>
        <w:t>We grow the effectiveness and sustainability of our schools by developing the people within them, and that through shared and equitable responsibility for quality and outcomes; we achieve more.</w:t>
      </w:r>
    </w:p>
    <w:p w:rsidR="007403A6" w:rsidRPr="002B3ECA" w:rsidRDefault="007403A6" w:rsidP="007403A6">
      <w:pPr>
        <w:pStyle w:val="NoSpacing"/>
        <w:rPr>
          <w:rFonts w:asciiTheme="majorHAnsi" w:hAnsiTheme="majorHAnsi" w:cs="Arial"/>
        </w:rPr>
      </w:pPr>
    </w:p>
    <w:p w:rsidR="007403A6" w:rsidRPr="002B3ECA" w:rsidRDefault="007403A6" w:rsidP="007403A6">
      <w:pPr>
        <w:pStyle w:val="NoSpacing"/>
        <w:rPr>
          <w:rFonts w:asciiTheme="majorHAnsi" w:hAnsiTheme="majorHAnsi" w:cs="Arial"/>
        </w:rPr>
      </w:pPr>
      <w:r w:rsidRPr="002B3ECA">
        <w:rPr>
          <w:rFonts w:asciiTheme="majorHAnsi" w:hAnsiTheme="majorHAnsi" w:cs="Arial"/>
        </w:rPr>
        <w:t xml:space="preserve">If you would like to discuss the role, or have any queries, please contact </w:t>
      </w:r>
      <w:r w:rsidRPr="00EB008A">
        <w:rPr>
          <w:rFonts w:asciiTheme="majorHAnsi" w:hAnsiTheme="majorHAnsi" w:cs="Arial"/>
        </w:rPr>
        <w:t xml:space="preserve">the HR team on 01332 772706 or email </w:t>
      </w:r>
      <w:hyperlink r:id="rId8" w:history="1">
        <w:r w:rsidRPr="002878B0">
          <w:rPr>
            <w:rStyle w:val="Hyperlink"/>
            <w:rFonts w:asciiTheme="majorHAnsi" w:hAnsiTheme="majorHAnsi" w:cs="Arial"/>
          </w:rPr>
          <w:t>hr@derbymoor.derby.sch.uk</w:t>
        </w:r>
      </w:hyperlink>
      <w:r>
        <w:rPr>
          <w:rFonts w:asciiTheme="majorHAnsi" w:hAnsiTheme="majorHAnsi" w:cs="Arial"/>
        </w:rPr>
        <w:t xml:space="preserve"> </w:t>
      </w:r>
    </w:p>
    <w:p w:rsidR="007403A6" w:rsidRPr="002B3ECA" w:rsidRDefault="007403A6" w:rsidP="007403A6">
      <w:pPr>
        <w:pStyle w:val="NoSpacing"/>
        <w:rPr>
          <w:rStyle w:val="Hyperlink"/>
          <w:rFonts w:asciiTheme="majorHAnsi" w:hAnsiTheme="majorHAnsi" w:cs="Arial"/>
        </w:rPr>
      </w:pPr>
    </w:p>
    <w:p w:rsidR="007403A6" w:rsidRDefault="007403A6" w:rsidP="007403A6">
      <w:pPr>
        <w:pStyle w:val="NoSpacing"/>
        <w:rPr>
          <w:rStyle w:val="Hyperlink"/>
          <w:rFonts w:asciiTheme="majorHAnsi" w:hAnsiTheme="majorHAnsi" w:cs="Arial"/>
        </w:rPr>
      </w:pPr>
      <w:r w:rsidRPr="002B3ECA">
        <w:rPr>
          <w:rFonts w:asciiTheme="majorHAnsi" w:hAnsiTheme="majorHAnsi" w:cs="Arial"/>
        </w:rPr>
        <w:t xml:space="preserve">Applications for this post must be submitted on our online application form, which can be found at </w:t>
      </w:r>
      <w:hyperlink r:id="rId9" w:history="1">
        <w:r w:rsidR="00B004A1" w:rsidRPr="00BD4031">
          <w:rPr>
            <w:rStyle w:val="Hyperlink"/>
            <w:rFonts w:asciiTheme="majorHAnsi" w:hAnsiTheme="majorHAnsi" w:cs="Arial"/>
          </w:rPr>
          <w:t>http://satrust.com/sat-vacancies/</w:t>
        </w:r>
      </w:hyperlink>
      <w:r w:rsidR="00B004A1">
        <w:rPr>
          <w:rFonts w:asciiTheme="majorHAnsi" w:hAnsiTheme="majorHAnsi" w:cs="Arial"/>
        </w:rPr>
        <w:t xml:space="preserve"> </w:t>
      </w:r>
    </w:p>
    <w:p w:rsidR="00802340" w:rsidRDefault="00802340" w:rsidP="007403A6">
      <w:pPr>
        <w:pStyle w:val="NoSpacing"/>
        <w:rPr>
          <w:rFonts w:asciiTheme="majorHAnsi" w:hAnsiTheme="majorHAnsi" w:cs="Arial"/>
        </w:rPr>
      </w:pPr>
      <w:bookmarkStart w:id="0" w:name="_GoBack"/>
      <w:bookmarkEnd w:id="0"/>
    </w:p>
    <w:p w:rsidR="00802340" w:rsidRPr="00C2011D" w:rsidRDefault="00802340" w:rsidP="008F510F">
      <w:pPr>
        <w:pStyle w:val="NoSpacing"/>
        <w:rPr>
          <w:rFonts w:asciiTheme="majorHAnsi" w:hAnsiTheme="majorHAnsi" w:cstheme="majorHAnsi"/>
          <w:b/>
          <w:sz w:val="21"/>
          <w:szCs w:val="21"/>
        </w:rPr>
      </w:pPr>
      <w:r w:rsidRPr="00C2011D">
        <w:rPr>
          <w:rFonts w:asciiTheme="majorHAnsi" w:hAnsiTheme="majorHAnsi" w:cstheme="majorHAnsi"/>
          <w:b/>
          <w:sz w:val="21"/>
          <w:szCs w:val="21"/>
        </w:rPr>
        <w:t>We reserve the right to close the vacancy at any time, once we have received sufficient applications.</w:t>
      </w:r>
    </w:p>
    <w:p w:rsidR="007403A6" w:rsidRPr="002B3ECA" w:rsidRDefault="007403A6" w:rsidP="007403A6">
      <w:pPr>
        <w:pStyle w:val="NoSpacing"/>
        <w:rPr>
          <w:rFonts w:asciiTheme="majorHAnsi" w:hAnsiTheme="majorHAnsi" w:cs="Arial"/>
        </w:rPr>
      </w:pPr>
    </w:p>
    <w:p w:rsidR="007403A6" w:rsidRPr="002B3ECA" w:rsidRDefault="007403A6" w:rsidP="007403A6">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rsidR="007403A6" w:rsidRPr="002B3ECA" w:rsidRDefault="007403A6" w:rsidP="007403A6">
      <w:pPr>
        <w:pStyle w:val="NoSpacing"/>
        <w:rPr>
          <w:rFonts w:asciiTheme="majorHAnsi" w:hAnsiTheme="majorHAnsi" w:cs="Arial"/>
        </w:rPr>
      </w:pPr>
    </w:p>
    <w:p w:rsidR="007403A6" w:rsidRPr="002B3ECA" w:rsidRDefault="007403A6" w:rsidP="007403A6">
      <w:pPr>
        <w:pStyle w:val="NoSpacing"/>
      </w:pPr>
      <w:r w:rsidRPr="002B3ECA">
        <w:rPr>
          <w:rFonts w:asciiTheme="majorHAnsi" w:hAnsiTheme="majorHAnsi" w:cs="Arial"/>
        </w:rPr>
        <w:t>Closing date for applications</w:t>
      </w:r>
      <w:r>
        <w:rPr>
          <w:rFonts w:asciiTheme="majorHAnsi" w:hAnsiTheme="majorHAnsi" w:cs="Arial"/>
        </w:rPr>
        <w:t xml:space="preserve">: </w:t>
      </w:r>
      <w:r w:rsidR="008F510F">
        <w:rPr>
          <w:rFonts w:asciiTheme="majorHAnsi" w:hAnsiTheme="majorHAnsi" w:cs="Arial"/>
          <w:b/>
        </w:rPr>
        <w:t>Friday 1</w:t>
      </w:r>
      <w:r w:rsidR="008F510F" w:rsidRPr="008F510F">
        <w:rPr>
          <w:rFonts w:asciiTheme="majorHAnsi" w:hAnsiTheme="majorHAnsi" w:cs="Arial"/>
          <w:b/>
          <w:vertAlign w:val="superscript"/>
        </w:rPr>
        <w:t>st</w:t>
      </w:r>
      <w:r w:rsidR="008F510F">
        <w:rPr>
          <w:rFonts w:asciiTheme="majorHAnsi" w:hAnsiTheme="majorHAnsi" w:cs="Arial"/>
          <w:b/>
        </w:rPr>
        <w:t xml:space="preserve"> December </w:t>
      </w:r>
      <w:r w:rsidR="00802340">
        <w:rPr>
          <w:rFonts w:asciiTheme="majorHAnsi" w:hAnsiTheme="majorHAnsi" w:cs="Arial"/>
          <w:b/>
        </w:rPr>
        <w:t xml:space="preserve">2023 @ 09.00am </w:t>
      </w:r>
    </w:p>
    <w:p w:rsidR="007403A6" w:rsidRPr="002B3ECA" w:rsidRDefault="007403A6" w:rsidP="007403A6">
      <w:pPr>
        <w:pStyle w:val="NoSpacing"/>
        <w:rPr>
          <w:rFonts w:asciiTheme="majorHAnsi" w:hAnsiTheme="majorHAnsi" w:cs="Arial"/>
        </w:rPr>
      </w:pPr>
      <w:r w:rsidRPr="002B3ECA">
        <w:rPr>
          <w:rFonts w:asciiTheme="majorHAnsi" w:hAnsiTheme="majorHAnsi" w:cs="Arial"/>
        </w:rPr>
        <w:t>Interviews will take place on</w:t>
      </w:r>
      <w:r>
        <w:rPr>
          <w:rFonts w:asciiTheme="majorHAnsi" w:hAnsiTheme="majorHAnsi" w:cs="Arial"/>
        </w:rPr>
        <w:t xml:space="preserve">: </w:t>
      </w:r>
      <w:r w:rsidRPr="005C6597">
        <w:rPr>
          <w:rFonts w:asciiTheme="majorHAnsi" w:hAnsiTheme="majorHAnsi" w:cs="Arial"/>
          <w:b/>
        </w:rPr>
        <w:t>TBC</w:t>
      </w:r>
    </w:p>
    <w:p w:rsidR="007403A6" w:rsidRPr="002B3ECA" w:rsidRDefault="007403A6" w:rsidP="007403A6">
      <w:pPr>
        <w:pStyle w:val="NoSpacing"/>
        <w:rPr>
          <w:rFonts w:asciiTheme="majorHAnsi" w:hAnsiTheme="majorHAnsi" w:cs="Arial"/>
        </w:rPr>
      </w:pPr>
    </w:p>
    <w:p w:rsidR="00A57BFF" w:rsidRPr="00A57BFF" w:rsidRDefault="00A57BFF" w:rsidP="00A57BFF">
      <w:pPr>
        <w:shd w:val="clear" w:color="auto" w:fill="FFFFFF"/>
        <w:spacing w:after="150" w:line="240" w:lineRule="auto"/>
        <w:rPr>
          <w:rFonts w:asciiTheme="majorHAnsi" w:eastAsia="Times New Roman" w:hAnsiTheme="majorHAnsi" w:cstheme="majorHAnsi"/>
          <w:b/>
          <w:sz w:val="21"/>
          <w:szCs w:val="21"/>
          <w:lang w:eastAsia="en-GB"/>
        </w:rPr>
      </w:pPr>
      <w:r w:rsidRPr="00A57BFF">
        <w:rPr>
          <w:rFonts w:asciiTheme="majorHAnsi" w:eastAsia="Times New Roman" w:hAnsiTheme="majorHAnsi" w:cstheme="majorHAnsi"/>
          <w:b/>
          <w:sz w:val="21"/>
          <w:szCs w:val="21"/>
          <w:lang w:eastAsia="en-GB"/>
        </w:rPr>
        <w:t>We reserve the right to close the vacancy at any time, once we have received sufficient applications.</w:t>
      </w:r>
    </w:p>
    <w:p w:rsidR="00A57BFF" w:rsidRPr="00A57BFF" w:rsidRDefault="00A57BFF" w:rsidP="00A57BFF">
      <w:pPr>
        <w:shd w:val="clear" w:color="auto" w:fill="FFFFFF"/>
        <w:spacing w:after="150" w:line="240" w:lineRule="auto"/>
        <w:rPr>
          <w:rFonts w:asciiTheme="majorHAnsi" w:eastAsia="Times New Roman" w:hAnsiTheme="majorHAnsi" w:cstheme="majorHAnsi"/>
          <w:b/>
          <w:sz w:val="21"/>
          <w:szCs w:val="21"/>
          <w:lang w:eastAsia="en-GB"/>
        </w:rPr>
      </w:pPr>
      <w:r w:rsidRPr="00A57BFF">
        <w:rPr>
          <w:rFonts w:asciiTheme="majorHAnsi" w:eastAsia="Times New Roman" w:hAnsiTheme="majorHAnsi" w:cstheme="majorHAnsi"/>
          <w:b/>
          <w:sz w:val="21"/>
          <w:szCs w:val="21"/>
          <w:lang w:eastAsia="en-GB"/>
        </w:rPr>
        <w:t>Spencer Academies Trust is committed to safeguarding and promoting the welfare of all our students and all posts are subject to enhanced DBS with children’s barred list checks and completion of Level 2 safeguarding training.</w:t>
      </w:r>
    </w:p>
    <w:p w:rsidR="00A57BFF" w:rsidRPr="00A57BFF" w:rsidRDefault="00A57BFF" w:rsidP="00A57BFF">
      <w:pPr>
        <w:shd w:val="clear" w:color="auto" w:fill="FFFFFF"/>
        <w:spacing w:after="150" w:line="240" w:lineRule="auto"/>
        <w:rPr>
          <w:rFonts w:asciiTheme="majorHAnsi" w:eastAsia="Times New Roman" w:hAnsiTheme="majorHAnsi" w:cstheme="majorHAnsi"/>
          <w:b/>
          <w:sz w:val="21"/>
          <w:szCs w:val="21"/>
          <w:lang w:eastAsia="en-GB"/>
        </w:rPr>
      </w:pPr>
      <w:r w:rsidRPr="00A57BFF">
        <w:rPr>
          <w:rFonts w:asciiTheme="majorHAnsi" w:eastAsia="Times New Roman" w:hAnsiTheme="majorHAnsi" w:cstheme="majorHAnsi"/>
          <w:b/>
          <w:sz w:val="21"/>
          <w:szCs w:val="21"/>
          <w:lang w:eastAsia="en-GB"/>
        </w:rPr>
        <w:t>Spencer Academies Trust is a Disability Confident Committed Employer.</w:t>
      </w:r>
    </w:p>
    <w:p w:rsidR="007403A6" w:rsidRDefault="007403A6" w:rsidP="007403A6">
      <w:pPr>
        <w:pStyle w:val="NoSpacing"/>
        <w:jc w:val="both"/>
        <w:rPr>
          <w:rFonts w:asciiTheme="majorHAnsi" w:hAnsiTheme="majorHAnsi"/>
        </w:rPr>
      </w:pPr>
    </w:p>
    <w:p w:rsidR="00C35BD9" w:rsidRPr="009852BB" w:rsidRDefault="00C35BD9" w:rsidP="00C35BD9">
      <w:pPr>
        <w:pStyle w:val="NoSpacing"/>
        <w:rPr>
          <w:rFonts w:asciiTheme="majorHAnsi" w:hAnsiTheme="majorHAnsi" w:cs="Arial"/>
          <w:sz w:val="20"/>
          <w:szCs w:val="20"/>
        </w:rPr>
      </w:pPr>
    </w:p>
    <w:sectPr w:rsidR="00C35BD9" w:rsidRPr="009852B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B75AF"/>
    <w:multiLevelType w:val="multilevel"/>
    <w:tmpl w:val="336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95F30"/>
    <w:multiLevelType w:val="hybridMultilevel"/>
    <w:tmpl w:val="E8D8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262060A"/>
    <w:multiLevelType w:val="hybridMultilevel"/>
    <w:tmpl w:val="9DD0B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0A04"/>
    <w:multiLevelType w:val="multilevel"/>
    <w:tmpl w:val="EC6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4"/>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01C0"/>
    <w:rsid w:val="000763E2"/>
    <w:rsid w:val="000C43C0"/>
    <w:rsid w:val="00130CAE"/>
    <w:rsid w:val="0022610D"/>
    <w:rsid w:val="0025092B"/>
    <w:rsid w:val="002558C2"/>
    <w:rsid w:val="003342C0"/>
    <w:rsid w:val="00446AC1"/>
    <w:rsid w:val="00447343"/>
    <w:rsid w:val="00466A5C"/>
    <w:rsid w:val="00470E15"/>
    <w:rsid w:val="00553C46"/>
    <w:rsid w:val="00661D25"/>
    <w:rsid w:val="00667327"/>
    <w:rsid w:val="00696058"/>
    <w:rsid w:val="006E28EE"/>
    <w:rsid w:val="00725B30"/>
    <w:rsid w:val="007403A6"/>
    <w:rsid w:val="00783A34"/>
    <w:rsid w:val="00796408"/>
    <w:rsid w:val="007E0509"/>
    <w:rsid w:val="00802340"/>
    <w:rsid w:val="00850434"/>
    <w:rsid w:val="00866B8E"/>
    <w:rsid w:val="00873135"/>
    <w:rsid w:val="008C2350"/>
    <w:rsid w:val="008C6F3F"/>
    <w:rsid w:val="008E7087"/>
    <w:rsid w:val="008F510F"/>
    <w:rsid w:val="009A7947"/>
    <w:rsid w:val="009F4221"/>
    <w:rsid w:val="00A57BFF"/>
    <w:rsid w:val="00A76B4D"/>
    <w:rsid w:val="00AE767B"/>
    <w:rsid w:val="00B004A1"/>
    <w:rsid w:val="00B332FE"/>
    <w:rsid w:val="00BE46CC"/>
    <w:rsid w:val="00C35BD9"/>
    <w:rsid w:val="00C74488"/>
    <w:rsid w:val="00D709CB"/>
    <w:rsid w:val="00DB5966"/>
    <w:rsid w:val="00E26B91"/>
    <w:rsid w:val="00E41471"/>
    <w:rsid w:val="00E47602"/>
    <w:rsid w:val="00E879BF"/>
    <w:rsid w:val="00E975ED"/>
    <w:rsid w:val="00F37A0D"/>
    <w:rsid w:val="00F909C4"/>
    <w:rsid w:val="00FD5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9A7947"/>
    <w:rPr>
      <w:color w:val="605E5C"/>
      <w:shd w:val="clear" w:color="auto" w:fill="E1DFDD"/>
    </w:rPr>
  </w:style>
  <w:style w:type="paragraph" w:styleId="NormalWeb">
    <w:name w:val="Normal (Web)"/>
    <w:basedOn w:val="Normal"/>
    <w:uiPriority w:val="99"/>
    <w:unhideWhenUsed/>
    <w:rsid w:val="007403A6"/>
    <w:pPr>
      <w:spacing w:after="15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E47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281">
      <w:bodyDiv w:val="1"/>
      <w:marLeft w:val="0"/>
      <w:marRight w:val="0"/>
      <w:marTop w:val="0"/>
      <w:marBottom w:val="0"/>
      <w:divBdr>
        <w:top w:val="none" w:sz="0" w:space="0" w:color="auto"/>
        <w:left w:val="none" w:sz="0" w:space="0" w:color="auto"/>
        <w:bottom w:val="none" w:sz="0" w:space="0" w:color="auto"/>
        <w:right w:val="none" w:sz="0" w:space="0" w:color="auto"/>
      </w:divBdr>
    </w:div>
    <w:div w:id="242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erbymoor.derby.sch.uk"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trust.com/sat-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61EDD-B956-4871-B555-FDB75478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4</cp:revision>
  <dcterms:created xsi:type="dcterms:W3CDTF">2023-11-20T10:39:00Z</dcterms:created>
  <dcterms:modified xsi:type="dcterms:W3CDTF">2023-11-20T10:44:00Z</dcterms:modified>
</cp:coreProperties>
</file>