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24FE50F7" w:rsidR="00826ECF" w:rsidRDefault="00FB38C3" w:rsidP="00442B5C">
      <w:pPr>
        <w:jc w:val="right"/>
      </w:pPr>
      <w:r>
        <w:rPr>
          <w:noProof/>
          <w:lang w:eastAsia="en-GB"/>
        </w:rPr>
        <w:drawing>
          <wp:anchor distT="0" distB="0" distL="114300" distR="114300" simplePos="0" relativeHeight="251658240" behindDoc="0" locked="0" layoutInCell="1" allowOverlap="1" wp14:anchorId="3BE6473B" wp14:editId="07BE0EF8">
            <wp:simplePos x="0" y="0"/>
            <wp:positionH relativeFrom="margin">
              <wp:align>left</wp:align>
            </wp:positionH>
            <wp:positionV relativeFrom="paragraph">
              <wp:posOffset>10490</wp:posOffset>
            </wp:positionV>
            <wp:extent cx="2040890" cy="526415"/>
            <wp:effectExtent l="0" t="0" r="0" b="698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0890" cy="526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77777777" w:rsidR="00442B5C" w:rsidRDefault="00442B5C" w:rsidP="00442B5C"/>
    <w:p w14:paraId="5A6DB6D0" w14:textId="77777777" w:rsidR="00B7101A" w:rsidRDefault="00B7101A" w:rsidP="00FB38C3">
      <w:pPr>
        <w:pStyle w:val="NoSpacing"/>
        <w:rPr>
          <w:b/>
          <w:sz w:val="40"/>
          <w:szCs w:val="28"/>
        </w:rPr>
      </w:pPr>
    </w:p>
    <w:p w14:paraId="6081E957" w14:textId="77777777" w:rsidR="00FB38C3" w:rsidRPr="00442B5C" w:rsidRDefault="00FB38C3" w:rsidP="00FB38C3">
      <w:pPr>
        <w:pStyle w:val="NoSpacing"/>
        <w:rPr>
          <w:b/>
        </w:rPr>
      </w:pPr>
      <w:r w:rsidRPr="00442B5C">
        <w:rPr>
          <w:b/>
        </w:rPr>
        <w:t>ADMIRAL LORD NELSON SCHOOL</w:t>
      </w:r>
    </w:p>
    <w:p w14:paraId="72E1993A" w14:textId="77777777" w:rsidR="00FB38C3" w:rsidRPr="00442B5C" w:rsidRDefault="00FB38C3" w:rsidP="00FB38C3">
      <w:pPr>
        <w:pStyle w:val="NoSpacing"/>
        <w:rPr>
          <w:b/>
          <w:sz w:val="20"/>
          <w:szCs w:val="20"/>
        </w:rPr>
      </w:pPr>
      <w:r w:rsidRPr="00442B5C">
        <w:rPr>
          <w:b/>
          <w:sz w:val="20"/>
          <w:szCs w:val="20"/>
        </w:rPr>
        <w:t>DUNDAS LANE</w:t>
      </w:r>
    </w:p>
    <w:p w14:paraId="53C0321E" w14:textId="77777777" w:rsidR="00FB38C3" w:rsidRPr="00442B5C" w:rsidRDefault="00FB38C3" w:rsidP="00FB38C3">
      <w:pPr>
        <w:pStyle w:val="NoSpacing"/>
        <w:rPr>
          <w:b/>
          <w:sz w:val="20"/>
          <w:szCs w:val="20"/>
        </w:rPr>
      </w:pPr>
      <w:r w:rsidRPr="00442B5C">
        <w:rPr>
          <w:b/>
          <w:sz w:val="20"/>
          <w:szCs w:val="20"/>
        </w:rPr>
        <w:t>PORTSMOUTH</w:t>
      </w:r>
    </w:p>
    <w:p w14:paraId="0F4F800B" w14:textId="77777777" w:rsidR="00FB38C3" w:rsidRPr="00442B5C" w:rsidRDefault="00FB38C3" w:rsidP="00FB38C3">
      <w:pPr>
        <w:pStyle w:val="NoSpacing"/>
        <w:rPr>
          <w:b/>
          <w:sz w:val="20"/>
          <w:szCs w:val="20"/>
        </w:rPr>
      </w:pPr>
      <w:r w:rsidRPr="00442B5C">
        <w:rPr>
          <w:b/>
          <w:sz w:val="20"/>
          <w:szCs w:val="20"/>
        </w:rPr>
        <w:t>PO3 5XT</w:t>
      </w:r>
    </w:p>
    <w:p w14:paraId="77EFE2FC" w14:textId="77777777" w:rsidR="00FB38C3" w:rsidRPr="00442B5C" w:rsidRDefault="00FB38C3" w:rsidP="00FB38C3">
      <w:pPr>
        <w:pStyle w:val="NoSpacing"/>
        <w:rPr>
          <w:b/>
          <w:sz w:val="20"/>
          <w:szCs w:val="20"/>
        </w:rPr>
      </w:pPr>
      <w:r w:rsidRPr="00442B5C">
        <w:rPr>
          <w:b/>
          <w:sz w:val="20"/>
          <w:szCs w:val="20"/>
        </w:rPr>
        <w:t>Tel: 023 9236 4536</w:t>
      </w:r>
    </w:p>
    <w:p w14:paraId="48E3D834" w14:textId="0ACF8A46" w:rsidR="00FB38C3" w:rsidRPr="00442B5C" w:rsidRDefault="00FB38C3" w:rsidP="00FB38C3">
      <w:pPr>
        <w:pStyle w:val="NoSpacing"/>
        <w:rPr>
          <w:b/>
          <w:sz w:val="20"/>
          <w:szCs w:val="20"/>
        </w:rPr>
      </w:pPr>
      <w:r w:rsidRPr="00442B5C">
        <w:rPr>
          <w:b/>
          <w:sz w:val="20"/>
          <w:szCs w:val="20"/>
        </w:rPr>
        <w:t>Email: admin</w:t>
      </w:r>
      <w:r w:rsidR="000449A1">
        <w:rPr>
          <w:b/>
          <w:sz w:val="20"/>
          <w:szCs w:val="20"/>
        </w:rPr>
        <w:t>.alns</w:t>
      </w:r>
      <w:r w:rsidRPr="00442B5C">
        <w:rPr>
          <w:b/>
          <w:sz w:val="20"/>
          <w:szCs w:val="20"/>
        </w:rPr>
        <w:t>@</w:t>
      </w:r>
      <w:r w:rsidR="000449A1">
        <w:rPr>
          <w:b/>
          <w:sz w:val="20"/>
          <w:szCs w:val="20"/>
        </w:rPr>
        <w:t>salterns.org</w:t>
      </w:r>
    </w:p>
    <w:p w14:paraId="67EA2A11" w14:textId="77777777" w:rsidR="00FB38C3" w:rsidRPr="00442B5C" w:rsidRDefault="00FB38C3" w:rsidP="00FB38C3">
      <w:pPr>
        <w:pStyle w:val="NoSpacing"/>
        <w:rPr>
          <w:b/>
          <w:sz w:val="20"/>
          <w:szCs w:val="20"/>
        </w:rPr>
      </w:pPr>
    </w:p>
    <w:p w14:paraId="1D5CAC96" w14:textId="61992FDC" w:rsidR="00FB38C3" w:rsidRDefault="00FB38C3" w:rsidP="00FB38C3">
      <w:pPr>
        <w:pStyle w:val="NoSpacing"/>
        <w:rPr>
          <w:b/>
          <w:sz w:val="20"/>
          <w:szCs w:val="20"/>
        </w:rPr>
      </w:pPr>
      <w:r w:rsidRPr="00442B5C">
        <w:rPr>
          <w:b/>
          <w:sz w:val="20"/>
          <w:szCs w:val="20"/>
        </w:rPr>
        <w:t xml:space="preserve">Headteacher: </w:t>
      </w:r>
      <w:r w:rsidR="00C1683C">
        <w:rPr>
          <w:b/>
          <w:sz w:val="20"/>
          <w:szCs w:val="20"/>
        </w:rPr>
        <w:t>Chris Doherty</w:t>
      </w:r>
    </w:p>
    <w:p w14:paraId="2D1F02D9" w14:textId="2A9F2488" w:rsidR="00AB37F8" w:rsidRDefault="00AB37F8" w:rsidP="00FB38C3">
      <w:pPr>
        <w:pStyle w:val="NoSpacing"/>
        <w:rPr>
          <w:b/>
          <w:sz w:val="20"/>
          <w:szCs w:val="20"/>
        </w:rPr>
      </w:pPr>
    </w:p>
    <w:p w14:paraId="3649443C" w14:textId="77777777" w:rsidR="00AB37F8" w:rsidRPr="00442B5C" w:rsidRDefault="00AB37F8" w:rsidP="00FB38C3">
      <w:pPr>
        <w:pStyle w:val="NoSpacing"/>
        <w:rPr>
          <w:b/>
          <w:sz w:val="20"/>
          <w:szCs w:val="20"/>
        </w:rPr>
      </w:pPr>
    </w:p>
    <w:p w14:paraId="4E02CC8B" w14:textId="77777777" w:rsidR="00AB37F8" w:rsidRPr="00442B5C" w:rsidRDefault="00AB37F8" w:rsidP="00AB37F8">
      <w:pPr>
        <w:pStyle w:val="NoSpacing"/>
        <w:rPr>
          <w:b/>
          <w:sz w:val="28"/>
          <w:szCs w:val="28"/>
        </w:rPr>
      </w:pPr>
      <w:r>
        <w:rPr>
          <w:b/>
          <w:sz w:val="28"/>
          <w:szCs w:val="28"/>
        </w:rPr>
        <w:t>CATERING</w:t>
      </w:r>
      <w:r w:rsidRPr="00442B5C">
        <w:rPr>
          <w:b/>
          <w:sz w:val="28"/>
          <w:szCs w:val="28"/>
        </w:rPr>
        <w:t xml:space="preserve"> ASSISTANT</w:t>
      </w:r>
    </w:p>
    <w:p w14:paraId="5C6DDA12" w14:textId="77777777" w:rsidR="00AB37F8" w:rsidRDefault="00AB37F8" w:rsidP="00AB37F8">
      <w:pPr>
        <w:pStyle w:val="NoSpacing"/>
        <w:rPr>
          <w:sz w:val="20"/>
          <w:szCs w:val="20"/>
        </w:rPr>
      </w:pPr>
    </w:p>
    <w:p w14:paraId="7D53BBC1" w14:textId="462228D3" w:rsidR="00AB37F8" w:rsidRPr="000476C4" w:rsidRDefault="00AB37F8" w:rsidP="00AB37F8">
      <w:pPr>
        <w:pStyle w:val="NoSpacing"/>
        <w:rPr>
          <w:sz w:val="20"/>
          <w:szCs w:val="20"/>
        </w:rPr>
      </w:pPr>
      <w:r w:rsidRPr="00FB38C3">
        <w:rPr>
          <w:sz w:val="20"/>
          <w:szCs w:val="20"/>
        </w:rPr>
        <w:t xml:space="preserve">Salary: </w:t>
      </w:r>
      <w:r w:rsidR="00A56907">
        <w:rPr>
          <w:sz w:val="20"/>
          <w:szCs w:val="20"/>
        </w:rPr>
        <w:t xml:space="preserve">Band 2, </w:t>
      </w:r>
      <w:r w:rsidR="009E686C">
        <w:rPr>
          <w:sz w:val="20"/>
          <w:szCs w:val="20"/>
        </w:rPr>
        <w:t>£9,</w:t>
      </w:r>
      <w:r w:rsidR="00AF3164">
        <w:rPr>
          <w:sz w:val="20"/>
          <w:szCs w:val="20"/>
        </w:rPr>
        <w:t>962</w:t>
      </w:r>
      <w:r w:rsidR="009E686C">
        <w:rPr>
          <w:sz w:val="20"/>
          <w:szCs w:val="20"/>
        </w:rPr>
        <w:t xml:space="preserve"> </w:t>
      </w:r>
      <w:r w:rsidRPr="002754A1">
        <w:rPr>
          <w:sz w:val="20"/>
          <w:szCs w:val="20"/>
        </w:rPr>
        <w:t>pro rata (£</w:t>
      </w:r>
      <w:r w:rsidR="009E686C">
        <w:rPr>
          <w:sz w:val="20"/>
          <w:szCs w:val="20"/>
        </w:rPr>
        <w:t>23,656</w:t>
      </w:r>
      <w:r w:rsidRPr="002754A1">
        <w:rPr>
          <w:sz w:val="20"/>
          <w:szCs w:val="20"/>
        </w:rPr>
        <w:t xml:space="preserve"> f</w:t>
      </w:r>
      <w:r w:rsidR="006D46C1" w:rsidRPr="002754A1">
        <w:rPr>
          <w:sz w:val="20"/>
          <w:szCs w:val="20"/>
        </w:rPr>
        <w:t xml:space="preserve">ull </w:t>
      </w:r>
      <w:r w:rsidRPr="002754A1">
        <w:rPr>
          <w:sz w:val="20"/>
          <w:szCs w:val="20"/>
        </w:rPr>
        <w:t>t</w:t>
      </w:r>
      <w:r w:rsidR="006D46C1" w:rsidRPr="002754A1">
        <w:rPr>
          <w:sz w:val="20"/>
          <w:szCs w:val="20"/>
        </w:rPr>
        <w:t>ime equivalent</w:t>
      </w:r>
      <w:r w:rsidRPr="002754A1">
        <w:rPr>
          <w:sz w:val="20"/>
          <w:szCs w:val="20"/>
        </w:rPr>
        <w:t>)</w:t>
      </w:r>
    </w:p>
    <w:p w14:paraId="1056C571" w14:textId="7BFBF80C" w:rsidR="00AB37F8" w:rsidRDefault="00AB37F8" w:rsidP="00AB37F8">
      <w:pPr>
        <w:pStyle w:val="NoSpacing"/>
        <w:rPr>
          <w:sz w:val="20"/>
          <w:szCs w:val="20"/>
        </w:rPr>
      </w:pPr>
      <w:r>
        <w:rPr>
          <w:sz w:val="20"/>
          <w:szCs w:val="20"/>
        </w:rPr>
        <w:t xml:space="preserve">Hours: </w:t>
      </w:r>
      <w:r w:rsidR="009036ED">
        <w:rPr>
          <w:sz w:val="20"/>
          <w:szCs w:val="20"/>
        </w:rPr>
        <w:t>17.5</w:t>
      </w:r>
      <w:r w:rsidR="00AF3164">
        <w:rPr>
          <w:sz w:val="20"/>
          <w:szCs w:val="20"/>
        </w:rPr>
        <w:t>0</w:t>
      </w:r>
      <w:r w:rsidRPr="00FB38C3">
        <w:rPr>
          <w:sz w:val="20"/>
          <w:szCs w:val="20"/>
        </w:rPr>
        <w:t xml:space="preserve"> hours per week/</w:t>
      </w:r>
      <w:r w:rsidR="006D46C1">
        <w:rPr>
          <w:sz w:val="20"/>
          <w:szCs w:val="20"/>
        </w:rPr>
        <w:t>40</w:t>
      </w:r>
      <w:r w:rsidRPr="00FB38C3">
        <w:rPr>
          <w:sz w:val="20"/>
          <w:szCs w:val="20"/>
        </w:rPr>
        <w:t xml:space="preserve"> weeks per year (term time </w:t>
      </w:r>
      <w:r w:rsidR="006D46C1">
        <w:rPr>
          <w:sz w:val="20"/>
          <w:szCs w:val="20"/>
        </w:rPr>
        <w:t>plus 1 week</w:t>
      </w:r>
      <w:r w:rsidRPr="00FB38C3">
        <w:rPr>
          <w:sz w:val="20"/>
          <w:szCs w:val="20"/>
        </w:rPr>
        <w:t>)</w:t>
      </w:r>
      <w:r>
        <w:rPr>
          <w:sz w:val="20"/>
          <w:szCs w:val="20"/>
        </w:rPr>
        <w:t xml:space="preserve"> </w:t>
      </w:r>
    </w:p>
    <w:p w14:paraId="6BE129EF" w14:textId="77777777" w:rsidR="00AB37F8" w:rsidRDefault="00AB37F8" w:rsidP="00AB37F8">
      <w:pPr>
        <w:pStyle w:val="NoSpacing"/>
        <w:rPr>
          <w:sz w:val="20"/>
          <w:szCs w:val="20"/>
        </w:rPr>
      </w:pPr>
      <w:r w:rsidRPr="000476C4">
        <w:rPr>
          <w:sz w:val="20"/>
          <w:szCs w:val="20"/>
        </w:rPr>
        <w:t xml:space="preserve">Contract: Permanent </w:t>
      </w:r>
    </w:p>
    <w:p w14:paraId="3812A445" w14:textId="7BA7A231" w:rsidR="00AB37F8" w:rsidRDefault="00AB37F8" w:rsidP="00AB37F8">
      <w:pPr>
        <w:pStyle w:val="NoSpacing"/>
        <w:rPr>
          <w:sz w:val="20"/>
          <w:szCs w:val="20"/>
        </w:rPr>
      </w:pPr>
      <w:r w:rsidRPr="00AF3164">
        <w:rPr>
          <w:sz w:val="20"/>
          <w:szCs w:val="20"/>
        </w:rPr>
        <w:t xml:space="preserve">Hours: </w:t>
      </w:r>
      <w:r w:rsidR="00AF3164" w:rsidRPr="00AF3164">
        <w:rPr>
          <w:sz w:val="20"/>
          <w:szCs w:val="20"/>
        </w:rPr>
        <w:t>Week 1</w:t>
      </w:r>
      <w:r w:rsidR="00B85C4C" w:rsidRPr="00AF3164">
        <w:rPr>
          <w:sz w:val="20"/>
          <w:szCs w:val="20"/>
        </w:rPr>
        <w:t xml:space="preserve"> 10.</w:t>
      </w:r>
      <w:r w:rsidR="00AF3164" w:rsidRPr="00AF3164">
        <w:rPr>
          <w:sz w:val="20"/>
          <w:szCs w:val="20"/>
        </w:rPr>
        <w:t>15</w:t>
      </w:r>
      <w:r w:rsidR="00B85C4C" w:rsidRPr="00AF3164">
        <w:rPr>
          <w:sz w:val="20"/>
          <w:szCs w:val="20"/>
        </w:rPr>
        <w:t xml:space="preserve">am – 1.45pm. Week </w:t>
      </w:r>
      <w:r w:rsidR="00AF3164" w:rsidRPr="00AF3164">
        <w:rPr>
          <w:sz w:val="20"/>
          <w:szCs w:val="20"/>
        </w:rPr>
        <w:t>2</w:t>
      </w:r>
      <w:r w:rsidR="00B85C4C" w:rsidRPr="00AF3164">
        <w:rPr>
          <w:sz w:val="20"/>
          <w:szCs w:val="20"/>
        </w:rPr>
        <w:t xml:space="preserve"> 10.</w:t>
      </w:r>
      <w:r w:rsidR="00AF3164" w:rsidRPr="00AF3164">
        <w:rPr>
          <w:sz w:val="20"/>
          <w:szCs w:val="20"/>
        </w:rPr>
        <w:t>3</w:t>
      </w:r>
      <w:r w:rsidR="00B85C4C" w:rsidRPr="00AF3164">
        <w:rPr>
          <w:sz w:val="20"/>
          <w:szCs w:val="20"/>
        </w:rPr>
        <w:t xml:space="preserve">0am – </w:t>
      </w:r>
      <w:r w:rsidR="00AF3164" w:rsidRPr="00AF3164">
        <w:rPr>
          <w:sz w:val="20"/>
          <w:szCs w:val="20"/>
        </w:rPr>
        <w:t>2</w:t>
      </w:r>
      <w:r w:rsidR="00B85C4C" w:rsidRPr="00AF3164">
        <w:rPr>
          <w:sz w:val="20"/>
          <w:szCs w:val="20"/>
        </w:rPr>
        <w:t>.</w:t>
      </w:r>
      <w:r w:rsidR="00AF3164" w:rsidRPr="00AF3164">
        <w:rPr>
          <w:sz w:val="20"/>
          <w:szCs w:val="20"/>
        </w:rPr>
        <w:t>0</w:t>
      </w:r>
      <w:r w:rsidR="00B85C4C" w:rsidRPr="00AF3164">
        <w:rPr>
          <w:sz w:val="20"/>
          <w:szCs w:val="20"/>
        </w:rPr>
        <w:t>0pm</w:t>
      </w:r>
      <w:r w:rsidRPr="00303461">
        <w:rPr>
          <w:sz w:val="20"/>
          <w:szCs w:val="20"/>
        </w:rPr>
        <w:t xml:space="preserve"> </w:t>
      </w:r>
    </w:p>
    <w:p w14:paraId="3E34BB04" w14:textId="5B323898" w:rsidR="00AB37F8" w:rsidRPr="000476C4" w:rsidRDefault="00AB37F8" w:rsidP="00AB37F8">
      <w:pPr>
        <w:pStyle w:val="NoSpacing"/>
        <w:rPr>
          <w:sz w:val="20"/>
          <w:szCs w:val="20"/>
        </w:rPr>
      </w:pPr>
      <w:r>
        <w:rPr>
          <w:sz w:val="20"/>
          <w:szCs w:val="20"/>
        </w:rPr>
        <w:t xml:space="preserve">Start date: </w:t>
      </w:r>
      <w:r w:rsidR="006D46C1">
        <w:rPr>
          <w:sz w:val="20"/>
          <w:szCs w:val="20"/>
        </w:rPr>
        <w:t>A</w:t>
      </w:r>
      <w:r>
        <w:rPr>
          <w:sz w:val="20"/>
          <w:szCs w:val="20"/>
        </w:rPr>
        <w:t>s soon as possible</w:t>
      </w:r>
    </w:p>
    <w:p w14:paraId="34FA3D4E" w14:textId="7B91B91E" w:rsidR="00B85C4C" w:rsidRPr="000476C4" w:rsidRDefault="00AB37F8" w:rsidP="00AB37F8">
      <w:pPr>
        <w:pStyle w:val="NoSpacing"/>
        <w:rPr>
          <w:sz w:val="20"/>
          <w:szCs w:val="20"/>
        </w:rPr>
      </w:pPr>
      <w:r w:rsidRPr="000476C4">
        <w:rPr>
          <w:sz w:val="20"/>
          <w:szCs w:val="20"/>
        </w:rPr>
        <w:t xml:space="preserve">Closing date: </w:t>
      </w:r>
      <w:r>
        <w:rPr>
          <w:sz w:val="20"/>
          <w:szCs w:val="20"/>
        </w:rPr>
        <w:t xml:space="preserve">noon on </w:t>
      </w:r>
      <w:r w:rsidR="009E686C">
        <w:rPr>
          <w:sz w:val="20"/>
          <w:szCs w:val="20"/>
        </w:rPr>
        <w:t xml:space="preserve">Friday </w:t>
      </w:r>
      <w:r w:rsidR="00F0374C">
        <w:rPr>
          <w:sz w:val="20"/>
          <w:szCs w:val="20"/>
        </w:rPr>
        <w:t>14</w:t>
      </w:r>
      <w:r w:rsidR="00F0374C" w:rsidRPr="00F0374C">
        <w:rPr>
          <w:sz w:val="20"/>
          <w:szCs w:val="20"/>
          <w:vertAlign w:val="superscript"/>
        </w:rPr>
        <w:t>th</w:t>
      </w:r>
      <w:r w:rsidR="00F0374C">
        <w:rPr>
          <w:sz w:val="20"/>
          <w:szCs w:val="20"/>
        </w:rPr>
        <w:t xml:space="preserve"> November 2025</w:t>
      </w:r>
    </w:p>
    <w:p w14:paraId="376BD577" w14:textId="77777777" w:rsidR="00AB37F8" w:rsidRDefault="00AB37F8" w:rsidP="00AB37F8">
      <w:pPr>
        <w:pStyle w:val="NoSpacing"/>
        <w:rPr>
          <w:sz w:val="20"/>
          <w:szCs w:val="20"/>
        </w:rPr>
      </w:pPr>
      <w:r w:rsidRPr="000476C4">
        <w:rPr>
          <w:sz w:val="20"/>
          <w:szCs w:val="20"/>
        </w:rPr>
        <w:t>Interviews held:  As soon as possible</w:t>
      </w:r>
      <w:r>
        <w:rPr>
          <w:sz w:val="20"/>
          <w:szCs w:val="20"/>
        </w:rPr>
        <w:t xml:space="preserve"> after the closing date </w:t>
      </w:r>
    </w:p>
    <w:p w14:paraId="3EE8F95E" w14:textId="77777777" w:rsidR="00AB37F8" w:rsidRDefault="00AB37F8" w:rsidP="00AB37F8">
      <w:pPr>
        <w:pStyle w:val="NoSpacing"/>
        <w:rPr>
          <w:sz w:val="20"/>
          <w:szCs w:val="20"/>
        </w:rPr>
      </w:pPr>
    </w:p>
    <w:p w14:paraId="139048E8" w14:textId="77777777" w:rsidR="00303461" w:rsidRPr="00551A24" w:rsidRDefault="00303461" w:rsidP="00303461">
      <w:pPr>
        <w:pStyle w:val="NoSpacing"/>
        <w:rPr>
          <w:rFonts w:cs="Tahoma"/>
          <w:sz w:val="20"/>
          <w:szCs w:val="20"/>
        </w:rPr>
      </w:pPr>
      <w:r w:rsidRPr="00551A24">
        <w:rPr>
          <w:rFonts w:cs="Tahoma"/>
          <w:sz w:val="20"/>
          <w:szCs w:val="20"/>
        </w:rPr>
        <w:t>Salterns Academy Trust is a learning community where every member of staff is motivated by the positive difference they will make to the personal development and the futures of our young people of Portsmouth. It was formed when Admiral Lord Nelson School became an academy in April 2014 with Trafalgar School, which is now our thriving partner Secondary School in Portsmouth.</w:t>
      </w:r>
    </w:p>
    <w:p w14:paraId="2149B20B" w14:textId="77777777" w:rsidR="00303461" w:rsidRPr="00551A24" w:rsidRDefault="00303461" w:rsidP="00303461">
      <w:pPr>
        <w:pStyle w:val="NoSpacing"/>
        <w:rPr>
          <w:rFonts w:cs="Tahoma"/>
          <w:sz w:val="20"/>
          <w:szCs w:val="20"/>
        </w:rPr>
      </w:pPr>
    </w:p>
    <w:p w14:paraId="23400798" w14:textId="77777777" w:rsidR="00303461" w:rsidRPr="00551A24" w:rsidRDefault="00303461" w:rsidP="00303461">
      <w:pPr>
        <w:pStyle w:val="NoSpacing"/>
        <w:rPr>
          <w:rFonts w:cs="Tahoma"/>
          <w:sz w:val="20"/>
          <w:szCs w:val="20"/>
        </w:rPr>
      </w:pPr>
      <w:r w:rsidRPr="00551A24">
        <w:rPr>
          <w:rFonts w:cs="Tahoma"/>
          <w:sz w:val="20"/>
          <w:szCs w:val="20"/>
        </w:rPr>
        <w:t>We have a national reputation for being a truly inclusive school with excellent standards and principled curriculum design, we have a deep-rooted and longstanding commitment to being a UNICEF Rights Respecting School This is a genuinely exciting school to be part of, morally driven by our core values of Inclusivity, Wellbeing and High Expectations.</w:t>
      </w:r>
    </w:p>
    <w:p w14:paraId="316ECB34" w14:textId="77777777" w:rsidR="00AB37F8" w:rsidRDefault="00AB37F8" w:rsidP="00AB37F8">
      <w:pPr>
        <w:pStyle w:val="NoSpacing"/>
        <w:rPr>
          <w:sz w:val="20"/>
          <w:szCs w:val="20"/>
        </w:rPr>
      </w:pPr>
    </w:p>
    <w:p w14:paraId="790C9564" w14:textId="77777777" w:rsidR="00837AAD" w:rsidRDefault="00837AAD" w:rsidP="00837AAD">
      <w:pPr>
        <w:pStyle w:val="NoSpacing"/>
        <w:rPr>
          <w:i/>
          <w:iCs/>
          <w:sz w:val="20"/>
          <w:szCs w:val="20"/>
        </w:rPr>
      </w:pPr>
      <w:r w:rsidRPr="0000086E">
        <w:rPr>
          <w:i/>
          <w:iCs/>
          <w:sz w:val="20"/>
          <w:szCs w:val="20"/>
        </w:rPr>
        <w:t xml:space="preserve">The Salterns Academy Trust and Admiral Lord Nelson School </w:t>
      </w:r>
      <w:proofErr w:type="gramStart"/>
      <w:r w:rsidRPr="0000086E">
        <w:rPr>
          <w:i/>
          <w:iCs/>
          <w:sz w:val="20"/>
          <w:szCs w:val="20"/>
        </w:rPr>
        <w:t>is</w:t>
      </w:r>
      <w:proofErr w:type="gramEnd"/>
      <w:r w:rsidRPr="0000086E">
        <w:rPr>
          <w:i/>
          <w:iCs/>
          <w:sz w:val="20"/>
          <w:szCs w:val="20"/>
        </w:rPr>
        <w:t xml:space="preserve">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 </w:t>
      </w:r>
    </w:p>
    <w:p w14:paraId="72CC0EEB" w14:textId="77777777" w:rsidR="00837AAD" w:rsidRDefault="00837AAD" w:rsidP="00837AAD">
      <w:pPr>
        <w:pStyle w:val="NoSpacing"/>
        <w:rPr>
          <w:i/>
          <w:iCs/>
          <w:sz w:val="20"/>
          <w:szCs w:val="20"/>
        </w:rPr>
      </w:pPr>
    </w:p>
    <w:p w14:paraId="1965354D" w14:textId="77777777" w:rsidR="00837AAD" w:rsidRPr="0000086E" w:rsidRDefault="00837AAD" w:rsidP="00837AAD">
      <w:pPr>
        <w:pStyle w:val="NoSpacing"/>
        <w:rPr>
          <w:i/>
          <w:iCs/>
          <w:sz w:val="20"/>
          <w:szCs w:val="20"/>
        </w:rPr>
      </w:pPr>
      <w:r>
        <w:rPr>
          <w:i/>
          <w:iCs/>
          <w:sz w:val="20"/>
          <w:szCs w:val="20"/>
        </w:rPr>
        <w:t>**Please note an online search will be conducted at the shortlisting stage**</w:t>
      </w:r>
    </w:p>
    <w:p w14:paraId="5ABA7C0D" w14:textId="77777777" w:rsidR="00837AAD" w:rsidRPr="0000086E" w:rsidRDefault="00837AAD" w:rsidP="00837AAD">
      <w:pPr>
        <w:pStyle w:val="NoSpacing"/>
        <w:rPr>
          <w:sz w:val="20"/>
          <w:szCs w:val="20"/>
        </w:rPr>
      </w:pPr>
    </w:p>
    <w:p w14:paraId="3F35D797" w14:textId="77777777" w:rsidR="00837AAD" w:rsidRDefault="00837AAD" w:rsidP="00837AAD">
      <w:pPr>
        <w:pStyle w:val="NoSpacing"/>
        <w:rPr>
          <w:b/>
          <w:bCs/>
          <w:sz w:val="20"/>
          <w:szCs w:val="20"/>
        </w:rPr>
      </w:pPr>
      <w:r w:rsidRPr="0000086E">
        <w:rPr>
          <w:b/>
          <w:bCs/>
          <w:sz w:val="20"/>
          <w:szCs w:val="20"/>
        </w:rPr>
        <w:t>Early applications are encouraged, and we reserve the right to close the vacancy if a suitable candidate is found.</w:t>
      </w:r>
    </w:p>
    <w:p w14:paraId="3CF7740A" w14:textId="77777777" w:rsidR="00837AAD" w:rsidRDefault="00837AAD" w:rsidP="00837AAD">
      <w:pPr>
        <w:pStyle w:val="NoSpacing"/>
        <w:rPr>
          <w:b/>
          <w:bCs/>
          <w:sz w:val="20"/>
          <w:szCs w:val="20"/>
        </w:rPr>
      </w:pPr>
    </w:p>
    <w:p w14:paraId="3AE7C43F" w14:textId="77777777" w:rsidR="00837AAD" w:rsidRDefault="00837AAD" w:rsidP="00837AAD">
      <w:pPr>
        <w:pStyle w:val="NoSpacing"/>
        <w:rPr>
          <w:sz w:val="20"/>
          <w:szCs w:val="20"/>
        </w:rPr>
      </w:pPr>
      <w:r>
        <w:rPr>
          <w:sz w:val="20"/>
          <w:szCs w:val="20"/>
        </w:rPr>
        <w:t>Admiral Lord Nelson School Employee Benefits:</w:t>
      </w:r>
    </w:p>
    <w:p w14:paraId="6860689F" w14:textId="77777777" w:rsidR="00837AAD" w:rsidRDefault="00837AAD" w:rsidP="00837AAD">
      <w:pPr>
        <w:pStyle w:val="NoSpacing"/>
        <w:rPr>
          <w:sz w:val="20"/>
          <w:szCs w:val="20"/>
        </w:rPr>
      </w:pPr>
    </w:p>
    <w:p w14:paraId="559A7D64" w14:textId="77777777" w:rsidR="00837AAD" w:rsidRDefault="00837AAD" w:rsidP="00837AAD">
      <w:pPr>
        <w:pStyle w:val="NoSpacing"/>
        <w:numPr>
          <w:ilvl w:val="0"/>
          <w:numId w:val="7"/>
        </w:numPr>
        <w:rPr>
          <w:sz w:val="20"/>
          <w:szCs w:val="20"/>
        </w:rPr>
      </w:pPr>
      <w:r>
        <w:rPr>
          <w:sz w:val="20"/>
          <w:szCs w:val="20"/>
        </w:rPr>
        <w:t>Excellent CPD opportunities and career progression</w:t>
      </w:r>
    </w:p>
    <w:p w14:paraId="22C9592B" w14:textId="77777777" w:rsidR="00837AAD" w:rsidRDefault="00837AAD" w:rsidP="00837AAD">
      <w:pPr>
        <w:pStyle w:val="NoSpacing"/>
        <w:numPr>
          <w:ilvl w:val="0"/>
          <w:numId w:val="7"/>
        </w:numPr>
        <w:rPr>
          <w:sz w:val="20"/>
          <w:szCs w:val="20"/>
        </w:rPr>
      </w:pPr>
      <w:r>
        <w:rPr>
          <w:sz w:val="20"/>
          <w:szCs w:val="20"/>
        </w:rPr>
        <w:t>Employer contribution to the Local Government or Teacher Pension Scheme</w:t>
      </w:r>
    </w:p>
    <w:p w14:paraId="216E996B" w14:textId="77777777" w:rsidR="00837AAD" w:rsidRDefault="00837AAD" w:rsidP="00837AAD">
      <w:pPr>
        <w:pStyle w:val="NoSpacing"/>
        <w:numPr>
          <w:ilvl w:val="0"/>
          <w:numId w:val="7"/>
        </w:numPr>
        <w:rPr>
          <w:sz w:val="20"/>
          <w:szCs w:val="20"/>
        </w:rPr>
      </w:pPr>
      <w:r>
        <w:rPr>
          <w:sz w:val="20"/>
          <w:szCs w:val="20"/>
        </w:rPr>
        <w:t>Employee Assistance Programme</w:t>
      </w:r>
    </w:p>
    <w:p w14:paraId="2B006CB2" w14:textId="77777777" w:rsidR="00837AAD" w:rsidRDefault="00837AAD" w:rsidP="00837AAD">
      <w:pPr>
        <w:pStyle w:val="NoSpacing"/>
        <w:numPr>
          <w:ilvl w:val="0"/>
          <w:numId w:val="7"/>
        </w:numPr>
        <w:rPr>
          <w:sz w:val="20"/>
          <w:szCs w:val="20"/>
        </w:rPr>
      </w:pPr>
      <w:r>
        <w:rPr>
          <w:sz w:val="20"/>
          <w:szCs w:val="20"/>
        </w:rPr>
        <w:t>Opportunity to sign up to the bike2work scheme</w:t>
      </w:r>
    </w:p>
    <w:p w14:paraId="4A56C5CD" w14:textId="77777777" w:rsidR="00837AAD" w:rsidRPr="004F2EAD" w:rsidRDefault="00837AAD" w:rsidP="00837AAD">
      <w:pPr>
        <w:pStyle w:val="NoSpacing"/>
        <w:numPr>
          <w:ilvl w:val="0"/>
          <w:numId w:val="7"/>
        </w:numPr>
        <w:rPr>
          <w:sz w:val="20"/>
          <w:szCs w:val="20"/>
        </w:rPr>
      </w:pPr>
      <w:r>
        <w:rPr>
          <w:sz w:val="20"/>
          <w:szCs w:val="20"/>
        </w:rPr>
        <w:t>Free parking</w:t>
      </w:r>
    </w:p>
    <w:p w14:paraId="127B1301" w14:textId="77777777" w:rsidR="00AB37F8" w:rsidRDefault="00AB37F8" w:rsidP="00AB37F8">
      <w:pPr>
        <w:pStyle w:val="NoSpacing"/>
        <w:rPr>
          <w:sz w:val="20"/>
          <w:szCs w:val="20"/>
        </w:rPr>
      </w:pPr>
    </w:p>
    <w:p w14:paraId="7ED62406" w14:textId="7A24EE8A" w:rsidR="00303461" w:rsidRPr="00551A24" w:rsidRDefault="00303461" w:rsidP="00303461">
      <w:pPr>
        <w:pStyle w:val="NoSpacing"/>
        <w:rPr>
          <w:rStyle w:val="Hyperlink"/>
          <w:rFonts w:cs="Tahoma"/>
          <w:sz w:val="20"/>
          <w:szCs w:val="20"/>
        </w:rPr>
      </w:pPr>
      <w:r w:rsidRPr="00551A24">
        <w:rPr>
          <w:rFonts w:cs="Tahoma"/>
          <w:sz w:val="20"/>
          <w:szCs w:val="20"/>
        </w:rPr>
        <w:t xml:space="preserve">To apply please complete the application form that can be found on the school website </w:t>
      </w:r>
      <w:hyperlink r:id="rId9" w:history="1">
        <w:r w:rsidRPr="00551A24">
          <w:rPr>
            <w:rStyle w:val="Hyperlink"/>
            <w:rFonts w:cs="Tahoma"/>
            <w:sz w:val="20"/>
            <w:szCs w:val="20"/>
          </w:rPr>
          <w:t>www.alns.co.uk</w:t>
        </w:r>
      </w:hyperlink>
      <w:r w:rsidRPr="00551A24">
        <w:rPr>
          <w:rFonts w:cs="Tahoma"/>
          <w:sz w:val="20"/>
          <w:szCs w:val="20"/>
        </w:rPr>
        <w:t xml:space="preserve"> by midday on </w:t>
      </w:r>
      <w:r w:rsidR="009E686C">
        <w:rPr>
          <w:sz w:val="20"/>
          <w:szCs w:val="20"/>
        </w:rPr>
        <w:t>Friday</w:t>
      </w:r>
      <w:r w:rsidR="00637E3F">
        <w:rPr>
          <w:sz w:val="20"/>
          <w:szCs w:val="20"/>
        </w:rPr>
        <w:t xml:space="preserve"> 1</w:t>
      </w:r>
      <w:r w:rsidR="00F0374C">
        <w:rPr>
          <w:sz w:val="20"/>
          <w:szCs w:val="20"/>
        </w:rPr>
        <w:t>4</w:t>
      </w:r>
      <w:r w:rsidR="00637E3F" w:rsidRPr="00637E3F">
        <w:rPr>
          <w:sz w:val="20"/>
          <w:szCs w:val="20"/>
          <w:vertAlign w:val="superscript"/>
        </w:rPr>
        <w:t>th</w:t>
      </w:r>
      <w:r w:rsidR="00637E3F">
        <w:rPr>
          <w:sz w:val="20"/>
          <w:szCs w:val="20"/>
        </w:rPr>
        <w:t xml:space="preserve"> </w:t>
      </w:r>
      <w:r w:rsidR="00F0374C">
        <w:rPr>
          <w:sz w:val="20"/>
          <w:szCs w:val="20"/>
        </w:rPr>
        <w:t>Novem</w:t>
      </w:r>
      <w:r w:rsidR="00637E3F">
        <w:rPr>
          <w:sz w:val="20"/>
          <w:szCs w:val="20"/>
        </w:rPr>
        <w:t>ber</w:t>
      </w:r>
      <w:r w:rsidR="009E686C">
        <w:rPr>
          <w:sz w:val="20"/>
          <w:szCs w:val="20"/>
        </w:rPr>
        <w:t xml:space="preserve"> 2025</w:t>
      </w:r>
      <w:r w:rsidRPr="00551A24">
        <w:rPr>
          <w:rFonts w:cs="Tahoma"/>
          <w:sz w:val="20"/>
          <w:szCs w:val="20"/>
        </w:rPr>
        <w:t xml:space="preserve">. Candidates should send their completed application to </w:t>
      </w:r>
      <w:hyperlink r:id="rId10" w:history="1">
        <w:r w:rsidR="009E686C" w:rsidRPr="00D76EC3">
          <w:rPr>
            <w:rStyle w:val="Hyperlink"/>
            <w:rFonts w:cs="Tahoma"/>
            <w:sz w:val="20"/>
            <w:szCs w:val="20"/>
          </w:rPr>
          <w:t>recruitment.alns@salterns.org</w:t>
        </w:r>
      </w:hyperlink>
      <w:r w:rsidR="009E686C">
        <w:rPr>
          <w:rStyle w:val="Hyperlink"/>
          <w:rFonts w:cs="Tahoma"/>
          <w:sz w:val="20"/>
          <w:szCs w:val="20"/>
        </w:rPr>
        <w:t xml:space="preserve"> </w:t>
      </w:r>
    </w:p>
    <w:p w14:paraId="6765B65C" w14:textId="77777777" w:rsidR="00AB37F8" w:rsidRPr="00816686" w:rsidRDefault="00AB37F8" w:rsidP="00AB37F8">
      <w:pPr>
        <w:pStyle w:val="NoSpacing"/>
        <w:rPr>
          <w:sz w:val="20"/>
          <w:szCs w:val="20"/>
        </w:rPr>
      </w:pPr>
    </w:p>
    <w:p w14:paraId="4411D51E" w14:textId="634F6640" w:rsidR="00AB37F8" w:rsidRDefault="00AB37F8" w:rsidP="00AB37F8">
      <w:pPr>
        <w:pStyle w:val="NoSpacing"/>
        <w:rPr>
          <w:sz w:val="20"/>
          <w:szCs w:val="20"/>
        </w:rPr>
      </w:pPr>
      <w:r w:rsidRPr="00816686">
        <w:rPr>
          <w:sz w:val="20"/>
          <w:szCs w:val="20"/>
        </w:rPr>
        <w:t xml:space="preserve">All applications will be </w:t>
      </w:r>
      <w:proofErr w:type="gramStart"/>
      <w:r w:rsidRPr="00816686">
        <w:rPr>
          <w:sz w:val="20"/>
          <w:szCs w:val="20"/>
        </w:rPr>
        <w:t>acknowledged</w:t>
      </w:r>
      <w:proofErr w:type="gramEnd"/>
      <w:r w:rsidRPr="00816686">
        <w:rPr>
          <w:sz w:val="20"/>
          <w:szCs w:val="20"/>
        </w:rPr>
        <w:t xml:space="preserve"> and unsuccessful candidates will be notified by post.</w:t>
      </w:r>
      <w:r>
        <w:rPr>
          <w:sz w:val="20"/>
          <w:szCs w:val="20"/>
        </w:rPr>
        <w:t xml:space="preserve"> </w:t>
      </w:r>
    </w:p>
    <w:p w14:paraId="78129BDC" w14:textId="7CF2355D" w:rsidR="00303461" w:rsidRDefault="00303461" w:rsidP="00AB37F8">
      <w:pPr>
        <w:pStyle w:val="NoSpacing"/>
        <w:rPr>
          <w:sz w:val="20"/>
          <w:szCs w:val="20"/>
        </w:rPr>
      </w:pPr>
    </w:p>
    <w:p w14:paraId="6846BCBA"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 xml:space="preserve">Some forms of employment, occupations and professions are exempted from the Rehabilitation of Offenders Act 1974. </w:t>
      </w:r>
    </w:p>
    <w:p w14:paraId="7CC312E5" w14:textId="77777777" w:rsidR="00303461" w:rsidRPr="00551A24" w:rsidRDefault="00303461" w:rsidP="00303461">
      <w:pPr>
        <w:pStyle w:val="NoSpacing"/>
        <w:rPr>
          <w:rFonts w:cs="Tahoma"/>
          <w:i/>
          <w:iCs/>
          <w:color w:val="0070C0"/>
          <w:sz w:val="16"/>
          <w:szCs w:val="16"/>
        </w:rPr>
      </w:pPr>
    </w:p>
    <w:p w14:paraId="62B8C789"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 xml:space="preserve">Working within a School is exempted from the Rehabilitation of Offenders Act 1974. </w:t>
      </w:r>
    </w:p>
    <w:p w14:paraId="65CBC5C8" w14:textId="77777777" w:rsidR="00303461" w:rsidRPr="00551A24" w:rsidRDefault="00303461" w:rsidP="00303461">
      <w:pPr>
        <w:pStyle w:val="NoSpacing"/>
        <w:rPr>
          <w:rFonts w:cs="Tahoma"/>
          <w:i/>
          <w:iCs/>
          <w:color w:val="0070C0"/>
          <w:sz w:val="16"/>
          <w:szCs w:val="16"/>
        </w:rPr>
      </w:pPr>
    </w:p>
    <w:p w14:paraId="556F82E4"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551A24">
        <w:rPr>
          <w:rFonts w:cs="Tahoma"/>
          <w:i/>
          <w:iCs/>
          <w:color w:val="0070C0"/>
          <w:sz w:val="16"/>
          <w:szCs w:val="16"/>
        </w:rPr>
        <w:t>taking into account</w:t>
      </w:r>
      <w:proofErr w:type="gramEnd"/>
      <w:r w:rsidRPr="00551A24">
        <w:rPr>
          <w:rFonts w:cs="Tahoma"/>
          <w:i/>
          <w:iCs/>
          <w:color w:val="0070C0"/>
          <w:sz w:val="16"/>
          <w:szCs w:val="16"/>
        </w:rPr>
        <w:t xml:space="preserve"> the offences that are protected or filtered declare:</w:t>
      </w:r>
    </w:p>
    <w:p w14:paraId="31FD3A9F" w14:textId="77777777" w:rsidR="00303461" w:rsidRPr="00551A24" w:rsidRDefault="00303461" w:rsidP="00303461">
      <w:pPr>
        <w:pStyle w:val="NoSpacing"/>
        <w:numPr>
          <w:ilvl w:val="0"/>
          <w:numId w:val="5"/>
        </w:numPr>
        <w:rPr>
          <w:rFonts w:cs="Tahoma"/>
          <w:i/>
          <w:iCs/>
          <w:color w:val="0070C0"/>
          <w:sz w:val="16"/>
          <w:szCs w:val="16"/>
        </w:rPr>
      </w:pPr>
      <w:r w:rsidRPr="00551A24">
        <w:rPr>
          <w:rFonts w:cs="Tahoma"/>
          <w:i/>
          <w:iCs/>
          <w:color w:val="0070C0"/>
          <w:sz w:val="16"/>
          <w:szCs w:val="16"/>
        </w:rPr>
        <w:t>All unspent convictions and conditional cautions.</w:t>
      </w:r>
    </w:p>
    <w:p w14:paraId="5ABEBEC6" w14:textId="77777777" w:rsidR="00303461" w:rsidRPr="00551A24" w:rsidRDefault="00303461" w:rsidP="00303461">
      <w:pPr>
        <w:pStyle w:val="NoSpacing"/>
        <w:numPr>
          <w:ilvl w:val="0"/>
          <w:numId w:val="5"/>
        </w:numPr>
        <w:rPr>
          <w:rFonts w:cs="Tahoma"/>
          <w:i/>
          <w:iCs/>
          <w:color w:val="0070C0"/>
          <w:sz w:val="16"/>
          <w:szCs w:val="16"/>
        </w:rPr>
      </w:pPr>
      <w:r w:rsidRPr="00551A24">
        <w:rPr>
          <w:rFonts w:cs="Tahoma"/>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62A9AA0A" w14:textId="77777777" w:rsidR="00303461" w:rsidRPr="00551A24" w:rsidRDefault="00303461" w:rsidP="00303461">
      <w:pPr>
        <w:pStyle w:val="NoSpacing"/>
        <w:numPr>
          <w:ilvl w:val="0"/>
          <w:numId w:val="5"/>
        </w:numPr>
        <w:rPr>
          <w:rFonts w:cs="Tahoma"/>
          <w:i/>
          <w:iCs/>
          <w:color w:val="0070C0"/>
          <w:sz w:val="16"/>
          <w:szCs w:val="16"/>
        </w:rPr>
      </w:pPr>
      <w:r w:rsidRPr="00551A24">
        <w:rPr>
          <w:rFonts w:cs="Tahoma"/>
          <w:i/>
          <w:iCs/>
          <w:color w:val="0070C0"/>
          <w:sz w:val="16"/>
          <w:szCs w:val="16"/>
        </w:rPr>
        <w:t>If you have been barred from working with Children and/or Adults at risk.</w:t>
      </w:r>
    </w:p>
    <w:p w14:paraId="21ED21FE" w14:textId="77777777" w:rsidR="00303461" w:rsidRPr="00551A24" w:rsidRDefault="00303461" w:rsidP="00303461">
      <w:pPr>
        <w:pStyle w:val="NoSpacing"/>
        <w:rPr>
          <w:rFonts w:cs="Tahoma"/>
          <w:i/>
          <w:iCs/>
          <w:color w:val="0070C0"/>
          <w:sz w:val="16"/>
          <w:szCs w:val="16"/>
        </w:rPr>
      </w:pPr>
    </w:p>
    <w:p w14:paraId="213DD761"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5C7C705D"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2CEF8E9B" w14:textId="77777777" w:rsidR="00303461" w:rsidRPr="00551A24" w:rsidRDefault="00303461" w:rsidP="00303461">
      <w:pPr>
        <w:pStyle w:val="NoSpacing"/>
        <w:rPr>
          <w:rFonts w:cs="Tahoma"/>
          <w:i/>
          <w:iCs/>
          <w:color w:val="0070C0"/>
          <w:sz w:val="16"/>
          <w:szCs w:val="16"/>
        </w:rPr>
      </w:pPr>
    </w:p>
    <w:p w14:paraId="7D3E9C95"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609FCE2"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Guidance about whether a conviction or caution should be disclosed can be found on the Ministry of Justice website.</w:t>
      </w:r>
    </w:p>
    <w:p w14:paraId="28375494" w14:textId="77777777" w:rsidR="00303461" w:rsidRPr="00551A24" w:rsidRDefault="00303461" w:rsidP="00303461">
      <w:pPr>
        <w:pStyle w:val="NoSpacing"/>
        <w:rPr>
          <w:rFonts w:cs="Tahoma"/>
          <w:i/>
          <w:iCs/>
          <w:color w:val="0070C0"/>
          <w:sz w:val="16"/>
          <w:szCs w:val="16"/>
        </w:rPr>
      </w:pPr>
      <w:hyperlink r:id="rId11" w:history="1">
        <w:r w:rsidRPr="00551A24">
          <w:rPr>
            <w:rFonts w:cs="Tahoma"/>
            <w:i/>
            <w:iCs/>
            <w:color w:val="0070C0"/>
            <w:sz w:val="16"/>
            <w:szCs w:val="16"/>
          </w:rPr>
          <w:t>Guidance on the Rehabilitation of Offenders Act 1974 and the Exceptions Order 1975 - GOV.UK (www.gov.uk)</w:t>
        </w:r>
      </w:hyperlink>
    </w:p>
    <w:p w14:paraId="6DB46983" w14:textId="77777777" w:rsidR="00303461" w:rsidRPr="00551A24" w:rsidRDefault="00303461" w:rsidP="00303461">
      <w:pPr>
        <w:pStyle w:val="NoSpacing"/>
        <w:rPr>
          <w:rFonts w:cs="Tahoma"/>
          <w:i/>
          <w:iCs/>
          <w:color w:val="0070C0"/>
          <w:sz w:val="16"/>
          <w:szCs w:val="16"/>
        </w:rPr>
      </w:pPr>
    </w:p>
    <w:p w14:paraId="3D40A5D3" w14:textId="77777777" w:rsidR="00303461" w:rsidRPr="00551A24" w:rsidRDefault="00303461" w:rsidP="00303461">
      <w:pPr>
        <w:pStyle w:val="NoSpacing"/>
        <w:rPr>
          <w:rFonts w:cs="Tahoma"/>
          <w:i/>
          <w:iCs/>
          <w:color w:val="0070C0"/>
          <w:sz w:val="16"/>
          <w:szCs w:val="16"/>
        </w:rPr>
      </w:pPr>
      <w:r w:rsidRPr="00551A24">
        <w:rPr>
          <w:rFonts w:cs="Tahoma"/>
          <w:i/>
          <w:iCs/>
          <w:color w:val="0070C0"/>
          <w:sz w:val="16"/>
          <w:szCs w:val="16"/>
        </w:rPr>
        <w:t>The filtering rules were updated on 28 November 2020 as follows:</w:t>
      </w:r>
    </w:p>
    <w:p w14:paraId="74266465" w14:textId="77777777" w:rsidR="00303461" w:rsidRPr="00551A24" w:rsidRDefault="00303461" w:rsidP="00303461">
      <w:pPr>
        <w:pStyle w:val="NoSpacing"/>
        <w:numPr>
          <w:ilvl w:val="0"/>
          <w:numId w:val="6"/>
        </w:numPr>
        <w:rPr>
          <w:rFonts w:cs="Tahoma"/>
          <w:i/>
          <w:iCs/>
          <w:color w:val="0070C0"/>
          <w:sz w:val="16"/>
          <w:szCs w:val="16"/>
        </w:rPr>
      </w:pPr>
      <w:r w:rsidRPr="00551A24">
        <w:rPr>
          <w:rFonts w:cs="Tahoma"/>
          <w:i/>
          <w:iCs/>
          <w:color w:val="0070C0"/>
          <w:sz w:val="16"/>
          <w:szCs w:val="16"/>
        </w:rPr>
        <w:t>warnings, reprimands and youth cautions will no longer be automatically disclosed on a DBS certificate</w:t>
      </w:r>
    </w:p>
    <w:p w14:paraId="7FE6613C" w14:textId="77777777" w:rsidR="00303461" w:rsidRPr="00551A24" w:rsidRDefault="00303461" w:rsidP="00303461">
      <w:pPr>
        <w:pStyle w:val="NoSpacing"/>
        <w:numPr>
          <w:ilvl w:val="0"/>
          <w:numId w:val="6"/>
        </w:numPr>
        <w:rPr>
          <w:rFonts w:cs="Tahoma"/>
          <w:i/>
          <w:iCs/>
          <w:color w:val="0070C0"/>
          <w:sz w:val="16"/>
          <w:szCs w:val="16"/>
        </w:rPr>
      </w:pPr>
      <w:r w:rsidRPr="00551A24">
        <w:rPr>
          <w:rFonts w:cs="Tahoma"/>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38EAA422" w14:textId="1CA7843F" w:rsidR="00303461" w:rsidRDefault="00303461" w:rsidP="00AB37F8">
      <w:pPr>
        <w:pStyle w:val="NoSpacing"/>
        <w:rPr>
          <w:sz w:val="20"/>
          <w:szCs w:val="20"/>
        </w:rPr>
      </w:pPr>
    </w:p>
    <w:p w14:paraId="63D75530" w14:textId="77777777" w:rsidR="00303461" w:rsidRPr="00553DB1" w:rsidRDefault="00303461" w:rsidP="00303461">
      <w:pPr>
        <w:pStyle w:val="MainHeading"/>
        <w:numPr>
          <w:ilvl w:val="0"/>
          <w:numId w:val="0"/>
        </w:numPr>
        <w:rPr>
          <w:rFonts w:cs="Tahoma"/>
          <w:b/>
          <w:caps/>
        </w:rPr>
      </w:pPr>
      <w:r w:rsidRPr="00553DB1">
        <w:rPr>
          <w:rFonts w:cs="Tahoma"/>
          <w:b/>
          <w:caps/>
        </w:rPr>
        <w:t>JOB ROLE:</w:t>
      </w:r>
      <w:r>
        <w:rPr>
          <w:rFonts w:cs="Tahoma"/>
          <w:b/>
          <w:caps/>
        </w:rPr>
        <w:tab/>
      </w:r>
      <w:r>
        <w:rPr>
          <w:rFonts w:cs="Tahoma"/>
          <w:b/>
          <w:caps/>
        </w:rPr>
        <w:tab/>
      </w:r>
      <w:r w:rsidRPr="00237F90">
        <w:rPr>
          <w:rFonts w:cs="Tahoma"/>
          <w:b/>
        </w:rPr>
        <w:t>Catering Assistant</w:t>
      </w:r>
      <w:r>
        <w:rPr>
          <w:rFonts w:cs="Tahoma"/>
          <w:b/>
          <w:caps/>
        </w:rPr>
        <w:t xml:space="preserve"> </w:t>
      </w:r>
    </w:p>
    <w:p w14:paraId="56EBFD49" w14:textId="77777777" w:rsidR="00303461" w:rsidRPr="00553DB1" w:rsidRDefault="00303461" w:rsidP="00303461">
      <w:pPr>
        <w:pStyle w:val="MainHeading"/>
        <w:numPr>
          <w:ilvl w:val="0"/>
          <w:numId w:val="0"/>
        </w:numPr>
        <w:rPr>
          <w:rFonts w:cs="Tahoma"/>
          <w:b/>
          <w:caps/>
        </w:rPr>
      </w:pPr>
    </w:p>
    <w:p w14:paraId="3660B41C" w14:textId="164334BE" w:rsidR="00303461" w:rsidRPr="00553DB1" w:rsidRDefault="00303461" w:rsidP="00303461">
      <w:pPr>
        <w:pStyle w:val="MainHeading"/>
        <w:numPr>
          <w:ilvl w:val="0"/>
          <w:numId w:val="0"/>
        </w:numPr>
        <w:rPr>
          <w:rFonts w:cs="Tahoma"/>
          <w:b/>
          <w:caps/>
        </w:rPr>
      </w:pPr>
      <w:r w:rsidRPr="00553DB1">
        <w:rPr>
          <w:rFonts w:cs="Tahoma"/>
          <w:b/>
          <w:caps/>
        </w:rPr>
        <w:t>PAY BAND:</w:t>
      </w:r>
      <w:r w:rsidRPr="00553DB1">
        <w:rPr>
          <w:rFonts w:cs="Tahoma"/>
          <w:b/>
          <w:caps/>
        </w:rPr>
        <w:tab/>
      </w:r>
      <w:r w:rsidRPr="00553DB1">
        <w:rPr>
          <w:rFonts w:cs="Tahoma"/>
          <w:b/>
          <w:caps/>
        </w:rPr>
        <w:tab/>
      </w:r>
      <w:r w:rsidR="002754A1">
        <w:rPr>
          <w:rFonts w:cs="Tahoma"/>
          <w:b/>
          <w:caps/>
        </w:rPr>
        <w:t>2</w:t>
      </w:r>
    </w:p>
    <w:p w14:paraId="36EA60CD" w14:textId="77777777" w:rsidR="00303461" w:rsidRPr="00553DB1" w:rsidRDefault="00303461" w:rsidP="00303461">
      <w:pPr>
        <w:pStyle w:val="MainHeading"/>
        <w:numPr>
          <w:ilvl w:val="0"/>
          <w:numId w:val="0"/>
        </w:numPr>
        <w:rPr>
          <w:rFonts w:cs="Tahoma"/>
          <w:b/>
          <w:caps/>
        </w:rPr>
      </w:pPr>
    </w:p>
    <w:p w14:paraId="57693488" w14:textId="5BDF47C0" w:rsidR="00B85C4C" w:rsidRPr="00553DB1" w:rsidRDefault="00B85C4C" w:rsidP="00B85C4C">
      <w:pPr>
        <w:pStyle w:val="MainHeading"/>
        <w:numPr>
          <w:ilvl w:val="0"/>
          <w:numId w:val="0"/>
        </w:numPr>
        <w:ind w:left="2160" w:hanging="2160"/>
        <w:rPr>
          <w:rFonts w:cs="Tahoma"/>
          <w:b/>
        </w:rPr>
      </w:pPr>
      <w:r w:rsidRPr="00553DB1">
        <w:rPr>
          <w:rFonts w:cs="Tahoma"/>
          <w:b/>
          <w:caps/>
        </w:rPr>
        <w:t>HOURS:</w:t>
      </w:r>
      <w:r w:rsidRPr="00553DB1">
        <w:rPr>
          <w:rFonts w:cs="Tahoma"/>
          <w:b/>
          <w:caps/>
        </w:rPr>
        <w:tab/>
      </w:r>
      <w:r w:rsidRPr="00553DB1">
        <w:rPr>
          <w:rFonts w:cs="Tahoma"/>
          <w:b/>
        </w:rPr>
        <w:t>17.</w:t>
      </w:r>
      <w:r w:rsidR="006A5124">
        <w:rPr>
          <w:rFonts w:cs="Tahoma"/>
          <w:b/>
        </w:rPr>
        <w:t>50</w:t>
      </w:r>
      <w:r w:rsidRPr="00553DB1">
        <w:rPr>
          <w:rFonts w:cs="Tahoma"/>
          <w:b/>
        </w:rPr>
        <w:t xml:space="preserve"> per week/40 weeks per year (term time plus 1 week)</w:t>
      </w:r>
    </w:p>
    <w:p w14:paraId="7A112323" w14:textId="77777777" w:rsidR="00B85C4C" w:rsidRPr="00553DB1" w:rsidRDefault="00B85C4C" w:rsidP="00B85C4C">
      <w:pPr>
        <w:pStyle w:val="MainHeading"/>
        <w:numPr>
          <w:ilvl w:val="0"/>
          <w:numId w:val="0"/>
        </w:numPr>
        <w:rPr>
          <w:rFonts w:cs="Tahoma"/>
          <w:b/>
        </w:rPr>
      </w:pPr>
    </w:p>
    <w:p w14:paraId="7E7DFED5" w14:textId="77777777" w:rsidR="00B85C4C" w:rsidRPr="00553DB1" w:rsidRDefault="00B85C4C" w:rsidP="00B85C4C">
      <w:pPr>
        <w:pStyle w:val="MainHeading"/>
        <w:numPr>
          <w:ilvl w:val="0"/>
          <w:numId w:val="0"/>
        </w:numPr>
        <w:rPr>
          <w:rFonts w:cs="Tahoma"/>
          <w:b/>
        </w:rPr>
      </w:pPr>
      <w:r w:rsidRPr="00553DB1">
        <w:rPr>
          <w:rFonts w:cs="Tahoma"/>
          <w:b/>
        </w:rPr>
        <w:t>REPORTS TO:</w:t>
      </w:r>
      <w:r w:rsidRPr="00553DB1">
        <w:rPr>
          <w:rFonts w:cs="Tahoma"/>
          <w:b/>
        </w:rPr>
        <w:tab/>
      </w:r>
      <w:r>
        <w:rPr>
          <w:rFonts w:cs="Tahoma"/>
          <w:b/>
        </w:rPr>
        <w:tab/>
      </w:r>
      <w:r w:rsidRPr="00553DB1">
        <w:rPr>
          <w:rFonts w:cs="Tahoma"/>
          <w:b/>
        </w:rPr>
        <w:t>Catering Manager/Deputy Catering Manager</w:t>
      </w:r>
    </w:p>
    <w:p w14:paraId="42A61ACE" w14:textId="77777777" w:rsidR="00B85C4C" w:rsidRPr="00553DB1" w:rsidRDefault="00B85C4C" w:rsidP="00B85C4C">
      <w:pPr>
        <w:ind w:left="2160"/>
        <w:rPr>
          <w:rFonts w:cs="Tahoma"/>
          <w:sz w:val="20"/>
          <w:szCs w:val="20"/>
        </w:rPr>
      </w:pPr>
    </w:p>
    <w:p w14:paraId="795F1A30" w14:textId="77777777" w:rsidR="00B85C4C" w:rsidRPr="00553DB1" w:rsidRDefault="00B85C4C" w:rsidP="00B85C4C">
      <w:pPr>
        <w:rPr>
          <w:rFonts w:cs="Tahoma"/>
          <w:sz w:val="20"/>
          <w:szCs w:val="20"/>
        </w:rPr>
      </w:pPr>
      <w:r w:rsidRPr="00553DB1">
        <w:rPr>
          <w:rFonts w:cs="Tahoma"/>
          <w:sz w:val="20"/>
          <w:szCs w:val="20"/>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507C9CF8" w14:textId="77777777" w:rsidR="00B85C4C" w:rsidRPr="00553DB1" w:rsidRDefault="00B85C4C" w:rsidP="00B85C4C">
      <w:pPr>
        <w:rPr>
          <w:rFonts w:cs="Tahoma"/>
          <w:sz w:val="20"/>
          <w:szCs w:val="20"/>
        </w:rPr>
      </w:pPr>
      <w:r w:rsidRPr="00553DB1">
        <w:rPr>
          <w:rFonts w:cs="Tahoma"/>
          <w:sz w:val="20"/>
          <w:szCs w:val="20"/>
        </w:rPr>
        <w:t>Admiral Lord Nelson School and its Governing Body are committed to safeguarding and promoting the welfare of children and young people; and they expect all staff to share this commitment.</w:t>
      </w:r>
    </w:p>
    <w:p w14:paraId="1B93DFDA" w14:textId="77777777" w:rsidR="005B1B25" w:rsidRDefault="005B1B25" w:rsidP="00B85C4C">
      <w:pPr>
        <w:pStyle w:val="MainHeading"/>
        <w:numPr>
          <w:ilvl w:val="12"/>
          <w:numId w:val="0"/>
        </w:numPr>
        <w:rPr>
          <w:rFonts w:cs="Tahoma"/>
          <w:b/>
        </w:rPr>
      </w:pPr>
    </w:p>
    <w:p w14:paraId="579EC7E9" w14:textId="1F124954" w:rsidR="00B85C4C" w:rsidRPr="00553DB1" w:rsidRDefault="00B85C4C" w:rsidP="00B85C4C">
      <w:pPr>
        <w:pStyle w:val="MainHeading"/>
        <w:numPr>
          <w:ilvl w:val="12"/>
          <w:numId w:val="0"/>
        </w:numPr>
        <w:rPr>
          <w:rFonts w:cs="Tahoma"/>
          <w:b/>
        </w:rPr>
      </w:pPr>
      <w:r w:rsidRPr="00553DB1">
        <w:rPr>
          <w:rFonts w:cs="Tahoma"/>
          <w:b/>
        </w:rPr>
        <w:t>Key Purpose:</w:t>
      </w:r>
    </w:p>
    <w:p w14:paraId="01680C1E" w14:textId="77777777" w:rsidR="00B85C4C" w:rsidRPr="00553DB1" w:rsidRDefault="00B85C4C" w:rsidP="00B85C4C">
      <w:pPr>
        <w:pStyle w:val="MainHeading"/>
        <w:numPr>
          <w:ilvl w:val="12"/>
          <w:numId w:val="0"/>
        </w:numPr>
        <w:rPr>
          <w:rFonts w:cs="Tahoma"/>
        </w:rPr>
      </w:pPr>
    </w:p>
    <w:p w14:paraId="0FA57F8B" w14:textId="77777777" w:rsidR="00B85C4C" w:rsidRPr="00553DB1" w:rsidRDefault="00B85C4C" w:rsidP="00B85C4C">
      <w:pPr>
        <w:pStyle w:val="MainHeading"/>
        <w:numPr>
          <w:ilvl w:val="0"/>
          <w:numId w:val="3"/>
        </w:numPr>
        <w:rPr>
          <w:rFonts w:cs="Tahoma"/>
        </w:rPr>
      </w:pPr>
      <w:r w:rsidRPr="00553DB1">
        <w:rPr>
          <w:rFonts w:cs="Tahoma"/>
        </w:rPr>
        <w:t>Assist in providing a full, efficient catering service at the school.  Undertaking, individually or as part of a team, the preparation of dining areas and the serving of staff and student meals.</w:t>
      </w:r>
    </w:p>
    <w:p w14:paraId="5B1AA427" w14:textId="77777777" w:rsidR="00B85C4C" w:rsidRPr="00553DB1" w:rsidRDefault="00B85C4C" w:rsidP="00B85C4C">
      <w:pPr>
        <w:pStyle w:val="MainHeading"/>
        <w:numPr>
          <w:ilvl w:val="12"/>
          <w:numId w:val="0"/>
        </w:numPr>
        <w:rPr>
          <w:rFonts w:cs="Tahoma"/>
        </w:rPr>
      </w:pPr>
    </w:p>
    <w:p w14:paraId="28185B67" w14:textId="77777777" w:rsidR="00B85C4C" w:rsidRPr="00553DB1" w:rsidRDefault="00B85C4C" w:rsidP="00B85C4C">
      <w:pPr>
        <w:pStyle w:val="MainHeading"/>
        <w:numPr>
          <w:ilvl w:val="12"/>
          <w:numId w:val="0"/>
        </w:numPr>
        <w:rPr>
          <w:rFonts w:cs="Tahoma"/>
          <w:b/>
        </w:rPr>
      </w:pPr>
      <w:r w:rsidRPr="00553DB1">
        <w:rPr>
          <w:rFonts w:cs="Tahoma"/>
          <w:b/>
        </w:rPr>
        <w:t>Duties:</w:t>
      </w:r>
    </w:p>
    <w:p w14:paraId="49773783" w14:textId="77777777" w:rsidR="00B85C4C" w:rsidRPr="00553DB1" w:rsidRDefault="00B85C4C" w:rsidP="00B85C4C">
      <w:pPr>
        <w:pStyle w:val="MainHeading"/>
        <w:numPr>
          <w:ilvl w:val="0"/>
          <w:numId w:val="0"/>
        </w:numPr>
        <w:rPr>
          <w:rFonts w:cs="Tahoma"/>
        </w:rPr>
      </w:pPr>
    </w:p>
    <w:p w14:paraId="7D998629" w14:textId="77777777" w:rsidR="00B85C4C" w:rsidRPr="00237F90" w:rsidRDefault="00B85C4C" w:rsidP="00B85C4C">
      <w:pPr>
        <w:pStyle w:val="NoSpacing"/>
        <w:numPr>
          <w:ilvl w:val="0"/>
          <w:numId w:val="4"/>
        </w:numPr>
        <w:rPr>
          <w:rFonts w:cs="Tahoma"/>
          <w:sz w:val="20"/>
          <w:szCs w:val="20"/>
        </w:rPr>
      </w:pPr>
      <w:r w:rsidRPr="00553DB1">
        <w:t xml:space="preserve">The </w:t>
      </w:r>
      <w:r w:rsidRPr="00237F90">
        <w:rPr>
          <w:rFonts w:cs="Tahoma"/>
          <w:sz w:val="20"/>
          <w:szCs w:val="20"/>
        </w:rPr>
        <w:t>preparation and simple cooking of food &amp; beverages including Pizzas, Jacket Potatoes, Salads, Baguettes, etc.</w:t>
      </w:r>
    </w:p>
    <w:p w14:paraId="05BCD07A" w14:textId="77777777" w:rsidR="00B85C4C" w:rsidRPr="00237F90" w:rsidRDefault="00B85C4C" w:rsidP="00B85C4C">
      <w:pPr>
        <w:pStyle w:val="NoSpacing"/>
        <w:rPr>
          <w:rFonts w:cs="Tahoma"/>
          <w:sz w:val="20"/>
          <w:szCs w:val="20"/>
        </w:rPr>
      </w:pPr>
    </w:p>
    <w:p w14:paraId="37969C48"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Preparation of dining areas to include setting up and clearing away of tables, chairs, mobile serving points and surrounding equipment.</w:t>
      </w:r>
    </w:p>
    <w:p w14:paraId="27F64655" w14:textId="77777777" w:rsidR="00B85C4C" w:rsidRPr="00237F90" w:rsidRDefault="00B85C4C" w:rsidP="00B85C4C">
      <w:pPr>
        <w:pStyle w:val="NoSpacing"/>
        <w:rPr>
          <w:rFonts w:cs="Tahoma"/>
          <w:sz w:val="20"/>
          <w:szCs w:val="20"/>
        </w:rPr>
      </w:pPr>
    </w:p>
    <w:p w14:paraId="2DF4EBFE"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Transporting and the serving of food &amp; beverages.</w:t>
      </w:r>
    </w:p>
    <w:p w14:paraId="280E4332" w14:textId="77777777" w:rsidR="00B85C4C" w:rsidRPr="00237F90" w:rsidRDefault="00B85C4C" w:rsidP="00B85C4C">
      <w:pPr>
        <w:pStyle w:val="NoSpacing"/>
        <w:rPr>
          <w:rFonts w:cs="Tahoma"/>
          <w:sz w:val="20"/>
          <w:szCs w:val="20"/>
        </w:rPr>
      </w:pPr>
    </w:p>
    <w:p w14:paraId="4634996C"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Washing-up duties.</w:t>
      </w:r>
    </w:p>
    <w:p w14:paraId="6AEEB047" w14:textId="77777777" w:rsidR="00B85C4C" w:rsidRPr="00237F90" w:rsidRDefault="00B85C4C" w:rsidP="00B85C4C">
      <w:pPr>
        <w:pStyle w:val="NoSpacing"/>
        <w:rPr>
          <w:rFonts w:cs="Tahoma"/>
          <w:sz w:val="20"/>
          <w:szCs w:val="20"/>
        </w:rPr>
      </w:pPr>
    </w:p>
    <w:p w14:paraId="61ED9125"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Cleaning of kitchen and catering related areas (including disposal of rubbish and recycling of cans and cardboard etc.)</w:t>
      </w:r>
    </w:p>
    <w:p w14:paraId="71E6344C" w14:textId="77777777" w:rsidR="00B85C4C" w:rsidRPr="00237F90" w:rsidRDefault="00B85C4C" w:rsidP="00B85C4C">
      <w:pPr>
        <w:pStyle w:val="NoSpacing"/>
        <w:rPr>
          <w:rFonts w:cs="Tahoma"/>
          <w:sz w:val="20"/>
          <w:szCs w:val="20"/>
        </w:rPr>
      </w:pPr>
    </w:p>
    <w:p w14:paraId="27712B1E"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Operating till systems as required.</w:t>
      </w:r>
    </w:p>
    <w:p w14:paraId="3B8FD9C4" w14:textId="77777777" w:rsidR="00B85C4C" w:rsidRPr="00237F90" w:rsidRDefault="00B85C4C" w:rsidP="00B85C4C">
      <w:pPr>
        <w:pStyle w:val="NoSpacing"/>
        <w:rPr>
          <w:rFonts w:cs="Tahoma"/>
          <w:sz w:val="20"/>
          <w:szCs w:val="20"/>
        </w:rPr>
      </w:pPr>
    </w:p>
    <w:p w14:paraId="18A21311"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Attend training courses and/or meetings as requested</w:t>
      </w:r>
    </w:p>
    <w:p w14:paraId="1CC22501" w14:textId="77777777" w:rsidR="00B85C4C" w:rsidRPr="00237F90" w:rsidRDefault="00B85C4C" w:rsidP="00B85C4C">
      <w:pPr>
        <w:pStyle w:val="NoSpacing"/>
        <w:rPr>
          <w:rFonts w:cs="Tahoma"/>
          <w:sz w:val="20"/>
          <w:szCs w:val="20"/>
        </w:rPr>
      </w:pPr>
    </w:p>
    <w:p w14:paraId="5F12692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All duties must be carried out in accordance with Health and Safety and Hygiene regulations. </w:t>
      </w:r>
    </w:p>
    <w:p w14:paraId="605A1766" w14:textId="77777777" w:rsidR="00B85C4C" w:rsidRPr="00237F90" w:rsidRDefault="00B85C4C" w:rsidP="00B85C4C">
      <w:pPr>
        <w:pStyle w:val="NoSpacing"/>
        <w:rPr>
          <w:rFonts w:cs="Tahoma"/>
          <w:sz w:val="20"/>
          <w:szCs w:val="20"/>
        </w:rPr>
      </w:pPr>
    </w:p>
    <w:p w14:paraId="7B409066"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Report to the HR Manager and Catering Manager when unable to attend work through sickness or absence – following the procedures as outlined in the Staff Absence Management Policy. </w:t>
      </w:r>
    </w:p>
    <w:p w14:paraId="76F08BEB" w14:textId="77777777" w:rsidR="00B85C4C" w:rsidRPr="00237F90" w:rsidRDefault="00B85C4C" w:rsidP="00B85C4C">
      <w:pPr>
        <w:pStyle w:val="NoSpacing"/>
        <w:rPr>
          <w:rFonts w:cs="Tahoma"/>
          <w:sz w:val="20"/>
          <w:szCs w:val="20"/>
        </w:rPr>
      </w:pPr>
    </w:p>
    <w:p w14:paraId="0534A1B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Adhere to the dress code. </w:t>
      </w:r>
    </w:p>
    <w:p w14:paraId="4F2DDB1A" w14:textId="77777777" w:rsidR="00B85C4C" w:rsidRPr="00237F90" w:rsidRDefault="00B85C4C" w:rsidP="00B85C4C">
      <w:pPr>
        <w:pStyle w:val="NoSpacing"/>
        <w:rPr>
          <w:rFonts w:cs="Tahoma"/>
          <w:sz w:val="20"/>
          <w:szCs w:val="20"/>
        </w:rPr>
      </w:pPr>
    </w:p>
    <w:p w14:paraId="2D3B4F8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To maintain a high standard of personal and general cleanliness and hygiene to comply with statutory and school regulations.</w:t>
      </w:r>
    </w:p>
    <w:p w14:paraId="5767F5FE" w14:textId="77777777" w:rsidR="00B85C4C" w:rsidRPr="00237F90" w:rsidRDefault="00B85C4C" w:rsidP="00B85C4C">
      <w:pPr>
        <w:pStyle w:val="NoSpacing"/>
        <w:rPr>
          <w:rFonts w:cs="Tahoma"/>
          <w:sz w:val="20"/>
          <w:szCs w:val="20"/>
        </w:rPr>
      </w:pPr>
    </w:p>
    <w:p w14:paraId="4A54F155"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Occasionally, to assist with special functions at the school which may be outside of normal working hours.</w:t>
      </w:r>
    </w:p>
    <w:p w14:paraId="37BB1E79" w14:textId="77777777" w:rsidR="00B85C4C" w:rsidRPr="00237F90" w:rsidRDefault="00B85C4C" w:rsidP="00B85C4C">
      <w:pPr>
        <w:pStyle w:val="NoSpacing"/>
        <w:rPr>
          <w:rFonts w:cs="Tahoma"/>
          <w:sz w:val="20"/>
          <w:szCs w:val="20"/>
        </w:rPr>
      </w:pPr>
    </w:p>
    <w:p w14:paraId="208CE492" w14:textId="77777777" w:rsidR="00B85C4C" w:rsidRPr="00237F90" w:rsidRDefault="00B85C4C" w:rsidP="00B85C4C">
      <w:pPr>
        <w:pStyle w:val="NoSpacing"/>
        <w:rPr>
          <w:rFonts w:cs="Tahoma"/>
          <w:sz w:val="20"/>
          <w:szCs w:val="20"/>
        </w:rPr>
      </w:pPr>
    </w:p>
    <w:p w14:paraId="58297BFF"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Delivery and service of hospitality bookings as and when required.</w:t>
      </w:r>
    </w:p>
    <w:p w14:paraId="4A86C000" w14:textId="77777777" w:rsidR="00B85C4C" w:rsidRPr="00237F90" w:rsidRDefault="00B85C4C" w:rsidP="00B85C4C">
      <w:pPr>
        <w:pStyle w:val="NoSpacing"/>
        <w:rPr>
          <w:rFonts w:cs="Tahoma"/>
          <w:sz w:val="20"/>
          <w:szCs w:val="20"/>
        </w:rPr>
      </w:pPr>
    </w:p>
    <w:p w14:paraId="2E809C17"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Filling and cleaning of vending machines according to the rota system.</w:t>
      </w:r>
    </w:p>
    <w:p w14:paraId="16F0DAE6" w14:textId="77777777" w:rsidR="00B85C4C" w:rsidRPr="00237F90" w:rsidRDefault="00B85C4C" w:rsidP="00B85C4C">
      <w:pPr>
        <w:pStyle w:val="NoSpacing"/>
        <w:rPr>
          <w:rFonts w:cs="Tahoma"/>
          <w:sz w:val="20"/>
          <w:szCs w:val="20"/>
        </w:rPr>
      </w:pPr>
    </w:p>
    <w:p w14:paraId="310A7A67"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Stock taking and rotation of stock.</w:t>
      </w:r>
    </w:p>
    <w:p w14:paraId="7A069AE1" w14:textId="77777777" w:rsidR="00B85C4C" w:rsidRPr="00237F90" w:rsidRDefault="00B85C4C" w:rsidP="00B85C4C">
      <w:pPr>
        <w:pStyle w:val="NoSpacing"/>
        <w:rPr>
          <w:rFonts w:cs="Tahoma"/>
          <w:sz w:val="20"/>
          <w:szCs w:val="20"/>
        </w:rPr>
      </w:pPr>
    </w:p>
    <w:p w14:paraId="6A70A54B"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To report any customer comments or complaints and take any necessary remedial action if appropriate. </w:t>
      </w:r>
    </w:p>
    <w:p w14:paraId="7E821C50" w14:textId="77777777" w:rsidR="00B85C4C" w:rsidRPr="00237F90" w:rsidRDefault="00B85C4C" w:rsidP="00B85C4C">
      <w:pPr>
        <w:pStyle w:val="NoSpacing"/>
        <w:rPr>
          <w:rFonts w:cs="Tahoma"/>
          <w:sz w:val="20"/>
          <w:szCs w:val="20"/>
        </w:rPr>
      </w:pPr>
    </w:p>
    <w:p w14:paraId="608522BF" w14:textId="77777777" w:rsidR="00B85C4C" w:rsidRPr="00237F90" w:rsidRDefault="00B85C4C" w:rsidP="00B85C4C">
      <w:pPr>
        <w:pStyle w:val="NoSpacing"/>
        <w:numPr>
          <w:ilvl w:val="0"/>
          <w:numId w:val="4"/>
        </w:numPr>
        <w:rPr>
          <w:rFonts w:cs="Tahoma"/>
          <w:sz w:val="20"/>
          <w:szCs w:val="20"/>
        </w:rPr>
      </w:pPr>
      <w:r w:rsidRPr="00237F90">
        <w:rPr>
          <w:rFonts w:cs="Tahoma"/>
          <w:color w:val="000000"/>
          <w:kern w:val="28"/>
          <w:sz w:val="20"/>
          <w:szCs w:val="20"/>
          <w14:cntxtAlts/>
        </w:rPr>
        <w:t>To participate in own appraisal meetings, contributing to the identification of own professional development needs.</w:t>
      </w:r>
    </w:p>
    <w:p w14:paraId="6E92D2A0" w14:textId="77777777" w:rsidR="00B85C4C" w:rsidRPr="00237F90" w:rsidRDefault="00B85C4C" w:rsidP="00B85C4C">
      <w:pPr>
        <w:pStyle w:val="NoSpacing"/>
        <w:rPr>
          <w:rFonts w:cs="Tahoma"/>
          <w:sz w:val="20"/>
          <w:szCs w:val="20"/>
        </w:rPr>
      </w:pPr>
    </w:p>
    <w:p w14:paraId="11A72AC8" w14:textId="77777777" w:rsidR="00B85C4C" w:rsidRPr="00237F90" w:rsidRDefault="00B85C4C" w:rsidP="00B85C4C">
      <w:pPr>
        <w:pStyle w:val="NoSpacing"/>
        <w:numPr>
          <w:ilvl w:val="0"/>
          <w:numId w:val="4"/>
        </w:numPr>
        <w:rPr>
          <w:rFonts w:cs="Tahoma"/>
          <w:color w:val="000000"/>
          <w:kern w:val="28"/>
          <w:sz w:val="20"/>
          <w:szCs w:val="20"/>
          <w14:cntxtAlts/>
        </w:rPr>
      </w:pPr>
      <w:r w:rsidRPr="00237F90">
        <w:rPr>
          <w:rFonts w:cs="Tahoma"/>
          <w:color w:val="000000"/>
          <w:kern w:val="28"/>
          <w:sz w:val="20"/>
          <w:szCs w:val="20"/>
          <w14:cntxtAlts/>
        </w:rPr>
        <w:t>To participate professionally in own line management meetings, appraisal review meetings and team meetings.</w:t>
      </w:r>
    </w:p>
    <w:p w14:paraId="5520E870" w14:textId="77777777" w:rsidR="00B85C4C" w:rsidRPr="00237F90" w:rsidRDefault="00B85C4C" w:rsidP="00B85C4C">
      <w:pPr>
        <w:pStyle w:val="NoSpacing"/>
        <w:rPr>
          <w:rFonts w:cs="Tahoma"/>
          <w:color w:val="000000"/>
          <w:kern w:val="28"/>
          <w:sz w:val="20"/>
          <w:szCs w:val="20"/>
          <w14:cntxtAlts/>
        </w:rPr>
      </w:pPr>
    </w:p>
    <w:p w14:paraId="6A81E9DA" w14:textId="77777777" w:rsidR="00B85C4C" w:rsidRPr="00237F90" w:rsidRDefault="00B85C4C" w:rsidP="00B85C4C">
      <w:pPr>
        <w:pStyle w:val="NoSpacing"/>
        <w:numPr>
          <w:ilvl w:val="0"/>
          <w:numId w:val="4"/>
        </w:numPr>
        <w:rPr>
          <w:rFonts w:cs="Tahoma"/>
          <w:color w:val="000000"/>
          <w:kern w:val="28"/>
          <w:sz w:val="20"/>
          <w:szCs w:val="20"/>
          <w14:cntxtAlts/>
        </w:rPr>
      </w:pPr>
      <w:r w:rsidRPr="00237F90">
        <w:rPr>
          <w:rFonts w:cs="Tahoma"/>
          <w:color w:val="000000"/>
          <w:kern w:val="28"/>
          <w:sz w:val="20"/>
          <w:szCs w:val="20"/>
          <w14:cntxtAlts/>
        </w:rPr>
        <w:t xml:space="preserve">To actively use Restorative Approaches to maintain and build relationships with staff, students and parents. </w:t>
      </w:r>
    </w:p>
    <w:p w14:paraId="14F52FE2" w14:textId="77777777" w:rsidR="00B85C4C" w:rsidRPr="00237F90" w:rsidRDefault="00B85C4C" w:rsidP="00B85C4C">
      <w:pPr>
        <w:pStyle w:val="NoSpacing"/>
        <w:rPr>
          <w:rFonts w:cs="Tahoma"/>
          <w:color w:val="000000"/>
          <w:kern w:val="28"/>
          <w:sz w:val="20"/>
          <w:szCs w:val="20"/>
          <w14:cntxtAlts/>
        </w:rPr>
      </w:pPr>
    </w:p>
    <w:p w14:paraId="1D3AA2DB" w14:textId="77777777" w:rsidR="00B85C4C" w:rsidRPr="00237F90" w:rsidRDefault="00B85C4C" w:rsidP="00B85C4C">
      <w:pPr>
        <w:pStyle w:val="NoSpacing"/>
        <w:numPr>
          <w:ilvl w:val="0"/>
          <w:numId w:val="4"/>
        </w:numPr>
        <w:rPr>
          <w:rFonts w:cs="Tahoma"/>
          <w:sz w:val="20"/>
          <w:szCs w:val="20"/>
        </w:rPr>
      </w:pPr>
      <w:r w:rsidRPr="00237F90">
        <w:rPr>
          <w:rFonts w:cs="Tahoma"/>
          <w:color w:val="000000"/>
          <w:kern w:val="28"/>
          <w:sz w:val="20"/>
          <w:szCs w:val="20"/>
          <w14:cntxtAlts/>
        </w:rPr>
        <w:t>To establish and maintain positive, professional relationships with students, staff and parents.</w:t>
      </w:r>
    </w:p>
    <w:p w14:paraId="6D867669" w14:textId="77777777" w:rsidR="00B85C4C" w:rsidRPr="00237F90" w:rsidRDefault="00B85C4C" w:rsidP="00B85C4C">
      <w:pPr>
        <w:pStyle w:val="NoSpacing"/>
        <w:rPr>
          <w:rFonts w:cs="Tahoma"/>
          <w:sz w:val="20"/>
          <w:szCs w:val="20"/>
        </w:rPr>
      </w:pPr>
    </w:p>
    <w:p w14:paraId="5A798597" w14:textId="77777777" w:rsidR="00B85C4C" w:rsidRPr="00237F90" w:rsidRDefault="00B85C4C" w:rsidP="00B85C4C">
      <w:pPr>
        <w:pStyle w:val="NoSpacing"/>
        <w:numPr>
          <w:ilvl w:val="0"/>
          <w:numId w:val="4"/>
        </w:numPr>
        <w:rPr>
          <w:rFonts w:cs="Tahoma"/>
          <w:sz w:val="20"/>
          <w:szCs w:val="20"/>
        </w:rPr>
      </w:pPr>
      <w:r w:rsidRPr="00237F90">
        <w:rPr>
          <w:rFonts w:cs="Tahoma"/>
          <w:sz w:val="20"/>
          <w:szCs w:val="20"/>
        </w:rPr>
        <w:t xml:space="preserve">To take responsibility for your own wellbeing. </w:t>
      </w:r>
    </w:p>
    <w:p w14:paraId="0306DDFB" w14:textId="77777777" w:rsidR="00B85C4C" w:rsidRPr="00237F90" w:rsidRDefault="00B85C4C" w:rsidP="00B85C4C">
      <w:pPr>
        <w:pStyle w:val="NoSpacing"/>
        <w:rPr>
          <w:rFonts w:cs="Tahoma"/>
          <w:sz w:val="20"/>
          <w:szCs w:val="20"/>
        </w:rPr>
      </w:pPr>
    </w:p>
    <w:p w14:paraId="397E9DC8" w14:textId="3833B455" w:rsidR="00B85C4C" w:rsidRDefault="00B85C4C" w:rsidP="00B85C4C">
      <w:pPr>
        <w:pStyle w:val="NoSpacing"/>
        <w:numPr>
          <w:ilvl w:val="0"/>
          <w:numId w:val="4"/>
        </w:numPr>
        <w:rPr>
          <w:rFonts w:cs="Tahoma"/>
          <w:sz w:val="20"/>
          <w:szCs w:val="20"/>
        </w:rPr>
      </w:pPr>
      <w:r w:rsidRPr="00237F90">
        <w:rPr>
          <w:rFonts w:cs="Tahoma"/>
          <w:sz w:val="20"/>
          <w:szCs w:val="20"/>
        </w:rPr>
        <w:t>At the discretion of the Headteacher, to undertake other activities from time to time agreed to be consistent with the nature of the role.</w:t>
      </w:r>
    </w:p>
    <w:p w14:paraId="0755CB3D" w14:textId="77777777" w:rsidR="00FB38C3" w:rsidRDefault="00FB38C3" w:rsidP="00B85C4C">
      <w:pPr>
        <w:pStyle w:val="MainHeading"/>
        <w:numPr>
          <w:ilvl w:val="0"/>
          <w:numId w:val="0"/>
        </w:numPr>
        <w:ind w:left="2160" w:hanging="2160"/>
      </w:pPr>
    </w:p>
    <w:sectPr w:rsidR="00FB38C3" w:rsidSect="00B7101A">
      <w:headerReference w:type="default" r:id="rId12"/>
      <w:footerReference w:type="default" r:id="rId13"/>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DD09" w14:textId="77777777" w:rsidR="0044759B" w:rsidRDefault="0044759B" w:rsidP="00826ECF">
      <w:r>
        <w:separator/>
      </w:r>
    </w:p>
  </w:endnote>
  <w:endnote w:type="continuationSeparator" w:id="0">
    <w:p w14:paraId="5A4A7377" w14:textId="77777777" w:rsidR="0044759B" w:rsidRDefault="0044759B"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F9430" w14:textId="77777777" w:rsidR="0044759B" w:rsidRDefault="0044759B" w:rsidP="00826ECF">
      <w:r>
        <w:separator/>
      </w:r>
    </w:p>
  </w:footnote>
  <w:footnote w:type="continuationSeparator" w:id="0">
    <w:p w14:paraId="2505E794" w14:textId="77777777" w:rsidR="0044759B" w:rsidRDefault="0044759B"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3641"/>
    <w:multiLevelType w:val="hybridMultilevel"/>
    <w:tmpl w:val="2CAC2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430E1"/>
    <w:multiLevelType w:val="hybridMultilevel"/>
    <w:tmpl w:val="C1F67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D22E4"/>
    <w:multiLevelType w:val="hybridMultilevel"/>
    <w:tmpl w:val="473AD8EE"/>
    <w:lvl w:ilvl="0" w:tplc="FD8EEAB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34FC7"/>
    <w:multiLevelType w:val="hybridMultilevel"/>
    <w:tmpl w:val="A53A1DF0"/>
    <w:lvl w:ilvl="0" w:tplc="08090019">
      <w:start w:val="5"/>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start w:val="1"/>
      <w:numFmt w:val="lowerLetter"/>
      <w:pStyle w:val="MainHeading"/>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3351474">
    <w:abstractNumId w:val="3"/>
  </w:num>
  <w:num w:numId="2" w16cid:durableId="1368067420">
    <w:abstractNumId w:val="6"/>
  </w:num>
  <w:num w:numId="3" w16cid:durableId="883371346">
    <w:abstractNumId w:val="2"/>
  </w:num>
  <w:num w:numId="4" w16cid:durableId="1616595702">
    <w:abstractNumId w:val="1"/>
  </w:num>
  <w:num w:numId="5" w16cid:durableId="741830459">
    <w:abstractNumId w:val="4"/>
  </w:num>
  <w:num w:numId="6" w16cid:durableId="1765497538">
    <w:abstractNumId w:val="0"/>
  </w:num>
  <w:num w:numId="7" w16cid:durableId="584339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449A1"/>
    <w:rsid w:val="00050FBC"/>
    <w:rsid w:val="00056434"/>
    <w:rsid w:val="000640F8"/>
    <w:rsid w:val="00192A7F"/>
    <w:rsid w:val="00244744"/>
    <w:rsid w:val="002754A1"/>
    <w:rsid w:val="00303461"/>
    <w:rsid w:val="003C292C"/>
    <w:rsid w:val="00434E36"/>
    <w:rsid w:val="00442B5C"/>
    <w:rsid w:val="00446D88"/>
    <w:rsid w:val="0044759B"/>
    <w:rsid w:val="004B06C2"/>
    <w:rsid w:val="004B2591"/>
    <w:rsid w:val="005B0E66"/>
    <w:rsid w:val="005B1B25"/>
    <w:rsid w:val="005F2D10"/>
    <w:rsid w:val="00616697"/>
    <w:rsid w:val="00627B17"/>
    <w:rsid w:val="00637E3F"/>
    <w:rsid w:val="00653EE5"/>
    <w:rsid w:val="006A5124"/>
    <w:rsid w:val="006D46C1"/>
    <w:rsid w:val="006F1E7D"/>
    <w:rsid w:val="007259AA"/>
    <w:rsid w:val="007716C5"/>
    <w:rsid w:val="00826ECF"/>
    <w:rsid w:val="00837AAD"/>
    <w:rsid w:val="0085442F"/>
    <w:rsid w:val="008E2D49"/>
    <w:rsid w:val="009036ED"/>
    <w:rsid w:val="009D1E87"/>
    <w:rsid w:val="009E686C"/>
    <w:rsid w:val="00A56907"/>
    <w:rsid w:val="00A74A58"/>
    <w:rsid w:val="00AB37F8"/>
    <w:rsid w:val="00AD1064"/>
    <w:rsid w:val="00AE3C39"/>
    <w:rsid w:val="00AF3164"/>
    <w:rsid w:val="00B2173C"/>
    <w:rsid w:val="00B630FE"/>
    <w:rsid w:val="00B63714"/>
    <w:rsid w:val="00B7101A"/>
    <w:rsid w:val="00B85C4C"/>
    <w:rsid w:val="00BD7117"/>
    <w:rsid w:val="00C008E5"/>
    <w:rsid w:val="00C1683C"/>
    <w:rsid w:val="00C45F49"/>
    <w:rsid w:val="00C853FB"/>
    <w:rsid w:val="00CB543F"/>
    <w:rsid w:val="00D835F3"/>
    <w:rsid w:val="00D92674"/>
    <w:rsid w:val="00DA1C77"/>
    <w:rsid w:val="00DD12F3"/>
    <w:rsid w:val="00E04ADF"/>
    <w:rsid w:val="00E201C1"/>
    <w:rsid w:val="00E52773"/>
    <w:rsid w:val="00F0374C"/>
    <w:rsid w:val="00F85B75"/>
    <w:rsid w:val="00FB2F56"/>
    <w:rsid w:val="00FB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customStyle="1" w:styleId="MainHeading">
    <w:name w:val="Main Heading"/>
    <w:basedOn w:val="Normal"/>
    <w:rsid w:val="00303461"/>
    <w:pPr>
      <w:numPr>
        <w:ilvl w:val="7"/>
        <w:numId w:val="2"/>
      </w:numPr>
      <w:tabs>
        <w:tab w:val="left" w:pos="709"/>
      </w:tabs>
    </w:pPr>
    <w:rPr>
      <w:rFonts w:eastAsia="Times New Roman" w:cs="Times New Roman"/>
      <w:sz w:val="20"/>
      <w:szCs w:val="20"/>
    </w:rPr>
  </w:style>
  <w:style w:type="character" w:customStyle="1" w:styleId="NoSpacingChar">
    <w:name w:val="No Spacing Char"/>
    <w:link w:val="NoSpacing"/>
    <w:uiPriority w:val="1"/>
    <w:rsid w:val="0030346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alns@salterns.org" TargetMode="External"/><Relationship Id="rId4" Type="http://schemas.openxmlformats.org/officeDocument/2006/relationships/settings" Target="settings.xml"/><Relationship Id="rId9" Type="http://schemas.openxmlformats.org/officeDocument/2006/relationships/hyperlink" Target="http://www.alns.co.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5F030-1C88-4777-9DBE-E0A277DF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6533</Characters>
  <Application>Microsoft Office Word</Application>
  <DocSecurity>0</DocSecurity>
  <Lines>161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Naomi Hillyard</cp:lastModifiedBy>
  <cp:revision>2</cp:revision>
  <cp:lastPrinted>2020-12-07T10:17:00Z</cp:lastPrinted>
  <dcterms:created xsi:type="dcterms:W3CDTF">2025-11-03T10:11:00Z</dcterms:created>
  <dcterms:modified xsi:type="dcterms:W3CDTF">2025-11-03T10:11:00Z</dcterms:modified>
</cp:coreProperties>
</file>