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DE412" w14:textId="77777777" w:rsidR="00027840" w:rsidRDefault="00027840" w:rsidP="00027840">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C123349" wp14:editId="214639FC">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E13657A" w14:textId="77777777" w:rsidR="00027840" w:rsidRDefault="00027840" w:rsidP="00027840">
      <w:pPr>
        <w:pStyle w:val="NoSpacing"/>
        <w:rPr>
          <w:rFonts w:ascii="Arial" w:hAnsi="Arial" w:cs="Arial"/>
          <w:b/>
          <w:sz w:val="24"/>
          <w:szCs w:val="24"/>
        </w:rPr>
      </w:pPr>
    </w:p>
    <w:p w14:paraId="3928B21E" w14:textId="77777777" w:rsidR="00027840" w:rsidRDefault="00027840" w:rsidP="00027840">
      <w:pPr>
        <w:pStyle w:val="NoSpacing"/>
        <w:jc w:val="center"/>
        <w:rPr>
          <w:rFonts w:ascii="Arial" w:hAnsi="Arial" w:cs="Arial"/>
          <w:b/>
          <w:sz w:val="24"/>
          <w:szCs w:val="24"/>
        </w:rPr>
      </w:pPr>
    </w:p>
    <w:p w14:paraId="75A6612D" w14:textId="6E1A0FC5" w:rsidR="00EA7099" w:rsidRDefault="00027840" w:rsidP="00027840">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78DBF492" w14:textId="40732E53" w:rsidR="00873C0F" w:rsidRDefault="00873C0F" w:rsidP="00027840">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409"/>
        <w:gridCol w:w="207"/>
        <w:gridCol w:w="1211"/>
        <w:gridCol w:w="2500"/>
      </w:tblGrid>
      <w:tr w:rsidR="00D87A7A" w14:paraId="7A2A9E07" w14:textId="77777777" w:rsidTr="009354B1">
        <w:tc>
          <w:tcPr>
            <w:tcW w:w="2689" w:type="dxa"/>
            <w:shd w:val="clear" w:color="auto" w:fill="F2F2F2" w:themeFill="background1" w:themeFillShade="F2"/>
          </w:tcPr>
          <w:p w14:paraId="29C00365" w14:textId="77777777" w:rsidR="00D87A7A" w:rsidRPr="00775E43" w:rsidRDefault="00D87A7A" w:rsidP="009354B1">
            <w:pPr>
              <w:pStyle w:val="NoSpacing"/>
              <w:rPr>
                <w:rFonts w:ascii="Arial" w:hAnsi="Arial" w:cs="Arial"/>
                <w:b/>
              </w:rPr>
            </w:pPr>
            <w:bookmarkStart w:id="0" w:name="_Hlk124234945"/>
            <w:r w:rsidRPr="00775E43">
              <w:rPr>
                <w:rFonts w:ascii="Arial" w:hAnsi="Arial" w:cs="Arial"/>
                <w:b/>
              </w:rPr>
              <w:t>Job Title:</w:t>
            </w:r>
          </w:p>
        </w:tc>
        <w:tc>
          <w:tcPr>
            <w:tcW w:w="2409" w:type="dxa"/>
            <w:shd w:val="clear" w:color="auto" w:fill="F2F2F2" w:themeFill="background1" w:themeFillShade="F2"/>
          </w:tcPr>
          <w:p w14:paraId="464F07FE" w14:textId="2D73A439" w:rsidR="00D87A7A" w:rsidRPr="00775E43" w:rsidRDefault="00D87A7A" w:rsidP="009354B1">
            <w:pPr>
              <w:pStyle w:val="NoSpacing"/>
              <w:rPr>
                <w:rFonts w:ascii="Arial" w:hAnsi="Arial" w:cs="Arial"/>
              </w:rPr>
            </w:pPr>
            <w:r>
              <w:rPr>
                <w:rFonts w:ascii="Arial" w:hAnsi="Arial" w:cs="Arial"/>
              </w:rPr>
              <w:t xml:space="preserve">Chef Manager </w:t>
            </w:r>
          </w:p>
        </w:tc>
        <w:tc>
          <w:tcPr>
            <w:tcW w:w="1418" w:type="dxa"/>
            <w:gridSpan w:val="2"/>
            <w:shd w:val="clear" w:color="auto" w:fill="F2F2F2" w:themeFill="background1" w:themeFillShade="F2"/>
          </w:tcPr>
          <w:p w14:paraId="60F26DFE" w14:textId="77777777" w:rsidR="00D87A7A" w:rsidRPr="00775E43" w:rsidRDefault="00D87A7A" w:rsidP="009354B1">
            <w:pPr>
              <w:pStyle w:val="NoSpacing"/>
              <w:rPr>
                <w:rFonts w:ascii="Arial" w:hAnsi="Arial" w:cs="Arial"/>
              </w:rPr>
            </w:pPr>
            <w:r w:rsidRPr="00FD7018">
              <w:rPr>
                <w:rFonts w:ascii="Arial" w:hAnsi="Arial" w:cs="Arial"/>
                <w:b/>
              </w:rPr>
              <w:t xml:space="preserve">JE reference </w:t>
            </w:r>
          </w:p>
        </w:tc>
        <w:tc>
          <w:tcPr>
            <w:tcW w:w="2500" w:type="dxa"/>
            <w:shd w:val="clear" w:color="auto" w:fill="F2F2F2" w:themeFill="background1" w:themeFillShade="F2"/>
          </w:tcPr>
          <w:p w14:paraId="4F72977E" w14:textId="2E4F18A5" w:rsidR="00D87A7A" w:rsidRPr="00775E43" w:rsidRDefault="00D87A7A" w:rsidP="009354B1">
            <w:pPr>
              <w:pStyle w:val="NoSpacing"/>
              <w:rPr>
                <w:rFonts w:ascii="Arial" w:hAnsi="Arial" w:cs="Arial"/>
              </w:rPr>
            </w:pPr>
            <w:r w:rsidRPr="00FD7018">
              <w:rPr>
                <w:rFonts w:ascii="Arial" w:hAnsi="Arial" w:cs="Arial"/>
              </w:rPr>
              <w:t>JE</w:t>
            </w:r>
            <w:r>
              <w:rPr>
                <w:rFonts w:ascii="Arial" w:hAnsi="Arial" w:cs="Arial"/>
              </w:rPr>
              <w:t>199</w:t>
            </w:r>
          </w:p>
        </w:tc>
      </w:tr>
      <w:tr w:rsidR="00D87A7A" w14:paraId="4499B89C" w14:textId="77777777" w:rsidTr="009354B1">
        <w:tc>
          <w:tcPr>
            <w:tcW w:w="2689" w:type="dxa"/>
            <w:shd w:val="clear" w:color="auto" w:fill="F2F2F2" w:themeFill="background1" w:themeFillShade="F2"/>
          </w:tcPr>
          <w:p w14:paraId="4FFD69E7" w14:textId="77777777" w:rsidR="00D87A7A" w:rsidRPr="00775E43" w:rsidRDefault="00D87A7A" w:rsidP="009354B1">
            <w:pPr>
              <w:pStyle w:val="NoSpacing"/>
              <w:rPr>
                <w:rFonts w:ascii="Arial" w:hAnsi="Arial" w:cs="Arial"/>
                <w:b/>
              </w:rPr>
            </w:pPr>
            <w:r w:rsidRPr="00775E43">
              <w:rPr>
                <w:rFonts w:ascii="Arial" w:hAnsi="Arial" w:cs="Arial"/>
                <w:b/>
              </w:rPr>
              <w:t>Base:</w:t>
            </w:r>
          </w:p>
        </w:tc>
        <w:tc>
          <w:tcPr>
            <w:tcW w:w="6327" w:type="dxa"/>
            <w:gridSpan w:val="4"/>
            <w:shd w:val="clear" w:color="auto" w:fill="F2F2F2" w:themeFill="background1" w:themeFillShade="F2"/>
          </w:tcPr>
          <w:p w14:paraId="47D4AA65" w14:textId="75B5B05B" w:rsidR="00D87A7A" w:rsidRPr="00775E43" w:rsidRDefault="00CA3F69" w:rsidP="009354B1">
            <w:pPr>
              <w:pStyle w:val="NoSpacing"/>
              <w:rPr>
                <w:rFonts w:ascii="Arial" w:hAnsi="Arial" w:cs="Arial"/>
              </w:rPr>
            </w:pPr>
            <w:r>
              <w:rPr>
                <w:rFonts w:ascii="Arial" w:hAnsi="Arial" w:cs="Arial"/>
              </w:rPr>
              <w:t xml:space="preserve">Farringdon Community </w:t>
            </w:r>
            <w:r w:rsidR="00D87A7A">
              <w:rPr>
                <w:rFonts w:ascii="Arial" w:hAnsi="Arial" w:cs="Arial"/>
              </w:rPr>
              <w:t>Academy</w:t>
            </w:r>
          </w:p>
        </w:tc>
      </w:tr>
      <w:tr w:rsidR="00D87A7A" w14:paraId="192C4138" w14:textId="77777777" w:rsidTr="009354B1">
        <w:trPr>
          <w:trHeight w:val="416"/>
        </w:trPr>
        <w:tc>
          <w:tcPr>
            <w:tcW w:w="2689" w:type="dxa"/>
            <w:shd w:val="clear" w:color="auto" w:fill="F2F2F2" w:themeFill="background1" w:themeFillShade="F2"/>
          </w:tcPr>
          <w:p w14:paraId="584C234B" w14:textId="77777777" w:rsidR="00D87A7A" w:rsidRPr="00775E43" w:rsidRDefault="00D87A7A" w:rsidP="009354B1">
            <w:pPr>
              <w:pStyle w:val="NoSpacing"/>
              <w:rPr>
                <w:rFonts w:ascii="Arial" w:hAnsi="Arial" w:cs="Arial"/>
                <w:b/>
              </w:rPr>
            </w:pPr>
            <w:r w:rsidRPr="00775E43">
              <w:rPr>
                <w:rFonts w:ascii="Arial" w:hAnsi="Arial" w:cs="Arial"/>
                <w:b/>
              </w:rPr>
              <w:t>Reports to:</w:t>
            </w:r>
          </w:p>
        </w:tc>
        <w:tc>
          <w:tcPr>
            <w:tcW w:w="2616" w:type="dxa"/>
            <w:gridSpan w:val="2"/>
            <w:shd w:val="clear" w:color="auto" w:fill="F2F2F2" w:themeFill="background1" w:themeFillShade="F2"/>
          </w:tcPr>
          <w:p w14:paraId="7BF2E04A" w14:textId="489FCF8C" w:rsidR="00D87A7A" w:rsidRPr="00775E43" w:rsidRDefault="00D87A7A" w:rsidP="009354B1">
            <w:pPr>
              <w:pStyle w:val="NoSpacing"/>
              <w:rPr>
                <w:rFonts w:ascii="Arial" w:hAnsi="Arial" w:cs="Arial"/>
              </w:rPr>
            </w:pPr>
            <w:r>
              <w:rPr>
                <w:rFonts w:ascii="Arial" w:hAnsi="Arial" w:cs="Arial"/>
              </w:rPr>
              <w:t xml:space="preserve">Trust Catering Manager </w:t>
            </w:r>
          </w:p>
        </w:tc>
        <w:tc>
          <w:tcPr>
            <w:tcW w:w="1211" w:type="dxa"/>
            <w:shd w:val="clear" w:color="auto" w:fill="F2F2F2" w:themeFill="background1" w:themeFillShade="F2"/>
          </w:tcPr>
          <w:p w14:paraId="2F93743D" w14:textId="77777777" w:rsidR="00D87A7A" w:rsidRPr="00775E43" w:rsidRDefault="00D87A7A" w:rsidP="009354B1">
            <w:pPr>
              <w:pStyle w:val="NoSpacing"/>
              <w:rPr>
                <w:rFonts w:ascii="Arial" w:hAnsi="Arial" w:cs="Arial"/>
                <w:b/>
              </w:rPr>
            </w:pPr>
            <w:r w:rsidRPr="00775E43">
              <w:rPr>
                <w:rFonts w:ascii="Arial" w:hAnsi="Arial" w:cs="Arial"/>
                <w:b/>
              </w:rPr>
              <w:t>Grade:</w:t>
            </w:r>
          </w:p>
        </w:tc>
        <w:tc>
          <w:tcPr>
            <w:tcW w:w="2500" w:type="dxa"/>
            <w:shd w:val="clear" w:color="auto" w:fill="F2F2F2" w:themeFill="background1" w:themeFillShade="F2"/>
          </w:tcPr>
          <w:p w14:paraId="46DF1DA7" w14:textId="2B713933" w:rsidR="00D87A7A" w:rsidRDefault="00D87A7A" w:rsidP="009354B1">
            <w:pPr>
              <w:pStyle w:val="NoSpacing"/>
              <w:rPr>
                <w:rFonts w:ascii="Arial" w:hAnsi="Arial" w:cs="Arial"/>
              </w:rPr>
            </w:pPr>
            <w:r>
              <w:rPr>
                <w:rFonts w:ascii="Arial" w:hAnsi="Arial" w:cs="Arial"/>
              </w:rPr>
              <w:t xml:space="preserve">Grade 5 </w:t>
            </w:r>
          </w:p>
          <w:p w14:paraId="7881732B" w14:textId="7D43E7B8" w:rsidR="00D87A7A" w:rsidRPr="00775E43" w:rsidRDefault="00D87A7A" w:rsidP="009354B1">
            <w:pPr>
              <w:pStyle w:val="NoSpacing"/>
              <w:rPr>
                <w:rFonts w:ascii="Arial" w:hAnsi="Arial" w:cs="Arial"/>
              </w:rPr>
            </w:pPr>
            <w:r>
              <w:rPr>
                <w:rFonts w:ascii="Arial" w:hAnsi="Arial" w:cs="Arial"/>
              </w:rPr>
              <w:t>SCP 16 -SCP 18</w:t>
            </w:r>
          </w:p>
        </w:tc>
      </w:tr>
      <w:tr w:rsidR="00D87A7A" w14:paraId="0ACFB851" w14:textId="77777777" w:rsidTr="009354B1">
        <w:tc>
          <w:tcPr>
            <w:tcW w:w="2689" w:type="dxa"/>
            <w:shd w:val="clear" w:color="auto" w:fill="F2F2F2" w:themeFill="background1" w:themeFillShade="F2"/>
          </w:tcPr>
          <w:p w14:paraId="51CEB9EA" w14:textId="77777777" w:rsidR="00D87A7A" w:rsidRPr="00775E43" w:rsidRDefault="00D87A7A" w:rsidP="009354B1">
            <w:pPr>
              <w:pStyle w:val="NoSpacing"/>
              <w:rPr>
                <w:rFonts w:ascii="Arial" w:hAnsi="Arial" w:cs="Arial"/>
                <w:b/>
              </w:rPr>
            </w:pPr>
            <w:r w:rsidRPr="00775E43">
              <w:rPr>
                <w:rFonts w:ascii="Arial" w:hAnsi="Arial" w:cs="Arial"/>
                <w:b/>
              </w:rPr>
              <w:t xml:space="preserve">Staff </w:t>
            </w:r>
            <w:r>
              <w:rPr>
                <w:rFonts w:ascii="Arial" w:hAnsi="Arial" w:cs="Arial"/>
                <w:b/>
              </w:rPr>
              <w:t>r</w:t>
            </w:r>
            <w:r w:rsidRPr="00775E43">
              <w:rPr>
                <w:rFonts w:ascii="Arial" w:hAnsi="Arial" w:cs="Arial"/>
                <w:b/>
              </w:rPr>
              <w:t>esponsibility for:</w:t>
            </w:r>
          </w:p>
        </w:tc>
        <w:tc>
          <w:tcPr>
            <w:tcW w:w="2616" w:type="dxa"/>
            <w:gridSpan w:val="2"/>
            <w:shd w:val="clear" w:color="auto" w:fill="F2F2F2" w:themeFill="background1" w:themeFillShade="F2"/>
          </w:tcPr>
          <w:p w14:paraId="02BF252C" w14:textId="6EAF98D5" w:rsidR="00D87A7A" w:rsidRPr="00775E43" w:rsidRDefault="00765D5D" w:rsidP="009354B1">
            <w:pPr>
              <w:pStyle w:val="NoSpacing"/>
              <w:rPr>
                <w:rFonts w:ascii="Arial" w:hAnsi="Arial" w:cs="Arial"/>
              </w:rPr>
            </w:pPr>
            <w:r>
              <w:rPr>
                <w:rFonts w:ascii="Arial" w:hAnsi="Arial" w:cs="Arial"/>
              </w:rPr>
              <w:t xml:space="preserve">Academy kitchen staff </w:t>
            </w:r>
          </w:p>
        </w:tc>
        <w:tc>
          <w:tcPr>
            <w:tcW w:w="1211" w:type="dxa"/>
            <w:shd w:val="clear" w:color="auto" w:fill="F2F2F2" w:themeFill="background1" w:themeFillShade="F2"/>
          </w:tcPr>
          <w:p w14:paraId="7A01B052" w14:textId="77777777" w:rsidR="00D87A7A" w:rsidRPr="00775E43" w:rsidRDefault="00D87A7A" w:rsidP="009354B1">
            <w:pPr>
              <w:pStyle w:val="NoSpacing"/>
              <w:rPr>
                <w:rFonts w:ascii="Arial" w:hAnsi="Arial" w:cs="Arial"/>
                <w:b/>
              </w:rPr>
            </w:pPr>
            <w:r w:rsidRPr="00775E43">
              <w:rPr>
                <w:rFonts w:ascii="Arial" w:hAnsi="Arial" w:cs="Arial"/>
                <w:b/>
              </w:rPr>
              <w:t>Salary:</w:t>
            </w:r>
          </w:p>
        </w:tc>
        <w:tc>
          <w:tcPr>
            <w:tcW w:w="2500" w:type="dxa"/>
            <w:shd w:val="clear" w:color="auto" w:fill="F2F2F2" w:themeFill="background1" w:themeFillShade="F2"/>
          </w:tcPr>
          <w:p w14:paraId="41764881" w14:textId="5FBEA98B" w:rsidR="00F20249" w:rsidRPr="00F20249" w:rsidRDefault="00F20249" w:rsidP="00F20249">
            <w:pPr>
              <w:pStyle w:val="NoSpacing"/>
              <w:rPr>
                <w:rFonts w:ascii="Arial" w:hAnsi="Arial" w:cs="Arial"/>
              </w:rPr>
            </w:pPr>
            <w:r w:rsidRPr="00F20249">
              <w:rPr>
                <w:rFonts w:ascii="Arial" w:hAnsi="Arial" w:cs="Arial"/>
              </w:rPr>
              <w:t>£28,282.00</w:t>
            </w:r>
            <w:r>
              <w:rPr>
                <w:rFonts w:ascii="Arial" w:hAnsi="Arial" w:cs="Arial"/>
              </w:rPr>
              <w:t>-</w:t>
            </w:r>
          </w:p>
          <w:p w14:paraId="2DD6217E" w14:textId="563B80AD" w:rsidR="00D87A7A" w:rsidRPr="00775E43" w:rsidRDefault="00F20249" w:rsidP="00F20249">
            <w:pPr>
              <w:pStyle w:val="NoSpacing"/>
              <w:rPr>
                <w:rFonts w:ascii="Arial" w:hAnsi="Arial" w:cs="Arial"/>
              </w:rPr>
            </w:pPr>
            <w:r w:rsidRPr="00F20249">
              <w:rPr>
                <w:rFonts w:ascii="Arial" w:hAnsi="Arial" w:cs="Arial"/>
              </w:rPr>
              <w:t>£29,269.00</w:t>
            </w:r>
            <w:r w:rsidR="003B6F41" w:rsidRPr="003B6F41">
              <w:rPr>
                <w:rFonts w:ascii="Arial" w:hAnsi="Arial" w:cs="Arial"/>
              </w:rPr>
              <w:t xml:space="preserve"> (FTE, Salary to be pro rata) </w:t>
            </w:r>
          </w:p>
        </w:tc>
      </w:tr>
      <w:tr w:rsidR="00D87A7A" w14:paraId="215A1EBB" w14:textId="77777777" w:rsidTr="009354B1">
        <w:tc>
          <w:tcPr>
            <w:tcW w:w="2689" w:type="dxa"/>
            <w:shd w:val="clear" w:color="auto" w:fill="F2F2F2" w:themeFill="background1" w:themeFillShade="F2"/>
          </w:tcPr>
          <w:p w14:paraId="5DDEB139" w14:textId="77777777" w:rsidR="00D87A7A" w:rsidRPr="00775E43" w:rsidRDefault="00D87A7A" w:rsidP="009354B1">
            <w:pPr>
              <w:pStyle w:val="NoSpacing"/>
              <w:rPr>
                <w:rFonts w:ascii="Arial" w:hAnsi="Arial" w:cs="Arial"/>
                <w:b/>
              </w:rPr>
            </w:pPr>
            <w:r w:rsidRPr="00775E43">
              <w:rPr>
                <w:rFonts w:ascii="Arial" w:hAnsi="Arial" w:cs="Arial"/>
                <w:b/>
              </w:rPr>
              <w:t>Additional:</w:t>
            </w:r>
          </w:p>
        </w:tc>
        <w:tc>
          <w:tcPr>
            <w:tcW w:w="2616" w:type="dxa"/>
            <w:gridSpan w:val="2"/>
            <w:shd w:val="clear" w:color="auto" w:fill="F2F2F2" w:themeFill="background1" w:themeFillShade="F2"/>
          </w:tcPr>
          <w:p w14:paraId="4341C195" w14:textId="311D77D4" w:rsidR="00D87A7A" w:rsidRPr="00775E43" w:rsidRDefault="00D87A7A" w:rsidP="009354B1">
            <w:pPr>
              <w:pStyle w:val="NoSpacing"/>
              <w:rPr>
                <w:rFonts w:ascii="Arial" w:hAnsi="Arial" w:cs="Arial"/>
              </w:rPr>
            </w:pPr>
          </w:p>
        </w:tc>
        <w:tc>
          <w:tcPr>
            <w:tcW w:w="1211" w:type="dxa"/>
            <w:shd w:val="clear" w:color="auto" w:fill="F2F2F2" w:themeFill="background1" w:themeFillShade="F2"/>
          </w:tcPr>
          <w:p w14:paraId="4CAC3DDB" w14:textId="77777777" w:rsidR="00D87A7A" w:rsidRPr="00775E43" w:rsidRDefault="00D87A7A" w:rsidP="009354B1">
            <w:pPr>
              <w:pStyle w:val="NoSpacing"/>
              <w:rPr>
                <w:rFonts w:ascii="Arial" w:hAnsi="Arial" w:cs="Arial"/>
                <w:b/>
              </w:rPr>
            </w:pPr>
            <w:r w:rsidRPr="00775E43">
              <w:rPr>
                <w:rFonts w:ascii="Arial" w:hAnsi="Arial" w:cs="Arial"/>
                <w:b/>
              </w:rPr>
              <w:t>Term:</w:t>
            </w:r>
          </w:p>
        </w:tc>
        <w:tc>
          <w:tcPr>
            <w:tcW w:w="2500" w:type="dxa"/>
            <w:shd w:val="clear" w:color="auto" w:fill="F2F2F2" w:themeFill="background1" w:themeFillShade="F2"/>
          </w:tcPr>
          <w:p w14:paraId="06CDD467" w14:textId="6E24B870" w:rsidR="00D87A7A" w:rsidRPr="00775E43" w:rsidRDefault="00CA3F69" w:rsidP="009354B1">
            <w:pPr>
              <w:pStyle w:val="NoSpacing"/>
              <w:rPr>
                <w:rFonts w:ascii="Arial" w:hAnsi="Arial" w:cs="Arial"/>
              </w:rPr>
            </w:pPr>
            <w:r>
              <w:rPr>
                <w:rFonts w:ascii="Arial" w:hAnsi="Arial" w:cs="Arial"/>
              </w:rPr>
              <w:t>35</w:t>
            </w:r>
            <w:r w:rsidR="00D87A7A">
              <w:rPr>
                <w:rFonts w:ascii="Arial" w:hAnsi="Arial" w:cs="Arial"/>
              </w:rPr>
              <w:t xml:space="preserve"> </w:t>
            </w:r>
            <w:r w:rsidR="00FC19BC">
              <w:rPr>
                <w:rFonts w:ascii="Arial" w:hAnsi="Arial" w:cs="Arial"/>
              </w:rPr>
              <w:t xml:space="preserve">hours, </w:t>
            </w:r>
            <w:r>
              <w:rPr>
                <w:rFonts w:ascii="Arial" w:hAnsi="Arial" w:cs="Arial"/>
              </w:rPr>
              <w:t>40</w:t>
            </w:r>
            <w:bookmarkStart w:id="1" w:name="_GoBack"/>
            <w:bookmarkEnd w:id="1"/>
            <w:r w:rsidR="00D87A7A">
              <w:rPr>
                <w:rFonts w:ascii="Arial" w:hAnsi="Arial" w:cs="Arial"/>
              </w:rPr>
              <w:t xml:space="preserve"> </w:t>
            </w:r>
            <w:r w:rsidR="00FC19BC">
              <w:rPr>
                <w:rFonts w:ascii="Arial" w:hAnsi="Arial" w:cs="Arial"/>
              </w:rPr>
              <w:t>weeks</w:t>
            </w:r>
          </w:p>
        </w:tc>
      </w:tr>
      <w:bookmarkEnd w:id="0"/>
    </w:tbl>
    <w:p w14:paraId="3DEF7EA0" w14:textId="77777777" w:rsidR="00775E43" w:rsidRDefault="00775E43" w:rsidP="00D87A7A">
      <w:pPr>
        <w:pStyle w:val="NoSpacing"/>
        <w:rPr>
          <w:rFonts w:ascii="Arial" w:hAnsi="Arial" w:cs="Arial"/>
          <w:b/>
        </w:rPr>
      </w:pPr>
    </w:p>
    <w:p w14:paraId="6296008A" w14:textId="77777777" w:rsidR="00873C0F" w:rsidRDefault="00775E43" w:rsidP="00873C0F">
      <w:pPr>
        <w:pStyle w:val="NoSpacing"/>
        <w:jc w:val="both"/>
        <w:outlineLvl w:val="0"/>
        <w:rPr>
          <w:rFonts w:ascii="Arial" w:hAnsi="Arial" w:cs="Arial"/>
        </w:rPr>
      </w:pPr>
      <w:r w:rsidRPr="007151FB">
        <w:rPr>
          <w:rFonts w:ascii="Arial" w:hAnsi="Arial" w:cs="Arial"/>
          <w:b/>
        </w:rPr>
        <w:t>JOB PURPOSE</w:t>
      </w:r>
    </w:p>
    <w:p w14:paraId="08D5D053" w14:textId="3227C58D" w:rsidR="00D53042" w:rsidRPr="007151FB" w:rsidRDefault="00D53042" w:rsidP="001D0715">
      <w:pPr>
        <w:pStyle w:val="NoSpacing"/>
        <w:jc w:val="both"/>
        <w:outlineLvl w:val="0"/>
        <w:rPr>
          <w:rFonts w:ascii="Arial" w:hAnsi="Arial" w:cs="Arial"/>
          <w:b/>
        </w:rPr>
      </w:pPr>
    </w:p>
    <w:p w14:paraId="7E71B0D3" w14:textId="5D23EB94" w:rsidR="00027840" w:rsidRPr="00DA4EEF" w:rsidRDefault="00DA4EEF" w:rsidP="00216F4F">
      <w:pPr>
        <w:pStyle w:val="NoSpacing"/>
        <w:jc w:val="both"/>
        <w:rPr>
          <w:rFonts w:ascii="Arial" w:hAnsi="Arial" w:cs="Arial"/>
          <w:color w:val="28175D"/>
          <w:sz w:val="26"/>
          <w:szCs w:val="26"/>
        </w:rPr>
      </w:pPr>
      <w:r>
        <w:rPr>
          <w:rFonts w:ascii="Arial" w:hAnsi="Arial" w:cs="Arial"/>
        </w:rPr>
        <w:t>To help deliver the Trusts</w:t>
      </w:r>
      <w:r w:rsidRPr="00DA4EEF">
        <w:rPr>
          <w:rFonts w:ascii="Arial" w:hAnsi="Arial" w:cs="Arial"/>
        </w:rPr>
        <w:t xml:space="preserve"> aims and objectives by ensuring the provision of an efficient and e</w:t>
      </w:r>
      <w:r>
        <w:rPr>
          <w:rFonts w:ascii="Arial" w:hAnsi="Arial" w:cs="Arial"/>
        </w:rPr>
        <w:t xml:space="preserve">ffective </w:t>
      </w:r>
      <w:r w:rsidRPr="00DA4EEF">
        <w:rPr>
          <w:rFonts w:ascii="Arial" w:hAnsi="Arial" w:cs="Arial"/>
        </w:rPr>
        <w:t>catering service, with attractive, healthy, varied meals for students, staff and visitors and to develop a vibrant imaginative offer. The Chef Manager is responsible for leading, managing and developing the catering team to ensure the delivery of the highest possible standard of food to pupils, staff, parents and visitors</w:t>
      </w:r>
    </w:p>
    <w:p w14:paraId="46116BB3" w14:textId="77777777" w:rsidR="00DA4EEF" w:rsidRPr="00DA4EEF" w:rsidRDefault="00DA4EEF" w:rsidP="00216F4F">
      <w:pPr>
        <w:pStyle w:val="NoSpacing"/>
        <w:ind w:left="1080"/>
        <w:jc w:val="both"/>
        <w:rPr>
          <w:rFonts w:ascii="Arial" w:hAnsi="Arial" w:cs="Arial"/>
          <w:color w:val="28175D"/>
          <w:sz w:val="26"/>
          <w:szCs w:val="26"/>
        </w:rPr>
      </w:pPr>
    </w:p>
    <w:p w14:paraId="050854B1" w14:textId="255D9130" w:rsidR="00A94355" w:rsidRDefault="00775E43" w:rsidP="00027840">
      <w:pPr>
        <w:pStyle w:val="NoSpacing"/>
        <w:jc w:val="both"/>
        <w:outlineLvl w:val="0"/>
        <w:rPr>
          <w:rFonts w:ascii="Arial" w:hAnsi="Arial" w:cs="Arial"/>
          <w:b/>
        </w:rPr>
      </w:pPr>
      <w:r w:rsidRPr="007151FB">
        <w:rPr>
          <w:rFonts w:ascii="Arial" w:hAnsi="Arial" w:cs="Arial"/>
          <w:b/>
        </w:rPr>
        <w:t>JOB SUMMARY</w:t>
      </w:r>
    </w:p>
    <w:p w14:paraId="1197AC24" w14:textId="02B3A26B" w:rsidR="00DA4EEF" w:rsidRDefault="00DA4EEF" w:rsidP="00027840">
      <w:pPr>
        <w:pStyle w:val="NoSpacing"/>
        <w:jc w:val="both"/>
        <w:outlineLvl w:val="0"/>
        <w:rPr>
          <w:rFonts w:ascii="Arial" w:hAnsi="Arial" w:cs="Arial"/>
          <w:b/>
        </w:rPr>
      </w:pPr>
    </w:p>
    <w:p w14:paraId="425C3F6F" w14:textId="6046CDC2" w:rsidR="00F77ED0" w:rsidRPr="00F77ED0" w:rsidRDefault="00DA4EEF" w:rsidP="00F77ED0">
      <w:pPr>
        <w:pStyle w:val="NoSpacing"/>
        <w:numPr>
          <w:ilvl w:val="0"/>
          <w:numId w:val="43"/>
        </w:numPr>
        <w:jc w:val="both"/>
        <w:outlineLvl w:val="0"/>
        <w:rPr>
          <w:rFonts w:ascii="Arial" w:hAnsi="Arial" w:cs="Arial"/>
        </w:rPr>
      </w:pPr>
      <w:r w:rsidRPr="00F77ED0">
        <w:rPr>
          <w:rFonts w:ascii="Arial" w:hAnsi="Arial" w:cs="Arial"/>
        </w:rPr>
        <w:t>To be a hands on active Chef Manager, cooking for service daily, includ</w:t>
      </w:r>
      <w:r w:rsidR="00F77ED0" w:rsidRPr="00F77ED0">
        <w:rPr>
          <w:rFonts w:ascii="Arial" w:hAnsi="Arial" w:cs="Arial"/>
        </w:rPr>
        <w:t xml:space="preserve">ing breakfast, break and lunch and </w:t>
      </w:r>
      <w:r w:rsidR="00F77ED0">
        <w:rPr>
          <w:rFonts w:ascii="Arial" w:hAnsi="Arial" w:cs="Arial"/>
        </w:rPr>
        <w:t>s</w:t>
      </w:r>
      <w:r w:rsidR="00F77ED0" w:rsidRPr="00F77ED0">
        <w:rPr>
          <w:rFonts w:ascii="Arial" w:hAnsi="Arial" w:cs="Arial"/>
        </w:rPr>
        <w:t>upport</w:t>
      </w:r>
      <w:r w:rsidR="00F77ED0">
        <w:rPr>
          <w:rFonts w:ascii="Arial" w:hAnsi="Arial" w:cs="Arial"/>
        </w:rPr>
        <w:t>ing a</w:t>
      </w:r>
      <w:r w:rsidR="00F77ED0" w:rsidRPr="00F77ED0">
        <w:rPr>
          <w:rFonts w:ascii="Arial" w:hAnsi="Arial" w:cs="Arial"/>
        </w:rPr>
        <w:t>cademy functions as required, and ensure that the quality, presentation and service of refreshments present</w:t>
      </w:r>
      <w:r w:rsidR="00F77ED0">
        <w:rPr>
          <w:rFonts w:ascii="Arial" w:hAnsi="Arial" w:cs="Arial"/>
        </w:rPr>
        <w:t>s a positive image of the academy.</w:t>
      </w:r>
    </w:p>
    <w:p w14:paraId="09F8C5E3" w14:textId="33AD847A" w:rsidR="00DA4EEF" w:rsidRPr="00F77ED0" w:rsidRDefault="00DA4EEF" w:rsidP="00DA4EEF">
      <w:pPr>
        <w:pStyle w:val="NoSpacing"/>
        <w:numPr>
          <w:ilvl w:val="0"/>
          <w:numId w:val="43"/>
        </w:numPr>
        <w:jc w:val="both"/>
        <w:outlineLvl w:val="0"/>
        <w:rPr>
          <w:rFonts w:ascii="Arial" w:hAnsi="Arial" w:cs="Arial"/>
        </w:rPr>
      </w:pPr>
      <w:r w:rsidRPr="00F77ED0">
        <w:rPr>
          <w:rFonts w:ascii="Arial" w:hAnsi="Arial" w:cs="Arial"/>
        </w:rPr>
        <w:t>To ensure that internal Academy and statutory regulations pertaining to the safe and hygienic operation of the kitchen are adhered to by all members of staff and visitors.</w:t>
      </w:r>
    </w:p>
    <w:p w14:paraId="2ADB7D73" w14:textId="015F070B" w:rsidR="00DA4EEF" w:rsidRPr="00F77ED0" w:rsidRDefault="00DA4EEF" w:rsidP="00DA4EEF">
      <w:pPr>
        <w:pStyle w:val="NoSpacing"/>
        <w:numPr>
          <w:ilvl w:val="0"/>
          <w:numId w:val="43"/>
        </w:numPr>
        <w:jc w:val="both"/>
        <w:outlineLvl w:val="0"/>
        <w:rPr>
          <w:rFonts w:ascii="Arial" w:hAnsi="Arial" w:cs="Arial"/>
        </w:rPr>
      </w:pPr>
      <w:bookmarkStart w:id="2" w:name="_Hlk94079804"/>
      <w:r w:rsidRPr="00F77ED0">
        <w:rPr>
          <w:rFonts w:ascii="Arial" w:hAnsi="Arial" w:cs="Arial"/>
        </w:rPr>
        <w:t>To support the Trust Catering Manager with menu planning &amp; development by researching and creating recipes in relation to allergens and dietary needs.</w:t>
      </w:r>
    </w:p>
    <w:bookmarkEnd w:id="2"/>
    <w:p w14:paraId="03606045" w14:textId="0E24DF76" w:rsidR="00873C0F" w:rsidRPr="00F77ED0" w:rsidRDefault="00DA4EEF" w:rsidP="00DA4EEF">
      <w:pPr>
        <w:pStyle w:val="NoSpacing"/>
        <w:numPr>
          <w:ilvl w:val="0"/>
          <w:numId w:val="43"/>
        </w:numPr>
        <w:jc w:val="both"/>
        <w:outlineLvl w:val="0"/>
        <w:rPr>
          <w:rFonts w:ascii="Arial" w:hAnsi="Arial" w:cs="Arial"/>
        </w:rPr>
      </w:pPr>
      <w:r w:rsidRPr="00F77ED0">
        <w:rPr>
          <w:rFonts w:ascii="Arial" w:hAnsi="Arial" w:cs="Arial"/>
        </w:rPr>
        <w:t>Lead effectively the Catering Team to establish good communication, share best practice and ensure the department delivers the required level of service at all times.</w:t>
      </w:r>
    </w:p>
    <w:p w14:paraId="34F3B146" w14:textId="4E1519F6" w:rsidR="00873C0F" w:rsidRPr="00F77ED0" w:rsidRDefault="00DA4EEF" w:rsidP="00873C0F">
      <w:pPr>
        <w:pStyle w:val="NoSpacing"/>
        <w:numPr>
          <w:ilvl w:val="0"/>
          <w:numId w:val="43"/>
        </w:numPr>
        <w:jc w:val="both"/>
        <w:outlineLvl w:val="0"/>
        <w:rPr>
          <w:rFonts w:ascii="Arial" w:hAnsi="Arial" w:cs="Arial"/>
        </w:rPr>
      </w:pPr>
      <w:r w:rsidRPr="00F77ED0">
        <w:rPr>
          <w:rFonts w:ascii="Arial" w:hAnsi="Arial" w:cs="Arial"/>
        </w:rPr>
        <w:t>To ensure that all kitchen and ancillary areas are kept spotlessly clean using appropriate cleaning schedules. When required assist in making recommendations for the maintenance, repair or replacement of large equipment.</w:t>
      </w:r>
    </w:p>
    <w:p w14:paraId="48504878" w14:textId="56A264F5" w:rsidR="00DA4EEF" w:rsidRPr="00F77ED0" w:rsidRDefault="00DA4EEF" w:rsidP="00873C0F">
      <w:pPr>
        <w:pStyle w:val="NoSpacing"/>
        <w:numPr>
          <w:ilvl w:val="0"/>
          <w:numId w:val="43"/>
        </w:numPr>
        <w:jc w:val="both"/>
        <w:outlineLvl w:val="0"/>
        <w:rPr>
          <w:rFonts w:ascii="Arial" w:hAnsi="Arial" w:cs="Arial"/>
        </w:rPr>
      </w:pPr>
      <w:r w:rsidRPr="00F77ED0">
        <w:rPr>
          <w:rFonts w:ascii="Arial" w:hAnsi="Arial" w:cs="Arial"/>
        </w:rPr>
        <w:t>To actively seek out and act on feedback from customers (for example, student voice, senior management, parents) where financially and operationally possible, to ensure a high quality of service is provided at all times, in a friendly and efficient manner.</w:t>
      </w:r>
    </w:p>
    <w:p w14:paraId="1E18E05C" w14:textId="6B6375BB" w:rsidR="00DA4EEF" w:rsidRDefault="00DA4EEF" w:rsidP="00DA4EEF">
      <w:pPr>
        <w:pStyle w:val="NoSpacing"/>
        <w:numPr>
          <w:ilvl w:val="0"/>
          <w:numId w:val="43"/>
        </w:numPr>
        <w:jc w:val="both"/>
        <w:outlineLvl w:val="0"/>
        <w:rPr>
          <w:rFonts w:ascii="Arial" w:hAnsi="Arial" w:cs="Arial"/>
        </w:rPr>
      </w:pPr>
      <w:r w:rsidRPr="00F77ED0">
        <w:rPr>
          <w:rFonts w:ascii="Arial" w:hAnsi="Arial" w:cs="Arial"/>
        </w:rPr>
        <w:t>To be aware of and adhere to portion sizes and to control portion standards during production and service to ensure sufficient choice for service and minimising waste.</w:t>
      </w:r>
    </w:p>
    <w:p w14:paraId="3CB76EF4" w14:textId="77777777" w:rsidR="00F77ED0" w:rsidRPr="00F77ED0" w:rsidRDefault="00F77ED0" w:rsidP="00F77ED0">
      <w:pPr>
        <w:pStyle w:val="NoSpacing"/>
        <w:numPr>
          <w:ilvl w:val="0"/>
          <w:numId w:val="43"/>
        </w:numPr>
        <w:jc w:val="both"/>
        <w:outlineLvl w:val="0"/>
        <w:rPr>
          <w:rFonts w:ascii="Arial" w:hAnsi="Arial" w:cs="Arial"/>
        </w:rPr>
      </w:pPr>
      <w:r w:rsidRPr="00F77ED0">
        <w:rPr>
          <w:rFonts w:ascii="Arial" w:hAnsi="Arial" w:cs="Arial"/>
        </w:rPr>
        <w:t>Ensuring all stock levels are at a minimum, stock is rotated and stored properly and legally, order sheets are completed daily and regular monthly stock sheets are completed and costed to calculate consumption.</w:t>
      </w:r>
      <w:r w:rsidR="00DA4EEF" w:rsidRPr="00F77ED0">
        <w:rPr>
          <w:rFonts w:ascii="Arial" w:hAnsi="Arial" w:cs="Arial"/>
        </w:rPr>
        <w:t xml:space="preserve"> </w:t>
      </w:r>
    </w:p>
    <w:p w14:paraId="122A436C" w14:textId="383DFA48" w:rsidR="00873C0F" w:rsidRPr="00F77ED0" w:rsidRDefault="00DA4EEF" w:rsidP="00F77ED0">
      <w:pPr>
        <w:pStyle w:val="NoSpacing"/>
        <w:numPr>
          <w:ilvl w:val="0"/>
          <w:numId w:val="43"/>
        </w:numPr>
        <w:jc w:val="both"/>
        <w:outlineLvl w:val="0"/>
        <w:rPr>
          <w:rFonts w:ascii="Arial" w:hAnsi="Arial" w:cs="Arial"/>
        </w:rPr>
      </w:pPr>
      <w:r w:rsidRPr="00F77ED0">
        <w:rPr>
          <w:rFonts w:ascii="Arial" w:hAnsi="Arial" w:cs="Arial"/>
        </w:rPr>
        <w:t>To ensure that the Catering Department operates at maximum efficiency within budgetary targets to deliver the required level of service at all times.</w:t>
      </w:r>
    </w:p>
    <w:p w14:paraId="1512ABE2" w14:textId="748B1C94" w:rsidR="00DA4EEF" w:rsidRDefault="00DA4EEF" w:rsidP="00027840">
      <w:pPr>
        <w:pStyle w:val="NoSpacing"/>
        <w:numPr>
          <w:ilvl w:val="0"/>
          <w:numId w:val="43"/>
        </w:numPr>
        <w:jc w:val="both"/>
        <w:outlineLvl w:val="0"/>
        <w:rPr>
          <w:rFonts w:ascii="Arial" w:hAnsi="Arial" w:cs="Arial"/>
        </w:rPr>
      </w:pPr>
      <w:r w:rsidRPr="00F77ED0">
        <w:rPr>
          <w:rFonts w:ascii="Arial" w:hAnsi="Arial" w:cs="Arial"/>
        </w:rPr>
        <w:t>Promote the catering service within the school and initiate and implement new ideas to maintain a thriving catering service and increase usage from sixth formers and morning break.</w:t>
      </w:r>
    </w:p>
    <w:p w14:paraId="31AB161B" w14:textId="5EB34FD7" w:rsidR="00F77ED0" w:rsidRPr="00F77ED0" w:rsidRDefault="00F77ED0" w:rsidP="00F77ED0">
      <w:pPr>
        <w:pStyle w:val="NoSpacing"/>
        <w:numPr>
          <w:ilvl w:val="0"/>
          <w:numId w:val="43"/>
        </w:numPr>
        <w:jc w:val="both"/>
        <w:outlineLvl w:val="0"/>
        <w:rPr>
          <w:rFonts w:ascii="Arial" w:hAnsi="Arial" w:cs="Arial"/>
        </w:rPr>
      </w:pPr>
      <w:r w:rsidRPr="00F77ED0">
        <w:rPr>
          <w:rFonts w:ascii="Arial" w:hAnsi="Arial" w:cs="Arial"/>
        </w:rPr>
        <w:t>As part of the induction process, to provide initial induction support into any catering area for new staff</w:t>
      </w:r>
    </w:p>
    <w:p w14:paraId="2B0A11F2" w14:textId="179A6271" w:rsidR="00F77ED0" w:rsidRDefault="00F77ED0" w:rsidP="00027840">
      <w:pPr>
        <w:pStyle w:val="NoSpacing"/>
        <w:numPr>
          <w:ilvl w:val="0"/>
          <w:numId w:val="43"/>
        </w:numPr>
        <w:jc w:val="both"/>
        <w:outlineLvl w:val="0"/>
        <w:rPr>
          <w:rFonts w:ascii="Arial" w:hAnsi="Arial" w:cs="Arial"/>
        </w:rPr>
      </w:pPr>
      <w:r w:rsidRPr="00F77ED0">
        <w:rPr>
          <w:rFonts w:ascii="Arial" w:hAnsi="Arial" w:cs="Arial"/>
        </w:rPr>
        <w:lastRenderedPageBreak/>
        <w:t>To s</w:t>
      </w:r>
      <w:r>
        <w:rPr>
          <w:rFonts w:ascii="Arial" w:hAnsi="Arial" w:cs="Arial"/>
        </w:rPr>
        <w:t xml:space="preserve">upervise staff and ensure </w:t>
      </w:r>
      <w:r w:rsidRPr="00F77ED0">
        <w:rPr>
          <w:rFonts w:ascii="Arial" w:hAnsi="Arial" w:cs="Arial"/>
        </w:rPr>
        <w:t>training is completed in relation to HACCP,</w:t>
      </w:r>
      <w:r>
        <w:rPr>
          <w:rFonts w:ascii="Arial" w:hAnsi="Arial" w:cs="Arial"/>
        </w:rPr>
        <w:t xml:space="preserve"> COSHH</w:t>
      </w:r>
      <w:r w:rsidRPr="00F77ED0">
        <w:rPr>
          <w:rFonts w:ascii="Arial" w:hAnsi="Arial" w:cs="Arial"/>
        </w:rPr>
        <w:t xml:space="preserve"> Food safety, Health and Safety and Allergen legislation. </w:t>
      </w:r>
    </w:p>
    <w:p w14:paraId="6C776C00" w14:textId="77777777" w:rsidR="00F77ED0" w:rsidRPr="00F77ED0" w:rsidRDefault="00F77ED0" w:rsidP="00027840">
      <w:pPr>
        <w:pStyle w:val="NoSpacing"/>
        <w:numPr>
          <w:ilvl w:val="0"/>
          <w:numId w:val="43"/>
        </w:numPr>
        <w:jc w:val="both"/>
        <w:outlineLvl w:val="0"/>
        <w:rPr>
          <w:rFonts w:ascii="Arial" w:hAnsi="Arial" w:cs="Arial"/>
        </w:rPr>
      </w:pPr>
      <w:r w:rsidRPr="00F77ED0">
        <w:rPr>
          <w:rFonts w:ascii="Arial" w:hAnsi="Arial" w:cs="Arial"/>
        </w:rPr>
        <w:t xml:space="preserve">Regularly review own practice, set personal development targets and take responsibility for own continuing professional development. </w:t>
      </w:r>
    </w:p>
    <w:p w14:paraId="1D41B639" w14:textId="7DD7BDD0" w:rsidR="00F77ED0" w:rsidRPr="00F77ED0" w:rsidRDefault="00F77ED0" w:rsidP="00027840">
      <w:pPr>
        <w:pStyle w:val="NoSpacing"/>
        <w:numPr>
          <w:ilvl w:val="0"/>
          <w:numId w:val="43"/>
        </w:numPr>
        <w:jc w:val="both"/>
        <w:outlineLvl w:val="0"/>
        <w:rPr>
          <w:rFonts w:ascii="Arial" w:hAnsi="Arial" w:cs="Arial"/>
        </w:rPr>
      </w:pPr>
      <w:r w:rsidRPr="00F77ED0">
        <w:rPr>
          <w:rFonts w:ascii="Arial" w:hAnsi="Arial" w:cs="Arial"/>
        </w:rPr>
        <w:t xml:space="preserve">Ensure that training needs within the catering service are identified, appropriately met, and that all members of staff are active in updating their skills and knowledge. </w:t>
      </w:r>
    </w:p>
    <w:p w14:paraId="051B36F1" w14:textId="1E790C7D" w:rsidR="00DA4EEF" w:rsidRPr="00F77ED0" w:rsidRDefault="00F77ED0" w:rsidP="00027840">
      <w:pPr>
        <w:pStyle w:val="NoSpacing"/>
        <w:numPr>
          <w:ilvl w:val="0"/>
          <w:numId w:val="43"/>
        </w:numPr>
        <w:jc w:val="both"/>
        <w:outlineLvl w:val="0"/>
        <w:rPr>
          <w:rFonts w:ascii="Arial" w:hAnsi="Arial" w:cs="Arial"/>
        </w:rPr>
      </w:pPr>
      <w:r w:rsidRPr="00F77ED0">
        <w:rPr>
          <w:rFonts w:ascii="Arial" w:hAnsi="Arial" w:cs="Arial"/>
        </w:rPr>
        <w:t>Ensure that the whole catering team are multi-skilled and can be allocated work on a rota system.</w:t>
      </w:r>
    </w:p>
    <w:p w14:paraId="28430CBB" w14:textId="75EAC8F1" w:rsidR="00F77ED0" w:rsidRDefault="00F77ED0" w:rsidP="00027840">
      <w:pPr>
        <w:pStyle w:val="NoSpacing"/>
        <w:numPr>
          <w:ilvl w:val="0"/>
          <w:numId w:val="43"/>
        </w:numPr>
        <w:jc w:val="both"/>
        <w:outlineLvl w:val="0"/>
        <w:rPr>
          <w:rFonts w:ascii="Arial" w:hAnsi="Arial" w:cs="Arial"/>
        </w:rPr>
      </w:pPr>
      <w:r w:rsidRPr="00F77ED0">
        <w:rPr>
          <w:rFonts w:ascii="Arial" w:hAnsi="Arial" w:cs="Arial"/>
        </w:rPr>
        <w:t>To be the primary point of contact for the team and to be responsible for all matters relating to the welfare, motivation, achievement of best practice and development of this team.</w:t>
      </w:r>
    </w:p>
    <w:p w14:paraId="79F46868" w14:textId="77777777" w:rsidR="00F77ED0" w:rsidRPr="00F77ED0" w:rsidRDefault="00F77ED0" w:rsidP="00027840">
      <w:pPr>
        <w:pStyle w:val="NoSpacing"/>
        <w:numPr>
          <w:ilvl w:val="0"/>
          <w:numId w:val="43"/>
        </w:numPr>
        <w:jc w:val="both"/>
        <w:outlineLvl w:val="0"/>
        <w:rPr>
          <w:rFonts w:ascii="Arial" w:hAnsi="Arial" w:cs="Arial"/>
        </w:rPr>
      </w:pPr>
      <w:r w:rsidRPr="00F77ED0">
        <w:rPr>
          <w:rFonts w:ascii="Arial" w:hAnsi="Arial" w:cs="Arial"/>
        </w:rPr>
        <w:t xml:space="preserve">Ensure that risk assessments are in place for all relevant hazards and working procedures, and ensure that all staff for which responsible are familiar with safe working practices and understand the importance of complying with them. </w:t>
      </w:r>
    </w:p>
    <w:p w14:paraId="4B2BABAD" w14:textId="62F8E86A" w:rsidR="00F77ED0" w:rsidRDefault="00F77ED0" w:rsidP="00027840">
      <w:pPr>
        <w:pStyle w:val="NoSpacing"/>
        <w:numPr>
          <w:ilvl w:val="0"/>
          <w:numId w:val="43"/>
        </w:numPr>
        <w:jc w:val="both"/>
        <w:outlineLvl w:val="0"/>
        <w:rPr>
          <w:rFonts w:ascii="Arial" w:hAnsi="Arial" w:cs="Arial"/>
        </w:rPr>
      </w:pPr>
      <w:r w:rsidRPr="00F77ED0">
        <w:rPr>
          <w:rFonts w:ascii="Arial" w:hAnsi="Arial" w:cs="Arial"/>
        </w:rPr>
        <w:t>To check and update risk assessments as and when required and review with the Facilities Manager yearly</w:t>
      </w:r>
      <w:r>
        <w:t>.</w:t>
      </w:r>
    </w:p>
    <w:p w14:paraId="593590D5" w14:textId="7702264C" w:rsidR="00DA4EEF" w:rsidRPr="00F77ED0" w:rsidRDefault="00DA4EEF" w:rsidP="00027840">
      <w:pPr>
        <w:pStyle w:val="NoSpacing"/>
        <w:jc w:val="both"/>
        <w:rPr>
          <w:rFonts w:ascii="Arial" w:hAnsi="Arial" w:cs="Arial"/>
        </w:rPr>
      </w:pPr>
    </w:p>
    <w:p w14:paraId="30875622" w14:textId="77777777" w:rsidR="00D87A7A" w:rsidRPr="004016B9" w:rsidRDefault="00D87A7A" w:rsidP="00D87A7A">
      <w:pPr>
        <w:pStyle w:val="ListParagraph"/>
        <w:ind w:left="0"/>
        <w:rPr>
          <w:rFonts w:ascii="Arial" w:hAnsi="Arial" w:cs="Arial"/>
          <w:b/>
        </w:rPr>
      </w:pPr>
      <w:bookmarkStart w:id="3" w:name="_Hlk124234359"/>
      <w:r w:rsidRPr="004016B9">
        <w:rPr>
          <w:rFonts w:ascii="Arial" w:hAnsi="Arial" w:cs="Arial"/>
          <w:b/>
        </w:rPr>
        <w:t>GDPR</w:t>
      </w:r>
    </w:p>
    <w:p w14:paraId="53002E2B" w14:textId="77777777" w:rsidR="00D87A7A" w:rsidRDefault="00D87A7A" w:rsidP="00D87A7A">
      <w:pPr>
        <w:pStyle w:val="ListParagraph"/>
        <w:numPr>
          <w:ilvl w:val="0"/>
          <w:numId w:val="45"/>
        </w:numPr>
        <w:rPr>
          <w:rFonts w:ascii="Arial" w:hAnsi="Arial" w:cs="Arial"/>
        </w:rPr>
      </w:pPr>
      <w:r w:rsidRPr="004016B9">
        <w:rPr>
          <w:rFonts w:ascii="Arial" w:hAnsi="Arial" w:cs="Arial"/>
        </w:rPr>
        <w:t>To adhere to GDPR and Data Protection Regulations, whilst maintaining</w:t>
      </w:r>
      <w:r>
        <w:rPr>
          <w:rFonts w:ascii="Arial" w:hAnsi="Arial" w:cs="Arial"/>
        </w:rPr>
        <w:t xml:space="preserve"> c</w:t>
      </w:r>
      <w:r w:rsidRPr="003B4662">
        <w:rPr>
          <w:rFonts w:ascii="Arial" w:hAnsi="Arial" w:cs="Arial"/>
        </w:rPr>
        <w:t xml:space="preserve">onfidentiality </w:t>
      </w:r>
    </w:p>
    <w:p w14:paraId="48F7FCF7" w14:textId="77777777" w:rsidR="00D87A7A" w:rsidRDefault="00D87A7A" w:rsidP="00D87A7A">
      <w:pPr>
        <w:pStyle w:val="ListParagraph"/>
        <w:rPr>
          <w:rFonts w:ascii="Arial" w:hAnsi="Arial" w:cs="Arial"/>
        </w:rPr>
      </w:pPr>
      <w:bookmarkStart w:id="4" w:name="_Hlk124235005"/>
    </w:p>
    <w:p w14:paraId="6CB0654C" w14:textId="77777777" w:rsidR="00D87A7A" w:rsidRDefault="00D87A7A" w:rsidP="00D87A7A">
      <w:pPr>
        <w:pStyle w:val="ListParagraph"/>
        <w:ind w:left="0"/>
        <w:rPr>
          <w:rFonts w:ascii="Arial" w:hAnsi="Arial" w:cs="Arial"/>
        </w:rPr>
      </w:pPr>
      <w:bookmarkStart w:id="5" w:name="_Hlk117510664"/>
      <w:bookmarkStart w:id="6" w:name="_Hlk124235250"/>
      <w:r w:rsidRPr="00764904">
        <w:rPr>
          <w:rFonts w:ascii="Arial" w:hAnsi="Arial" w:cs="Arial"/>
          <w:b/>
        </w:rPr>
        <w:t>Safeguarding</w:t>
      </w:r>
    </w:p>
    <w:p w14:paraId="763402B9" w14:textId="77777777" w:rsidR="00FC19BC" w:rsidRDefault="00D87A7A" w:rsidP="00FC19BC">
      <w:pPr>
        <w:pStyle w:val="ListParagraph"/>
        <w:numPr>
          <w:ilvl w:val="0"/>
          <w:numId w:val="44"/>
        </w:numPr>
        <w:spacing w:after="200" w:line="276" w:lineRule="auto"/>
        <w:rPr>
          <w:rFonts w:ascii="Arial" w:hAnsi="Arial" w:cs="Arial"/>
        </w:rPr>
      </w:pPr>
      <w:r>
        <w:rPr>
          <w:rFonts w:ascii="Arial" w:hAnsi="Arial" w:cs="Arial"/>
        </w:rPr>
        <w:t xml:space="preserve">To follow all safeguarding and child protection policies and procedures. </w:t>
      </w:r>
      <w:bookmarkEnd w:id="5"/>
    </w:p>
    <w:p w14:paraId="462AFF15" w14:textId="3A072EB2" w:rsidR="00D87A7A" w:rsidRPr="00FC19BC" w:rsidRDefault="00FC19BC" w:rsidP="00FC19BC">
      <w:pPr>
        <w:pStyle w:val="ListParagraph"/>
        <w:numPr>
          <w:ilvl w:val="0"/>
          <w:numId w:val="44"/>
        </w:numPr>
        <w:spacing w:after="200" w:line="276" w:lineRule="auto"/>
        <w:rPr>
          <w:rFonts w:ascii="Arial" w:hAnsi="Arial" w:cs="Arial"/>
        </w:rPr>
      </w:pPr>
      <w:r w:rsidRPr="00F645AB">
        <w:rPr>
          <w:rFonts w:ascii="Arial" w:hAnsi="Arial" w:cs="Arial"/>
          <w:lang w:eastAsia="en-GB"/>
        </w:rPr>
        <w:t>This role wholly or mainly involves working with children</w:t>
      </w:r>
    </w:p>
    <w:bookmarkEnd w:id="4"/>
    <w:bookmarkEnd w:id="6"/>
    <w:p w14:paraId="7A88A6CF" w14:textId="77777777" w:rsidR="00D87A7A" w:rsidRPr="00615508" w:rsidRDefault="00D87A7A" w:rsidP="00D87A7A">
      <w:pPr>
        <w:pStyle w:val="NoSpacing"/>
        <w:ind w:left="284" w:hanging="284"/>
        <w:jc w:val="both"/>
        <w:rPr>
          <w:rFonts w:ascii="Arial" w:hAnsi="Arial" w:cs="Arial"/>
          <w:b/>
        </w:rPr>
      </w:pPr>
      <w:r w:rsidRPr="00615508">
        <w:rPr>
          <w:rFonts w:ascii="Arial" w:hAnsi="Arial" w:cs="Arial"/>
          <w:b/>
        </w:rPr>
        <w:t>General</w:t>
      </w:r>
    </w:p>
    <w:p w14:paraId="67745FC3" w14:textId="77777777" w:rsidR="00D87A7A" w:rsidRPr="00615508" w:rsidRDefault="00D87A7A" w:rsidP="00D87A7A">
      <w:pPr>
        <w:pStyle w:val="NoSpacing"/>
        <w:jc w:val="both"/>
        <w:rPr>
          <w:rFonts w:ascii="Arial" w:hAnsi="Arial" w:cs="Arial"/>
          <w:b/>
        </w:rPr>
      </w:pPr>
    </w:p>
    <w:p w14:paraId="768AB2BF" w14:textId="6C1A46A8" w:rsidR="00D87A7A" w:rsidRPr="00FC19BC" w:rsidRDefault="00D87A7A" w:rsidP="00FC19BC">
      <w:pPr>
        <w:pStyle w:val="ListParagraph"/>
        <w:widowControl w:val="0"/>
        <w:numPr>
          <w:ilvl w:val="0"/>
          <w:numId w:val="47"/>
        </w:numPr>
        <w:tabs>
          <w:tab w:val="left" w:pos="220"/>
          <w:tab w:val="left" w:pos="360"/>
        </w:tabs>
        <w:autoSpaceDE w:val="0"/>
        <w:autoSpaceDN w:val="0"/>
        <w:adjustRightInd w:val="0"/>
        <w:spacing w:after="0" w:line="240" w:lineRule="auto"/>
        <w:rPr>
          <w:rFonts w:ascii="Arial" w:hAnsi="Arial" w:cs="Arial"/>
          <w:color w:val="000000" w:themeColor="text1"/>
          <w:lang w:val="en-US"/>
        </w:rPr>
      </w:pPr>
      <w:r w:rsidRPr="00FC19BC">
        <w:rPr>
          <w:rFonts w:ascii="Arial" w:hAnsi="Arial" w:cs="Arial"/>
          <w:color w:val="000000" w:themeColor="text1"/>
          <w:lang w:val="en-US"/>
        </w:rPr>
        <w:t>To participate in wider Trust meetings and working groups as required</w:t>
      </w:r>
    </w:p>
    <w:bookmarkEnd w:id="3"/>
    <w:p w14:paraId="120B6942" w14:textId="01492E98" w:rsidR="00873C0F" w:rsidRDefault="00873C0F" w:rsidP="00027840">
      <w:pPr>
        <w:pStyle w:val="NoSpacing"/>
        <w:jc w:val="both"/>
        <w:rPr>
          <w:rFonts w:ascii="Arial" w:hAnsi="Arial" w:cs="Arial"/>
        </w:rPr>
      </w:pPr>
    </w:p>
    <w:p w14:paraId="39DE8F55" w14:textId="77777777" w:rsidR="00873C0F" w:rsidRDefault="00873C0F" w:rsidP="00027840">
      <w:pPr>
        <w:pStyle w:val="NoSpacing"/>
        <w:jc w:val="both"/>
        <w:rPr>
          <w:rFonts w:ascii="Arial" w:hAnsi="Arial" w:cs="Arial"/>
        </w:rPr>
      </w:pPr>
    </w:p>
    <w:p w14:paraId="48D297FF" w14:textId="5AD1B376" w:rsidR="00027840" w:rsidRDefault="00027840" w:rsidP="00027840">
      <w:pPr>
        <w:pStyle w:val="NoSpacing"/>
        <w:jc w:val="both"/>
        <w:rPr>
          <w:rFonts w:ascii="Arial" w:hAnsi="Arial" w:cs="Arial"/>
        </w:rPr>
      </w:pPr>
      <w:r w:rsidRPr="0005764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21DFF1B" w14:textId="77777777" w:rsidR="00027840" w:rsidRDefault="00027840" w:rsidP="00027840">
      <w:pPr>
        <w:pStyle w:val="NoSpacing"/>
        <w:jc w:val="both"/>
        <w:rPr>
          <w:rFonts w:ascii="Arial" w:hAnsi="Arial" w:cs="Arial"/>
        </w:rPr>
      </w:pPr>
    </w:p>
    <w:p w14:paraId="63D0971B" w14:textId="77777777" w:rsidR="00027840" w:rsidRPr="006D4FF7" w:rsidRDefault="00027840" w:rsidP="00027840">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5441E104" w14:textId="77777777" w:rsidR="00027840" w:rsidRPr="0005764D" w:rsidRDefault="00027840" w:rsidP="00027840">
      <w:pPr>
        <w:pStyle w:val="NoSpacing"/>
        <w:rPr>
          <w:rFonts w:ascii="Arial" w:hAnsi="Arial" w:cs="Arial"/>
        </w:rPr>
      </w:pPr>
    </w:p>
    <w:p w14:paraId="7E623A1B" w14:textId="77777777" w:rsidR="00027840" w:rsidRPr="0005764D" w:rsidRDefault="00027840" w:rsidP="00027840">
      <w:pPr>
        <w:pStyle w:val="NoSpacing"/>
        <w:rPr>
          <w:rFonts w:ascii="Arial" w:hAnsi="Arial" w:cs="Arial"/>
        </w:rPr>
      </w:pPr>
      <w:r w:rsidRPr="0005764D">
        <w:rPr>
          <w:rFonts w:ascii="Arial" w:hAnsi="Arial" w:cs="Arial"/>
        </w:rPr>
        <w:t>Signed: ……………………………………</w:t>
      </w:r>
      <w:r w:rsidRPr="0005764D">
        <w:rPr>
          <w:rFonts w:ascii="Arial" w:hAnsi="Arial" w:cs="Arial"/>
        </w:rPr>
        <w:tab/>
      </w:r>
      <w:r w:rsidRPr="0005764D">
        <w:rPr>
          <w:rFonts w:ascii="Arial" w:hAnsi="Arial" w:cs="Arial"/>
        </w:rPr>
        <w:tab/>
        <w:t>Date: ……………………………….</w:t>
      </w:r>
    </w:p>
    <w:p w14:paraId="195C0DFB" w14:textId="77777777" w:rsidR="00027840" w:rsidRDefault="00027840" w:rsidP="00027840">
      <w:pPr>
        <w:pStyle w:val="NoSpacing"/>
        <w:outlineLvl w:val="0"/>
        <w:rPr>
          <w:rFonts w:ascii="Arial" w:hAnsi="Arial" w:cs="Arial"/>
          <w:b/>
        </w:rPr>
      </w:pPr>
    </w:p>
    <w:p w14:paraId="79BFAD9B" w14:textId="77777777" w:rsidR="00172A7B" w:rsidRDefault="00172A7B" w:rsidP="00187CE0">
      <w:pPr>
        <w:pStyle w:val="NoSpacing"/>
        <w:outlineLvl w:val="0"/>
        <w:rPr>
          <w:rFonts w:ascii="Arial" w:hAnsi="Arial" w:cs="Arial"/>
          <w:b/>
        </w:rPr>
      </w:pPr>
    </w:p>
    <w:sectPr w:rsidR="00172A7B"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ED80478"/>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59C6C1F"/>
    <w:multiLevelType w:val="hybridMultilevel"/>
    <w:tmpl w:val="350A4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345317"/>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F1928"/>
    <w:multiLevelType w:val="hybridMultilevel"/>
    <w:tmpl w:val="7188F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093413"/>
    <w:multiLevelType w:val="hybridMultilevel"/>
    <w:tmpl w:val="EA6E3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833B9"/>
    <w:multiLevelType w:val="hybridMultilevel"/>
    <w:tmpl w:val="F9086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013DCB"/>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3B7976"/>
    <w:multiLevelType w:val="hybridMultilevel"/>
    <w:tmpl w:val="72583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257B78"/>
    <w:multiLevelType w:val="hybridMultilevel"/>
    <w:tmpl w:val="D8CCCA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810F9D"/>
    <w:multiLevelType w:val="hybridMultilevel"/>
    <w:tmpl w:val="2B8AC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F80816"/>
    <w:multiLevelType w:val="hybridMultilevel"/>
    <w:tmpl w:val="DD9E7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2971EB"/>
    <w:multiLevelType w:val="hybridMultilevel"/>
    <w:tmpl w:val="3CCE0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E5176"/>
    <w:multiLevelType w:val="hybridMultilevel"/>
    <w:tmpl w:val="B2A4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134A07"/>
    <w:multiLevelType w:val="hybridMultilevel"/>
    <w:tmpl w:val="6D780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98250E"/>
    <w:multiLevelType w:val="hybridMultilevel"/>
    <w:tmpl w:val="A9582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F677CF"/>
    <w:multiLevelType w:val="hybridMultilevel"/>
    <w:tmpl w:val="3894E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506A01"/>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A60D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F7287"/>
    <w:multiLevelType w:val="hybridMultilevel"/>
    <w:tmpl w:val="0164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973152"/>
    <w:multiLevelType w:val="hybridMultilevel"/>
    <w:tmpl w:val="0D280E4E"/>
    <w:lvl w:ilvl="0" w:tplc="364EB0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645A65"/>
    <w:multiLevelType w:val="hybridMultilevel"/>
    <w:tmpl w:val="0FA0D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0266E0"/>
    <w:multiLevelType w:val="hybridMultilevel"/>
    <w:tmpl w:val="D1A2B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7152278"/>
    <w:multiLevelType w:val="hybridMultilevel"/>
    <w:tmpl w:val="D9AAD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A346AE"/>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5D303E"/>
    <w:multiLevelType w:val="hybridMultilevel"/>
    <w:tmpl w:val="FF6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A90144"/>
    <w:multiLevelType w:val="hybridMultilevel"/>
    <w:tmpl w:val="65B2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52048F"/>
    <w:multiLevelType w:val="hybridMultilevel"/>
    <w:tmpl w:val="111C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DA2E7C"/>
    <w:multiLevelType w:val="hybridMultilevel"/>
    <w:tmpl w:val="074C3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8775E1"/>
    <w:multiLevelType w:val="hybridMultilevel"/>
    <w:tmpl w:val="22C41D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B17303"/>
    <w:multiLevelType w:val="hybridMultilevel"/>
    <w:tmpl w:val="EFC84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5A2E34"/>
    <w:multiLevelType w:val="hybridMultilevel"/>
    <w:tmpl w:val="5FA4A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5F4C1B"/>
    <w:multiLevelType w:val="hybridMultilevel"/>
    <w:tmpl w:val="FFB43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E18FF"/>
    <w:multiLevelType w:val="hybridMultilevel"/>
    <w:tmpl w:val="A3E04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33942"/>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E35049"/>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60A9B"/>
    <w:multiLevelType w:val="hybridMultilevel"/>
    <w:tmpl w:val="46A211C6"/>
    <w:lvl w:ilvl="0" w:tplc="CC6E39B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D3F3C23"/>
    <w:multiLevelType w:val="hybridMultilevel"/>
    <w:tmpl w:val="782CA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39"/>
  </w:num>
  <w:num w:numId="3">
    <w:abstractNumId w:val="28"/>
  </w:num>
  <w:num w:numId="4">
    <w:abstractNumId w:val="21"/>
  </w:num>
  <w:num w:numId="5">
    <w:abstractNumId w:val="20"/>
  </w:num>
  <w:num w:numId="6">
    <w:abstractNumId w:val="27"/>
  </w:num>
  <w:num w:numId="7">
    <w:abstractNumId w:val="35"/>
  </w:num>
  <w:num w:numId="8">
    <w:abstractNumId w:val="43"/>
  </w:num>
  <w:num w:numId="9">
    <w:abstractNumId w:val="25"/>
  </w:num>
  <w:num w:numId="10">
    <w:abstractNumId w:val="0"/>
  </w:num>
  <w:num w:numId="11">
    <w:abstractNumId w:val="10"/>
  </w:num>
  <w:num w:numId="12">
    <w:abstractNumId w:val="34"/>
  </w:num>
  <w:num w:numId="13">
    <w:abstractNumId w:val="42"/>
  </w:num>
  <w:num w:numId="14">
    <w:abstractNumId w:val="32"/>
  </w:num>
  <w:num w:numId="15">
    <w:abstractNumId w:val="26"/>
  </w:num>
  <w:num w:numId="16">
    <w:abstractNumId w:val="14"/>
  </w:num>
  <w:num w:numId="17">
    <w:abstractNumId w:val="41"/>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45"/>
  </w:num>
  <w:num w:numId="27">
    <w:abstractNumId w:val="40"/>
  </w:num>
  <w:num w:numId="28">
    <w:abstractNumId w:val="22"/>
  </w:num>
  <w:num w:numId="29">
    <w:abstractNumId w:val="19"/>
  </w:num>
  <w:num w:numId="30">
    <w:abstractNumId w:val="11"/>
  </w:num>
  <w:num w:numId="31">
    <w:abstractNumId w:val="38"/>
  </w:num>
  <w:num w:numId="32">
    <w:abstractNumId w:val="12"/>
  </w:num>
  <w:num w:numId="33">
    <w:abstractNumId w:val="23"/>
  </w:num>
  <w:num w:numId="34">
    <w:abstractNumId w:val="16"/>
  </w:num>
  <w:num w:numId="35">
    <w:abstractNumId w:val="33"/>
  </w:num>
  <w:num w:numId="36">
    <w:abstractNumId w:val="44"/>
  </w:num>
  <w:num w:numId="37">
    <w:abstractNumId w:val="24"/>
  </w:num>
  <w:num w:numId="38">
    <w:abstractNumId w:val="9"/>
  </w:num>
  <w:num w:numId="39">
    <w:abstractNumId w:val="37"/>
  </w:num>
  <w:num w:numId="40">
    <w:abstractNumId w:val="30"/>
  </w:num>
  <w:num w:numId="41">
    <w:abstractNumId w:val="13"/>
  </w:num>
  <w:num w:numId="42">
    <w:abstractNumId w:val="17"/>
  </w:num>
  <w:num w:numId="43">
    <w:abstractNumId w:val="29"/>
  </w:num>
  <w:num w:numId="44">
    <w:abstractNumId w:val="46"/>
  </w:num>
  <w:num w:numId="45">
    <w:abstractNumId w:val="15"/>
  </w:num>
  <w:num w:numId="46">
    <w:abstractNumId w:val="18"/>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5534"/>
    <w:rsid w:val="00021DB3"/>
    <w:rsid w:val="00027840"/>
    <w:rsid w:val="00060650"/>
    <w:rsid w:val="000854EF"/>
    <w:rsid w:val="000C5E58"/>
    <w:rsid w:val="00114E30"/>
    <w:rsid w:val="00133EA9"/>
    <w:rsid w:val="001607E7"/>
    <w:rsid w:val="00172A7B"/>
    <w:rsid w:val="0017743C"/>
    <w:rsid w:val="00187CE0"/>
    <w:rsid w:val="001B3D14"/>
    <w:rsid w:val="001D0715"/>
    <w:rsid w:val="0021267A"/>
    <w:rsid w:val="00216F4F"/>
    <w:rsid w:val="00230870"/>
    <w:rsid w:val="00291AE0"/>
    <w:rsid w:val="002B0863"/>
    <w:rsid w:val="002B2119"/>
    <w:rsid w:val="002B5718"/>
    <w:rsid w:val="002D012E"/>
    <w:rsid w:val="002E3EE4"/>
    <w:rsid w:val="002F1DBF"/>
    <w:rsid w:val="002F6C0E"/>
    <w:rsid w:val="00327F84"/>
    <w:rsid w:val="00347198"/>
    <w:rsid w:val="00352FF3"/>
    <w:rsid w:val="00362063"/>
    <w:rsid w:val="003843D1"/>
    <w:rsid w:val="00384BC7"/>
    <w:rsid w:val="003B6EE3"/>
    <w:rsid w:val="003B6F41"/>
    <w:rsid w:val="003C4324"/>
    <w:rsid w:val="003C6040"/>
    <w:rsid w:val="003D501F"/>
    <w:rsid w:val="00413CA5"/>
    <w:rsid w:val="00425927"/>
    <w:rsid w:val="00427E49"/>
    <w:rsid w:val="0054741E"/>
    <w:rsid w:val="00554225"/>
    <w:rsid w:val="0056145A"/>
    <w:rsid w:val="00593320"/>
    <w:rsid w:val="005941CE"/>
    <w:rsid w:val="005E198B"/>
    <w:rsid w:val="005E3AE2"/>
    <w:rsid w:val="005F145D"/>
    <w:rsid w:val="00642286"/>
    <w:rsid w:val="006752F0"/>
    <w:rsid w:val="00691929"/>
    <w:rsid w:val="006C5463"/>
    <w:rsid w:val="006C6E77"/>
    <w:rsid w:val="006E499F"/>
    <w:rsid w:val="007151FB"/>
    <w:rsid w:val="00721220"/>
    <w:rsid w:val="00722264"/>
    <w:rsid w:val="0073426A"/>
    <w:rsid w:val="00765D5D"/>
    <w:rsid w:val="00775E43"/>
    <w:rsid w:val="00790D01"/>
    <w:rsid w:val="007915F8"/>
    <w:rsid w:val="007A23F2"/>
    <w:rsid w:val="007B7575"/>
    <w:rsid w:val="007C2A5F"/>
    <w:rsid w:val="007C6526"/>
    <w:rsid w:val="007E116E"/>
    <w:rsid w:val="007F5453"/>
    <w:rsid w:val="00831612"/>
    <w:rsid w:val="0084344D"/>
    <w:rsid w:val="00873C0F"/>
    <w:rsid w:val="00874B0C"/>
    <w:rsid w:val="008762E9"/>
    <w:rsid w:val="008808F3"/>
    <w:rsid w:val="00893939"/>
    <w:rsid w:val="008B550B"/>
    <w:rsid w:val="008C32CD"/>
    <w:rsid w:val="008C34EF"/>
    <w:rsid w:val="008E618E"/>
    <w:rsid w:val="009D0CC7"/>
    <w:rsid w:val="00A30F30"/>
    <w:rsid w:val="00A45B97"/>
    <w:rsid w:val="00A6771E"/>
    <w:rsid w:val="00A94355"/>
    <w:rsid w:val="00AA4C9F"/>
    <w:rsid w:val="00AB1DF6"/>
    <w:rsid w:val="00AB31EE"/>
    <w:rsid w:val="00AE7530"/>
    <w:rsid w:val="00AF122C"/>
    <w:rsid w:val="00AF475C"/>
    <w:rsid w:val="00B36388"/>
    <w:rsid w:val="00B46740"/>
    <w:rsid w:val="00B53E17"/>
    <w:rsid w:val="00B63A07"/>
    <w:rsid w:val="00B9358B"/>
    <w:rsid w:val="00B97EB5"/>
    <w:rsid w:val="00BA6C42"/>
    <w:rsid w:val="00BE252A"/>
    <w:rsid w:val="00C21894"/>
    <w:rsid w:val="00C4497C"/>
    <w:rsid w:val="00C665EF"/>
    <w:rsid w:val="00C84929"/>
    <w:rsid w:val="00C97AC1"/>
    <w:rsid w:val="00CA0B37"/>
    <w:rsid w:val="00CA3F69"/>
    <w:rsid w:val="00CA5AE9"/>
    <w:rsid w:val="00CF547E"/>
    <w:rsid w:val="00D04A53"/>
    <w:rsid w:val="00D222EE"/>
    <w:rsid w:val="00D53042"/>
    <w:rsid w:val="00D53EA6"/>
    <w:rsid w:val="00D76061"/>
    <w:rsid w:val="00D87A7A"/>
    <w:rsid w:val="00D9123F"/>
    <w:rsid w:val="00DA4EEF"/>
    <w:rsid w:val="00DE19F3"/>
    <w:rsid w:val="00E20764"/>
    <w:rsid w:val="00E5666E"/>
    <w:rsid w:val="00EA0481"/>
    <w:rsid w:val="00EA7099"/>
    <w:rsid w:val="00EB48CF"/>
    <w:rsid w:val="00F12F52"/>
    <w:rsid w:val="00F20249"/>
    <w:rsid w:val="00F47F11"/>
    <w:rsid w:val="00F77ED0"/>
    <w:rsid w:val="00F84109"/>
    <w:rsid w:val="00F84807"/>
    <w:rsid w:val="00FC19BC"/>
    <w:rsid w:val="00FC1BF9"/>
    <w:rsid w:val="00FC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character" w:styleId="CommentReference">
    <w:name w:val="annotation reference"/>
    <w:basedOn w:val="DefaultParagraphFont"/>
    <w:uiPriority w:val="99"/>
    <w:semiHidden/>
    <w:unhideWhenUsed/>
    <w:rsid w:val="005941CE"/>
    <w:rPr>
      <w:sz w:val="18"/>
      <w:szCs w:val="18"/>
    </w:rPr>
  </w:style>
  <w:style w:type="paragraph" w:styleId="CommentText">
    <w:name w:val="annotation text"/>
    <w:basedOn w:val="Normal"/>
    <w:link w:val="CommentTextChar"/>
    <w:uiPriority w:val="99"/>
    <w:semiHidden/>
    <w:unhideWhenUsed/>
    <w:rsid w:val="005941CE"/>
    <w:pPr>
      <w:spacing w:line="240" w:lineRule="auto"/>
    </w:pPr>
    <w:rPr>
      <w:sz w:val="24"/>
      <w:szCs w:val="24"/>
    </w:rPr>
  </w:style>
  <w:style w:type="character" w:customStyle="1" w:styleId="CommentTextChar">
    <w:name w:val="Comment Text Char"/>
    <w:basedOn w:val="DefaultParagraphFont"/>
    <w:link w:val="CommentText"/>
    <w:uiPriority w:val="99"/>
    <w:semiHidden/>
    <w:rsid w:val="005941CE"/>
    <w:rPr>
      <w:sz w:val="24"/>
      <w:szCs w:val="24"/>
    </w:rPr>
  </w:style>
  <w:style w:type="paragraph" w:styleId="CommentSubject">
    <w:name w:val="annotation subject"/>
    <w:basedOn w:val="CommentText"/>
    <w:next w:val="CommentText"/>
    <w:link w:val="CommentSubjectChar"/>
    <w:uiPriority w:val="99"/>
    <w:semiHidden/>
    <w:unhideWhenUsed/>
    <w:rsid w:val="005941CE"/>
    <w:rPr>
      <w:b/>
      <w:bCs/>
      <w:sz w:val="20"/>
      <w:szCs w:val="20"/>
    </w:rPr>
  </w:style>
  <w:style w:type="character" w:customStyle="1" w:styleId="CommentSubjectChar">
    <w:name w:val="Comment Subject Char"/>
    <w:basedOn w:val="CommentTextChar"/>
    <w:link w:val="CommentSubject"/>
    <w:uiPriority w:val="99"/>
    <w:semiHidden/>
    <w:rsid w:val="005941CE"/>
    <w:rPr>
      <w:b/>
      <w:bCs/>
      <w:sz w:val="20"/>
      <w:szCs w:val="20"/>
    </w:rPr>
  </w:style>
  <w:style w:type="paragraph" w:styleId="BalloonText">
    <w:name w:val="Balloon Text"/>
    <w:basedOn w:val="Normal"/>
    <w:link w:val="BalloonTextChar"/>
    <w:uiPriority w:val="99"/>
    <w:semiHidden/>
    <w:unhideWhenUsed/>
    <w:rsid w:val="005941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1C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85A8D-4E30-49AC-A42C-27EB63154119}">
  <ds:schemaRefs>
    <ds:schemaRef ds:uri="http://schemas.microsoft.com/sharepoint/v3/contenttype/forms"/>
  </ds:schemaRefs>
</ds:datastoreItem>
</file>

<file path=customXml/itemProps2.xml><?xml version="1.0" encoding="utf-8"?>
<ds:datastoreItem xmlns:ds="http://schemas.openxmlformats.org/officeDocument/2006/customXml" ds:itemID="{4E739845-3C3D-4292-AF8D-50C6278C46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C8C5F-D34F-47CD-90C8-1F609F12E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Rebecca Clish</cp:lastModifiedBy>
  <cp:revision>2</cp:revision>
  <dcterms:created xsi:type="dcterms:W3CDTF">2024-07-23T21:38:00Z</dcterms:created>
  <dcterms:modified xsi:type="dcterms:W3CDTF">2024-07-23T21:38:00Z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