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06686" w:rsidRDefault="00C06686">
      <w:pPr>
        <w:jc w:val="center"/>
        <w:rPr>
          <w:b/>
          <w:sz w:val="36"/>
          <w:szCs w:val="36"/>
        </w:rPr>
      </w:pPr>
      <w:bookmarkStart w:id="0" w:name="_gjdgxs" w:colFirst="0" w:colLast="0"/>
      <w:bookmarkEnd w:id="0"/>
    </w:p>
    <w:p w14:paraId="0A37501D" w14:textId="77777777" w:rsidR="00C06686" w:rsidRDefault="00FF28A1">
      <w:pPr>
        <w:jc w:val="center"/>
        <w:rPr>
          <w:b/>
          <w:sz w:val="32"/>
          <w:szCs w:val="32"/>
        </w:rPr>
      </w:pPr>
      <w:r>
        <w:rPr>
          <w:rFonts w:ascii="Arial" w:hAnsi="Arial" w:cs="Arial"/>
          <w:noProof/>
          <w:color w:val="0000FF"/>
          <w:sz w:val="27"/>
          <w:szCs w:val="27"/>
          <w:shd w:val="clear" w:color="auto" w:fill="FFFFFF"/>
        </w:rPr>
        <w:drawing>
          <wp:inline distT="0" distB="0" distL="0" distR="0" wp14:anchorId="21999E22" wp14:editId="1D57DCD4">
            <wp:extent cx="2230755" cy="2058670"/>
            <wp:effectExtent l="0" t="0" r="0" b="0"/>
            <wp:docPr id="8" name="Picture 8"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58670"/>
                    </a:xfrm>
                    <a:prstGeom prst="rect">
                      <a:avLst/>
                    </a:prstGeom>
                    <a:noFill/>
                    <a:ln>
                      <a:noFill/>
                    </a:ln>
                  </pic:spPr>
                </pic:pic>
              </a:graphicData>
            </a:graphic>
          </wp:inline>
        </w:drawing>
      </w:r>
    </w:p>
    <w:p w14:paraId="5DAB6C7B" w14:textId="77777777" w:rsidR="00C06686" w:rsidRDefault="00C06686">
      <w:pPr>
        <w:jc w:val="center"/>
        <w:rPr>
          <w:rFonts w:ascii="Questrial" w:eastAsia="Questrial" w:hAnsi="Questrial" w:cs="Questrial"/>
          <w:b/>
          <w:sz w:val="32"/>
          <w:szCs w:val="32"/>
        </w:rPr>
      </w:pPr>
    </w:p>
    <w:p w14:paraId="02EB378F" w14:textId="77777777" w:rsidR="00C06686" w:rsidRDefault="00C06686">
      <w:pPr>
        <w:rPr>
          <w:rFonts w:ascii="Questrial" w:eastAsia="Questrial" w:hAnsi="Questrial" w:cs="Questrial"/>
          <w:b/>
          <w:sz w:val="28"/>
          <w:szCs w:val="28"/>
        </w:rPr>
      </w:pPr>
    </w:p>
    <w:p w14:paraId="6C072857" w14:textId="77777777"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0E1774DA" w14:textId="7EFD6F64" w:rsidR="0088279B" w:rsidRDefault="00B8601F" w:rsidP="120470E8">
      <w:pPr>
        <w:rPr>
          <w:rFonts w:ascii="Century Gothic" w:eastAsia="Century Gothic" w:hAnsi="Century Gothic" w:cs="Century Gothic"/>
          <w:b/>
          <w:bCs/>
          <w:color w:val="FF0000"/>
          <w:sz w:val="36"/>
          <w:szCs w:val="36"/>
        </w:rPr>
      </w:pPr>
      <w:r>
        <w:rPr>
          <w:rFonts w:ascii="Century Gothic" w:eastAsia="Century Gothic" w:hAnsi="Century Gothic" w:cs="Century Gothic"/>
          <w:b/>
          <w:bCs/>
          <w:color w:val="FF0000"/>
          <w:sz w:val="36"/>
          <w:szCs w:val="36"/>
        </w:rPr>
        <w:t xml:space="preserve">Class Teacher 0.8 </w:t>
      </w:r>
      <w:r w:rsidR="00BC0BCB">
        <w:rPr>
          <w:rFonts w:ascii="Century Gothic" w:eastAsia="Century Gothic" w:hAnsi="Century Gothic" w:cs="Century Gothic"/>
          <w:b/>
          <w:bCs/>
          <w:color w:val="FF0000"/>
          <w:sz w:val="36"/>
          <w:szCs w:val="36"/>
        </w:rPr>
        <w:t xml:space="preserve">FTE </w:t>
      </w:r>
      <w:r>
        <w:rPr>
          <w:rFonts w:ascii="Century Gothic" w:eastAsia="Century Gothic" w:hAnsi="Century Gothic" w:cs="Century Gothic"/>
          <w:b/>
          <w:bCs/>
          <w:color w:val="FF0000"/>
          <w:sz w:val="36"/>
          <w:szCs w:val="36"/>
        </w:rPr>
        <w:t>Maternity Cover</w:t>
      </w:r>
    </w:p>
    <w:p w14:paraId="2980B852" w14:textId="1C36B2F5" w:rsidR="00C06686" w:rsidRPr="00A86A83" w:rsidRDefault="00B8601F">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January 2022</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Newby &amp; Scalby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31E283DE"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staff</w:t>
      </w:r>
      <w:r w:rsidR="008079BD" w:rsidRPr="008079BD">
        <w:rPr>
          <w:rFonts w:ascii="Century Gothic" w:eastAsia="Century Gothic" w:hAnsi="Century Gothic" w:cs="Century Gothic"/>
        </w:rPr>
        <w:tab/>
        <w:t>4</w:t>
      </w:r>
    </w:p>
    <w:p w14:paraId="4D084371"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77777777"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88279B">
        <w:rPr>
          <w:rFonts w:ascii="Century Gothic" w:eastAsia="Century Gothic" w:hAnsi="Century Gothic" w:cs="Century Gothic"/>
        </w:rPr>
        <w:t>7-11</w:t>
      </w:r>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34C5D63" w14:textId="77777777"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staff and children of Newby &amp; Scalby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years together we have built a learning community that puts the whole child and their development, along with harnessing the skills of our staff at our very heart. You will be joining a school with low staff turnover and high staff retention and as Headteacher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 xml:space="preserve">Newby &amp;Scalby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77777777" w:rsidR="00FF28A1" w:rsidRDefault="00FF28A1" w:rsidP="00FF28A1">
      <w:pPr>
        <w:pStyle w:val="NoSpacing"/>
        <w:jc w:val="both"/>
        <w:rPr>
          <w:rFonts w:ascii="Century Gothic" w:hAnsi="Century Gothic"/>
        </w:rPr>
      </w:pPr>
      <w:r>
        <w:rPr>
          <w:rFonts w:ascii="Century Gothic" w:hAnsi="Century Gothic"/>
        </w:rPr>
        <w:t>This is an exciting time to join us. As the founding primary member of the Scalby Learning Trust (along with Scalby School) our team are working in partnership with our siste</w:t>
      </w:r>
      <w:r w:rsidR="00A86A83">
        <w:rPr>
          <w:rFonts w:ascii="Century Gothic" w:hAnsi="Century Gothic"/>
        </w:rPr>
        <w:t xml:space="preserve">r school Friarage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77777777" w:rsidR="00C06686" w:rsidRPr="00E86052" w:rsidRDefault="00A86A83">
      <w:pPr>
        <w:rPr>
          <w:rFonts w:ascii="Century Gothic" w:eastAsia="Century Gothic" w:hAnsi="Century Gothic" w:cs="Century Gothic"/>
          <w:b/>
        </w:rPr>
      </w:pPr>
      <w:r w:rsidRPr="00E86052">
        <w:rPr>
          <w:rFonts w:ascii="Century Gothic" w:eastAsia="Century Gothic" w:hAnsi="Century Gothic" w:cs="Century Gothic"/>
          <w:b/>
        </w:rPr>
        <w:t>Chris Kirkham- Knowles</w:t>
      </w:r>
    </w:p>
    <w:p w14:paraId="2402DD7A" w14:textId="77777777"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1" w:name="_30j0zll" w:colFirst="0" w:colLast="0"/>
      <w:bookmarkEnd w:id="1"/>
    </w:p>
    <w:p w14:paraId="6DFB9E20" w14:textId="77777777" w:rsidR="00A21875" w:rsidRDefault="00A21875">
      <w:pPr>
        <w:jc w:val="both"/>
        <w:rPr>
          <w:rFonts w:ascii="Century Gothic" w:eastAsia="Century Gothic" w:hAnsi="Century Gothic" w:cs="Century Gothic"/>
          <w:color w:val="000000"/>
        </w:rPr>
      </w:pPr>
    </w:p>
    <w:p w14:paraId="46272F3D" w14:textId="77777777" w:rsidR="00A21875" w:rsidRDefault="00A86A83">
      <w:pPr>
        <w:jc w:val="both"/>
        <w:rPr>
          <w:rFonts w:ascii="Century Gothic" w:eastAsia="Century Gothic" w:hAnsi="Century Gothic" w:cs="Century Gothic"/>
          <w:color w:val="000000"/>
        </w:rPr>
      </w:pPr>
      <w:r>
        <w:rPr>
          <w:noProof/>
        </w:rPr>
        <w:lastRenderedPageBreak/>
        <w:drawing>
          <wp:anchor distT="0" distB="0" distL="114300" distR="114300" simplePos="0" relativeHeight="251670016" behindDoc="0" locked="0" layoutInCell="1" allowOverlap="1" wp14:anchorId="57B109EE" wp14:editId="07777777">
            <wp:simplePos x="0" y="0"/>
            <wp:positionH relativeFrom="page">
              <wp:align>right</wp:align>
            </wp:positionH>
            <wp:positionV relativeFrom="paragraph">
              <wp:posOffset>4239</wp:posOffset>
            </wp:positionV>
            <wp:extent cx="2412365" cy="1787525"/>
            <wp:effectExtent l="0" t="0" r="698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787525"/>
                    </a:xfrm>
                    <a:prstGeom prst="rect">
                      <a:avLst/>
                    </a:prstGeom>
                  </pic:spPr>
                </pic:pic>
              </a:graphicData>
            </a:graphic>
          </wp:anchor>
        </w:drawing>
      </w:r>
    </w:p>
    <w:p w14:paraId="070310C5"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Our staff</w:t>
      </w:r>
      <w:r w:rsidRPr="00A86A83">
        <w:rPr>
          <w:noProof/>
        </w:rPr>
        <w:t xml:space="preserve"> </w:t>
      </w:r>
    </w:p>
    <w:p w14:paraId="7E51E44F"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Maddie Blakeley is an Early Career Teacher at Newby and Scalby Primary School in Scarborough. She has worked at the school since June 2017.</w:t>
      </w:r>
    </w:p>
    <w:p w14:paraId="2CBBD7DC"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do you enjoy most about your job?</w:t>
      </w:r>
    </w:p>
    <w:p w14:paraId="3DFC680C"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there is any job that can be as varied as teaching is. You can't beat working with children: getting to know them as people; sharing their hopes and aspirations for the future; celebrating their successes and watching them finally get something they have been struggling with. That is when you truly know you have made a difference. Finding a school where this ethos is shared and where children are the driving force is what I have managed to do and I work alongside an incredible group of dedicated people that share that same goal. Not only have I found a group of work colleagues but also a group of friends that support me and make me laugh often.</w:t>
      </w:r>
    </w:p>
    <w:p w14:paraId="12CD8D7A"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What’s the best thing about the community that your school serves?</w:t>
      </w:r>
    </w:p>
    <w:p w14:paraId="12FAD7B9" w14:textId="77777777" w:rsidR="00A86A83" w:rsidRDefault="00A86A83" w:rsidP="00A86A83">
      <w:pPr>
        <w:pStyle w:val="NormalWeb"/>
        <w:shd w:val="clear" w:color="auto" w:fill="FFFFFF"/>
        <w:rPr>
          <w:rFonts w:ascii="Calibri" w:hAnsi="Calibri"/>
          <w:color w:val="323130"/>
        </w:rPr>
      </w:pPr>
      <w:r>
        <w:rPr>
          <w:rFonts w:ascii="Century Gothic" w:hAnsi="Century Gothic"/>
          <w:color w:val="323130"/>
        </w:rPr>
        <w:t>The community plays a large role in our teaching and learning and is a lovely area to work. We are lucky to work so closely with many services. Whether it be borrowing a book from the local library, visiting the local church for a tour of the war memorial or </w:t>
      </w:r>
      <w:r>
        <w:rPr>
          <w:rFonts w:ascii="Century Gothic" w:hAnsi="Century Gothic"/>
          <w:color w:val="323130"/>
          <w:shd w:val="clear" w:color="auto" w:fill="FFFFFF"/>
        </w:rPr>
        <w:t>sharing harvest gifts with local residents, we gain a lot from this. Having open days and workshops means people are welcome to see how the school runs and how their children are getting on.  It is a great way to get to know the school and teachers.</w:t>
      </w:r>
    </w:p>
    <w:p w14:paraId="68E6680E"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would you say to a teacher thinking about moving to a school on the Yorkshire Coast?</w:t>
      </w:r>
    </w:p>
    <w:p w14:paraId="270CB96F"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you can beat working on the coast. Personally, I was brought up in Scarborough but after going to university in Lincoln and working in city schools and village schools I always knew that the coast would be where I ended up. Having the beach on your doorstep is ideal and I'm sure some of our children would agree, especially our Year 6s who have spent an afternoon surfing in the past with trained lifeguards. Trips to the beach and the local parks all add to the different experiences that children in our school are exposed to. We have a bit of everything that is only a walk or short drive away.</w:t>
      </w: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3B475E2C"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3088" behindDoc="0" locked="0" layoutInCell="1" allowOverlap="1" wp14:anchorId="4218C946" wp14:editId="07777777">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14:paraId="738610EB"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7B36096F"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637805D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5B59F152" w14:textId="77777777"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C1E221F" w14:textId="77777777" w:rsidR="00E86052" w:rsidRPr="00217ED1" w:rsidRDefault="00E86052" w:rsidP="00E86052">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4818F1B3"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us please visit us at </w:t>
      </w:r>
      <w:hyperlink r:id="rId12" w:history="1">
        <w:r w:rsidRPr="00F34FEE">
          <w:rPr>
            <w:rStyle w:val="Hyperlink"/>
            <w:rFonts w:ascii="Century Gothic" w:hAnsi="Century Gothic" w:cs="Arial"/>
            <w:b/>
            <w:lang w:val="en"/>
          </w:rPr>
          <w:t>http://www.thelifecloud.net/schools/NewbyandScalbyPrimarySchool</w:t>
        </w:r>
      </w:hyperlink>
    </w:p>
    <w:p w14:paraId="488AF91D"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noProof/>
        </w:rPr>
        <w:drawing>
          <wp:anchor distT="0" distB="0" distL="114300" distR="114300" simplePos="0" relativeHeight="251675136" behindDoc="1" locked="0" layoutInCell="1" allowOverlap="1" wp14:anchorId="2A94B900" wp14:editId="2689F9F0">
            <wp:simplePos x="0" y="0"/>
            <wp:positionH relativeFrom="margin">
              <wp:posOffset>5682050</wp:posOffset>
            </wp:positionH>
            <wp:positionV relativeFrom="paragraph">
              <wp:posOffset>80037</wp:posOffset>
            </wp:positionV>
            <wp:extent cx="952500" cy="956310"/>
            <wp:effectExtent l="0" t="0" r="0" b="0"/>
            <wp:wrapTight wrapText="bothSides">
              <wp:wrapPolygon edited="0">
                <wp:start x="0" y="0"/>
                <wp:lineTo x="0" y="21084"/>
                <wp:lineTo x="21168" y="21084"/>
                <wp:lineTo x="21168" y="0"/>
                <wp:lineTo x="0" y="0"/>
              </wp:wrapPolygon>
            </wp:wrapTight>
            <wp:docPr id="24" name="Picture 3" descr="Friarage Logo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arage Logo JPEG form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8E2D3"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463F29E8"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14:paraId="74C4C03F"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B7B4B86" w14:textId="77777777" w:rsidR="00E86052" w:rsidRPr="00E86052" w:rsidRDefault="00E86052" w:rsidP="00E86052">
      <w:pPr>
        <w:pStyle w:val="NoSpacing"/>
        <w:rPr>
          <w:rFonts w:ascii="Century Gothic" w:hAnsi="Century Gothic" w:cs="Arial"/>
        </w:rPr>
      </w:pPr>
    </w:p>
    <w:p w14:paraId="7CFE0C4B"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53571AE5" w14:textId="77777777"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3A0FF5F2" w14:textId="77777777" w:rsidR="00E86052" w:rsidRDefault="00E86052" w:rsidP="00E86052">
      <w:pPr>
        <w:pStyle w:val="NoSpacing"/>
        <w:rPr>
          <w:rFonts w:ascii="Century Gothic" w:hAnsi="Century Gothic" w:cs="Arial"/>
        </w:rPr>
      </w:pPr>
    </w:p>
    <w:p w14:paraId="593300CF" w14:textId="77777777" w:rsidR="00E86052" w:rsidRPr="00E86052"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4" w:history="1">
        <w:r w:rsidRPr="00834BE9">
          <w:rPr>
            <w:rStyle w:val="Hyperlink"/>
            <w:rFonts w:ascii="Century Gothic" w:hAnsi="Century Gothic" w:cs="Arial"/>
            <w:b/>
            <w:lang w:val="en"/>
          </w:rPr>
          <w:t>https://friarageprimary.org.uk/</w:t>
        </w:r>
      </w:hyperlink>
      <w:r>
        <w:rPr>
          <w:rFonts w:ascii="Century Gothic" w:hAnsi="Century Gothic" w:cs="Arial"/>
          <w:b/>
          <w:color w:val="000000"/>
          <w:lang w:val="en"/>
        </w:rPr>
        <w:t xml:space="preserve"> </w:t>
      </w:r>
    </w:p>
    <w:p w14:paraId="5630AD66" w14:textId="77777777" w:rsidR="00E86052" w:rsidRPr="00654992" w:rsidRDefault="00E86052" w:rsidP="00E86052">
      <w:pPr>
        <w:autoSpaceDE w:val="0"/>
        <w:autoSpaceDN w:val="0"/>
        <w:adjustRightInd w:val="0"/>
        <w:rPr>
          <w:rFonts w:ascii="Arial" w:hAnsi="Arial" w:cs="Arial"/>
          <w:color w:val="000000"/>
          <w:sz w:val="23"/>
          <w:szCs w:val="23"/>
        </w:rPr>
      </w:pPr>
    </w:p>
    <w:p w14:paraId="5EEF01E0"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61829076"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D155208" w14:textId="77777777" w:rsidR="00E86052" w:rsidRPr="00217ED1" w:rsidRDefault="00E86052" w:rsidP="00E86052">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83EFC8E"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us please visit us at </w:t>
      </w:r>
      <w:hyperlink r:id="rId16" w:history="1">
        <w:r w:rsidRPr="00F34FEE">
          <w:rPr>
            <w:rStyle w:val="Hyperlink"/>
            <w:rFonts w:ascii="Century Gothic" w:hAnsi="Century Gothic" w:cs="Arial"/>
            <w:b/>
            <w:lang w:val="en"/>
          </w:rPr>
          <w:t>http://www.scalbyschool.org.uk/</w:t>
        </w:r>
      </w:hyperlink>
      <w:r>
        <w:rPr>
          <w:rFonts w:ascii="Century Gothic" w:hAnsi="Century Gothic" w:cs="Arial"/>
          <w:b/>
          <w:color w:val="000000"/>
          <w:lang w:val="en"/>
        </w:rPr>
        <w:t xml:space="preserve"> </w:t>
      </w: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 </w:t>
      </w:r>
    </w:p>
    <w:p w14:paraId="17AD93B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0DE4B5B7" w14:textId="77777777" w:rsidR="00A86A83" w:rsidRDefault="00A86A83" w:rsidP="00A86A83">
      <w:pPr>
        <w:pStyle w:val="NormalWeb"/>
        <w:rPr>
          <w:rFonts w:ascii="Calibri" w:hAnsi="Calibri"/>
          <w:color w:val="000000"/>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62720BE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75924DD4" w14:textId="24E39F8A"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CF0CBB">
        <w:rPr>
          <w:rFonts w:ascii="Century Gothic" w:eastAsia="Century Gothic" w:hAnsi="Century Gothic" w:cs="Century Gothic"/>
          <w:b/>
        </w:rPr>
        <w:t xml:space="preserve">9am on </w:t>
      </w:r>
      <w:r w:rsidR="003640A5">
        <w:rPr>
          <w:rFonts w:ascii="Century Gothic" w:eastAsia="Century Gothic" w:hAnsi="Century Gothic" w:cs="Century Gothic"/>
          <w:b/>
        </w:rPr>
        <w:t>Monday 29</w:t>
      </w:r>
      <w:r w:rsidR="003134D3" w:rsidRPr="003134D3">
        <w:rPr>
          <w:rFonts w:ascii="Century Gothic" w:eastAsia="Century Gothic" w:hAnsi="Century Gothic" w:cs="Century Gothic"/>
          <w:b/>
          <w:vertAlign w:val="superscript"/>
        </w:rPr>
        <w:t>th</w:t>
      </w:r>
      <w:r w:rsidR="003640A5">
        <w:rPr>
          <w:rFonts w:ascii="Century Gothic" w:eastAsia="Century Gothic" w:hAnsi="Century Gothic" w:cs="Century Gothic"/>
          <w:b/>
        </w:rPr>
        <w:t xml:space="preserve"> November</w:t>
      </w:r>
      <w:r w:rsidR="003134D3">
        <w:rPr>
          <w:rFonts w:ascii="Century Gothic" w:eastAsia="Century Gothic" w:hAnsi="Century Gothic" w:cs="Century Gothic"/>
          <w:b/>
        </w:rPr>
        <w:t xml:space="preserve"> 2021</w:t>
      </w:r>
    </w:p>
    <w:p w14:paraId="2DBF0D7D" w14:textId="77777777" w:rsidR="00A36143" w:rsidRPr="00A86A83" w:rsidRDefault="00A36143">
      <w:pPr>
        <w:rPr>
          <w:rFonts w:ascii="Century Gothic" w:eastAsia="Century Gothic" w:hAnsi="Century Gothic" w:cs="Century Gothic"/>
        </w:rPr>
      </w:pPr>
    </w:p>
    <w:p w14:paraId="5C59D2AB" w14:textId="738C4B80"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B8601F">
        <w:rPr>
          <w:rFonts w:ascii="Century Gothic" w:eastAsia="Century Gothic" w:hAnsi="Century Gothic" w:cs="Century Gothic"/>
        </w:rPr>
        <w:t xml:space="preserve">on </w:t>
      </w:r>
      <w:r w:rsidR="00B8601F" w:rsidRPr="00B8601F">
        <w:rPr>
          <w:rFonts w:ascii="Century Gothic" w:eastAsia="Century Gothic" w:hAnsi="Century Gothic" w:cs="Century Gothic"/>
          <w:b/>
        </w:rPr>
        <w:t>Friday 3</w:t>
      </w:r>
      <w:r w:rsidR="00B8601F" w:rsidRPr="00B8601F">
        <w:rPr>
          <w:rFonts w:ascii="Century Gothic" w:eastAsia="Century Gothic" w:hAnsi="Century Gothic" w:cs="Century Gothic"/>
          <w:b/>
          <w:vertAlign w:val="superscript"/>
        </w:rPr>
        <w:t>rd</w:t>
      </w:r>
      <w:r w:rsidR="00B8601F" w:rsidRPr="00B8601F">
        <w:rPr>
          <w:rFonts w:ascii="Century Gothic" w:eastAsia="Century Gothic" w:hAnsi="Century Gothic" w:cs="Century Gothic"/>
          <w:b/>
        </w:rPr>
        <w:t xml:space="preserve"> </w:t>
      </w:r>
      <w:r w:rsidR="003640A5" w:rsidRPr="00B8601F">
        <w:rPr>
          <w:rFonts w:ascii="Century Gothic" w:eastAsia="Century Gothic" w:hAnsi="Century Gothic" w:cs="Century Gothic"/>
          <w:b/>
        </w:rPr>
        <w:t>December 2021</w:t>
      </w:r>
      <w:r w:rsidRPr="00A86A83">
        <w:rPr>
          <w:rFonts w:ascii="Century Gothic" w:eastAsia="Century Gothic" w:hAnsi="Century Gothic" w:cs="Century Gothic"/>
        </w:rPr>
        <w:t>.</w:t>
      </w:r>
    </w:p>
    <w:p w14:paraId="6B62F1B3" w14:textId="77777777" w:rsidR="00C06686" w:rsidRPr="00A86A83" w:rsidRDefault="00C06686">
      <w:pPr>
        <w:jc w:val="both"/>
        <w:rPr>
          <w:rFonts w:ascii="Century Gothic" w:eastAsia="Century Gothic" w:hAnsi="Century Gothic" w:cs="Century Gothic"/>
        </w:rPr>
      </w:pPr>
    </w:p>
    <w:p w14:paraId="7B6C4765" w14:textId="42A9E3ED"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3640A5">
        <w:rPr>
          <w:rFonts w:ascii="Century Gothic" w:hAnsi="Century Gothic"/>
        </w:rPr>
        <w:t>Garry Morrison</w:t>
      </w:r>
      <w:r w:rsidR="00DA7268" w:rsidRPr="00A86A83">
        <w:rPr>
          <w:rFonts w:ascii="Century Gothic" w:hAnsi="Century Gothic"/>
        </w:rPr>
        <w:t xml:space="preserve"> at </w:t>
      </w:r>
      <w:r w:rsidR="003640A5" w:rsidRPr="003640A5">
        <w:rPr>
          <w:rFonts w:ascii="Century Gothic" w:hAnsi="Century Gothic"/>
        </w:rPr>
        <w:t>garry.morrison@northyorks.gov.uk</w:t>
      </w:r>
    </w:p>
    <w:p w14:paraId="02F2C34E" w14:textId="77777777" w:rsidR="00C06686" w:rsidRPr="00A86A83" w:rsidRDefault="00C06686">
      <w:pPr>
        <w:jc w:val="both"/>
        <w:rPr>
          <w:rFonts w:ascii="Century Gothic" w:eastAsia="Century Gothic" w:hAnsi="Century Gothic" w:cs="Century Gothic"/>
        </w:rPr>
      </w:pPr>
    </w:p>
    <w:p w14:paraId="56317D4B" w14:textId="6177D564"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584FC9">
        <w:rPr>
          <w:rFonts w:ascii="Century Gothic" w:eastAsia="Century Gothic" w:hAnsi="Century Gothic" w:cs="Century Gothic"/>
        </w:rPr>
        <w:t xml:space="preserve">Garry </w:t>
      </w:r>
      <w:proofErr w:type="gramStart"/>
      <w:r w:rsidR="00584FC9">
        <w:rPr>
          <w:rFonts w:ascii="Century Gothic" w:eastAsia="Century Gothic" w:hAnsi="Century Gothic" w:cs="Century Gothic"/>
        </w:rPr>
        <w:t>on  07814935700</w:t>
      </w:r>
      <w:proofErr w:type="gramEnd"/>
    </w:p>
    <w:p w14:paraId="680A4E5D"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9D78FCE" w14:textId="77777777" w:rsidR="00C06686"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enclosed application form </w:t>
      </w:r>
      <w:r w:rsidR="00CF0CBB">
        <w:rPr>
          <w:rFonts w:ascii="Century Gothic" w:eastAsia="Century Gothic" w:hAnsi="Century Gothic" w:cs="Century Gothic"/>
          <w:b/>
        </w:rPr>
        <w:t>having looked at the job description and person specification.</w:t>
      </w:r>
    </w:p>
    <w:p w14:paraId="19219836" w14:textId="77777777" w:rsidR="00CF0CBB" w:rsidRPr="00A86A83" w:rsidRDefault="00CF0CBB">
      <w:pPr>
        <w:jc w:val="both"/>
        <w:rPr>
          <w:rFonts w:ascii="Century Gothic" w:eastAsia="Century Gothic" w:hAnsi="Century Gothic" w:cs="Century Gothic"/>
        </w:rPr>
      </w:pPr>
    </w:p>
    <w:p w14:paraId="55E8322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96FEF7D" w14:textId="77777777" w:rsidR="00C06686" w:rsidRPr="00A86A83" w:rsidRDefault="00C06686">
      <w:pPr>
        <w:jc w:val="both"/>
        <w:rPr>
          <w:rFonts w:ascii="Century Gothic" w:eastAsia="Century Gothic" w:hAnsi="Century Gothic" w:cs="Century Gothic"/>
        </w:rPr>
      </w:pPr>
    </w:p>
    <w:p w14:paraId="23727BC8" w14:textId="77777777" w:rsidR="00C06686" w:rsidRPr="00A86A83" w:rsidRDefault="008079BD">
      <w:pPr>
        <w:pStyle w:val="Heading2"/>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14:paraId="7194DBDC" w14:textId="77777777" w:rsidR="00DA7268" w:rsidRPr="00A86A83" w:rsidRDefault="00DA7268"/>
    <w:p w14:paraId="72955825" w14:textId="4A950E10" w:rsidR="00C06686" w:rsidRPr="00A86A83" w:rsidRDefault="008079BD">
      <w:pPr>
        <w:rPr>
          <w:b/>
        </w:rPr>
      </w:pPr>
      <w:r w:rsidRPr="00A86A83">
        <w:rPr>
          <w:rFonts w:ascii="Century Gothic" w:eastAsia="Century Gothic" w:hAnsi="Century Gothic" w:cs="Century Gothic"/>
        </w:rPr>
        <w:t>We actively wel</w:t>
      </w:r>
      <w:r w:rsidR="000B49A8">
        <w:rPr>
          <w:rFonts w:ascii="Century Gothic" w:eastAsia="Century Gothic" w:hAnsi="Century Gothic" w:cs="Century Gothic"/>
        </w:rPr>
        <w:t xml:space="preserve">come you to contact Garry </w:t>
      </w:r>
      <w:r w:rsidR="00DA7268" w:rsidRPr="00A86A83">
        <w:rPr>
          <w:rFonts w:ascii="Century Gothic" w:eastAsia="Century Gothic" w:hAnsi="Century Gothic" w:cs="Century Gothic"/>
        </w:rPr>
        <w:t>at North Yorkshire County Council to chat through the role and t</w:t>
      </w:r>
      <w:r w:rsidR="00594F9E" w:rsidRPr="00A86A83">
        <w:rPr>
          <w:rFonts w:ascii="Century Gothic" w:eastAsia="Century Gothic" w:hAnsi="Century Gothic" w:cs="Century Gothic"/>
        </w:rPr>
        <w:t xml:space="preserve">alk informally </w:t>
      </w:r>
      <w:proofErr w:type="gramStart"/>
      <w:r w:rsidR="00594F9E" w:rsidRPr="00A86A83">
        <w:rPr>
          <w:rFonts w:ascii="Century Gothic" w:eastAsia="Century Gothic" w:hAnsi="Century Gothic" w:cs="Century Gothic"/>
        </w:rPr>
        <w:t>about the school/post and how working</w:t>
      </w:r>
      <w:proofErr w:type="gramEnd"/>
      <w:r w:rsidR="00594F9E" w:rsidRPr="00A86A83">
        <w:rPr>
          <w:rFonts w:ascii="Century Gothic" w:eastAsia="Century Gothic" w:hAnsi="Century Gothic" w:cs="Century Gothic"/>
        </w:rPr>
        <w:t xml:space="preserve"> here will make a real difference to the children and young people on the coast.</w:t>
      </w:r>
    </w:p>
    <w:p w14:paraId="769D0D3C" w14:textId="77777777" w:rsidR="00C06686" w:rsidRPr="00A86A83" w:rsidRDefault="00C06686">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0348" cy="3030228"/>
                    </a:xfrm>
                    <a:prstGeom prst="rect">
                      <a:avLst/>
                    </a:prstGeom>
                  </pic:spPr>
                </pic:pic>
              </a:graphicData>
            </a:graphic>
          </wp:inline>
        </w:drawing>
      </w:r>
    </w:p>
    <w:p w14:paraId="1231BE67" w14:textId="77777777" w:rsidR="00D919B7" w:rsidRDefault="00D919B7"/>
    <w:p w14:paraId="36FEB5B0" w14:textId="77777777" w:rsidR="00D919B7" w:rsidRDefault="00D919B7"/>
    <w:p w14:paraId="30D7AA69" w14:textId="77777777" w:rsidR="00D919B7" w:rsidRDefault="00D919B7"/>
    <w:p w14:paraId="5FE928B3" w14:textId="77777777" w:rsidR="00C06686" w:rsidRDefault="00D919B7">
      <w:pPr>
        <w:rPr>
          <w:rFonts w:ascii="Century Gothic" w:hAnsi="Century Gothic"/>
          <w:b/>
          <w:u w:val="single"/>
        </w:rPr>
      </w:pPr>
      <w:r w:rsidRPr="00940ABD">
        <w:rPr>
          <w:rFonts w:ascii="Century Gothic" w:hAnsi="Century Gothic"/>
          <w:b/>
          <w:u w:val="single"/>
        </w:rPr>
        <w:t>Job Description</w:t>
      </w:r>
    </w:p>
    <w:p w14:paraId="6E1831B3" w14:textId="4929F4A0" w:rsidR="00CF0CBB" w:rsidRDefault="00CF0CBB" w:rsidP="00374090">
      <w:pPr>
        <w:pStyle w:val="NoSpacing"/>
        <w:rPr>
          <w:rFonts w:ascii="Century Gothic" w:hAnsi="Century Gothic" w:cs="Arial"/>
          <w:b/>
          <w:color w:val="111111"/>
        </w:rPr>
      </w:pPr>
    </w:p>
    <w:p w14:paraId="79AD62EF" w14:textId="05E2835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JOB TITLE:</w:t>
      </w:r>
      <w:r w:rsidRPr="00B8601F">
        <w:rPr>
          <w:rFonts w:ascii="Century Gothic" w:hAnsi="Century Gothic" w:cs="Arial"/>
          <w:color w:val="111111"/>
        </w:rPr>
        <w:tab/>
      </w:r>
      <w:r w:rsidRPr="00B8601F">
        <w:rPr>
          <w:rFonts w:ascii="Century Gothic" w:hAnsi="Century Gothic" w:cs="Arial"/>
          <w:color w:val="111111"/>
        </w:rPr>
        <w:tab/>
      </w:r>
      <w:r w:rsidRPr="00B8601F">
        <w:rPr>
          <w:rFonts w:ascii="Century Gothic" w:hAnsi="Century Gothic" w:cs="Arial"/>
          <w:color w:val="111111"/>
        </w:rPr>
        <w:tab/>
        <w:t>Teacher</w:t>
      </w:r>
      <w:r w:rsidR="000B49A8">
        <w:rPr>
          <w:rFonts w:ascii="Century Gothic" w:hAnsi="Century Gothic" w:cs="Arial"/>
          <w:color w:val="111111"/>
        </w:rPr>
        <w:t xml:space="preserve"> – Maternity Cover</w:t>
      </w:r>
      <w:bookmarkStart w:id="3" w:name="_GoBack"/>
      <w:bookmarkEnd w:id="3"/>
    </w:p>
    <w:p w14:paraId="624628FB" w14:textId="6446C7F4"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GRADE:</w:t>
      </w:r>
      <w:r w:rsidRPr="00B8601F">
        <w:rPr>
          <w:rFonts w:ascii="Century Gothic" w:hAnsi="Century Gothic" w:cs="Arial"/>
          <w:color w:val="111111"/>
        </w:rPr>
        <w:tab/>
      </w:r>
      <w:r w:rsidRPr="00B8601F">
        <w:rPr>
          <w:rFonts w:ascii="Century Gothic" w:hAnsi="Century Gothic" w:cs="Arial"/>
          <w:color w:val="111111"/>
        </w:rPr>
        <w:tab/>
      </w:r>
      <w:r w:rsidRPr="00B8601F">
        <w:rPr>
          <w:rFonts w:ascii="Century Gothic" w:hAnsi="Century Gothic" w:cs="Arial"/>
          <w:color w:val="111111"/>
        </w:rPr>
        <w:tab/>
        <w:t>MPS (M1-M6)</w:t>
      </w:r>
    </w:p>
    <w:p w14:paraId="4B0E4849" w14:textId="0A71C00C"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RESPONSIBLE TO:</w:t>
      </w:r>
      <w:r w:rsidRPr="00B8601F">
        <w:rPr>
          <w:rFonts w:ascii="Century Gothic" w:hAnsi="Century Gothic" w:cs="Arial"/>
          <w:color w:val="111111"/>
        </w:rPr>
        <w:tab/>
      </w:r>
      <w:r w:rsidRPr="00B8601F">
        <w:rPr>
          <w:rFonts w:ascii="Century Gothic" w:hAnsi="Century Gothic" w:cs="Arial"/>
          <w:color w:val="111111"/>
        </w:rPr>
        <w:tab/>
        <w:t>Senior Leadership Team</w:t>
      </w:r>
    </w:p>
    <w:p w14:paraId="7DF7F1D5" w14:textId="77777777" w:rsidR="00B8601F" w:rsidRPr="00B8601F" w:rsidRDefault="00B8601F" w:rsidP="00B8601F">
      <w:pPr>
        <w:pStyle w:val="NoSpacing"/>
        <w:rPr>
          <w:rFonts w:ascii="Century Gothic" w:hAnsi="Century Gothic" w:cs="Arial"/>
          <w:color w:val="111111"/>
        </w:rPr>
      </w:pPr>
    </w:p>
    <w:p w14:paraId="2C056600"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RESPONSIBLE FOR:</w:t>
      </w:r>
      <w:r w:rsidRPr="00B8601F">
        <w:rPr>
          <w:rFonts w:ascii="Century Gothic" w:hAnsi="Century Gothic" w:cs="Arial"/>
          <w:color w:val="111111"/>
        </w:rPr>
        <w:tab/>
        <w:t xml:space="preserve">Deployment of support staff and volunteer helpers allocated </w:t>
      </w:r>
    </w:p>
    <w:p w14:paraId="6626DDF2" w14:textId="77777777" w:rsidR="00B8601F" w:rsidRPr="00B8601F" w:rsidRDefault="00B8601F" w:rsidP="00B8601F">
      <w:pPr>
        <w:pStyle w:val="NoSpacing"/>
        <w:rPr>
          <w:rFonts w:ascii="Century Gothic" w:hAnsi="Century Gothic" w:cs="Arial"/>
          <w:color w:val="111111"/>
        </w:rPr>
      </w:pPr>
    </w:p>
    <w:p w14:paraId="7C1D85D8" w14:textId="5C109871" w:rsidR="00B8601F" w:rsidRPr="00B8601F" w:rsidRDefault="00B8601F" w:rsidP="00B8601F">
      <w:pPr>
        <w:pStyle w:val="NoSpacing"/>
        <w:rPr>
          <w:rFonts w:ascii="Century Gothic" w:hAnsi="Century Gothic" w:cs="Arial"/>
          <w:color w:val="111111"/>
        </w:rPr>
      </w:pPr>
      <w:r>
        <w:rPr>
          <w:rFonts w:ascii="Century Gothic" w:hAnsi="Century Gothic" w:cs="Arial"/>
          <w:color w:val="111111"/>
        </w:rPr>
        <w:t>JOB PURPOSE: P</w:t>
      </w:r>
      <w:r w:rsidRPr="00B8601F">
        <w:rPr>
          <w:rFonts w:ascii="Century Gothic" w:hAnsi="Century Gothic" w:cs="Arial"/>
          <w:color w:val="111111"/>
        </w:rPr>
        <w:t>romote effective learning, appropriate achievement and educational, social and personal progress of all pupils for whom the teacher is designated as being responsible, consistent with the aims of the school and the unique needs of each individual. Take responsibility for promoting and safeguarding the welfare of children and young people within the school.</w:t>
      </w:r>
    </w:p>
    <w:p w14:paraId="13A4B61E" w14:textId="77777777" w:rsidR="00B8601F" w:rsidRPr="00B8601F" w:rsidRDefault="00B8601F" w:rsidP="00B8601F">
      <w:pPr>
        <w:pStyle w:val="NoSpacing"/>
        <w:rPr>
          <w:rFonts w:ascii="Century Gothic" w:hAnsi="Century Gothic" w:cs="Arial"/>
          <w:color w:val="111111"/>
        </w:rPr>
      </w:pPr>
    </w:p>
    <w:p w14:paraId="30EB601C" w14:textId="77777777" w:rsidR="00B8601F" w:rsidRPr="00B8601F" w:rsidRDefault="00B8601F" w:rsidP="00B8601F">
      <w:pPr>
        <w:pStyle w:val="NoSpacing"/>
        <w:rPr>
          <w:rFonts w:ascii="Century Gothic" w:hAnsi="Century Gothic" w:cs="Arial"/>
          <w:b/>
          <w:color w:val="111111"/>
        </w:rPr>
      </w:pPr>
      <w:r w:rsidRPr="00B8601F">
        <w:rPr>
          <w:rFonts w:ascii="Century Gothic" w:hAnsi="Century Gothic" w:cs="Arial"/>
          <w:b/>
          <w:color w:val="111111"/>
        </w:rPr>
        <w:t>KEY  RESPONSIBILITIES:</w:t>
      </w:r>
    </w:p>
    <w:p w14:paraId="50D2E963" w14:textId="77777777" w:rsidR="00B8601F" w:rsidRPr="00B8601F" w:rsidRDefault="00B8601F" w:rsidP="00B8601F">
      <w:pPr>
        <w:pStyle w:val="NoSpacing"/>
        <w:rPr>
          <w:rFonts w:ascii="Century Gothic" w:hAnsi="Century Gothic" w:cs="Arial"/>
          <w:color w:val="111111"/>
        </w:rPr>
      </w:pPr>
    </w:p>
    <w:p w14:paraId="154A980F" w14:textId="281CA684" w:rsidR="00B8601F" w:rsidRDefault="00B8601F" w:rsidP="00B8601F">
      <w:pPr>
        <w:pStyle w:val="NoSpacing"/>
        <w:rPr>
          <w:rFonts w:ascii="Century Gothic" w:hAnsi="Century Gothic" w:cs="Arial"/>
          <w:color w:val="111111"/>
        </w:rPr>
      </w:pPr>
      <w:r w:rsidRPr="00B8601F">
        <w:rPr>
          <w:rFonts w:ascii="Century Gothic" w:hAnsi="Century Gothic" w:cs="Arial"/>
          <w:color w:val="111111"/>
        </w:rPr>
        <w:t>1.</w:t>
      </w:r>
      <w:r w:rsidRPr="00B8601F">
        <w:rPr>
          <w:rFonts w:ascii="Century Gothic" w:hAnsi="Century Gothic" w:cs="Arial"/>
          <w:color w:val="111111"/>
        </w:rPr>
        <w:tab/>
        <w:t>Develop and maintain an up-to-date knowledge and understanding of the areas  of teaching and pupil support for which</w:t>
      </w:r>
      <w:r>
        <w:rPr>
          <w:rFonts w:ascii="Century Gothic" w:hAnsi="Century Gothic" w:cs="Arial"/>
          <w:color w:val="111111"/>
        </w:rPr>
        <w:t xml:space="preserve"> the post-holder is responsible</w:t>
      </w:r>
    </w:p>
    <w:p w14:paraId="6E2CDB2F" w14:textId="77777777" w:rsidR="00B8601F" w:rsidRPr="00B8601F" w:rsidRDefault="00B8601F" w:rsidP="00B8601F">
      <w:pPr>
        <w:pStyle w:val="NoSpacing"/>
        <w:rPr>
          <w:rFonts w:ascii="Century Gothic" w:hAnsi="Century Gothic" w:cs="Arial"/>
          <w:color w:val="111111"/>
        </w:rPr>
      </w:pPr>
    </w:p>
    <w:p w14:paraId="69B8388F"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In line with school policies:</w:t>
      </w:r>
    </w:p>
    <w:p w14:paraId="5B5EC03B" w14:textId="77777777" w:rsidR="00B8601F" w:rsidRPr="00B8601F" w:rsidRDefault="00B8601F" w:rsidP="00B8601F">
      <w:pPr>
        <w:pStyle w:val="NoSpacing"/>
        <w:rPr>
          <w:rFonts w:ascii="Century Gothic" w:hAnsi="Century Gothic" w:cs="Arial"/>
          <w:color w:val="111111"/>
        </w:rPr>
      </w:pPr>
    </w:p>
    <w:p w14:paraId="5D01820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2.</w:t>
      </w:r>
      <w:r w:rsidRPr="00B8601F">
        <w:rPr>
          <w:rFonts w:ascii="Century Gothic" w:hAnsi="Century Gothic" w:cs="Arial"/>
          <w:color w:val="111111"/>
        </w:rPr>
        <w:tab/>
        <w:t>Plan work to meet the learning needs of allocated pupils in a consistent and effective way</w:t>
      </w:r>
    </w:p>
    <w:p w14:paraId="1DE73F23" w14:textId="77777777" w:rsidR="00B8601F" w:rsidRPr="00B8601F" w:rsidRDefault="00B8601F" w:rsidP="00B8601F">
      <w:pPr>
        <w:pStyle w:val="NoSpacing"/>
        <w:rPr>
          <w:rFonts w:ascii="Century Gothic" w:hAnsi="Century Gothic" w:cs="Arial"/>
          <w:color w:val="111111"/>
        </w:rPr>
      </w:pPr>
    </w:p>
    <w:p w14:paraId="4B6DD258"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3.</w:t>
      </w:r>
      <w:r w:rsidRPr="00B8601F">
        <w:rPr>
          <w:rFonts w:ascii="Century Gothic" w:hAnsi="Century Gothic" w:cs="Arial"/>
          <w:color w:val="111111"/>
        </w:rPr>
        <w:tab/>
        <w:t>Use appropriate teaching and classroom management strategies to motivate pupils and enable each to progress</w:t>
      </w:r>
    </w:p>
    <w:p w14:paraId="4F2B4F63" w14:textId="77777777" w:rsidR="00B8601F" w:rsidRPr="00B8601F" w:rsidRDefault="00B8601F" w:rsidP="00B8601F">
      <w:pPr>
        <w:pStyle w:val="NoSpacing"/>
        <w:rPr>
          <w:rFonts w:ascii="Century Gothic" w:hAnsi="Century Gothic" w:cs="Arial"/>
          <w:color w:val="111111"/>
        </w:rPr>
      </w:pPr>
    </w:p>
    <w:p w14:paraId="4B916580"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4.</w:t>
      </w:r>
      <w:r w:rsidRPr="00B8601F">
        <w:rPr>
          <w:rFonts w:ascii="Century Gothic" w:hAnsi="Century Gothic" w:cs="Arial"/>
          <w:color w:val="111111"/>
        </w:rPr>
        <w:tab/>
        <w:t xml:space="preserve">Monitor the progress of pupils for whom the </w:t>
      </w:r>
      <w:proofErr w:type="spellStart"/>
      <w:r w:rsidRPr="00B8601F">
        <w:rPr>
          <w:rFonts w:ascii="Century Gothic" w:hAnsi="Century Gothic" w:cs="Arial"/>
          <w:color w:val="111111"/>
        </w:rPr>
        <w:t>postholder</w:t>
      </w:r>
      <w:proofErr w:type="spellEnd"/>
      <w:r w:rsidRPr="00B8601F">
        <w:rPr>
          <w:rFonts w:ascii="Century Gothic" w:hAnsi="Century Gothic" w:cs="Arial"/>
          <w:color w:val="111111"/>
        </w:rPr>
        <w:t xml:space="preserve"> is responsible to set expectations and give constructive feedback</w:t>
      </w:r>
    </w:p>
    <w:p w14:paraId="23EFC5DB" w14:textId="77777777" w:rsidR="00B8601F" w:rsidRPr="00B8601F" w:rsidRDefault="00B8601F" w:rsidP="00B8601F">
      <w:pPr>
        <w:pStyle w:val="NoSpacing"/>
        <w:rPr>
          <w:rFonts w:ascii="Century Gothic" w:hAnsi="Century Gothic" w:cs="Arial"/>
          <w:color w:val="111111"/>
        </w:rPr>
      </w:pPr>
    </w:p>
    <w:p w14:paraId="40861AA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5.</w:t>
      </w:r>
      <w:r w:rsidRPr="00B8601F">
        <w:rPr>
          <w:rFonts w:ascii="Century Gothic" w:hAnsi="Century Gothic" w:cs="Arial"/>
          <w:color w:val="111111"/>
        </w:rPr>
        <w:tab/>
        <w:t>Maintain appropriate records to demonstrate progress made by pupils</w:t>
      </w:r>
    </w:p>
    <w:p w14:paraId="73BA60EC" w14:textId="77777777" w:rsidR="00B8601F" w:rsidRPr="00B8601F" w:rsidRDefault="00B8601F" w:rsidP="00B8601F">
      <w:pPr>
        <w:pStyle w:val="NoSpacing"/>
        <w:rPr>
          <w:rFonts w:ascii="Century Gothic" w:hAnsi="Century Gothic" w:cs="Arial"/>
          <w:color w:val="111111"/>
        </w:rPr>
      </w:pPr>
    </w:p>
    <w:p w14:paraId="50252429"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6.</w:t>
      </w:r>
      <w:r w:rsidRPr="00B8601F">
        <w:rPr>
          <w:rFonts w:ascii="Century Gothic" w:hAnsi="Century Gothic" w:cs="Arial"/>
          <w:color w:val="111111"/>
        </w:rPr>
        <w:tab/>
        <w:t>Participate fully in professional development activities to develop practice further, sharing the learning from these as appropriate</w:t>
      </w:r>
    </w:p>
    <w:p w14:paraId="3BE91E6C" w14:textId="77777777" w:rsidR="00B8601F" w:rsidRPr="00B8601F" w:rsidRDefault="00B8601F" w:rsidP="00B8601F">
      <w:pPr>
        <w:pStyle w:val="NoSpacing"/>
        <w:rPr>
          <w:rFonts w:ascii="Century Gothic" w:hAnsi="Century Gothic" w:cs="Arial"/>
          <w:color w:val="111111"/>
        </w:rPr>
      </w:pPr>
    </w:p>
    <w:p w14:paraId="7940F3CA"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7.</w:t>
      </w:r>
      <w:r w:rsidRPr="00B8601F">
        <w:rPr>
          <w:rFonts w:ascii="Century Gothic" w:hAnsi="Century Gothic" w:cs="Arial"/>
          <w:color w:val="111111"/>
        </w:rPr>
        <w:tab/>
        <w:t xml:space="preserve">Make an active contribution to the policies and aspirations of the school </w:t>
      </w:r>
    </w:p>
    <w:p w14:paraId="4BD5956D" w14:textId="77777777" w:rsidR="00B8601F" w:rsidRPr="00B8601F" w:rsidRDefault="00B8601F" w:rsidP="00B8601F">
      <w:pPr>
        <w:pStyle w:val="NoSpacing"/>
        <w:rPr>
          <w:rFonts w:ascii="Century Gothic" w:hAnsi="Century Gothic" w:cs="Arial"/>
          <w:color w:val="111111"/>
        </w:rPr>
      </w:pPr>
    </w:p>
    <w:p w14:paraId="5BD258FA" w14:textId="77777777" w:rsidR="00B8601F" w:rsidRPr="00B8601F" w:rsidRDefault="00B8601F" w:rsidP="00B8601F">
      <w:pPr>
        <w:pStyle w:val="NoSpacing"/>
        <w:rPr>
          <w:rFonts w:ascii="Century Gothic" w:hAnsi="Century Gothic" w:cs="Arial"/>
          <w:color w:val="111111"/>
        </w:rPr>
      </w:pPr>
    </w:p>
    <w:p w14:paraId="2FAC5B9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fulfil all of the requirements and duties set out in the current Pay and Conditions Documents relating to the conditions of employment of teachers.</w:t>
      </w:r>
    </w:p>
    <w:p w14:paraId="02438C5A" w14:textId="77777777" w:rsidR="00B8601F" w:rsidRPr="00B8601F" w:rsidRDefault="00B8601F" w:rsidP="00B8601F">
      <w:pPr>
        <w:pStyle w:val="NoSpacing"/>
        <w:rPr>
          <w:rFonts w:ascii="Century Gothic" w:hAnsi="Century Gothic" w:cs="Arial"/>
          <w:color w:val="111111"/>
        </w:rPr>
      </w:pPr>
    </w:p>
    <w:p w14:paraId="746C04E6"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fulfil all of the responsibilities and duties required by the School’s policies on teaching and learning.</w:t>
      </w:r>
    </w:p>
    <w:p w14:paraId="6F04F233" w14:textId="77777777" w:rsidR="00B8601F" w:rsidRPr="00B8601F" w:rsidRDefault="00B8601F" w:rsidP="00B8601F">
      <w:pPr>
        <w:pStyle w:val="NoSpacing"/>
        <w:rPr>
          <w:rFonts w:ascii="Century Gothic" w:hAnsi="Century Gothic" w:cs="Arial"/>
          <w:color w:val="111111"/>
        </w:rPr>
      </w:pPr>
    </w:p>
    <w:p w14:paraId="2BCC8F08"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achieve any performance criteria or targets arising from the School’s Appraisal arrangements.</w:t>
      </w:r>
    </w:p>
    <w:p w14:paraId="6197ED29" w14:textId="77777777" w:rsidR="00B8601F" w:rsidRPr="00B8601F" w:rsidRDefault="00B8601F" w:rsidP="00B8601F">
      <w:pPr>
        <w:pStyle w:val="NoSpacing"/>
        <w:rPr>
          <w:rFonts w:ascii="Century Gothic" w:hAnsi="Century Gothic" w:cs="Arial"/>
          <w:color w:val="111111"/>
        </w:rPr>
      </w:pPr>
    </w:p>
    <w:p w14:paraId="699A86F3" w14:textId="63F70F72" w:rsidR="00B8601F" w:rsidRDefault="00B8601F" w:rsidP="00B8601F">
      <w:pPr>
        <w:pStyle w:val="NoSpacing"/>
        <w:rPr>
          <w:rFonts w:ascii="Century Gothic" w:hAnsi="Century Gothic" w:cs="Arial"/>
          <w:b/>
          <w:color w:val="111111"/>
        </w:rPr>
      </w:pPr>
      <w:r w:rsidRPr="00B8601F">
        <w:rPr>
          <w:rFonts w:ascii="Century Gothic" w:hAnsi="Century Gothic" w:cs="Arial"/>
          <w:color w:val="111111"/>
        </w:rPr>
        <w:t>This job description will be reviewed annually</w:t>
      </w:r>
      <w:r w:rsidRPr="00B8601F">
        <w:rPr>
          <w:rFonts w:ascii="Century Gothic" w:hAnsi="Century Gothic" w:cs="Arial"/>
          <w:b/>
          <w:color w:val="111111"/>
        </w:rPr>
        <w:t>.</w:t>
      </w:r>
    </w:p>
    <w:p w14:paraId="18188639" w14:textId="7FE1EB35" w:rsidR="00B8601F" w:rsidRDefault="00B8601F" w:rsidP="00B8601F">
      <w:pPr>
        <w:pStyle w:val="NoSpacing"/>
        <w:rPr>
          <w:rFonts w:ascii="Century Gothic" w:hAnsi="Century Gothic" w:cs="Arial"/>
          <w:b/>
          <w:color w:val="111111"/>
        </w:rPr>
      </w:pPr>
    </w:p>
    <w:p w14:paraId="227D8FB3" w14:textId="77777777" w:rsidR="00B8601F" w:rsidRPr="00B8601F" w:rsidRDefault="00B8601F" w:rsidP="00B8601F">
      <w:pPr>
        <w:pStyle w:val="NoSpacing"/>
        <w:rPr>
          <w:rFonts w:ascii="Century Gothic" w:hAnsi="Century Gothic" w:cs="Arial"/>
          <w:b/>
          <w:color w:val="111111"/>
        </w:rPr>
      </w:pPr>
      <w:r w:rsidRPr="00B8601F">
        <w:rPr>
          <w:rFonts w:ascii="Century Gothic" w:hAnsi="Century Gothic" w:cs="Arial"/>
          <w:b/>
          <w:color w:val="111111"/>
        </w:rPr>
        <w:t>Person  Specification – (Maternity Post)</w:t>
      </w:r>
    </w:p>
    <w:p w14:paraId="45FE87AA" w14:textId="77777777" w:rsidR="00B8601F" w:rsidRPr="00B8601F" w:rsidRDefault="00B8601F" w:rsidP="00B8601F">
      <w:pPr>
        <w:pStyle w:val="NoSpacing"/>
        <w:rPr>
          <w:rFonts w:ascii="Century Gothic" w:hAnsi="Century Gothic" w:cs="Arial"/>
          <w:b/>
          <w:color w:val="111111"/>
        </w:rPr>
      </w:pPr>
    </w:p>
    <w:tbl>
      <w:tblPr>
        <w:tblW w:w="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835"/>
        <w:gridCol w:w="2977"/>
      </w:tblGrid>
      <w:tr w:rsidR="00B8601F" w:rsidRPr="00B8601F" w14:paraId="155768C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0A76318"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Essential</w:t>
            </w:r>
          </w:p>
        </w:tc>
        <w:tc>
          <w:tcPr>
            <w:tcW w:w="2835" w:type="dxa"/>
            <w:tcBorders>
              <w:top w:val="single" w:sz="4" w:space="0" w:color="auto"/>
              <w:left w:val="single" w:sz="4" w:space="0" w:color="auto"/>
              <w:bottom w:val="single" w:sz="4" w:space="0" w:color="auto"/>
              <w:right w:val="single" w:sz="4" w:space="0" w:color="auto"/>
            </w:tcBorders>
            <w:hideMark/>
          </w:tcPr>
          <w:p w14:paraId="40915D7F"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Desirable</w:t>
            </w:r>
          </w:p>
        </w:tc>
        <w:tc>
          <w:tcPr>
            <w:tcW w:w="2977" w:type="dxa"/>
            <w:tcBorders>
              <w:top w:val="single" w:sz="4" w:space="0" w:color="auto"/>
              <w:left w:val="single" w:sz="4" w:space="0" w:color="auto"/>
              <w:bottom w:val="single" w:sz="4" w:space="0" w:color="auto"/>
              <w:right w:val="single" w:sz="4" w:space="0" w:color="auto"/>
            </w:tcBorders>
            <w:hideMark/>
          </w:tcPr>
          <w:p w14:paraId="23BC9972"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Assessment</w:t>
            </w:r>
          </w:p>
        </w:tc>
      </w:tr>
      <w:tr w:rsidR="00B8601F" w:rsidRPr="00B8601F" w14:paraId="6BD949E8"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55A92B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clear commitment to Safeguarding and promoting British Values</w:t>
            </w:r>
          </w:p>
        </w:tc>
        <w:tc>
          <w:tcPr>
            <w:tcW w:w="2835" w:type="dxa"/>
            <w:tcBorders>
              <w:top w:val="single" w:sz="4" w:space="0" w:color="auto"/>
              <w:left w:val="single" w:sz="4" w:space="0" w:color="auto"/>
              <w:bottom w:val="single" w:sz="4" w:space="0" w:color="auto"/>
              <w:right w:val="single" w:sz="4" w:space="0" w:color="auto"/>
            </w:tcBorders>
          </w:tcPr>
          <w:p w14:paraId="0EBC930A"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tcPr>
          <w:p w14:paraId="73619E74" w14:textId="45DAE5E1"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0308AE5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7F153683" w14:textId="77777777" w:rsidR="00B8601F" w:rsidRPr="00B8601F" w:rsidRDefault="00B8601F" w:rsidP="00B8601F">
            <w:pPr>
              <w:pStyle w:val="NoSpacing"/>
              <w:jc w:val="center"/>
              <w:rPr>
                <w:rFonts w:ascii="Century Gothic" w:hAnsi="Century Gothic" w:cs="Arial"/>
                <w:color w:val="111111"/>
              </w:rPr>
            </w:pPr>
          </w:p>
        </w:tc>
      </w:tr>
      <w:tr w:rsidR="00B8601F" w:rsidRPr="00B8601F" w14:paraId="520BCE29"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9F5460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Qualified Teacher Status</w:t>
            </w:r>
          </w:p>
        </w:tc>
        <w:tc>
          <w:tcPr>
            <w:tcW w:w="2835" w:type="dxa"/>
            <w:tcBorders>
              <w:top w:val="single" w:sz="4" w:space="0" w:color="auto"/>
              <w:left w:val="single" w:sz="4" w:space="0" w:color="auto"/>
              <w:bottom w:val="single" w:sz="4" w:space="0" w:color="auto"/>
              <w:right w:val="single" w:sz="4" w:space="0" w:color="auto"/>
            </w:tcBorders>
            <w:hideMark/>
          </w:tcPr>
          <w:p w14:paraId="218CB1B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Education to degree level or beyond</w:t>
            </w:r>
          </w:p>
        </w:tc>
        <w:tc>
          <w:tcPr>
            <w:tcW w:w="2977" w:type="dxa"/>
            <w:tcBorders>
              <w:top w:val="single" w:sz="4" w:space="0" w:color="auto"/>
              <w:left w:val="single" w:sz="4" w:space="0" w:color="auto"/>
              <w:bottom w:val="single" w:sz="4" w:space="0" w:color="auto"/>
              <w:right w:val="single" w:sz="4" w:space="0" w:color="auto"/>
            </w:tcBorders>
            <w:hideMark/>
          </w:tcPr>
          <w:p w14:paraId="2D8BA423" w14:textId="79B1B6CF"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61248B9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tc>
      </w:tr>
      <w:tr w:rsidR="00B8601F" w:rsidRPr="00B8601F" w14:paraId="21C8FDA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9F0DE7A" w14:textId="31BF2DBE"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Able to take up the post on or before 1</w:t>
            </w:r>
            <w:r w:rsidRPr="00B8601F">
              <w:rPr>
                <w:rFonts w:ascii="Century Gothic" w:hAnsi="Century Gothic" w:cs="Arial"/>
                <w:color w:val="111111"/>
                <w:vertAlign w:val="superscript"/>
              </w:rPr>
              <w:t>st</w:t>
            </w:r>
            <w:r w:rsidRPr="00B8601F">
              <w:rPr>
                <w:rFonts w:ascii="Century Gothic" w:hAnsi="Century Gothic" w:cs="Arial"/>
                <w:color w:val="111111"/>
              </w:rPr>
              <w:t xml:space="preserve"> September 2018</w:t>
            </w:r>
          </w:p>
        </w:tc>
        <w:tc>
          <w:tcPr>
            <w:tcW w:w="2835" w:type="dxa"/>
            <w:tcBorders>
              <w:top w:val="single" w:sz="4" w:space="0" w:color="auto"/>
              <w:left w:val="single" w:sz="4" w:space="0" w:color="auto"/>
              <w:bottom w:val="single" w:sz="4" w:space="0" w:color="auto"/>
              <w:right w:val="single" w:sz="4" w:space="0" w:color="auto"/>
            </w:tcBorders>
          </w:tcPr>
          <w:p w14:paraId="1893B129"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500264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tc>
      </w:tr>
      <w:tr w:rsidR="00B8601F" w:rsidRPr="00B8601F" w14:paraId="3AE6153D"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36B6FE4D"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Recent experience in Key Stage 1 or Key Stage 2</w:t>
            </w:r>
          </w:p>
        </w:tc>
        <w:tc>
          <w:tcPr>
            <w:tcW w:w="2835" w:type="dxa"/>
            <w:tcBorders>
              <w:top w:val="single" w:sz="4" w:space="0" w:color="auto"/>
              <w:left w:val="single" w:sz="4" w:space="0" w:color="auto"/>
              <w:bottom w:val="single" w:sz="4" w:space="0" w:color="auto"/>
              <w:right w:val="single" w:sz="4" w:space="0" w:color="auto"/>
            </w:tcBorders>
          </w:tcPr>
          <w:p w14:paraId="2546B0A2"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3F2F67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tc>
      </w:tr>
      <w:tr w:rsidR="00B8601F" w:rsidRPr="00B8601F" w14:paraId="4F5F29BB"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7C98F1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ability to enthuse and engage learners</w:t>
            </w:r>
          </w:p>
        </w:tc>
        <w:tc>
          <w:tcPr>
            <w:tcW w:w="2835" w:type="dxa"/>
            <w:tcBorders>
              <w:top w:val="single" w:sz="4" w:space="0" w:color="auto"/>
              <w:left w:val="single" w:sz="4" w:space="0" w:color="auto"/>
              <w:bottom w:val="single" w:sz="4" w:space="0" w:color="auto"/>
              <w:right w:val="single" w:sz="4" w:space="0" w:color="auto"/>
            </w:tcBorders>
          </w:tcPr>
          <w:p w14:paraId="7A843016"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3C35B30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7322EBB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1DB8A35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008630B"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0D0BEB5" w14:textId="0E4AA652"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Positive references regarding classroom practice</w:t>
            </w:r>
          </w:p>
        </w:tc>
        <w:tc>
          <w:tcPr>
            <w:tcW w:w="2835" w:type="dxa"/>
            <w:tcBorders>
              <w:top w:val="single" w:sz="4" w:space="0" w:color="auto"/>
              <w:left w:val="single" w:sz="4" w:space="0" w:color="auto"/>
              <w:bottom w:val="single" w:sz="4" w:space="0" w:color="auto"/>
              <w:right w:val="single" w:sz="4" w:space="0" w:color="auto"/>
            </w:tcBorders>
          </w:tcPr>
          <w:p w14:paraId="3330DC14"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477B93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tc>
      </w:tr>
      <w:tr w:rsidR="00B8601F" w:rsidRPr="00B8601F" w14:paraId="67C089C0"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4CCC798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 depth knowledge of the National Curriculum  as relevant to the post</w:t>
            </w:r>
          </w:p>
        </w:tc>
        <w:tc>
          <w:tcPr>
            <w:tcW w:w="2835" w:type="dxa"/>
            <w:tcBorders>
              <w:top w:val="single" w:sz="4" w:space="0" w:color="auto"/>
              <w:left w:val="single" w:sz="4" w:space="0" w:color="auto"/>
              <w:bottom w:val="single" w:sz="4" w:space="0" w:color="auto"/>
              <w:right w:val="single" w:sz="4" w:space="0" w:color="auto"/>
            </w:tcBorders>
            <w:hideMark/>
          </w:tcPr>
          <w:p w14:paraId="5B5F3CC2"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ability to contribute to the delivery of music throughout school</w:t>
            </w:r>
          </w:p>
        </w:tc>
        <w:tc>
          <w:tcPr>
            <w:tcW w:w="2977" w:type="dxa"/>
            <w:tcBorders>
              <w:top w:val="single" w:sz="4" w:space="0" w:color="auto"/>
              <w:left w:val="single" w:sz="4" w:space="0" w:color="auto"/>
              <w:bottom w:val="single" w:sz="4" w:space="0" w:color="auto"/>
              <w:right w:val="single" w:sz="4" w:space="0" w:color="auto"/>
            </w:tcBorders>
            <w:hideMark/>
          </w:tcPr>
          <w:p w14:paraId="6FAABCF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420051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5B6FB6B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tc>
      </w:tr>
      <w:tr w:rsidR="00B8601F" w:rsidRPr="00B8601F" w14:paraId="0F71B143"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607188B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Good standard of written and spoken English and numeracy</w:t>
            </w:r>
          </w:p>
        </w:tc>
        <w:tc>
          <w:tcPr>
            <w:tcW w:w="2835" w:type="dxa"/>
            <w:tcBorders>
              <w:top w:val="single" w:sz="4" w:space="0" w:color="auto"/>
              <w:left w:val="single" w:sz="4" w:space="0" w:color="auto"/>
              <w:bottom w:val="single" w:sz="4" w:space="0" w:color="auto"/>
              <w:right w:val="single" w:sz="4" w:space="0" w:color="auto"/>
            </w:tcBorders>
          </w:tcPr>
          <w:p w14:paraId="7E964830"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665C61B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11E2C5D"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7D988EB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60A75B9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Skills Check</w:t>
            </w:r>
          </w:p>
        </w:tc>
      </w:tr>
      <w:tr w:rsidR="00B8601F" w:rsidRPr="00B8601F" w14:paraId="2A134C0E"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7A9FF0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Excellent communication skills</w:t>
            </w:r>
          </w:p>
        </w:tc>
        <w:tc>
          <w:tcPr>
            <w:tcW w:w="2835" w:type="dxa"/>
            <w:tcBorders>
              <w:top w:val="single" w:sz="4" w:space="0" w:color="auto"/>
              <w:left w:val="single" w:sz="4" w:space="0" w:color="auto"/>
              <w:bottom w:val="single" w:sz="4" w:space="0" w:color="auto"/>
              <w:right w:val="single" w:sz="4" w:space="0" w:color="auto"/>
            </w:tcBorders>
          </w:tcPr>
          <w:p w14:paraId="6FAA79E6"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A136722"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556889D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67D257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D5547E6"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4159784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utilise ICT to support effective teaching and learning</w:t>
            </w:r>
          </w:p>
        </w:tc>
        <w:tc>
          <w:tcPr>
            <w:tcW w:w="2835" w:type="dxa"/>
            <w:tcBorders>
              <w:top w:val="single" w:sz="4" w:space="0" w:color="auto"/>
              <w:left w:val="single" w:sz="4" w:space="0" w:color="auto"/>
              <w:bottom w:val="single" w:sz="4" w:space="0" w:color="auto"/>
              <w:right w:val="single" w:sz="4" w:space="0" w:color="auto"/>
            </w:tcBorders>
            <w:hideMark/>
          </w:tcPr>
          <w:p w14:paraId="2068D2D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High level of knowledge of the use of ICT</w:t>
            </w:r>
          </w:p>
        </w:tc>
        <w:tc>
          <w:tcPr>
            <w:tcW w:w="2977" w:type="dxa"/>
            <w:tcBorders>
              <w:top w:val="single" w:sz="4" w:space="0" w:color="auto"/>
              <w:left w:val="single" w:sz="4" w:space="0" w:color="auto"/>
              <w:bottom w:val="single" w:sz="4" w:space="0" w:color="auto"/>
              <w:right w:val="single" w:sz="4" w:space="0" w:color="auto"/>
            </w:tcBorders>
            <w:hideMark/>
          </w:tcPr>
          <w:p w14:paraId="706CD2F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19E690F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222624A4"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BB4246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understanding of the need for continuous professional development</w:t>
            </w:r>
          </w:p>
        </w:tc>
        <w:tc>
          <w:tcPr>
            <w:tcW w:w="2835" w:type="dxa"/>
            <w:tcBorders>
              <w:top w:val="single" w:sz="4" w:space="0" w:color="auto"/>
              <w:left w:val="single" w:sz="4" w:space="0" w:color="auto"/>
              <w:bottom w:val="single" w:sz="4" w:space="0" w:color="auto"/>
              <w:right w:val="single" w:sz="4" w:space="0" w:color="auto"/>
            </w:tcBorders>
            <w:hideMark/>
          </w:tcPr>
          <w:p w14:paraId="18E5B28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record of continuous professional development</w:t>
            </w:r>
          </w:p>
        </w:tc>
        <w:tc>
          <w:tcPr>
            <w:tcW w:w="2977" w:type="dxa"/>
            <w:tcBorders>
              <w:top w:val="single" w:sz="4" w:space="0" w:color="auto"/>
              <w:left w:val="single" w:sz="4" w:space="0" w:color="auto"/>
              <w:bottom w:val="single" w:sz="4" w:space="0" w:color="auto"/>
              <w:right w:val="single" w:sz="4" w:space="0" w:color="auto"/>
            </w:tcBorders>
            <w:hideMark/>
          </w:tcPr>
          <w:p w14:paraId="3EFEAB7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4B05374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11E502EC"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C58618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Highly effective classroom practice</w:t>
            </w:r>
          </w:p>
        </w:tc>
        <w:tc>
          <w:tcPr>
            <w:tcW w:w="2835" w:type="dxa"/>
            <w:tcBorders>
              <w:top w:val="single" w:sz="4" w:space="0" w:color="auto"/>
              <w:left w:val="single" w:sz="4" w:space="0" w:color="auto"/>
              <w:bottom w:val="single" w:sz="4" w:space="0" w:color="auto"/>
              <w:right w:val="single" w:sz="4" w:space="0" w:color="auto"/>
            </w:tcBorders>
          </w:tcPr>
          <w:p w14:paraId="55A12EA2"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386F37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B36E45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p w14:paraId="53E1A0D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28DED41C"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9ADD9E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lastRenderedPageBreak/>
              <w:t>A clear philosophy of teaching and learning that reflects the school’s approach</w:t>
            </w:r>
          </w:p>
        </w:tc>
        <w:tc>
          <w:tcPr>
            <w:tcW w:w="2835" w:type="dxa"/>
            <w:tcBorders>
              <w:top w:val="single" w:sz="4" w:space="0" w:color="auto"/>
              <w:left w:val="single" w:sz="4" w:space="0" w:color="auto"/>
              <w:bottom w:val="single" w:sz="4" w:space="0" w:color="auto"/>
              <w:right w:val="single" w:sz="4" w:space="0" w:color="auto"/>
            </w:tcBorders>
            <w:hideMark/>
          </w:tcPr>
          <w:p w14:paraId="3D8D0EF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Knowledge of Characteristics of Effective Learning</w:t>
            </w:r>
          </w:p>
        </w:tc>
        <w:tc>
          <w:tcPr>
            <w:tcW w:w="2977" w:type="dxa"/>
            <w:tcBorders>
              <w:top w:val="single" w:sz="4" w:space="0" w:color="auto"/>
              <w:left w:val="single" w:sz="4" w:space="0" w:color="auto"/>
              <w:bottom w:val="single" w:sz="4" w:space="0" w:color="auto"/>
              <w:right w:val="single" w:sz="4" w:space="0" w:color="auto"/>
            </w:tcBorders>
            <w:hideMark/>
          </w:tcPr>
          <w:p w14:paraId="67830AD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943CB6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06BD2B3A"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77BF7A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assess pupils' progress and plan suitable activities based upon the findings</w:t>
            </w:r>
          </w:p>
        </w:tc>
        <w:tc>
          <w:tcPr>
            <w:tcW w:w="2835" w:type="dxa"/>
            <w:tcBorders>
              <w:top w:val="single" w:sz="4" w:space="0" w:color="auto"/>
              <w:left w:val="single" w:sz="4" w:space="0" w:color="auto"/>
              <w:bottom w:val="single" w:sz="4" w:space="0" w:color="auto"/>
              <w:right w:val="single" w:sz="4" w:space="0" w:color="auto"/>
            </w:tcBorders>
          </w:tcPr>
          <w:p w14:paraId="39D8DECB"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4FE7E7C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EB311C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568A57C8"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2300B3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evaluate their own teaching critically and use this to improve their effectiveness</w:t>
            </w:r>
          </w:p>
        </w:tc>
        <w:tc>
          <w:tcPr>
            <w:tcW w:w="2835" w:type="dxa"/>
            <w:tcBorders>
              <w:top w:val="single" w:sz="4" w:space="0" w:color="auto"/>
              <w:left w:val="single" w:sz="4" w:space="0" w:color="auto"/>
              <w:bottom w:val="single" w:sz="4" w:space="0" w:color="auto"/>
              <w:right w:val="single" w:sz="4" w:space="0" w:color="auto"/>
            </w:tcBorders>
          </w:tcPr>
          <w:p w14:paraId="282A1657"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1A7E2A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50AEA20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9719A3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45675D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relate to and build relationships with pupils, parents and other members of the school community</w:t>
            </w:r>
          </w:p>
        </w:tc>
        <w:tc>
          <w:tcPr>
            <w:tcW w:w="2835" w:type="dxa"/>
            <w:tcBorders>
              <w:top w:val="single" w:sz="4" w:space="0" w:color="auto"/>
              <w:left w:val="single" w:sz="4" w:space="0" w:color="auto"/>
              <w:bottom w:val="single" w:sz="4" w:space="0" w:color="auto"/>
              <w:right w:val="single" w:sz="4" w:space="0" w:color="auto"/>
            </w:tcBorders>
          </w:tcPr>
          <w:p w14:paraId="53F28474"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19D0327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632C5D9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380F2E5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09B1589D"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6353AC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Enthusiastic about teaching and learning</w:t>
            </w:r>
          </w:p>
        </w:tc>
        <w:tc>
          <w:tcPr>
            <w:tcW w:w="2835" w:type="dxa"/>
            <w:tcBorders>
              <w:top w:val="single" w:sz="4" w:space="0" w:color="auto"/>
              <w:left w:val="single" w:sz="4" w:space="0" w:color="auto"/>
              <w:bottom w:val="single" w:sz="4" w:space="0" w:color="auto"/>
              <w:right w:val="single" w:sz="4" w:space="0" w:color="auto"/>
            </w:tcBorders>
          </w:tcPr>
          <w:p w14:paraId="531D544A"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7376CD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1457DC7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F20BE71"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73A125E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willingness to take part in all aspects of school life</w:t>
            </w:r>
          </w:p>
        </w:tc>
        <w:tc>
          <w:tcPr>
            <w:tcW w:w="2835" w:type="dxa"/>
            <w:tcBorders>
              <w:top w:val="single" w:sz="4" w:space="0" w:color="auto"/>
              <w:left w:val="single" w:sz="4" w:space="0" w:color="auto"/>
              <w:bottom w:val="single" w:sz="4" w:space="0" w:color="auto"/>
              <w:right w:val="single" w:sz="4" w:space="0" w:color="auto"/>
            </w:tcBorders>
            <w:hideMark/>
          </w:tcPr>
          <w:p w14:paraId="0838B2F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Willing to contribute to sports or music extra-curricular programme</w:t>
            </w:r>
          </w:p>
        </w:tc>
        <w:tc>
          <w:tcPr>
            <w:tcW w:w="2977" w:type="dxa"/>
            <w:tcBorders>
              <w:top w:val="single" w:sz="4" w:space="0" w:color="auto"/>
              <w:left w:val="single" w:sz="4" w:space="0" w:color="auto"/>
              <w:bottom w:val="single" w:sz="4" w:space="0" w:color="auto"/>
              <w:right w:val="single" w:sz="4" w:space="0" w:color="auto"/>
            </w:tcBorders>
            <w:hideMark/>
          </w:tcPr>
          <w:p w14:paraId="02376F4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3B3ADD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bl>
    <w:p w14:paraId="6636BB68" w14:textId="77777777" w:rsidR="00B8601F" w:rsidRPr="00B8601F" w:rsidRDefault="00B8601F" w:rsidP="00B8601F">
      <w:pPr>
        <w:pStyle w:val="NoSpacing"/>
        <w:jc w:val="center"/>
        <w:rPr>
          <w:rFonts w:ascii="Century Gothic" w:hAnsi="Century Gothic" w:cs="Arial"/>
          <w:color w:val="111111"/>
        </w:rPr>
      </w:pPr>
    </w:p>
    <w:p w14:paraId="19093A6E" w14:textId="77777777" w:rsidR="00B8601F" w:rsidRPr="00B8601F" w:rsidRDefault="00B8601F" w:rsidP="00B8601F">
      <w:pPr>
        <w:pStyle w:val="NoSpacing"/>
        <w:jc w:val="center"/>
        <w:rPr>
          <w:rFonts w:ascii="Century Gothic" w:hAnsi="Century Gothic" w:cs="Arial"/>
          <w:color w:val="111111"/>
        </w:rPr>
      </w:pPr>
    </w:p>
    <w:p w14:paraId="54E11D2A" w14:textId="77777777" w:rsidR="00CF0CBB" w:rsidRPr="00B8601F" w:rsidRDefault="00CF0CBB" w:rsidP="00B8601F">
      <w:pPr>
        <w:pStyle w:val="NoSpacing"/>
        <w:jc w:val="center"/>
        <w:rPr>
          <w:rFonts w:ascii="Century Gothic" w:hAnsi="Century Gothic" w:cs="Arial"/>
          <w:color w:val="111111"/>
        </w:rPr>
      </w:pPr>
    </w:p>
    <w:p w14:paraId="31126E5D" w14:textId="77777777" w:rsidR="00CF0CBB" w:rsidRPr="00B8601F" w:rsidRDefault="00CF0CBB" w:rsidP="00B8601F">
      <w:pPr>
        <w:pStyle w:val="NoSpacing"/>
        <w:jc w:val="center"/>
        <w:rPr>
          <w:rFonts w:ascii="Century Gothic" w:hAnsi="Century Gothic" w:cs="Arial"/>
          <w:color w:val="111111"/>
        </w:rPr>
      </w:pPr>
    </w:p>
    <w:p w14:paraId="2DE403A5" w14:textId="77777777" w:rsidR="00CF0CBB" w:rsidRPr="00B8601F" w:rsidRDefault="00CF0CBB" w:rsidP="00B8601F">
      <w:pPr>
        <w:pStyle w:val="NoSpacing"/>
        <w:jc w:val="center"/>
        <w:rPr>
          <w:rFonts w:ascii="Century Gothic" w:hAnsi="Century Gothic" w:cs="Arial"/>
          <w:color w:val="111111"/>
        </w:rPr>
      </w:pPr>
    </w:p>
    <w:p w14:paraId="62431CDC" w14:textId="77777777" w:rsidR="00CF0CBB" w:rsidRPr="00B8601F" w:rsidRDefault="00CF0CBB" w:rsidP="00B8601F">
      <w:pPr>
        <w:pStyle w:val="NoSpacing"/>
        <w:jc w:val="center"/>
        <w:rPr>
          <w:rFonts w:ascii="Century Gothic" w:hAnsi="Century Gothic" w:cs="Arial"/>
          <w:color w:val="111111"/>
        </w:rPr>
      </w:pPr>
    </w:p>
    <w:p w14:paraId="49E398E2" w14:textId="77777777" w:rsidR="00CF0CBB" w:rsidRPr="00B8601F" w:rsidRDefault="00CF0CBB" w:rsidP="00B8601F">
      <w:pPr>
        <w:pStyle w:val="NoSpacing"/>
        <w:jc w:val="center"/>
        <w:rPr>
          <w:rFonts w:ascii="Century Gothic" w:hAnsi="Century Gothic" w:cs="Arial"/>
          <w:color w:val="111111"/>
        </w:rPr>
      </w:pPr>
    </w:p>
    <w:p w14:paraId="16287F21" w14:textId="77777777" w:rsidR="00CF0CBB" w:rsidRPr="00B8601F" w:rsidRDefault="00CF0CBB" w:rsidP="00B8601F">
      <w:pPr>
        <w:pStyle w:val="NoSpacing"/>
        <w:jc w:val="center"/>
        <w:rPr>
          <w:rFonts w:ascii="Century Gothic" w:hAnsi="Century Gothic" w:cs="Arial"/>
          <w:color w:val="111111"/>
        </w:rPr>
      </w:pPr>
    </w:p>
    <w:p w14:paraId="5BE93A62" w14:textId="77777777" w:rsidR="00CF0CBB" w:rsidRPr="00B8601F" w:rsidRDefault="00CF0CBB" w:rsidP="00374090">
      <w:pPr>
        <w:pStyle w:val="NoSpacing"/>
        <w:rPr>
          <w:rFonts w:ascii="Century Gothic" w:hAnsi="Century Gothic" w:cs="Arial"/>
          <w:color w:val="111111"/>
        </w:rPr>
      </w:pPr>
    </w:p>
    <w:p w14:paraId="384BA73E" w14:textId="77777777" w:rsidR="00CF0CBB" w:rsidRPr="00B8601F" w:rsidRDefault="00CF0CBB" w:rsidP="00374090">
      <w:pPr>
        <w:pStyle w:val="NoSpacing"/>
        <w:rPr>
          <w:rFonts w:ascii="Century Gothic" w:hAnsi="Century Gothic" w:cs="Arial"/>
          <w:color w:val="111111"/>
        </w:rPr>
      </w:pPr>
    </w:p>
    <w:p w14:paraId="34B3F2EB" w14:textId="77777777" w:rsidR="00CF0CBB" w:rsidRPr="00B8601F" w:rsidRDefault="00CF0CBB" w:rsidP="00374090">
      <w:pPr>
        <w:pStyle w:val="NoSpacing"/>
        <w:rPr>
          <w:rFonts w:ascii="Century Gothic" w:hAnsi="Century Gothic" w:cs="Arial"/>
          <w:color w:val="111111"/>
        </w:rPr>
      </w:pPr>
    </w:p>
    <w:p w14:paraId="7D34F5C7" w14:textId="77777777" w:rsidR="00CF0CBB" w:rsidRPr="00B8601F" w:rsidRDefault="00CF0CBB" w:rsidP="00374090">
      <w:pPr>
        <w:pStyle w:val="NoSpacing"/>
        <w:rPr>
          <w:rFonts w:ascii="Century Gothic" w:hAnsi="Century Gothic" w:cs="Arial"/>
          <w:color w:val="111111"/>
        </w:rPr>
      </w:pPr>
    </w:p>
    <w:p w14:paraId="0B4020A7" w14:textId="77777777" w:rsidR="00CF0CBB" w:rsidRPr="00B8601F" w:rsidRDefault="00CF0CBB" w:rsidP="00374090">
      <w:pPr>
        <w:pStyle w:val="NoSpacing"/>
        <w:rPr>
          <w:rFonts w:ascii="Century Gothic" w:hAnsi="Century Gothic" w:cs="Arial"/>
          <w:color w:val="111111"/>
        </w:rPr>
      </w:pPr>
    </w:p>
    <w:p w14:paraId="1D7B270A" w14:textId="77777777" w:rsidR="00CF0CBB" w:rsidRPr="00B8601F" w:rsidRDefault="00CF0CBB" w:rsidP="00374090">
      <w:pPr>
        <w:pStyle w:val="NoSpacing"/>
        <w:rPr>
          <w:rFonts w:ascii="Century Gothic" w:hAnsi="Century Gothic" w:cs="Arial"/>
          <w:color w:val="111111"/>
        </w:rPr>
      </w:pPr>
    </w:p>
    <w:p w14:paraId="4F904CB7" w14:textId="77777777" w:rsidR="00CF0CBB" w:rsidRDefault="00CF0CBB" w:rsidP="00374090">
      <w:pPr>
        <w:pStyle w:val="NoSpacing"/>
        <w:rPr>
          <w:rFonts w:ascii="Century Gothic" w:hAnsi="Century Gothic" w:cs="Arial"/>
          <w:b/>
          <w:color w:val="111111"/>
        </w:rPr>
      </w:pPr>
    </w:p>
    <w:p w14:paraId="06971CD3" w14:textId="77777777" w:rsidR="00CF0CBB" w:rsidRDefault="00CF0CBB" w:rsidP="00374090">
      <w:pPr>
        <w:pStyle w:val="NoSpacing"/>
        <w:rPr>
          <w:rFonts w:ascii="Century Gothic" w:hAnsi="Century Gothic" w:cs="Arial"/>
          <w:b/>
          <w:color w:val="111111"/>
        </w:rPr>
      </w:pPr>
    </w:p>
    <w:p w14:paraId="2A1F701D" w14:textId="77777777" w:rsidR="00CF0CBB" w:rsidRDefault="00CF0CBB" w:rsidP="00374090">
      <w:pPr>
        <w:pStyle w:val="NoSpacing"/>
        <w:rPr>
          <w:rFonts w:ascii="Century Gothic" w:hAnsi="Century Gothic" w:cs="Arial"/>
          <w:b/>
          <w:color w:val="111111"/>
        </w:rPr>
      </w:pPr>
    </w:p>
    <w:p w14:paraId="03EFCA41" w14:textId="77777777" w:rsidR="00CF0CBB" w:rsidRDefault="00CF0CBB" w:rsidP="00374090">
      <w:pPr>
        <w:pStyle w:val="NoSpacing"/>
        <w:rPr>
          <w:rFonts w:ascii="Century Gothic" w:hAnsi="Century Gothic" w:cs="Arial"/>
          <w:b/>
          <w:color w:val="111111"/>
        </w:rPr>
      </w:pPr>
    </w:p>
    <w:p w14:paraId="5F96A722" w14:textId="77777777" w:rsidR="00CF0CBB" w:rsidRDefault="00CF0CBB" w:rsidP="00374090">
      <w:pPr>
        <w:pStyle w:val="NoSpacing"/>
        <w:rPr>
          <w:rFonts w:ascii="Century Gothic" w:hAnsi="Century Gothic" w:cs="Arial"/>
          <w:b/>
          <w:color w:val="111111"/>
        </w:rPr>
      </w:pPr>
    </w:p>
    <w:p w14:paraId="5B95CD12" w14:textId="77777777" w:rsidR="00CF0CBB" w:rsidRDefault="00CF0CBB" w:rsidP="00374090">
      <w:pPr>
        <w:pStyle w:val="NoSpacing"/>
        <w:rPr>
          <w:rFonts w:ascii="Century Gothic" w:hAnsi="Century Gothic" w:cs="Arial"/>
          <w:b/>
          <w:color w:val="111111"/>
        </w:rPr>
      </w:pPr>
    </w:p>
    <w:p w14:paraId="5220BBB2" w14:textId="77777777" w:rsidR="00CF0CBB" w:rsidRDefault="00CF0CBB" w:rsidP="00374090">
      <w:pPr>
        <w:pStyle w:val="NoSpacing"/>
        <w:rPr>
          <w:rFonts w:ascii="Century Gothic" w:hAnsi="Century Gothic" w:cs="Arial"/>
          <w:b/>
          <w:color w:val="111111"/>
        </w:rPr>
      </w:pPr>
    </w:p>
    <w:p w14:paraId="13CB595B" w14:textId="77777777" w:rsidR="00374090" w:rsidRDefault="00374090" w:rsidP="00374090">
      <w:pPr>
        <w:pStyle w:val="NoSpacing"/>
        <w:rPr>
          <w:rFonts w:ascii="Century Gothic" w:hAnsi="Century Gothic" w:cs="Arial"/>
          <w:b/>
          <w:color w:val="111111"/>
        </w:rPr>
      </w:pPr>
    </w:p>
    <w:p w14:paraId="6D9C8D39" w14:textId="77777777" w:rsidR="00374090" w:rsidRDefault="00374090" w:rsidP="00374090">
      <w:pPr>
        <w:pStyle w:val="NoSpacing"/>
        <w:rPr>
          <w:rFonts w:ascii="Century Gothic" w:hAnsi="Century Gothic" w:cs="Arial"/>
          <w:b/>
          <w:color w:val="111111"/>
        </w:rPr>
      </w:pPr>
    </w:p>
    <w:p w14:paraId="675E05EE" w14:textId="77777777" w:rsidR="00374090" w:rsidRDefault="00374090" w:rsidP="00374090">
      <w:pPr>
        <w:pStyle w:val="NoSpacing"/>
        <w:rPr>
          <w:rFonts w:ascii="Century Gothic" w:hAnsi="Century Gothic" w:cs="Arial"/>
          <w:b/>
          <w:color w:val="111111"/>
        </w:rPr>
      </w:pPr>
    </w:p>
    <w:p w14:paraId="2FC17F8B" w14:textId="77777777" w:rsidR="0088279B" w:rsidRDefault="0088279B" w:rsidP="00374090">
      <w:pPr>
        <w:pStyle w:val="NoSpacing"/>
        <w:rPr>
          <w:rFonts w:ascii="Century Gothic" w:hAnsi="Century Gothic" w:cs="Arial"/>
          <w:b/>
          <w:color w:val="111111"/>
        </w:rPr>
      </w:pPr>
    </w:p>
    <w:p w14:paraId="0A4F7224" w14:textId="77777777" w:rsidR="00374090" w:rsidRDefault="00374090" w:rsidP="00374090">
      <w:pPr>
        <w:pStyle w:val="NoSpacing"/>
        <w:rPr>
          <w:rFonts w:ascii="Century Gothic" w:hAnsi="Century Gothic" w:cs="Arial"/>
          <w:b/>
          <w:color w:val="111111"/>
        </w:rPr>
      </w:pPr>
    </w:p>
    <w:p w14:paraId="0495E737" w14:textId="77777777" w:rsidR="00374090" w:rsidRPr="00374090" w:rsidRDefault="00374090" w:rsidP="00374090">
      <w:pPr>
        <w:pStyle w:val="NoSpacing"/>
        <w:rPr>
          <w:rFonts w:ascii="Century Gothic" w:hAnsi="Century Gothic" w:cs="Arial"/>
          <w:b/>
          <w:color w:val="111111"/>
        </w:rPr>
      </w:pPr>
      <w:r w:rsidRPr="00374090">
        <w:rPr>
          <w:rFonts w:ascii="Century Gothic" w:hAnsi="Century Gothic" w:cs="Arial"/>
          <w:b/>
          <w:color w:val="111111"/>
        </w:rPr>
        <w:t>Person Specification</w:t>
      </w:r>
    </w:p>
    <w:p w14:paraId="5AE48A43" w14:textId="77777777" w:rsidR="00374090" w:rsidRPr="00374090" w:rsidRDefault="00374090" w:rsidP="00374090">
      <w:pPr>
        <w:pStyle w:val="NoSpacing"/>
        <w:rPr>
          <w:rFonts w:ascii="Century Gothic" w:hAnsi="Century Gothic" w:cs="Arial"/>
          <w:color w:val="11111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129"/>
      </w:tblGrid>
      <w:tr w:rsidR="0088279B" w:rsidRPr="0088279B" w14:paraId="3BA831B4" w14:textId="77777777" w:rsidTr="0088279B">
        <w:trPr>
          <w:tblHeader/>
        </w:trPr>
        <w:tc>
          <w:tcPr>
            <w:tcW w:w="2716" w:type="pct"/>
            <w:tcBorders>
              <w:bottom w:val="single" w:sz="4" w:space="0" w:color="auto"/>
            </w:tcBorders>
            <w:shd w:val="clear" w:color="auto" w:fill="auto"/>
          </w:tcPr>
          <w:p w14:paraId="64BA82E5" w14:textId="77777777" w:rsidR="0088279B" w:rsidRPr="0088279B" w:rsidRDefault="0088279B" w:rsidP="001F00A1">
            <w:pPr>
              <w:jc w:val="both"/>
              <w:rPr>
                <w:rFonts w:ascii="Century Gothic" w:hAnsi="Century Gothic" w:cs="Arial"/>
                <w:b/>
              </w:rPr>
            </w:pPr>
            <w:r w:rsidRPr="0088279B">
              <w:rPr>
                <w:rFonts w:ascii="Century Gothic" w:hAnsi="Century Gothic" w:cs="Arial"/>
                <w:b/>
              </w:rPr>
              <w:t>Essential upon appointment</w:t>
            </w:r>
          </w:p>
        </w:tc>
        <w:tc>
          <w:tcPr>
            <w:tcW w:w="2284" w:type="pct"/>
            <w:tcBorders>
              <w:bottom w:val="single" w:sz="4" w:space="0" w:color="auto"/>
            </w:tcBorders>
            <w:shd w:val="clear" w:color="auto" w:fill="auto"/>
          </w:tcPr>
          <w:p w14:paraId="02C515B2" w14:textId="77777777" w:rsidR="0088279B" w:rsidRPr="0088279B" w:rsidRDefault="0088279B" w:rsidP="001F00A1">
            <w:pPr>
              <w:jc w:val="both"/>
              <w:rPr>
                <w:rFonts w:ascii="Century Gothic" w:hAnsi="Century Gothic" w:cs="Arial"/>
                <w:b/>
              </w:rPr>
            </w:pPr>
            <w:r w:rsidRPr="0088279B">
              <w:rPr>
                <w:rFonts w:ascii="Century Gothic" w:hAnsi="Century Gothic" w:cs="Arial"/>
                <w:b/>
              </w:rPr>
              <w:t>Desirable on appointment</w:t>
            </w:r>
            <w:r w:rsidRPr="0088279B">
              <w:rPr>
                <w:rFonts w:ascii="Century Gothic" w:hAnsi="Century Gothic" w:cs="Arial"/>
              </w:rPr>
              <w:t xml:space="preserve"> (if not attained, development may be provided for successful candidate)</w:t>
            </w:r>
          </w:p>
        </w:tc>
      </w:tr>
      <w:tr w:rsidR="0088279B" w:rsidRPr="0088279B" w14:paraId="1FB917AD" w14:textId="77777777" w:rsidTr="0088279B">
        <w:tc>
          <w:tcPr>
            <w:tcW w:w="2716" w:type="pct"/>
            <w:tcBorders>
              <w:bottom w:val="nil"/>
            </w:tcBorders>
            <w:shd w:val="clear" w:color="auto" w:fill="auto"/>
          </w:tcPr>
          <w:p w14:paraId="63DFC56B" w14:textId="77777777" w:rsidR="0088279B" w:rsidRPr="0088279B" w:rsidRDefault="0088279B" w:rsidP="001F00A1">
            <w:pPr>
              <w:jc w:val="both"/>
              <w:rPr>
                <w:rFonts w:ascii="Century Gothic" w:hAnsi="Century Gothic" w:cs="Arial"/>
                <w:b/>
              </w:rPr>
            </w:pPr>
            <w:r w:rsidRPr="0088279B">
              <w:rPr>
                <w:rFonts w:ascii="Century Gothic" w:hAnsi="Century Gothic" w:cs="Arial"/>
                <w:b/>
              </w:rPr>
              <w:t>Knowledge</w:t>
            </w:r>
          </w:p>
        </w:tc>
        <w:tc>
          <w:tcPr>
            <w:tcW w:w="2284" w:type="pct"/>
            <w:tcBorders>
              <w:bottom w:val="nil"/>
            </w:tcBorders>
            <w:shd w:val="clear" w:color="auto" w:fill="auto"/>
          </w:tcPr>
          <w:p w14:paraId="50F40DEB" w14:textId="77777777" w:rsidR="0088279B" w:rsidRPr="0088279B" w:rsidRDefault="0088279B" w:rsidP="001F00A1">
            <w:pPr>
              <w:jc w:val="both"/>
              <w:rPr>
                <w:rFonts w:ascii="Century Gothic" w:hAnsi="Century Gothic" w:cs="Arial"/>
                <w:b/>
              </w:rPr>
            </w:pPr>
          </w:p>
        </w:tc>
      </w:tr>
      <w:tr w:rsidR="0088279B" w:rsidRPr="0088279B" w14:paraId="242444E4" w14:textId="77777777" w:rsidTr="0088279B">
        <w:tc>
          <w:tcPr>
            <w:tcW w:w="2716" w:type="pct"/>
            <w:tcBorders>
              <w:top w:val="nil"/>
              <w:bottom w:val="single" w:sz="4" w:space="0" w:color="auto"/>
            </w:tcBorders>
            <w:shd w:val="clear" w:color="auto" w:fill="auto"/>
          </w:tcPr>
          <w:p w14:paraId="3EA39946"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An awareness of child/young person’s development and learning </w:t>
            </w:r>
          </w:p>
          <w:p w14:paraId="791FB43C"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An understanding that children/Young people have differing needs </w:t>
            </w:r>
          </w:p>
        </w:tc>
        <w:tc>
          <w:tcPr>
            <w:tcW w:w="2284" w:type="pct"/>
            <w:tcBorders>
              <w:top w:val="nil"/>
              <w:bottom w:val="single" w:sz="4" w:space="0" w:color="auto"/>
            </w:tcBorders>
            <w:shd w:val="clear" w:color="auto" w:fill="auto"/>
          </w:tcPr>
          <w:p w14:paraId="3ACFBD3C"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Good understanding of child development and learning processes</w:t>
            </w:r>
          </w:p>
          <w:p w14:paraId="2FD58DB3"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Knowledge of Behaviour management techniques</w:t>
            </w:r>
          </w:p>
          <w:p w14:paraId="0AB6227B"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Knowledge of Child Protection and Health &amp; Safety policies and procedures </w:t>
            </w:r>
          </w:p>
          <w:p w14:paraId="7F9F70EE"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Knowledge of inclusive practice</w:t>
            </w:r>
          </w:p>
        </w:tc>
      </w:tr>
      <w:tr w:rsidR="0088279B" w:rsidRPr="0088279B" w14:paraId="718EE1A2" w14:textId="77777777" w:rsidTr="0088279B">
        <w:tc>
          <w:tcPr>
            <w:tcW w:w="2716" w:type="pct"/>
            <w:tcBorders>
              <w:bottom w:val="nil"/>
            </w:tcBorders>
            <w:shd w:val="clear" w:color="auto" w:fill="auto"/>
          </w:tcPr>
          <w:p w14:paraId="1F4D91DB"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Experience</w:t>
            </w:r>
          </w:p>
        </w:tc>
        <w:tc>
          <w:tcPr>
            <w:tcW w:w="2284" w:type="pct"/>
            <w:tcBorders>
              <w:bottom w:val="nil"/>
            </w:tcBorders>
            <w:shd w:val="clear" w:color="auto" w:fill="auto"/>
          </w:tcPr>
          <w:p w14:paraId="77A52294" w14:textId="77777777" w:rsidR="0088279B" w:rsidRPr="0088279B" w:rsidRDefault="0088279B" w:rsidP="001F00A1">
            <w:pPr>
              <w:jc w:val="both"/>
              <w:rPr>
                <w:rFonts w:ascii="Century Gothic" w:hAnsi="Century Gothic" w:cs="Arial"/>
                <w:b/>
              </w:rPr>
            </w:pPr>
          </w:p>
        </w:tc>
      </w:tr>
      <w:tr w:rsidR="0088279B" w:rsidRPr="0088279B" w14:paraId="0D53D68A" w14:textId="77777777" w:rsidTr="0088279B">
        <w:tc>
          <w:tcPr>
            <w:tcW w:w="2716" w:type="pct"/>
            <w:tcBorders>
              <w:top w:val="nil"/>
              <w:bottom w:val="single" w:sz="4" w:space="0" w:color="auto"/>
            </w:tcBorders>
            <w:shd w:val="clear" w:color="auto" w:fill="auto"/>
          </w:tcPr>
          <w:p w14:paraId="075A8677" w14:textId="77777777" w:rsidR="0088279B" w:rsidRPr="0088279B" w:rsidRDefault="0088279B" w:rsidP="0088279B">
            <w:pPr>
              <w:numPr>
                <w:ilvl w:val="0"/>
                <w:numId w:val="14"/>
              </w:numPr>
              <w:jc w:val="both"/>
              <w:rPr>
                <w:rFonts w:ascii="Century Gothic" w:hAnsi="Century Gothic" w:cs="Arial"/>
              </w:rPr>
            </w:pPr>
            <w:r w:rsidRPr="0088279B">
              <w:rPr>
                <w:rFonts w:ascii="Century Gothic" w:hAnsi="Century Gothic" w:cs="Arial"/>
              </w:rPr>
              <w:t>Experience appropriate to working with children in an learning environment</w:t>
            </w:r>
          </w:p>
        </w:tc>
        <w:tc>
          <w:tcPr>
            <w:tcW w:w="2284" w:type="pct"/>
            <w:tcBorders>
              <w:top w:val="nil"/>
              <w:bottom w:val="single" w:sz="4" w:space="0" w:color="auto"/>
            </w:tcBorders>
            <w:shd w:val="clear" w:color="auto" w:fill="auto"/>
          </w:tcPr>
          <w:p w14:paraId="007DCDA8" w14:textId="77777777" w:rsidR="0088279B" w:rsidRPr="0088279B" w:rsidRDefault="0088279B" w:rsidP="001F00A1">
            <w:pPr>
              <w:jc w:val="both"/>
              <w:rPr>
                <w:rFonts w:ascii="Century Gothic" w:hAnsi="Century Gothic" w:cs="Arial"/>
                <w:strike/>
              </w:rPr>
            </w:pPr>
          </w:p>
        </w:tc>
      </w:tr>
      <w:tr w:rsidR="0088279B" w:rsidRPr="0088279B" w14:paraId="1029D731" w14:textId="77777777" w:rsidTr="0088279B">
        <w:tc>
          <w:tcPr>
            <w:tcW w:w="2716" w:type="pct"/>
            <w:tcBorders>
              <w:bottom w:val="nil"/>
            </w:tcBorders>
            <w:shd w:val="clear" w:color="auto" w:fill="auto"/>
          </w:tcPr>
          <w:p w14:paraId="7124364C"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Qualifications</w:t>
            </w:r>
          </w:p>
        </w:tc>
        <w:tc>
          <w:tcPr>
            <w:tcW w:w="2284" w:type="pct"/>
            <w:tcBorders>
              <w:bottom w:val="nil"/>
            </w:tcBorders>
            <w:shd w:val="clear" w:color="auto" w:fill="auto"/>
          </w:tcPr>
          <w:p w14:paraId="450EA2D7" w14:textId="77777777" w:rsidR="0088279B" w:rsidRPr="0088279B" w:rsidRDefault="0088279B" w:rsidP="001F00A1">
            <w:pPr>
              <w:jc w:val="both"/>
              <w:rPr>
                <w:rFonts w:ascii="Century Gothic" w:hAnsi="Century Gothic" w:cs="Arial"/>
                <w:b/>
              </w:rPr>
            </w:pPr>
          </w:p>
        </w:tc>
      </w:tr>
      <w:tr w:rsidR="0088279B" w:rsidRPr="0088279B" w14:paraId="4218361E" w14:textId="77777777" w:rsidTr="0088279B">
        <w:tc>
          <w:tcPr>
            <w:tcW w:w="2716" w:type="pct"/>
            <w:tcBorders>
              <w:top w:val="nil"/>
              <w:bottom w:val="single" w:sz="4" w:space="0" w:color="auto"/>
            </w:tcBorders>
            <w:shd w:val="clear" w:color="auto" w:fill="auto"/>
          </w:tcPr>
          <w:p w14:paraId="43D3B39D"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 xml:space="preserve">Relevant NVQ Level 2 qualification or equivalent </w:t>
            </w:r>
          </w:p>
          <w:p w14:paraId="0E226B79"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GCSE Grade C or above in Maths and English (or equivalent)</w:t>
            </w:r>
          </w:p>
        </w:tc>
        <w:tc>
          <w:tcPr>
            <w:tcW w:w="2284" w:type="pct"/>
            <w:tcBorders>
              <w:top w:val="nil"/>
              <w:bottom w:val="single" w:sz="4" w:space="0" w:color="auto"/>
            </w:tcBorders>
            <w:shd w:val="clear" w:color="auto" w:fill="auto"/>
          </w:tcPr>
          <w:p w14:paraId="742CF022"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 xml:space="preserve">Relevant NVQ level 3 </w:t>
            </w:r>
          </w:p>
          <w:p w14:paraId="3DD355C9" w14:textId="77777777" w:rsidR="0088279B" w:rsidRPr="0088279B" w:rsidRDefault="0088279B" w:rsidP="001F00A1">
            <w:pPr>
              <w:ind w:left="360"/>
              <w:jc w:val="both"/>
              <w:rPr>
                <w:rFonts w:ascii="Century Gothic" w:hAnsi="Century Gothic" w:cs="Arial"/>
              </w:rPr>
            </w:pPr>
          </w:p>
        </w:tc>
      </w:tr>
      <w:tr w:rsidR="0088279B" w:rsidRPr="0088279B" w14:paraId="0EF23DBB" w14:textId="77777777" w:rsidTr="0088279B">
        <w:tc>
          <w:tcPr>
            <w:tcW w:w="2716" w:type="pct"/>
            <w:tcBorders>
              <w:top w:val="nil"/>
              <w:bottom w:val="single" w:sz="4" w:space="0" w:color="auto"/>
            </w:tcBorders>
            <w:shd w:val="clear" w:color="auto" w:fill="auto"/>
          </w:tcPr>
          <w:p w14:paraId="39667B91" w14:textId="77777777" w:rsidR="0088279B" w:rsidRPr="0088279B" w:rsidRDefault="0088279B" w:rsidP="001F00A1">
            <w:pPr>
              <w:jc w:val="both"/>
              <w:rPr>
                <w:rFonts w:ascii="Century Gothic" w:hAnsi="Century Gothic" w:cs="Arial"/>
                <w:b/>
              </w:rPr>
            </w:pPr>
            <w:r w:rsidRPr="0088279B">
              <w:rPr>
                <w:rFonts w:ascii="Century Gothic" w:hAnsi="Century Gothic" w:cs="Arial"/>
                <w:b/>
              </w:rPr>
              <w:t>Occupational Skills</w:t>
            </w:r>
          </w:p>
          <w:p w14:paraId="58D7FE77"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Good written and verbal communication skills: able to communicate effectively and clearly and build relationships with a range of staff, children, young people, their families and carers</w:t>
            </w:r>
          </w:p>
          <w:p w14:paraId="6B143C8E"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Good reading, writing and numeracy Skills</w:t>
            </w:r>
          </w:p>
        </w:tc>
        <w:tc>
          <w:tcPr>
            <w:tcW w:w="2284" w:type="pct"/>
            <w:tcBorders>
              <w:top w:val="nil"/>
              <w:bottom w:val="single" w:sz="4" w:space="0" w:color="auto"/>
            </w:tcBorders>
            <w:shd w:val="clear" w:color="auto" w:fill="auto"/>
          </w:tcPr>
          <w:p w14:paraId="6BBA53EF"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Basic ICT Skills</w:t>
            </w:r>
          </w:p>
        </w:tc>
      </w:tr>
      <w:tr w:rsidR="0088279B" w:rsidRPr="0088279B" w14:paraId="4ED10752" w14:textId="77777777" w:rsidTr="0088279B">
        <w:trPr>
          <w:trHeight w:val="237"/>
        </w:trPr>
        <w:tc>
          <w:tcPr>
            <w:tcW w:w="2716" w:type="pct"/>
            <w:tcBorders>
              <w:bottom w:val="nil"/>
            </w:tcBorders>
            <w:shd w:val="clear" w:color="auto" w:fill="auto"/>
          </w:tcPr>
          <w:p w14:paraId="7A9B0AE1"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Personal Qualities</w:t>
            </w:r>
          </w:p>
        </w:tc>
        <w:tc>
          <w:tcPr>
            <w:tcW w:w="2284" w:type="pct"/>
            <w:tcBorders>
              <w:bottom w:val="nil"/>
            </w:tcBorders>
            <w:shd w:val="clear" w:color="auto" w:fill="auto"/>
          </w:tcPr>
          <w:p w14:paraId="1A81F0B1" w14:textId="77777777" w:rsidR="0088279B" w:rsidRPr="0088279B" w:rsidRDefault="0088279B" w:rsidP="001F00A1">
            <w:pPr>
              <w:jc w:val="both"/>
              <w:rPr>
                <w:rFonts w:ascii="Century Gothic" w:hAnsi="Century Gothic" w:cs="Arial"/>
                <w:b/>
              </w:rPr>
            </w:pPr>
          </w:p>
        </w:tc>
      </w:tr>
      <w:tr w:rsidR="0088279B" w:rsidRPr="0088279B" w14:paraId="2CFD839A" w14:textId="77777777" w:rsidTr="0088279B">
        <w:trPr>
          <w:trHeight w:val="561"/>
        </w:trPr>
        <w:tc>
          <w:tcPr>
            <w:tcW w:w="2716" w:type="pct"/>
            <w:tcBorders>
              <w:top w:val="nil"/>
              <w:bottom w:val="single" w:sz="4" w:space="0" w:color="auto"/>
            </w:tcBorders>
            <w:shd w:val="clear" w:color="auto" w:fill="auto"/>
          </w:tcPr>
          <w:p w14:paraId="7B704623"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Demonstrable interpersonal skills.</w:t>
            </w:r>
          </w:p>
          <w:p w14:paraId="11AC8074"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Ability to work successfully in a team.</w:t>
            </w:r>
          </w:p>
          <w:p w14:paraId="0928E0A4"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Confidentiality</w:t>
            </w:r>
          </w:p>
          <w:p w14:paraId="75937AE8"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Flexibility</w:t>
            </w:r>
          </w:p>
          <w:p w14:paraId="52E0BB05" w14:textId="77777777" w:rsidR="0088279B" w:rsidRPr="0088279B" w:rsidRDefault="0088279B" w:rsidP="0088279B">
            <w:pPr>
              <w:numPr>
                <w:ilvl w:val="0"/>
                <w:numId w:val="16"/>
              </w:numPr>
              <w:ind w:left="374"/>
              <w:jc w:val="both"/>
              <w:rPr>
                <w:rFonts w:ascii="Century Gothic" w:hAnsi="Century Gothic" w:cs="Arial"/>
                <w:color w:val="000000" w:themeColor="text1"/>
              </w:rPr>
            </w:pPr>
            <w:r w:rsidRPr="0088279B">
              <w:rPr>
                <w:rFonts w:ascii="Century Gothic" w:hAnsi="Century Gothic" w:cs="Arial"/>
                <w:color w:val="000000" w:themeColor="text1"/>
              </w:rPr>
              <w:t>Resilience</w:t>
            </w:r>
          </w:p>
          <w:p w14:paraId="5ED08000" w14:textId="77777777" w:rsidR="0088279B" w:rsidRPr="0088279B" w:rsidRDefault="0088279B" w:rsidP="0088279B">
            <w:pPr>
              <w:numPr>
                <w:ilvl w:val="0"/>
                <w:numId w:val="16"/>
              </w:numPr>
              <w:ind w:left="374"/>
              <w:jc w:val="both"/>
              <w:rPr>
                <w:rFonts w:ascii="Century Gothic" w:hAnsi="Century Gothic" w:cs="Arial"/>
                <w:color w:val="000000" w:themeColor="text1"/>
              </w:rPr>
            </w:pPr>
            <w:r w:rsidRPr="0088279B">
              <w:rPr>
                <w:rFonts w:ascii="Century Gothic" w:hAnsi="Century Gothic" w:cs="Arial"/>
                <w:color w:val="000000" w:themeColor="text1"/>
              </w:rPr>
              <w:t>Patience</w:t>
            </w:r>
          </w:p>
          <w:p w14:paraId="7AC7065D" w14:textId="77777777" w:rsidR="0088279B" w:rsidRPr="0088279B" w:rsidRDefault="0088279B" w:rsidP="0088279B">
            <w:pPr>
              <w:pStyle w:val="ListParagraph"/>
              <w:numPr>
                <w:ilvl w:val="0"/>
                <w:numId w:val="16"/>
              </w:numPr>
              <w:rPr>
                <w:rFonts w:ascii="Century Gothic" w:hAnsi="Century Gothic" w:cs="Arial"/>
                <w:color w:val="000000" w:themeColor="text1"/>
              </w:rPr>
            </w:pPr>
            <w:r w:rsidRPr="0088279B">
              <w:rPr>
                <w:rFonts w:ascii="Century Gothic" w:hAnsi="Century Gothic" w:cs="Arial"/>
                <w:color w:val="000000" w:themeColor="text1"/>
              </w:rPr>
              <w:t xml:space="preserve">Ability to form and maintain appropriate relationships and </w:t>
            </w:r>
            <w:r w:rsidRPr="0088279B">
              <w:rPr>
                <w:rFonts w:ascii="Century Gothic" w:hAnsi="Century Gothic" w:cs="Arial"/>
                <w:color w:val="000000" w:themeColor="text1"/>
              </w:rPr>
              <w:lastRenderedPageBreak/>
              <w:t>personal boundaries with children and young people.</w:t>
            </w:r>
          </w:p>
          <w:p w14:paraId="717AAFBA" w14:textId="77777777" w:rsidR="0088279B" w:rsidRPr="0088279B" w:rsidRDefault="0088279B" w:rsidP="001F00A1">
            <w:pPr>
              <w:ind w:left="374"/>
              <w:jc w:val="both"/>
              <w:rPr>
                <w:rFonts w:ascii="Century Gothic" w:hAnsi="Century Gothic" w:cs="Arial"/>
              </w:rPr>
            </w:pPr>
          </w:p>
        </w:tc>
        <w:tc>
          <w:tcPr>
            <w:tcW w:w="2284" w:type="pct"/>
            <w:tcBorders>
              <w:top w:val="nil"/>
              <w:bottom w:val="single" w:sz="4" w:space="0" w:color="auto"/>
            </w:tcBorders>
            <w:shd w:val="clear" w:color="auto" w:fill="auto"/>
          </w:tcPr>
          <w:p w14:paraId="003FEBD6"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lastRenderedPageBreak/>
              <w:t xml:space="preserve">Creativity </w:t>
            </w:r>
          </w:p>
        </w:tc>
      </w:tr>
      <w:tr w:rsidR="0088279B" w:rsidRPr="0088279B" w14:paraId="00460A06" w14:textId="77777777" w:rsidTr="0088279B">
        <w:tc>
          <w:tcPr>
            <w:tcW w:w="2716" w:type="pct"/>
            <w:tcBorders>
              <w:bottom w:val="nil"/>
            </w:tcBorders>
            <w:shd w:val="clear" w:color="auto" w:fill="auto"/>
          </w:tcPr>
          <w:p w14:paraId="0922D13A"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Other Requirements</w:t>
            </w:r>
          </w:p>
        </w:tc>
        <w:tc>
          <w:tcPr>
            <w:tcW w:w="2284" w:type="pct"/>
            <w:tcBorders>
              <w:bottom w:val="nil"/>
            </w:tcBorders>
            <w:shd w:val="clear" w:color="auto" w:fill="auto"/>
          </w:tcPr>
          <w:p w14:paraId="56EE48EE" w14:textId="77777777" w:rsidR="0088279B" w:rsidRPr="0088279B" w:rsidRDefault="0088279B" w:rsidP="001F00A1">
            <w:pPr>
              <w:jc w:val="both"/>
              <w:rPr>
                <w:rFonts w:ascii="Century Gothic" w:hAnsi="Century Gothic" w:cs="Arial"/>
                <w:b/>
              </w:rPr>
            </w:pPr>
          </w:p>
        </w:tc>
      </w:tr>
      <w:tr w:rsidR="0088279B" w:rsidRPr="0088279B" w14:paraId="11F14937" w14:textId="77777777" w:rsidTr="0088279B">
        <w:trPr>
          <w:trHeight w:val="812"/>
        </w:trPr>
        <w:tc>
          <w:tcPr>
            <w:tcW w:w="2716" w:type="pct"/>
            <w:tcBorders>
              <w:top w:val="nil"/>
            </w:tcBorders>
            <w:shd w:val="clear" w:color="auto" w:fill="auto"/>
          </w:tcPr>
          <w:p w14:paraId="6E8A54B6"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Enhanced DBS Clearance</w:t>
            </w:r>
          </w:p>
          <w:p w14:paraId="0F3B3F6F"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To be committed to the school’s policies and ethos</w:t>
            </w:r>
          </w:p>
          <w:p w14:paraId="4F352CBA"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To be committed to Continuing Professional Development</w:t>
            </w:r>
          </w:p>
          <w:p w14:paraId="65C3D6F8"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Motivation to work with children and young people</w:t>
            </w:r>
          </w:p>
          <w:p w14:paraId="5F49F31B"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Ability to form and maintain appropriate relationships and personal boundaries with children and young people</w:t>
            </w:r>
          </w:p>
          <w:p w14:paraId="02DF914E"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Emotional resilience in working with challenging behaviours and attitudes</w:t>
            </w:r>
          </w:p>
          <w:p w14:paraId="025FC156"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Ability to use authority and maintaining discipline</w:t>
            </w:r>
          </w:p>
          <w:p w14:paraId="40B12352"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An empathy for equality &amp; diversity</w:t>
            </w:r>
          </w:p>
        </w:tc>
        <w:tc>
          <w:tcPr>
            <w:tcW w:w="2284" w:type="pct"/>
            <w:tcBorders>
              <w:top w:val="nil"/>
            </w:tcBorders>
            <w:shd w:val="clear" w:color="auto" w:fill="auto"/>
          </w:tcPr>
          <w:p w14:paraId="2908EB2C" w14:textId="77777777" w:rsidR="0088279B" w:rsidRPr="0088279B" w:rsidRDefault="0088279B" w:rsidP="001F00A1">
            <w:pPr>
              <w:jc w:val="both"/>
              <w:rPr>
                <w:rFonts w:ascii="Century Gothic" w:hAnsi="Century Gothic" w:cs="Arial"/>
              </w:rPr>
            </w:pPr>
          </w:p>
        </w:tc>
      </w:tr>
    </w:tbl>
    <w:p w14:paraId="121FD38A" w14:textId="77777777" w:rsidR="00CF0CBB" w:rsidRDefault="00CF0CBB" w:rsidP="00CF0CBB">
      <w:pPr>
        <w:rPr>
          <w:rFonts w:cs="Arial"/>
          <w:sz w:val="22"/>
          <w:szCs w:val="22"/>
        </w:rPr>
      </w:pPr>
    </w:p>
    <w:p w14:paraId="1FE2DD96" w14:textId="77777777" w:rsidR="00CF0CBB" w:rsidRDefault="00CF0CBB" w:rsidP="00CF0CBB">
      <w:pPr>
        <w:rPr>
          <w:rFonts w:cs="Arial"/>
          <w:sz w:val="22"/>
          <w:szCs w:val="22"/>
        </w:rPr>
      </w:pPr>
    </w:p>
    <w:p w14:paraId="3646CB91" w14:textId="77777777" w:rsidR="00374090" w:rsidRPr="00374090" w:rsidRDefault="00374090" w:rsidP="00374090">
      <w:pPr>
        <w:pStyle w:val="NoSpacing"/>
        <w:rPr>
          <w:rFonts w:ascii="Century Gothic" w:hAnsi="Century Gothic" w:cs="Arial"/>
          <w:b/>
          <w:bCs/>
        </w:rPr>
      </w:pPr>
      <w:r w:rsidRPr="00374090">
        <w:rPr>
          <w:rFonts w:ascii="Century Gothic" w:hAnsi="Century Gothic" w:cs="Arial"/>
          <w:b/>
          <w:bCs/>
        </w:rPr>
        <w:t>We are committed to safeguarding and promoting the welfare of children and young people and expects all staff and volunteers to share this commitment.</w:t>
      </w:r>
    </w:p>
    <w:p w14:paraId="73EEA224" w14:textId="77777777" w:rsidR="00374090" w:rsidRPr="00374090" w:rsidRDefault="00374090" w:rsidP="00374090">
      <w:pPr>
        <w:pStyle w:val="NoSpacing"/>
        <w:rPr>
          <w:rFonts w:ascii="Century Gothic" w:hAnsi="Century Gothic" w:cs="Arial"/>
        </w:rPr>
      </w:pPr>
      <w:r w:rsidRPr="00374090">
        <w:rPr>
          <w:rFonts w:ascii="Century Gothic" w:hAnsi="Century Gothic" w:cs="Arial"/>
          <w:bCs/>
        </w:rPr>
        <w:t>This post is exempt from the Rehabilitation of Offenders Act 1974 and the appointment is subject to a satisfactory enhanced level disclosure and S128 clearance from the Disclosure &amp; Barring Service (DBS).</w:t>
      </w:r>
      <w:r w:rsidRPr="00374090">
        <w:rPr>
          <w:rFonts w:ascii="Century Gothic" w:hAnsi="Century Gothic" w:cs="Arial"/>
        </w:rPr>
        <w:t xml:space="preserve"> </w:t>
      </w:r>
    </w:p>
    <w:p w14:paraId="27357532" w14:textId="77777777" w:rsidR="00374090" w:rsidRDefault="00374090" w:rsidP="00374090">
      <w:pPr>
        <w:pStyle w:val="NoSpacing"/>
        <w:rPr>
          <w:rFonts w:ascii="Century Gothic" w:hAnsi="Century Gothic"/>
          <w:b/>
          <w:u w:val="single"/>
        </w:rPr>
      </w:pPr>
    </w:p>
    <w:p w14:paraId="07F023C8" w14:textId="77777777" w:rsidR="00E86052" w:rsidRPr="00374090" w:rsidRDefault="00E86052" w:rsidP="00374090">
      <w:pPr>
        <w:pStyle w:val="NoSpacing"/>
        <w:rPr>
          <w:rFonts w:ascii="Century Gothic" w:hAnsi="Century Gothic"/>
          <w:b/>
          <w:u w:val="single"/>
        </w:rPr>
      </w:pPr>
    </w:p>
    <w:sectPr w:rsidR="00E86052" w:rsidRPr="00374090">
      <w:headerReference w:type="default" r:id="rId18"/>
      <w:footerReference w:type="default" r:id="rId19"/>
      <w:headerReference w:type="first" r:id="rId20"/>
      <w:footerReference w:type="first" r:id="rId21"/>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95C87"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133E3E40" wp14:editId="0777777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9"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2"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8"/>
  </w:num>
  <w:num w:numId="2">
    <w:abstractNumId w:val="22"/>
  </w:num>
  <w:num w:numId="3">
    <w:abstractNumId w:val="19"/>
  </w:num>
  <w:num w:numId="4">
    <w:abstractNumId w:val="15"/>
  </w:num>
  <w:num w:numId="5">
    <w:abstractNumId w:val="12"/>
  </w:num>
  <w:num w:numId="6">
    <w:abstractNumId w:val="9"/>
  </w:num>
  <w:num w:numId="7">
    <w:abstractNumId w:val="8"/>
  </w:num>
  <w:num w:numId="8">
    <w:abstractNumId w:val="2"/>
  </w:num>
  <w:num w:numId="9">
    <w:abstractNumId w:val="3"/>
  </w:num>
  <w:num w:numId="10">
    <w:abstractNumId w:val="20"/>
  </w:num>
  <w:num w:numId="11">
    <w:abstractNumId w:val="14"/>
  </w:num>
  <w:num w:numId="12">
    <w:abstractNumId w:val="16"/>
  </w:num>
  <w:num w:numId="13">
    <w:abstractNumId w:val="5"/>
  </w:num>
  <w:num w:numId="14">
    <w:abstractNumId w:val="21"/>
  </w:num>
  <w:num w:numId="15">
    <w:abstractNumId w:val="7"/>
  </w:num>
  <w:num w:numId="16">
    <w:abstractNumId w:val="11"/>
  </w:num>
  <w:num w:numId="17">
    <w:abstractNumId w:val="4"/>
  </w:num>
  <w:num w:numId="18">
    <w:abstractNumId w:val="6"/>
  </w:num>
  <w:num w:numId="19">
    <w:abstractNumId w:val="17"/>
  </w:num>
  <w:num w:numId="20">
    <w:abstractNumId w:val="1"/>
  </w:num>
  <w:num w:numId="21">
    <w:abstractNumId w:val="10"/>
  </w:num>
  <w:num w:numId="22">
    <w:abstractNumId w:val="0"/>
  </w:num>
  <w:num w:numId="23">
    <w:abstractNumId w:val="20"/>
  </w:num>
  <w:num w:numId="24">
    <w:abstractNumId w:val="16"/>
  </w:num>
  <w:num w:numId="25">
    <w:abstractNumId w:val="13"/>
  </w:num>
  <w:num w:numId="2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B49A8"/>
    <w:rsid w:val="000F1571"/>
    <w:rsid w:val="00141456"/>
    <w:rsid w:val="00153B8B"/>
    <w:rsid w:val="00270703"/>
    <w:rsid w:val="002F095D"/>
    <w:rsid w:val="003134D3"/>
    <w:rsid w:val="003640A5"/>
    <w:rsid w:val="00374090"/>
    <w:rsid w:val="003E105C"/>
    <w:rsid w:val="003E6899"/>
    <w:rsid w:val="00400E71"/>
    <w:rsid w:val="0043636C"/>
    <w:rsid w:val="00584FC9"/>
    <w:rsid w:val="00594F9E"/>
    <w:rsid w:val="006D1004"/>
    <w:rsid w:val="006F1FEE"/>
    <w:rsid w:val="006F35C1"/>
    <w:rsid w:val="0078747F"/>
    <w:rsid w:val="007B48BF"/>
    <w:rsid w:val="007B5083"/>
    <w:rsid w:val="008079BD"/>
    <w:rsid w:val="00846B30"/>
    <w:rsid w:val="0088279B"/>
    <w:rsid w:val="00940ABD"/>
    <w:rsid w:val="00A21875"/>
    <w:rsid w:val="00A36143"/>
    <w:rsid w:val="00A77C7D"/>
    <w:rsid w:val="00A86A83"/>
    <w:rsid w:val="00B779F2"/>
    <w:rsid w:val="00B8601F"/>
    <w:rsid w:val="00BC0BCB"/>
    <w:rsid w:val="00C06686"/>
    <w:rsid w:val="00C17A79"/>
    <w:rsid w:val="00C97F82"/>
    <w:rsid w:val="00CF0CBB"/>
    <w:rsid w:val="00D15630"/>
    <w:rsid w:val="00D4139D"/>
    <w:rsid w:val="00D9165A"/>
    <w:rsid w:val="00D919B7"/>
    <w:rsid w:val="00DA7268"/>
    <w:rsid w:val="00DF74F3"/>
    <w:rsid w:val="00E118EC"/>
    <w:rsid w:val="00E174DD"/>
    <w:rsid w:val="00E86052"/>
    <w:rsid w:val="00EE6DE3"/>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9479406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2" Type="http://schemas.openxmlformats.org/officeDocument/2006/relationships/hyperlink" Target="http://www.thelifecloud.net/schools/NewbyandScalbyPrimarySchoo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calbyschool.org.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iarageprimary.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6</cp:revision>
  <dcterms:created xsi:type="dcterms:W3CDTF">2021-11-15T15:24:00Z</dcterms:created>
  <dcterms:modified xsi:type="dcterms:W3CDTF">2021-11-16T16:00:00Z</dcterms:modified>
</cp:coreProperties>
</file>