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9698" w14:textId="77777777" w:rsidR="00940A21" w:rsidRPr="00154A82" w:rsidRDefault="00154A82" w:rsidP="00940A21">
      <w:pPr>
        <w:jc w:val="center"/>
        <w:rPr>
          <w:rFonts w:asciiTheme="majorHAnsi" w:hAnsiTheme="majorHAnsi"/>
          <w:b/>
          <w:color w:val="4F81BD" w:themeColor="accent1"/>
          <w:sz w:val="36"/>
          <w:szCs w:val="36"/>
        </w:rPr>
      </w:pPr>
      <w:r w:rsidRPr="00154A82">
        <w:rPr>
          <w:rFonts w:asciiTheme="majorHAnsi" w:hAnsiTheme="majorHAnsi"/>
          <w:b/>
          <w:noProof/>
          <w:color w:val="4F81BD" w:themeColor="accent1"/>
          <w:lang w:eastAsia="en-GB"/>
        </w:rPr>
        <w:drawing>
          <wp:anchor distT="0" distB="0" distL="114300" distR="114300" simplePos="0" relativeHeight="251658240" behindDoc="0" locked="0" layoutInCell="1" allowOverlap="1" wp14:anchorId="18F6B9D5" wp14:editId="4C43CFA9">
            <wp:simplePos x="0" y="0"/>
            <wp:positionH relativeFrom="column">
              <wp:posOffset>-436245</wp:posOffset>
            </wp:positionH>
            <wp:positionV relativeFrom="paragraph">
              <wp:posOffset>-286385</wp:posOffset>
            </wp:positionV>
            <wp:extent cx="923925" cy="11525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3DB" w:rsidRPr="00154A82">
        <w:rPr>
          <w:rFonts w:asciiTheme="majorHAnsi" w:hAnsiTheme="majorHAnsi"/>
          <w:b/>
          <w:color w:val="4F81BD" w:themeColor="accent1"/>
          <w:sz w:val="36"/>
          <w:szCs w:val="36"/>
        </w:rPr>
        <w:t>Person Specification</w:t>
      </w:r>
      <w:r w:rsidR="00516EA3" w:rsidRPr="00154A82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- </w:t>
      </w:r>
      <w:r w:rsidRPr="00154A82">
        <w:rPr>
          <w:rFonts w:asciiTheme="majorHAnsi" w:hAnsiTheme="majorHAnsi"/>
          <w:b/>
          <w:color w:val="4F81BD" w:themeColor="accent1"/>
          <w:sz w:val="36"/>
          <w:szCs w:val="36"/>
        </w:rPr>
        <w:t>Class</w:t>
      </w:r>
      <w:r w:rsidR="00940A21" w:rsidRPr="00154A82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Teacher</w:t>
      </w:r>
      <w:r w:rsidR="00F823DB" w:rsidRPr="00154A82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</w:t>
      </w:r>
    </w:p>
    <w:p w14:paraId="6122310A" w14:textId="77777777" w:rsidR="00516EA3" w:rsidRPr="00154A82" w:rsidRDefault="00516EA3" w:rsidP="00940A21">
      <w:pPr>
        <w:rPr>
          <w:rFonts w:asciiTheme="majorHAnsi" w:hAnsiTheme="majorHAnsi"/>
          <w:b/>
          <w:color w:val="4F81BD" w:themeColor="accent1"/>
        </w:rPr>
      </w:pPr>
    </w:p>
    <w:p w14:paraId="77C03528" w14:textId="77777777" w:rsidR="00940A21" w:rsidRPr="00154A82" w:rsidRDefault="00154A82" w:rsidP="00940A21">
      <w:pPr>
        <w:rPr>
          <w:rFonts w:asciiTheme="majorHAnsi" w:hAnsiTheme="majorHAnsi"/>
          <w:b/>
          <w:color w:val="4F81BD" w:themeColor="accent1"/>
        </w:rPr>
      </w:pPr>
      <w:r>
        <w:rPr>
          <w:rFonts w:asciiTheme="majorHAnsi" w:hAnsiTheme="majorHAnsi"/>
          <w:b/>
          <w:color w:val="4F81BD" w:themeColor="accent1"/>
        </w:rPr>
        <w:t>For</w:t>
      </w:r>
      <w:r w:rsidR="00516EA3" w:rsidRPr="00154A82">
        <w:rPr>
          <w:rFonts w:asciiTheme="majorHAnsi" w:hAnsiTheme="majorHAnsi"/>
          <w:b/>
          <w:color w:val="4F81BD" w:themeColor="accent1"/>
        </w:rPr>
        <w:t xml:space="preserve"> your supporting statement </w:t>
      </w:r>
      <w:r>
        <w:rPr>
          <w:rFonts w:asciiTheme="majorHAnsi" w:hAnsiTheme="majorHAnsi"/>
          <w:b/>
          <w:color w:val="4F81BD" w:themeColor="accent1"/>
        </w:rPr>
        <w:t xml:space="preserve">in your application, </w:t>
      </w:r>
      <w:r w:rsidR="00516EA3" w:rsidRPr="00154A82">
        <w:rPr>
          <w:rFonts w:asciiTheme="majorHAnsi" w:hAnsiTheme="majorHAnsi"/>
          <w:b/>
          <w:color w:val="4F81BD" w:themeColor="accent1"/>
        </w:rPr>
        <w:t xml:space="preserve">please use this </w:t>
      </w:r>
      <w:r>
        <w:rPr>
          <w:rFonts w:asciiTheme="majorHAnsi" w:hAnsiTheme="majorHAnsi"/>
          <w:b/>
          <w:color w:val="4F81BD" w:themeColor="accent1"/>
        </w:rPr>
        <w:t xml:space="preserve">person </w:t>
      </w:r>
      <w:r w:rsidR="00516EA3" w:rsidRPr="00154A82">
        <w:rPr>
          <w:rFonts w:asciiTheme="majorHAnsi" w:hAnsiTheme="majorHAnsi"/>
          <w:b/>
          <w:color w:val="4F81BD" w:themeColor="accent1"/>
        </w:rPr>
        <w:t xml:space="preserve">specification to </w:t>
      </w:r>
      <w:r w:rsidRPr="00154A82">
        <w:rPr>
          <w:rFonts w:asciiTheme="majorHAnsi" w:hAnsiTheme="majorHAnsi"/>
          <w:b/>
          <w:color w:val="4F81BD" w:themeColor="accent1"/>
        </w:rPr>
        <w:t>demonstrate</w:t>
      </w:r>
      <w:r w:rsidR="00516EA3" w:rsidRPr="00154A82">
        <w:rPr>
          <w:rFonts w:asciiTheme="majorHAnsi" w:hAnsiTheme="majorHAnsi"/>
          <w:b/>
          <w:color w:val="4F81BD" w:themeColor="accent1"/>
        </w:rPr>
        <w:t xml:space="preserve"> how you meet the </w:t>
      </w:r>
      <w:r w:rsidRPr="00154A82">
        <w:rPr>
          <w:rFonts w:asciiTheme="majorHAnsi" w:hAnsiTheme="majorHAnsi"/>
          <w:b/>
          <w:color w:val="4F81BD" w:themeColor="accent1"/>
        </w:rPr>
        <w:t>criteria</w:t>
      </w:r>
      <w:r w:rsidR="00516EA3" w:rsidRPr="00154A82">
        <w:rPr>
          <w:rFonts w:asciiTheme="majorHAnsi" w:hAnsiTheme="majorHAnsi"/>
          <w:b/>
          <w:color w:val="4F81BD" w:themeColor="accent1"/>
        </w:rPr>
        <w:t xml:space="preserve"> for the post.</w:t>
      </w:r>
    </w:p>
    <w:p w14:paraId="23C42848" w14:textId="77777777" w:rsidR="00516EA3" w:rsidRPr="00154A82" w:rsidRDefault="00516EA3" w:rsidP="00940A21">
      <w:pPr>
        <w:rPr>
          <w:rFonts w:asciiTheme="majorHAnsi" w:hAnsiTheme="majorHAnsi"/>
          <w:b/>
          <w:color w:val="4F81BD" w:themeColor="accent1"/>
        </w:rPr>
      </w:pPr>
    </w:p>
    <w:p w14:paraId="374A2999" w14:textId="77777777" w:rsidR="00940A21" w:rsidRPr="00154A82" w:rsidRDefault="00940A21" w:rsidP="00940A21">
      <w:pPr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154A82">
        <w:rPr>
          <w:rFonts w:asciiTheme="majorHAnsi" w:hAnsiTheme="majorHAnsi"/>
          <w:b/>
          <w:color w:val="4F81BD" w:themeColor="accent1"/>
          <w:sz w:val="28"/>
          <w:szCs w:val="28"/>
        </w:rPr>
        <w:t>Qualification Criteria</w:t>
      </w:r>
    </w:p>
    <w:p w14:paraId="332AAB73" w14:textId="77777777" w:rsidR="00940A21" w:rsidRPr="00516EA3" w:rsidRDefault="00940A21" w:rsidP="00940A21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hAnsiTheme="majorHAnsi" w:cs="Arial"/>
          <w:szCs w:val="24"/>
        </w:rPr>
        <w:t xml:space="preserve">Qualified to degree level and above </w:t>
      </w:r>
      <w:r w:rsidR="003C2C5C" w:rsidRPr="00516EA3">
        <w:rPr>
          <w:rFonts w:asciiTheme="majorHAnsi" w:hAnsiTheme="majorHAnsi" w:cs="Arial"/>
          <w:szCs w:val="24"/>
        </w:rPr>
        <w:t>with Qualified Teacher Status</w:t>
      </w:r>
    </w:p>
    <w:p w14:paraId="07001E97" w14:textId="77777777" w:rsidR="003C2C5C" w:rsidRDefault="00940A21" w:rsidP="00940A21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hAnsiTheme="majorHAnsi" w:cs="Arial"/>
          <w:szCs w:val="24"/>
        </w:rPr>
        <w:t>Qualif</w:t>
      </w:r>
      <w:r w:rsidR="00F823DB" w:rsidRPr="00516EA3">
        <w:rPr>
          <w:rFonts w:asciiTheme="majorHAnsi" w:hAnsiTheme="majorHAnsi" w:cs="Arial"/>
          <w:szCs w:val="24"/>
        </w:rPr>
        <w:t>ied to teach and work in the UK</w:t>
      </w:r>
    </w:p>
    <w:p w14:paraId="2AA24918" w14:textId="77777777" w:rsidR="00154A82" w:rsidRPr="00516EA3" w:rsidRDefault="008A43AA" w:rsidP="00940A21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Satisfactory</w:t>
      </w:r>
      <w:r w:rsidR="00154A82">
        <w:rPr>
          <w:rFonts w:asciiTheme="majorHAnsi" w:hAnsiTheme="majorHAnsi" w:cs="Arial"/>
          <w:szCs w:val="24"/>
        </w:rPr>
        <w:t xml:space="preserve"> DBS check</w:t>
      </w:r>
    </w:p>
    <w:p w14:paraId="2EDAE713" w14:textId="77777777" w:rsidR="00940A21" w:rsidRPr="00516EA3" w:rsidRDefault="00940A21" w:rsidP="00940A21">
      <w:pPr>
        <w:rPr>
          <w:rFonts w:asciiTheme="majorHAnsi" w:hAnsiTheme="majorHAnsi"/>
          <w:b/>
          <w:color w:val="365F91"/>
          <w:sz w:val="28"/>
          <w:szCs w:val="28"/>
        </w:rPr>
      </w:pPr>
    </w:p>
    <w:p w14:paraId="1EDF9713" w14:textId="77777777" w:rsidR="00940A21" w:rsidRPr="00154A82" w:rsidRDefault="00940A21" w:rsidP="00940A21">
      <w:pPr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154A82">
        <w:rPr>
          <w:rFonts w:asciiTheme="majorHAnsi" w:hAnsiTheme="majorHAnsi"/>
          <w:b/>
          <w:color w:val="4F81BD" w:themeColor="accent1"/>
          <w:sz w:val="28"/>
          <w:szCs w:val="28"/>
        </w:rPr>
        <w:t>Experience</w:t>
      </w:r>
    </w:p>
    <w:p w14:paraId="02B37F36" w14:textId="77777777" w:rsidR="00516EA3" w:rsidRPr="008A43AA" w:rsidRDefault="00516EA3" w:rsidP="00516EA3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</w:rPr>
      </w:pPr>
      <w:r w:rsidRPr="008A43AA">
        <w:rPr>
          <w:rFonts w:asciiTheme="majorHAnsi" w:eastAsiaTheme="minorHAnsi" w:hAnsiTheme="majorHAnsi" w:cs="TimesNewRomanPSMT"/>
        </w:rPr>
        <w:t xml:space="preserve">Experience </w:t>
      </w:r>
      <w:r w:rsidR="00F945F3" w:rsidRPr="008A43AA">
        <w:rPr>
          <w:rFonts w:asciiTheme="majorHAnsi" w:eastAsiaTheme="minorHAnsi" w:hAnsiTheme="majorHAnsi" w:cs="TimesNewRomanPSMT"/>
        </w:rPr>
        <w:t xml:space="preserve">of teaching </w:t>
      </w:r>
      <w:r w:rsidRPr="008A43AA">
        <w:rPr>
          <w:rFonts w:asciiTheme="majorHAnsi" w:eastAsiaTheme="minorHAnsi" w:hAnsiTheme="majorHAnsi" w:cs="TimesNewRomanPSMT"/>
        </w:rPr>
        <w:t>in a Primary setting</w:t>
      </w:r>
    </w:p>
    <w:p w14:paraId="3B23DCC9" w14:textId="77777777" w:rsidR="00940A21" w:rsidRPr="00516EA3" w:rsidRDefault="00940A21" w:rsidP="00940A21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hAnsiTheme="majorHAnsi" w:cs="Arial"/>
          <w:szCs w:val="24"/>
        </w:rPr>
        <w:t xml:space="preserve">Experience of raising attainment of all pupils in a </w:t>
      </w:r>
      <w:r w:rsidR="003C2C5C" w:rsidRPr="00516EA3">
        <w:rPr>
          <w:rFonts w:asciiTheme="majorHAnsi" w:hAnsiTheme="majorHAnsi" w:cs="Arial"/>
          <w:szCs w:val="24"/>
        </w:rPr>
        <w:t xml:space="preserve">mixed ability primary </w:t>
      </w:r>
      <w:r w:rsidRPr="00516EA3">
        <w:rPr>
          <w:rFonts w:asciiTheme="majorHAnsi" w:hAnsiTheme="majorHAnsi" w:cs="Arial"/>
          <w:szCs w:val="24"/>
        </w:rPr>
        <w:t>classroom environment</w:t>
      </w:r>
    </w:p>
    <w:p w14:paraId="69D9DE44" w14:textId="77777777" w:rsidR="00940A21" w:rsidRPr="00516EA3" w:rsidRDefault="00940A21" w:rsidP="00940A21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hAnsiTheme="majorHAnsi"/>
          <w:szCs w:val="24"/>
        </w:rPr>
        <w:t xml:space="preserve">Experience of reflecting on and improving teaching practice to increase </w:t>
      </w:r>
      <w:r w:rsidR="003C2C5C" w:rsidRPr="00516EA3">
        <w:rPr>
          <w:rFonts w:asciiTheme="majorHAnsi" w:hAnsiTheme="majorHAnsi"/>
          <w:szCs w:val="24"/>
        </w:rPr>
        <w:t>pupil</w:t>
      </w:r>
      <w:r w:rsidRPr="00516EA3">
        <w:rPr>
          <w:rFonts w:asciiTheme="majorHAnsi" w:hAnsiTheme="majorHAnsi"/>
          <w:szCs w:val="24"/>
        </w:rPr>
        <w:t xml:space="preserve"> achievement </w:t>
      </w:r>
      <w:r w:rsidRPr="00516EA3">
        <w:rPr>
          <w:rFonts w:asciiTheme="majorHAnsi" w:hAnsiTheme="majorHAnsi" w:cs="Arial"/>
          <w:szCs w:val="24"/>
        </w:rPr>
        <w:t xml:space="preserve"> </w:t>
      </w:r>
    </w:p>
    <w:p w14:paraId="6630BFFA" w14:textId="77777777" w:rsidR="00940A21" w:rsidRPr="00516EA3" w:rsidRDefault="00940A21" w:rsidP="00940A21">
      <w:pPr>
        <w:shd w:val="clear" w:color="auto" w:fill="FFFFFF"/>
        <w:tabs>
          <w:tab w:val="left" w:pos="276"/>
        </w:tabs>
        <w:rPr>
          <w:rFonts w:asciiTheme="majorHAnsi" w:hAnsiTheme="majorHAnsi"/>
          <w:b/>
          <w:bCs/>
        </w:rPr>
      </w:pPr>
    </w:p>
    <w:p w14:paraId="7741BB86" w14:textId="77777777" w:rsidR="00940A21" w:rsidRPr="00154A82" w:rsidRDefault="00940A21" w:rsidP="00940A21">
      <w:pPr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154A82">
        <w:rPr>
          <w:rFonts w:asciiTheme="majorHAnsi" w:hAnsiTheme="majorHAnsi"/>
          <w:b/>
          <w:color w:val="4F81BD" w:themeColor="accent1"/>
          <w:sz w:val="28"/>
          <w:szCs w:val="28"/>
        </w:rPr>
        <w:t>Knowledge</w:t>
      </w:r>
      <w:r w:rsidR="00F823DB" w:rsidRPr="00154A82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 and Understanding</w:t>
      </w:r>
    </w:p>
    <w:p w14:paraId="2FC3FE7D" w14:textId="77777777" w:rsidR="003C2C5C" w:rsidRPr="00516EA3" w:rsidRDefault="00940A21" w:rsidP="00940A21">
      <w:pPr>
        <w:numPr>
          <w:ilvl w:val="0"/>
          <w:numId w:val="2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Theme="majorHAnsi" w:eastAsia="Times New Roman" w:hAnsiTheme="majorHAnsi"/>
          <w:szCs w:val="24"/>
          <w:lang w:eastAsia="en-GB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Up to date knowledge in the primary curriculum</w:t>
      </w:r>
      <w:r w:rsidR="003C2C5C" w:rsidRPr="00516EA3">
        <w:rPr>
          <w:rFonts w:asciiTheme="majorHAnsi" w:eastAsia="Times New Roman" w:hAnsiTheme="majorHAnsi"/>
          <w:szCs w:val="24"/>
          <w:lang w:eastAsia="en-GB"/>
        </w:rPr>
        <w:t xml:space="preserve"> including the National Curriculum.</w:t>
      </w:r>
    </w:p>
    <w:p w14:paraId="0D06D02A" w14:textId="77777777" w:rsidR="00F823DB" w:rsidRPr="00516EA3" w:rsidRDefault="00F823DB" w:rsidP="00F823DB">
      <w:pPr>
        <w:numPr>
          <w:ilvl w:val="0"/>
          <w:numId w:val="2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Theme="majorHAnsi" w:eastAsia="Times New Roman" w:hAnsiTheme="majorHAnsi"/>
          <w:szCs w:val="24"/>
          <w:lang w:eastAsia="en-GB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Very good subject knowledge of core National Curriculum subjects, including ICT, and sound knowledge of foundation subjects</w:t>
      </w:r>
    </w:p>
    <w:p w14:paraId="596C8B10" w14:textId="77777777" w:rsidR="00F823DB" w:rsidRPr="00516EA3" w:rsidRDefault="00F823DB" w:rsidP="00F823DB">
      <w:pPr>
        <w:numPr>
          <w:ilvl w:val="0"/>
          <w:numId w:val="2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Theme="majorHAnsi" w:eastAsia="Times New Roman" w:hAnsiTheme="majorHAnsi"/>
          <w:szCs w:val="24"/>
          <w:lang w:eastAsia="en-GB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Good understanding of current theory and pedagogy of best practice in teaching and learning.</w:t>
      </w:r>
    </w:p>
    <w:p w14:paraId="341FBA4F" w14:textId="77777777" w:rsidR="00F823DB" w:rsidRPr="00516EA3" w:rsidRDefault="00F823DB" w:rsidP="00F823DB">
      <w:pPr>
        <w:numPr>
          <w:ilvl w:val="0"/>
          <w:numId w:val="2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Theme="majorHAnsi" w:eastAsia="Times New Roman" w:hAnsiTheme="majorHAnsi"/>
          <w:szCs w:val="24"/>
          <w:lang w:eastAsia="en-GB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Understanding of effective strategies for maintaining high aspirations and standards of discipline, both within the classroom and around the school, in accordance with whole school policies.</w:t>
      </w:r>
    </w:p>
    <w:p w14:paraId="403B25D7" w14:textId="77777777" w:rsidR="00F823DB" w:rsidRPr="00516EA3" w:rsidRDefault="00F823DB" w:rsidP="00F823DB">
      <w:pPr>
        <w:numPr>
          <w:ilvl w:val="0"/>
          <w:numId w:val="2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Theme="majorHAnsi" w:eastAsia="Times New Roman" w:hAnsiTheme="majorHAnsi"/>
          <w:szCs w:val="24"/>
          <w:lang w:eastAsia="en-GB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An understanding of the principles and practice to ensure that Assessment for Learning is used effectively to maximise children's progress.</w:t>
      </w:r>
    </w:p>
    <w:p w14:paraId="38278B56" w14:textId="77777777" w:rsidR="00F823DB" w:rsidRPr="00516EA3" w:rsidRDefault="00F823DB" w:rsidP="00F823DB">
      <w:pPr>
        <w:numPr>
          <w:ilvl w:val="0"/>
          <w:numId w:val="2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Theme="majorHAnsi" w:eastAsia="Times New Roman" w:hAnsiTheme="majorHAnsi"/>
          <w:szCs w:val="24"/>
          <w:lang w:eastAsia="en-GB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An understanding of equality of opportunity issues and how they can be addressed in schools.</w:t>
      </w:r>
    </w:p>
    <w:p w14:paraId="6019411A" w14:textId="77777777" w:rsidR="00516EA3" w:rsidRPr="00516EA3" w:rsidRDefault="00F823DB" w:rsidP="00516EA3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eastAsia="Times New Roman" w:hAnsiTheme="majorHAnsi"/>
          <w:szCs w:val="24"/>
          <w:lang w:eastAsia="en-GB"/>
        </w:rPr>
        <w:t>An understanding and commitment to inclusive primary practice.</w:t>
      </w:r>
      <w:r w:rsidR="00516EA3" w:rsidRPr="00516EA3">
        <w:rPr>
          <w:rFonts w:asciiTheme="majorHAnsi" w:hAnsiTheme="majorHAnsi" w:cs="Arial"/>
          <w:szCs w:val="24"/>
        </w:rPr>
        <w:t xml:space="preserve"> </w:t>
      </w:r>
    </w:p>
    <w:p w14:paraId="43E35AA3" w14:textId="77777777" w:rsidR="00F823DB" w:rsidRPr="00516EA3" w:rsidRDefault="00F823DB" w:rsidP="00F823DB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szCs w:val="24"/>
          <w:lang w:eastAsia="en-GB"/>
        </w:rPr>
      </w:pPr>
    </w:p>
    <w:p w14:paraId="0418F10A" w14:textId="77777777" w:rsidR="00F823DB" w:rsidRPr="00154A82" w:rsidRDefault="00F823DB" w:rsidP="00F823DB">
      <w:pPr>
        <w:rPr>
          <w:rFonts w:asciiTheme="majorHAnsi" w:eastAsia="Times New Roman" w:hAnsiTheme="majorHAnsi"/>
          <w:color w:val="4F81BD" w:themeColor="accent1"/>
          <w:szCs w:val="24"/>
          <w:lang w:eastAsia="en-GB"/>
        </w:rPr>
      </w:pPr>
      <w:r w:rsidRPr="00154A82">
        <w:rPr>
          <w:rFonts w:asciiTheme="majorHAnsi" w:hAnsiTheme="majorHAnsi"/>
          <w:b/>
          <w:color w:val="4F81BD" w:themeColor="accent1"/>
          <w:sz w:val="28"/>
          <w:szCs w:val="28"/>
        </w:rPr>
        <w:t>Skills and Abilities</w:t>
      </w:r>
    </w:p>
    <w:p w14:paraId="4BE3CD98" w14:textId="77777777" w:rsidR="00F823DB" w:rsidRPr="00516EA3" w:rsidRDefault="00F823DB" w:rsidP="00516EA3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To demonstrate the skills of a good teacher, including ability to:</w:t>
      </w:r>
    </w:p>
    <w:p w14:paraId="7D532C90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Interest, encourage and engage children</w:t>
      </w:r>
    </w:p>
    <w:p w14:paraId="7AE1832D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Provide appropriate levels of challenge, so that children make good progress</w:t>
      </w:r>
    </w:p>
    <w:p w14:paraId="387240B8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Adapt the curriculum to meet the needs of individuals and groups with regard to SEN and EAL</w:t>
      </w:r>
    </w:p>
    <w:p w14:paraId="1229B7ED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Use methods and resources that enable all children to learn effectively</w:t>
      </w:r>
    </w:p>
    <w:p w14:paraId="6581B3D8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Discuss children's learning with them, mark children’s work and use assessment information effectively to plan next steps in children’s learning</w:t>
      </w:r>
    </w:p>
    <w:p w14:paraId="3BDD60E0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Make effective use of time</w:t>
      </w:r>
    </w:p>
    <w:p w14:paraId="36DA516F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Secure high standards of behaviour</w:t>
      </w:r>
    </w:p>
    <w:p w14:paraId="7072E3EA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Make effective use of teaching assistants and other support</w:t>
      </w:r>
    </w:p>
    <w:p w14:paraId="029E8AFD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Enable children to acquire new knowledge and skills</w:t>
      </w:r>
    </w:p>
    <w:p w14:paraId="1746AC82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Enable children to develop the skills to work independently and collaboratively</w:t>
      </w:r>
    </w:p>
    <w:p w14:paraId="0D54AB3C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 xml:space="preserve">Enable children to develop </w:t>
      </w:r>
      <w:r w:rsidR="00154A82" w:rsidRPr="00516EA3">
        <w:rPr>
          <w:rFonts w:asciiTheme="majorHAnsi" w:eastAsia="Times New Roman" w:hAnsiTheme="majorHAnsi"/>
          <w:lang w:eastAsia="en-GB"/>
        </w:rPr>
        <w:t>self-esteem</w:t>
      </w:r>
      <w:r w:rsidRPr="00516EA3">
        <w:rPr>
          <w:rFonts w:asciiTheme="majorHAnsi" w:eastAsia="Times New Roman" w:hAnsiTheme="majorHAnsi"/>
          <w:lang w:eastAsia="en-GB"/>
        </w:rPr>
        <w:t xml:space="preserve"> and respect for others</w:t>
      </w:r>
    </w:p>
    <w:p w14:paraId="0439C32A" w14:textId="77777777" w:rsidR="00F823DB" w:rsidRPr="00516EA3" w:rsidRDefault="00F823DB" w:rsidP="00516EA3">
      <w:pPr>
        <w:pStyle w:val="ListParagraph"/>
        <w:numPr>
          <w:ilvl w:val="1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Theme="majorHAnsi" w:eastAsia="Times New Roman" w:hAnsiTheme="majorHAnsi"/>
          <w:lang w:eastAsia="en-GB"/>
        </w:rPr>
      </w:pPr>
      <w:r w:rsidRPr="00516EA3">
        <w:rPr>
          <w:rFonts w:asciiTheme="majorHAnsi" w:eastAsia="Times New Roman" w:hAnsiTheme="majorHAnsi"/>
          <w:lang w:eastAsia="en-GB"/>
        </w:rPr>
        <w:t>Create a well organised, stimulating learning environment</w:t>
      </w:r>
    </w:p>
    <w:p w14:paraId="3700D5BC" w14:textId="77777777" w:rsidR="00516EA3" w:rsidRPr="00516EA3" w:rsidRDefault="00516EA3" w:rsidP="00516EA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eastAsiaTheme="minorHAnsi" w:hAnsiTheme="majorHAnsi" w:cs="TimesNewRomanPSMT"/>
        </w:rPr>
      </w:pPr>
      <w:r w:rsidRPr="00516EA3">
        <w:rPr>
          <w:rFonts w:asciiTheme="majorHAnsi" w:eastAsiaTheme="minorHAnsi" w:hAnsiTheme="majorHAnsi" w:cs="TimesNewRomanPSMT"/>
        </w:rPr>
        <w:t>A commitment to raising attainment.</w:t>
      </w:r>
    </w:p>
    <w:p w14:paraId="36145EF8" w14:textId="77777777" w:rsidR="00516EA3" w:rsidRPr="00516EA3" w:rsidRDefault="00516EA3" w:rsidP="00516EA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eastAsiaTheme="minorHAnsi" w:hAnsiTheme="majorHAnsi" w:cs="TimesNewRomanPSMT"/>
        </w:rPr>
      </w:pPr>
      <w:r w:rsidRPr="00516EA3">
        <w:rPr>
          <w:rFonts w:asciiTheme="majorHAnsi" w:eastAsiaTheme="minorHAnsi" w:hAnsiTheme="majorHAnsi" w:cs="TimesNewRomanPSMT"/>
        </w:rPr>
        <w:t>Ability to make a significant contribution to a school ethos that promotes high attainment and respect for every individual.</w:t>
      </w:r>
    </w:p>
    <w:p w14:paraId="468C297C" w14:textId="77777777" w:rsidR="00516EA3" w:rsidRPr="00516EA3" w:rsidRDefault="00516EA3" w:rsidP="00516EA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eastAsiaTheme="minorHAnsi" w:hAnsiTheme="majorHAnsi" w:cs="TimesNewRomanPSMT"/>
        </w:rPr>
      </w:pPr>
      <w:r w:rsidRPr="00516EA3">
        <w:rPr>
          <w:rFonts w:asciiTheme="majorHAnsi" w:eastAsiaTheme="minorHAnsi" w:hAnsiTheme="majorHAnsi" w:cs="TimesNewRomanPSMT"/>
        </w:rPr>
        <w:t>The ability to work as part of a team in planning and implementing the curriculum.</w:t>
      </w:r>
    </w:p>
    <w:p w14:paraId="0A204847" w14:textId="77777777" w:rsidR="00516EA3" w:rsidRPr="00516EA3" w:rsidRDefault="00516EA3" w:rsidP="00516EA3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hAnsiTheme="majorHAnsi" w:cs="Arial"/>
          <w:szCs w:val="24"/>
        </w:rPr>
        <w:t>Has good communication, planning and organisational skills</w:t>
      </w:r>
      <w:r w:rsidRPr="00516EA3">
        <w:rPr>
          <w:rFonts w:asciiTheme="majorHAnsi" w:eastAsiaTheme="minorHAnsi" w:hAnsiTheme="majorHAnsi" w:cs="TimesNewRomanPSMT"/>
        </w:rPr>
        <w:t xml:space="preserve"> </w:t>
      </w:r>
    </w:p>
    <w:p w14:paraId="1381712F" w14:textId="77777777" w:rsidR="00516EA3" w:rsidRPr="00516EA3" w:rsidRDefault="00516EA3" w:rsidP="00516EA3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hAnsiTheme="majorHAnsi" w:cs="Arial"/>
          <w:szCs w:val="24"/>
        </w:rPr>
        <w:t>The ability to relate to and communicate effectively with parents and carers and to encourage their active participation in the educational process.</w:t>
      </w:r>
    </w:p>
    <w:p w14:paraId="67DFE40D" w14:textId="77777777" w:rsidR="00516EA3" w:rsidRPr="00516EA3" w:rsidRDefault="00516EA3" w:rsidP="00516EA3">
      <w:pPr>
        <w:numPr>
          <w:ilvl w:val="0"/>
          <w:numId w:val="1"/>
        </w:numPr>
        <w:tabs>
          <w:tab w:val="num" w:pos="360"/>
          <w:tab w:val="left" w:pos="720"/>
        </w:tabs>
        <w:rPr>
          <w:rFonts w:asciiTheme="majorHAnsi" w:hAnsiTheme="majorHAnsi" w:cs="Arial"/>
          <w:szCs w:val="24"/>
        </w:rPr>
      </w:pPr>
      <w:r w:rsidRPr="00516EA3">
        <w:rPr>
          <w:rFonts w:asciiTheme="majorHAnsi" w:eastAsiaTheme="minorHAnsi" w:hAnsiTheme="majorHAnsi" w:cs="TimesNewRomanPSMT"/>
        </w:rPr>
        <w:t>The ability to work within the framework of national, local and whole school policies to ensure consistency of practice.</w:t>
      </w:r>
      <w:r w:rsidRPr="00516EA3">
        <w:rPr>
          <w:rFonts w:asciiTheme="majorHAnsi" w:hAnsiTheme="majorHAnsi" w:cs="Arial"/>
          <w:szCs w:val="24"/>
        </w:rPr>
        <w:t xml:space="preserve"> </w:t>
      </w:r>
    </w:p>
    <w:p w14:paraId="133CA79C" w14:textId="77777777" w:rsidR="00C77A29" w:rsidRPr="00154A82" w:rsidRDefault="00516EA3" w:rsidP="00154A82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154A82">
        <w:rPr>
          <w:rFonts w:asciiTheme="majorHAnsi" w:hAnsiTheme="majorHAnsi" w:cs="Arial"/>
          <w:szCs w:val="24"/>
        </w:rPr>
        <w:t>A commitment to the safeguarding and welfare of all pupils</w:t>
      </w:r>
      <w:r w:rsidR="00154A82">
        <w:rPr>
          <w:rFonts w:asciiTheme="majorHAnsi" w:hAnsiTheme="majorHAnsi" w:cs="Arial"/>
          <w:szCs w:val="24"/>
        </w:rPr>
        <w:t>.</w:t>
      </w:r>
    </w:p>
    <w:sectPr w:rsidR="00C77A29" w:rsidRPr="00154A82" w:rsidSect="00154A82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B1F"/>
    <w:multiLevelType w:val="hybridMultilevel"/>
    <w:tmpl w:val="163AE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92A95"/>
    <w:multiLevelType w:val="hybridMultilevel"/>
    <w:tmpl w:val="E10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B904C8"/>
    <w:multiLevelType w:val="hybridMultilevel"/>
    <w:tmpl w:val="BDC4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E83F0">
      <w:numFmt w:val="bullet"/>
      <w:lvlText w:val="•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21"/>
    <w:rsid w:val="00154A82"/>
    <w:rsid w:val="003C2C5C"/>
    <w:rsid w:val="00516EA3"/>
    <w:rsid w:val="00713AA9"/>
    <w:rsid w:val="008A43AA"/>
    <w:rsid w:val="00940A21"/>
    <w:rsid w:val="00C77A29"/>
    <w:rsid w:val="00F823DB"/>
    <w:rsid w:val="00F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68F3"/>
  <w15:docId w15:val="{7AF4ABE0-6F33-4D97-8792-2519C324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40A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a.keogh</dc:creator>
  <cp:lastModifiedBy>Janet Amoako</cp:lastModifiedBy>
  <cp:revision>2</cp:revision>
  <cp:lastPrinted>2018-01-11T11:45:00Z</cp:lastPrinted>
  <dcterms:created xsi:type="dcterms:W3CDTF">2023-06-06T18:39:00Z</dcterms:created>
  <dcterms:modified xsi:type="dcterms:W3CDTF">2023-06-06T18:39:00Z</dcterms:modified>
</cp:coreProperties>
</file>