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AAC" w:rsidRDefault="00794756">
      <w:pPr>
        <w:rPr>
          <w:b/>
          <w:color w:val="104F75"/>
          <w:sz w:val="36"/>
          <w:szCs w:val="24"/>
          <w:lang w:eastAsia="en-GB"/>
        </w:rPr>
      </w:pPr>
      <w:r>
        <w:rPr>
          <w:noProof/>
          <w:lang w:eastAsia="en-GB"/>
        </w:rPr>
        <w:drawing>
          <wp:anchor distT="0" distB="0" distL="114300" distR="114300" simplePos="0" relativeHeight="251659264" behindDoc="0" locked="0" layoutInCell="1" allowOverlap="1" wp14:anchorId="5D4EAD55" wp14:editId="2E5C7005">
            <wp:simplePos x="0" y="0"/>
            <wp:positionH relativeFrom="column">
              <wp:posOffset>2115185</wp:posOffset>
            </wp:positionH>
            <wp:positionV relativeFrom="paragraph">
              <wp:posOffset>-262255</wp:posOffset>
            </wp:positionV>
            <wp:extent cx="1831340" cy="901700"/>
            <wp:effectExtent l="0" t="0" r="0" b="0"/>
            <wp:wrapSquare wrapText="bothSides"/>
            <wp:docPr id="1"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Logo"/>
                    <pic:cNvPicPr>
                      <a:picLocks noChangeAspect="1" noChangeArrowheads="1"/>
                    </pic:cNvPicPr>
                  </pic:nvPicPr>
                  <pic:blipFill>
                    <a:blip r:embed="rId7"/>
                    <a:srcRect/>
                    <a:stretch>
                      <a:fillRect/>
                    </a:stretch>
                  </pic:blipFill>
                  <pic:spPr bwMode="auto">
                    <a:xfrm>
                      <a:off x="0" y="0"/>
                      <a:ext cx="1831340" cy="901700"/>
                    </a:xfrm>
                    <a:prstGeom prst="rect">
                      <a:avLst/>
                    </a:prstGeom>
                    <a:noFill/>
                    <a:ln w="9525">
                      <a:noFill/>
                      <a:miter lim="800000"/>
                      <a:headEnd/>
                      <a:tailEnd/>
                    </a:ln>
                  </pic:spPr>
                </pic:pic>
              </a:graphicData>
            </a:graphic>
          </wp:anchor>
        </w:drawing>
      </w:r>
    </w:p>
    <w:p w:rsidR="00794756" w:rsidRDefault="00794756">
      <w:pPr>
        <w:pStyle w:val="Heading1"/>
        <w:spacing w:before="0"/>
        <w:rPr>
          <w:rFonts w:cs="Arial"/>
          <w:sz w:val="22"/>
          <w:szCs w:val="22"/>
          <w:u w:val="single"/>
        </w:rPr>
      </w:pPr>
    </w:p>
    <w:p w:rsidR="00794756" w:rsidRDefault="00794756">
      <w:pPr>
        <w:pStyle w:val="Heading1"/>
        <w:spacing w:before="0"/>
        <w:rPr>
          <w:rFonts w:cs="Arial"/>
          <w:sz w:val="22"/>
          <w:szCs w:val="22"/>
          <w:u w:val="single"/>
        </w:rPr>
      </w:pPr>
    </w:p>
    <w:p w:rsidR="00D6297D" w:rsidRPr="00D6297D" w:rsidRDefault="00D6297D" w:rsidP="00D6297D">
      <w:bookmarkStart w:id="0" w:name="_GoBack"/>
      <w:bookmarkEnd w:id="0"/>
    </w:p>
    <w:p w:rsidR="00794756" w:rsidRPr="00A95A97" w:rsidRDefault="000F3F6B" w:rsidP="009F266C">
      <w:pPr>
        <w:pStyle w:val="Heading1"/>
        <w:spacing w:before="0"/>
        <w:jc w:val="center"/>
        <w:rPr>
          <w:rFonts w:cs="Arial"/>
          <w:sz w:val="22"/>
          <w:szCs w:val="22"/>
          <w:u w:val="single"/>
        </w:rPr>
      </w:pPr>
      <w:r w:rsidRPr="00A95A97">
        <w:rPr>
          <w:rFonts w:cs="Arial"/>
          <w:sz w:val="22"/>
          <w:szCs w:val="22"/>
          <w:u w:val="single"/>
        </w:rPr>
        <w:t>Privacy Notice for Job Applicants</w:t>
      </w:r>
    </w:p>
    <w:p w:rsidR="000F3F6B" w:rsidRPr="00A95A97" w:rsidRDefault="000F3F6B" w:rsidP="000F3F6B">
      <w:pPr>
        <w:rPr>
          <w:rFonts w:cs="Arial"/>
          <w:sz w:val="22"/>
          <w:szCs w:val="22"/>
        </w:rPr>
      </w:pPr>
      <w:r w:rsidRPr="00A95A97">
        <w:rPr>
          <w:rFonts w:cs="Arial"/>
          <w:sz w:val="22"/>
          <w:szCs w:val="22"/>
        </w:rPr>
        <w:t>Delamere</w:t>
      </w:r>
      <w:r w:rsidRPr="00A95A97">
        <w:rPr>
          <w:rFonts w:cs="Arial"/>
          <w:sz w:val="22"/>
          <w:szCs w:val="22"/>
        </w:rPr>
        <w:t xml:space="preserve"> School is committed to protecting the privacy and security of your personal information. This privacy notice describes how we collect and use personal information about you during and after your work relationship with us, in accordance with the General Data Protection Regulation (GDPR). Successful candidates should refer to our privacy notice</w:t>
      </w:r>
      <w:r w:rsidRPr="00A95A97">
        <w:rPr>
          <w:rFonts w:cs="Arial"/>
          <w:sz w:val="22"/>
          <w:szCs w:val="22"/>
        </w:rPr>
        <w:t xml:space="preserve"> </w:t>
      </w:r>
      <w:r w:rsidRPr="00A95A97">
        <w:rPr>
          <w:rFonts w:cs="Arial"/>
          <w:sz w:val="22"/>
          <w:szCs w:val="22"/>
        </w:rPr>
        <w:t>for staff for information about how their personal data is stored and collected</w:t>
      </w:r>
    </w:p>
    <w:p w:rsidR="000F3F6B" w:rsidRPr="00A95A97" w:rsidRDefault="000F3F6B" w:rsidP="000F3F6B">
      <w:pPr>
        <w:rPr>
          <w:rFonts w:cs="Arial"/>
          <w:sz w:val="22"/>
          <w:szCs w:val="22"/>
        </w:rPr>
      </w:pPr>
    </w:p>
    <w:p w:rsidR="000F3F6B" w:rsidRDefault="000F3F6B" w:rsidP="000F3F6B">
      <w:pPr>
        <w:rPr>
          <w:rFonts w:cs="Arial"/>
          <w:b/>
          <w:sz w:val="22"/>
          <w:szCs w:val="22"/>
          <w:u w:val="single"/>
        </w:rPr>
      </w:pPr>
      <w:r w:rsidRPr="00A95A97">
        <w:rPr>
          <w:rFonts w:cs="Arial"/>
          <w:b/>
          <w:sz w:val="22"/>
          <w:szCs w:val="22"/>
          <w:u w:val="single"/>
        </w:rPr>
        <w:t>Who Collects This Information</w:t>
      </w:r>
    </w:p>
    <w:p w:rsidR="00E55CAA" w:rsidRPr="00A95A97" w:rsidRDefault="00E55CAA" w:rsidP="000F3F6B">
      <w:pPr>
        <w:rPr>
          <w:rFonts w:cs="Arial"/>
          <w:sz w:val="22"/>
          <w:szCs w:val="22"/>
        </w:rPr>
      </w:pPr>
    </w:p>
    <w:p w:rsidR="000F3F6B" w:rsidRPr="00A95A97" w:rsidRDefault="000F3F6B" w:rsidP="000F3F6B">
      <w:pPr>
        <w:rPr>
          <w:rFonts w:cs="Arial"/>
          <w:sz w:val="22"/>
          <w:szCs w:val="22"/>
        </w:rPr>
      </w:pPr>
      <w:r w:rsidRPr="00A95A97">
        <w:rPr>
          <w:rFonts w:cs="Arial"/>
          <w:sz w:val="22"/>
          <w:szCs w:val="22"/>
        </w:rPr>
        <w:t xml:space="preserve">Delamere </w:t>
      </w:r>
      <w:r w:rsidRPr="00A95A97">
        <w:rPr>
          <w:rFonts w:cs="Arial"/>
          <w:sz w:val="22"/>
          <w:szCs w:val="22"/>
        </w:rPr>
        <w:t>School is a “data controller.” This means that we are responsible for deciding how we hold and use personal information about you. We are required under data protection legislation to notify you of the information contained in this privacy notice. This notice does not form part of any contract of employment or other contract to provide services and we may update this notice at any time. It is important that you read this notice, together with any other privacy notice we may provide on specific occasions when we are collecting or processing personal information about you, so that you are aware of how and why we are using such information.</w:t>
      </w:r>
    </w:p>
    <w:p w:rsidR="000F3F6B" w:rsidRPr="00A95A97" w:rsidRDefault="000F3F6B" w:rsidP="000F3F6B">
      <w:pPr>
        <w:rPr>
          <w:rFonts w:cs="Arial"/>
          <w:b/>
          <w:sz w:val="22"/>
          <w:szCs w:val="22"/>
          <w:u w:val="single"/>
        </w:rPr>
      </w:pPr>
    </w:p>
    <w:p w:rsidR="006D12D5" w:rsidRDefault="006D12D5">
      <w:pPr>
        <w:rPr>
          <w:rFonts w:cs="Arial"/>
          <w:sz w:val="22"/>
          <w:szCs w:val="22"/>
        </w:rPr>
      </w:pPr>
      <w:r w:rsidRPr="00A95A97">
        <w:rPr>
          <w:rFonts w:cs="Arial"/>
          <w:b/>
          <w:sz w:val="22"/>
          <w:szCs w:val="22"/>
          <w:u w:val="single"/>
        </w:rPr>
        <w:t xml:space="preserve">The Categories of Information That We Collect, Process, Hold </w:t>
      </w:r>
      <w:proofErr w:type="gramStart"/>
      <w:r w:rsidRPr="00A95A97">
        <w:rPr>
          <w:rFonts w:cs="Arial"/>
          <w:b/>
          <w:sz w:val="22"/>
          <w:szCs w:val="22"/>
          <w:u w:val="single"/>
        </w:rPr>
        <w:t>And</w:t>
      </w:r>
      <w:proofErr w:type="gramEnd"/>
      <w:r w:rsidRPr="00A95A97">
        <w:rPr>
          <w:rFonts w:cs="Arial"/>
          <w:b/>
          <w:sz w:val="22"/>
          <w:szCs w:val="22"/>
          <w:u w:val="single"/>
        </w:rPr>
        <w:t xml:space="preserve"> Share</w:t>
      </w:r>
      <w:r w:rsidRPr="00A95A97">
        <w:rPr>
          <w:rFonts w:cs="Arial"/>
          <w:sz w:val="22"/>
          <w:szCs w:val="22"/>
        </w:rPr>
        <w:t xml:space="preserve"> </w:t>
      </w:r>
    </w:p>
    <w:p w:rsidR="00E55CAA" w:rsidRPr="00A95A97" w:rsidRDefault="00E55CAA">
      <w:pPr>
        <w:rPr>
          <w:rFonts w:cs="Arial"/>
          <w:sz w:val="22"/>
          <w:szCs w:val="22"/>
        </w:rPr>
      </w:pPr>
    </w:p>
    <w:p w:rsidR="006D12D5" w:rsidRPr="00A95A97" w:rsidRDefault="006D12D5">
      <w:pPr>
        <w:rPr>
          <w:rFonts w:cs="Arial"/>
          <w:sz w:val="22"/>
          <w:szCs w:val="22"/>
        </w:rPr>
      </w:pPr>
      <w:r w:rsidRPr="00A95A97">
        <w:rPr>
          <w:rFonts w:cs="Arial"/>
          <w:sz w:val="22"/>
          <w:szCs w:val="22"/>
        </w:rPr>
        <w:t>We may collect, store and use the following categories of personal information about you up to the shortlisting stage of the recruitment process</w:t>
      </w:r>
      <w:r w:rsidRPr="00A95A97">
        <w:rPr>
          <w:rFonts w:cs="Arial"/>
          <w:sz w:val="22"/>
          <w:szCs w:val="22"/>
        </w:rPr>
        <w:t xml:space="preserve"> including:</w:t>
      </w: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Personal information and contact details such as name, title, addresses, date of birth, marital status, phone numbers and personal email addresses; </w:t>
      </w: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Information collected during the recruitment process that we retain during your employment including proof of right to work in the UK, information entered on the application form, CV, qualifications;</w:t>
      </w:r>
    </w:p>
    <w:p w:rsidR="006D12D5" w:rsidRPr="00A95A97" w:rsidRDefault="006D12D5">
      <w:pPr>
        <w:rPr>
          <w:rFonts w:cs="Arial"/>
          <w:sz w:val="22"/>
          <w:szCs w:val="22"/>
        </w:rPr>
      </w:pPr>
      <w:r w:rsidRPr="00A95A97">
        <w:rPr>
          <w:rFonts w:cs="Arial"/>
          <w:sz w:val="22"/>
          <w:szCs w:val="22"/>
        </w:rPr>
        <w:t xml:space="preserve"> </w:t>
      </w:r>
      <w:r w:rsidRPr="00A95A97">
        <w:rPr>
          <w:rFonts w:cs="Arial"/>
          <w:sz w:val="22"/>
          <w:szCs w:val="22"/>
        </w:rPr>
        <w:sym w:font="Symbol" w:char="F0B7"/>
      </w:r>
      <w:r w:rsidRPr="00A95A97">
        <w:rPr>
          <w:rFonts w:cs="Arial"/>
          <w:sz w:val="22"/>
          <w:szCs w:val="22"/>
        </w:rPr>
        <w:t xml:space="preserve"> Details of your employment history including job titles, salary and working hours; </w:t>
      </w:r>
      <w:r w:rsidRPr="00A95A97">
        <w:rPr>
          <w:rFonts w:cs="Arial"/>
          <w:sz w:val="22"/>
          <w:szCs w:val="22"/>
        </w:rPr>
        <w:sym w:font="Symbol" w:char="F0B7"/>
      </w:r>
      <w:r w:rsidRPr="00A95A97">
        <w:rPr>
          <w:rFonts w:cs="Arial"/>
          <w:sz w:val="22"/>
          <w:szCs w:val="22"/>
        </w:rPr>
        <w:t xml:space="preserve"> Information regarding your criminal record as required by law to enable you to work with children; </w:t>
      </w: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Details of your referees and references;</w:t>
      </w: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Your racial or ethnic origin, sex and sexual orientation, religious or similar beliefs.</w:t>
      </w: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Identity information to support your right to work in the UK, including copies of Passports and/or Photo Driving Licenses </w:t>
      </w: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Evidence if applicants hold an Enhanced Disclosure and Barring Service certificate </w:t>
      </w: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Photographs </w:t>
      </w: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CCTV images captured in school </w:t>
      </w: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Results of online search (if shortlisted) </w:t>
      </w:r>
    </w:p>
    <w:p w:rsidR="006D12D5" w:rsidRPr="00A95A97" w:rsidRDefault="006D12D5">
      <w:pPr>
        <w:rPr>
          <w:rFonts w:cs="Arial"/>
          <w:sz w:val="22"/>
          <w:szCs w:val="22"/>
        </w:rPr>
      </w:pPr>
    </w:p>
    <w:p w:rsidR="006D12D5" w:rsidRPr="00A95A97" w:rsidRDefault="006D12D5">
      <w:pPr>
        <w:rPr>
          <w:rFonts w:cs="Arial"/>
          <w:sz w:val="22"/>
          <w:szCs w:val="22"/>
        </w:rPr>
      </w:pPr>
    </w:p>
    <w:p w:rsidR="006D12D5" w:rsidRPr="00A95A97" w:rsidRDefault="006D12D5">
      <w:pPr>
        <w:rPr>
          <w:rFonts w:cs="Arial"/>
          <w:sz w:val="22"/>
          <w:szCs w:val="22"/>
        </w:rPr>
      </w:pPr>
      <w:r w:rsidRPr="00A95A97">
        <w:rPr>
          <w:rFonts w:cs="Arial"/>
          <w:sz w:val="22"/>
          <w:szCs w:val="22"/>
        </w:rPr>
        <w:t xml:space="preserve">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 </w:t>
      </w:r>
    </w:p>
    <w:p w:rsidR="006D12D5" w:rsidRPr="00A95A97" w:rsidRDefault="006D12D5">
      <w:pPr>
        <w:rPr>
          <w:rFonts w:cs="Arial"/>
          <w:sz w:val="22"/>
          <w:szCs w:val="22"/>
        </w:rPr>
      </w:pPr>
    </w:p>
    <w:p w:rsidR="006D12D5" w:rsidRDefault="006D12D5">
      <w:pPr>
        <w:rPr>
          <w:rFonts w:cs="Arial"/>
          <w:sz w:val="22"/>
          <w:szCs w:val="22"/>
        </w:rPr>
      </w:pPr>
      <w:r w:rsidRPr="00A95A97">
        <w:rPr>
          <w:rFonts w:cs="Arial"/>
          <w:b/>
          <w:sz w:val="22"/>
          <w:szCs w:val="22"/>
          <w:u w:val="single"/>
        </w:rPr>
        <w:t>How We Collect This Information</w:t>
      </w:r>
      <w:r w:rsidRPr="00A95A97">
        <w:rPr>
          <w:rFonts w:cs="Arial"/>
          <w:sz w:val="22"/>
          <w:szCs w:val="22"/>
        </w:rPr>
        <w:t xml:space="preserve"> </w:t>
      </w:r>
    </w:p>
    <w:p w:rsidR="00A95A97" w:rsidRPr="00A95A97" w:rsidRDefault="00A95A97">
      <w:pPr>
        <w:rPr>
          <w:rFonts w:cs="Arial"/>
          <w:sz w:val="22"/>
          <w:szCs w:val="22"/>
        </w:rPr>
      </w:pPr>
    </w:p>
    <w:p w:rsidR="006D12D5" w:rsidRPr="00A95A97" w:rsidRDefault="006D12D5">
      <w:pPr>
        <w:rPr>
          <w:rFonts w:cs="Arial"/>
          <w:sz w:val="22"/>
          <w:szCs w:val="22"/>
        </w:rPr>
      </w:pPr>
      <w:r w:rsidRPr="00A95A97">
        <w:rPr>
          <w:rFonts w:cs="Arial"/>
          <w:sz w:val="22"/>
          <w:szCs w:val="22"/>
        </w:rPr>
        <w:sym w:font="Symbol" w:char="F0B7"/>
      </w:r>
      <w:r w:rsidRPr="00A95A97">
        <w:rPr>
          <w:rFonts w:cs="Arial"/>
          <w:sz w:val="22"/>
          <w:szCs w:val="22"/>
        </w:rPr>
        <w:t xml:space="preserve"> We may collect this information from you, your referees, your education provider, relevant professional bodies</w:t>
      </w:r>
      <w:r w:rsidRPr="00A95A97">
        <w:rPr>
          <w:rFonts w:cs="Arial"/>
          <w:sz w:val="22"/>
          <w:szCs w:val="22"/>
        </w:rPr>
        <w:t>,</w:t>
      </w:r>
      <w:r w:rsidRPr="00A95A97">
        <w:rPr>
          <w:rFonts w:cs="Arial"/>
          <w:sz w:val="22"/>
          <w:szCs w:val="22"/>
        </w:rPr>
        <w:t xml:space="preserve"> the Home Office and from the DBS</w:t>
      </w:r>
      <w:r w:rsidRPr="00A95A97">
        <w:rPr>
          <w:rFonts w:cs="Arial"/>
          <w:sz w:val="22"/>
          <w:szCs w:val="22"/>
        </w:rPr>
        <w:t>. We will undertake online searches for shortlisted candidates in line with our recruitment policy.</w:t>
      </w:r>
    </w:p>
    <w:p w:rsidR="006D12D5" w:rsidRDefault="006D12D5">
      <w:pPr>
        <w:rPr>
          <w:rFonts w:cs="Arial"/>
          <w:b/>
          <w:sz w:val="22"/>
          <w:szCs w:val="22"/>
          <w:u w:val="single"/>
          <w:lang w:eastAsia="en-GB"/>
        </w:rPr>
      </w:pPr>
    </w:p>
    <w:p w:rsidR="00A95A97" w:rsidRDefault="00A95A97">
      <w:pPr>
        <w:rPr>
          <w:rFonts w:cs="Arial"/>
          <w:b/>
          <w:sz w:val="22"/>
          <w:szCs w:val="22"/>
          <w:u w:val="single"/>
          <w:lang w:eastAsia="en-GB"/>
        </w:rPr>
      </w:pPr>
    </w:p>
    <w:p w:rsidR="00A95A97" w:rsidRDefault="00A95A97">
      <w:pPr>
        <w:rPr>
          <w:rFonts w:cs="Arial"/>
          <w:b/>
          <w:sz w:val="22"/>
          <w:szCs w:val="22"/>
          <w:u w:val="single"/>
          <w:lang w:eastAsia="en-GB"/>
        </w:rPr>
      </w:pPr>
    </w:p>
    <w:p w:rsidR="00A95A97" w:rsidRDefault="00A95A97" w:rsidP="006D12D5">
      <w:pPr>
        <w:pStyle w:val="NoSpacing"/>
        <w:rPr>
          <w:rFonts w:cs="Arial"/>
          <w:b/>
          <w:sz w:val="22"/>
          <w:szCs w:val="22"/>
          <w:u w:val="single"/>
          <w:lang w:eastAsia="en-GB"/>
        </w:rPr>
      </w:pPr>
    </w:p>
    <w:p w:rsidR="006D12D5" w:rsidRDefault="006D12D5" w:rsidP="006D12D5">
      <w:pPr>
        <w:pStyle w:val="NoSpacing"/>
        <w:rPr>
          <w:rFonts w:cs="Arial"/>
          <w:b/>
          <w:sz w:val="22"/>
          <w:szCs w:val="22"/>
          <w:u w:val="single"/>
        </w:rPr>
      </w:pPr>
      <w:r w:rsidRPr="00A95A97">
        <w:rPr>
          <w:rFonts w:cs="Arial"/>
          <w:b/>
          <w:sz w:val="22"/>
          <w:szCs w:val="22"/>
          <w:u w:val="single"/>
        </w:rPr>
        <w:t>How We Use Your Information</w:t>
      </w:r>
    </w:p>
    <w:p w:rsidR="00A95A97" w:rsidRPr="00A95A97" w:rsidRDefault="00A95A97" w:rsidP="006D12D5">
      <w:pPr>
        <w:pStyle w:val="NoSpacing"/>
        <w:rPr>
          <w:rFonts w:cs="Arial"/>
          <w:sz w:val="22"/>
          <w:szCs w:val="22"/>
        </w:rPr>
      </w:pPr>
    </w:p>
    <w:p w:rsidR="006D12D5" w:rsidRPr="00A95A97" w:rsidRDefault="006D12D5" w:rsidP="006D12D5">
      <w:pPr>
        <w:pStyle w:val="NoSpacing"/>
        <w:rPr>
          <w:rFonts w:cs="Arial"/>
          <w:sz w:val="22"/>
          <w:szCs w:val="22"/>
        </w:rPr>
      </w:pPr>
      <w:r w:rsidRPr="00A95A97">
        <w:rPr>
          <w:rFonts w:cs="Arial"/>
          <w:sz w:val="22"/>
          <w:szCs w:val="22"/>
        </w:rPr>
        <w:t>We will only use your personal information when the law allows us to. Most commonly, we will use your information in the following circumstances: -</w:t>
      </w:r>
    </w:p>
    <w:p w:rsidR="006D12D5" w:rsidRPr="00A95A97" w:rsidRDefault="006D12D5" w:rsidP="006D12D5">
      <w:pPr>
        <w:pStyle w:val="NoSpacing"/>
        <w:rPr>
          <w:rFonts w:cs="Arial"/>
          <w:sz w:val="22"/>
          <w:szCs w:val="22"/>
        </w:rPr>
      </w:pPr>
      <w:r w:rsidRPr="00A95A97">
        <w:rPr>
          <w:rFonts w:cs="Arial"/>
          <w:sz w:val="22"/>
          <w:szCs w:val="22"/>
        </w:rPr>
        <w:t xml:space="preserve"> </w:t>
      </w:r>
      <w:r w:rsidRPr="00A95A97">
        <w:rPr>
          <w:rFonts w:cs="Arial"/>
          <w:sz w:val="22"/>
          <w:szCs w:val="22"/>
        </w:rPr>
        <w:sym w:font="Symbol" w:char="F0B7"/>
      </w:r>
      <w:r w:rsidRPr="00A95A97">
        <w:rPr>
          <w:rFonts w:cs="Arial"/>
          <w:sz w:val="22"/>
          <w:szCs w:val="22"/>
        </w:rPr>
        <w:t xml:space="preserve"> Where we need to take steps to enter into a contract with you;</w:t>
      </w:r>
    </w:p>
    <w:p w:rsidR="006D12D5" w:rsidRPr="00A95A97" w:rsidRDefault="006D12D5" w:rsidP="006D12D5">
      <w:pPr>
        <w:pStyle w:val="NoSpacing"/>
        <w:rPr>
          <w:rFonts w:cs="Arial"/>
          <w:sz w:val="22"/>
          <w:szCs w:val="22"/>
        </w:rPr>
      </w:pPr>
      <w:r w:rsidRPr="00A95A97">
        <w:rPr>
          <w:rFonts w:cs="Arial"/>
          <w:sz w:val="22"/>
          <w:szCs w:val="22"/>
        </w:rPr>
        <w:t xml:space="preserve"> </w:t>
      </w:r>
      <w:r w:rsidRPr="00A95A97">
        <w:rPr>
          <w:rFonts w:cs="Arial"/>
          <w:sz w:val="22"/>
          <w:szCs w:val="22"/>
        </w:rPr>
        <w:sym w:font="Symbol" w:char="F0B7"/>
      </w:r>
      <w:r w:rsidRPr="00A95A97">
        <w:rPr>
          <w:rFonts w:cs="Arial"/>
          <w:sz w:val="22"/>
          <w:szCs w:val="22"/>
        </w:rPr>
        <w:t xml:space="preserve"> Where we need to comply with a legal obligation (such as health and safety legislation, under statutory codes of practice and employment protection legislation); </w:t>
      </w:r>
    </w:p>
    <w:p w:rsidR="006D12D5" w:rsidRPr="00A95A97" w:rsidRDefault="006D12D5" w:rsidP="006D12D5">
      <w:pPr>
        <w:pStyle w:val="NoSpacing"/>
        <w:rPr>
          <w:rFonts w:cs="Arial"/>
          <w:sz w:val="22"/>
          <w:szCs w:val="22"/>
        </w:rPr>
      </w:pPr>
      <w:r w:rsidRPr="00A95A97">
        <w:rPr>
          <w:rFonts w:cs="Arial"/>
          <w:sz w:val="22"/>
          <w:szCs w:val="22"/>
        </w:rPr>
        <w:sym w:font="Symbol" w:char="F0B7"/>
      </w:r>
      <w:r w:rsidRPr="00A95A97">
        <w:rPr>
          <w:rFonts w:cs="Arial"/>
          <w:sz w:val="22"/>
          <w:szCs w:val="22"/>
        </w:rPr>
        <w:t xml:space="preserve"> Where it is needed in the public interest or for official purposes; </w:t>
      </w:r>
    </w:p>
    <w:p w:rsidR="006D12D5" w:rsidRPr="00A95A97" w:rsidRDefault="006D12D5" w:rsidP="006D12D5">
      <w:pPr>
        <w:pStyle w:val="NoSpacing"/>
        <w:rPr>
          <w:rFonts w:cs="Arial"/>
          <w:sz w:val="22"/>
          <w:szCs w:val="22"/>
        </w:rPr>
      </w:pPr>
      <w:r w:rsidRPr="00A95A97">
        <w:rPr>
          <w:rFonts w:cs="Arial"/>
          <w:sz w:val="22"/>
          <w:szCs w:val="22"/>
        </w:rPr>
        <w:sym w:font="Symbol" w:char="F0B7"/>
      </w:r>
      <w:r w:rsidRPr="00A95A97">
        <w:rPr>
          <w:rFonts w:cs="Arial"/>
          <w:sz w:val="22"/>
          <w:szCs w:val="22"/>
        </w:rPr>
        <w:t xml:space="preserve"> Where it is necessary for our legitimate interests (or those of a third party) and your interests, rights and freedoms do not override those interests. </w:t>
      </w:r>
    </w:p>
    <w:p w:rsidR="006D12D5" w:rsidRPr="00A95A97" w:rsidRDefault="006D12D5" w:rsidP="006D12D5">
      <w:pPr>
        <w:pStyle w:val="NoSpacing"/>
        <w:rPr>
          <w:rFonts w:cs="Arial"/>
          <w:sz w:val="22"/>
          <w:szCs w:val="22"/>
        </w:rPr>
      </w:pPr>
      <w:r w:rsidRPr="00A95A97">
        <w:rPr>
          <w:rFonts w:cs="Arial"/>
          <w:sz w:val="22"/>
          <w:szCs w:val="22"/>
        </w:rPr>
        <w:sym w:font="Symbol" w:char="F0B7"/>
      </w:r>
      <w:r w:rsidRPr="00A95A97">
        <w:rPr>
          <w:rFonts w:cs="Arial"/>
          <w:sz w:val="22"/>
          <w:szCs w:val="22"/>
        </w:rPr>
        <w:t xml:space="preserve"> Where you have provided your consent for us to process your personal data.</w:t>
      </w:r>
    </w:p>
    <w:p w:rsidR="006D12D5" w:rsidRPr="00A95A97" w:rsidRDefault="006D12D5" w:rsidP="006D12D5">
      <w:pPr>
        <w:pStyle w:val="NoSpacing"/>
        <w:rPr>
          <w:rFonts w:cs="Arial"/>
          <w:sz w:val="22"/>
          <w:szCs w:val="22"/>
        </w:rPr>
      </w:pPr>
    </w:p>
    <w:p w:rsidR="00E604A3" w:rsidRPr="00A95A97" w:rsidRDefault="006D12D5" w:rsidP="006D12D5">
      <w:pPr>
        <w:pStyle w:val="NoSpacing"/>
        <w:rPr>
          <w:rFonts w:cs="Arial"/>
          <w:sz w:val="22"/>
          <w:szCs w:val="22"/>
          <w:lang w:eastAsia="en-GB"/>
        </w:rPr>
      </w:pPr>
      <w:proofErr w:type="gramStart"/>
      <w:r w:rsidRPr="00A95A97">
        <w:rPr>
          <w:rFonts w:cs="Arial"/>
          <w:sz w:val="22"/>
          <w:szCs w:val="22"/>
        </w:rPr>
        <w:t>Generally</w:t>
      </w:r>
      <w:proofErr w:type="gramEnd"/>
      <w:r w:rsidRPr="00A95A97">
        <w:rPr>
          <w:rFonts w:cs="Arial"/>
          <w:sz w:val="22"/>
          <w:szCs w:val="22"/>
        </w:rPr>
        <w:t xml:space="preserve"> the purpose of us collecting your data is to enable us to facilitate safe recruitment and determine suitability for the role. We also collect data in order to carry out equal opportunities monitoring and to ensure appropriate access arrangements are put in place if required. If you fail to provide certain information when requested, we may not be able to take the steps to enter into a contract with you (for example if incorrect references are provided), or we may be prevented from complying with our legal obligations (such as to determine suitability to work with children). 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rsidR="009F266C" w:rsidRPr="00A95A97" w:rsidRDefault="009F266C" w:rsidP="00794756">
      <w:pPr>
        <w:pStyle w:val="NoSpacing"/>
        <w:ind w:left="780"/>
        <w:rPr>
          <w:rFonts w:cs="Arial"/>
          <w:sz w:val="22"/>
          <w:szCs w:val="22"/>
          <w:lang w:eastAsia="en-GB"/>
        </w:rPr>
      </w:pPr>
    </w:p>
    <w:p w:rsidR="00E604A3" w:rsidRPr="00A95A97" w:rsidRDefault="00E604A3">
      <w:pPr>
        <w:rPr>
          <w:rFonts w:cs="Arial"/>
          <w:b/>
          <w:sz w:val="22"/>
          <w:szCs w:val="22"/>
          <w:u w:val="single"/>
          <w:lang w:eastAsia="en-GB"/>
        </w:rPr>
      </w:pPr>
    </w:p>
    <w:p w:rsidR="00A95A97" w:rsidRDefault="00A95A97">
      <w:pPr>
        <w:rPr>
          <w:rFonts w:cs="Arial"/>
          <w:sz w:val="22"/>
          <w:szCs w:val="22"/>
        </w:rPr>
      </w:pPr>
      <w:r w:rsidRPr="00A95A97">
        <w:rPr>
          <w:rFonts w:cs="Arial"/>
          <w:b/>
          <w:sz w:val="22"/>
          <w:szCs w:val="22"/>
          <w:u w:val="single"/>
        </w:rPr>
        <w:t>Criminal Convictions</w:t>
      </w:r>
      <w:r w:rsidRPr="00A95A97">
        <w:rPr>
          <w:rFonts w:cs="Arial"/>
          <w:sz w:val="22"/>
          <w:szCs w:val="22"/>
        </w:rPr>
        <w:t xml:space="preserve"> </w:t>
      </w:r>
    </w:p>
    <w:p w:rsidR="00E55CAA" w:rsidRPr="00A95A97" w:rsidRDefault="00E55CAA">
      <w:pPr>
        <w:rPr>
          <w:rFonts w:cs="Arial"/>
          <w:sz w:val="22"/>
          <w:szCs w:val="22"/>
        </w:rPr>
      </w:pPr>
    </w:p>
    <w:p w:rsidR="00623AAC" w:rsidRPr="00A95A97" w:rsidRDefault="00A95A97">
      <w:pPr>
        <w:rPr>
          <w:rFonts w:cs="Arial"/>
          <w:sz w:val="22"/>
          <w:szCs w:val="22"/>
        </w:rPr>
      </w:pPr>
      <w:r w:rsidRPr="00A95A97">
        <w:rPr>
          <w:rFonts w:cs="Arial"/>
          <w:sz w:val="22"/>
          <w:szCs w:val="22"/>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 Where appropriate we will collect information about criminal convictions as part of the recruitment process or we may be notified of such information directly by you in the course of working for us.</w:t>
      </w:r>
    </w:p>
    <w:p w:rsidR="00A95A97" w:rsidRDefault="00A95A97">
      <w:pPr>
        <w:rPr>
          <w:rFonts w:cs="Arial"/>
          <w:sz w:val="22"/>
          <w:szCs w:val="22"/>
        </w:rPr>
      </w:pPr>
    </w:p>
    <w:p w:rsidR="00E55CAA" w:rsidRPr="00A95A97" w:rsidRDefault="00E55CAA">
      <w:pPr>
        <w:rPr>
          <w:rFonts w:cs="Arial"/>
          <w:sz w:val="22"/>
          <w:szCs w:val="22"/>
        </w:rPr>
      </w:pPr>
    </w:p>
    <w:p w:rsidR="00A95A97" w:rsidRDefault="00A95A97">
      <w:pPr>
        <w:rPr>
          <w:rFonts w:cs="Arial"/>
          <w:sz w:val="22"/>
          <w:szCs w:val="22"/>
        </w:rPr>
      </w:pPr>
      <w:r w:rsidRPr="00A95A97">
        <w:rPr>
          <w:rFonts w:cs="Arial"/>
          <w:b/>
          <w:sz w:val="22"/>
          <w:szCs w:val="22"/>
          <w:u w:val="single"/>
        </w:rPr>
        <w:t>Sharing Data</w:t>
      </w:r>
      <w:r w:rsidRPr="00A95A97">
        <w:rPr>
          <w:rFonts w:cs="Arial"/>
          <w:sz w:val="22"/>
          <w:szCs w:val="22"/>
        </w:rPr>
        <w:t xml:space="preserve"> </w:t>
      </w:r>
    </w:p>
    <w:p w:rsidR="00E55CAA" w:rsidRPr="00A95A97" w:rsidRDefault="00E55CAA">
      <w:pPr>
        <w:rPr>
          <w:rFonts w:cs="Arial"/>
          <w:sz w:val="22"/>
          <w:szCs w:val="22"/>
        </w:rPr>
      </w:pPr>
    </w:p>
    <w:p w:rsidR="00A95A97" w:rsidRPr="00A95A97" w:rsidRDefault="00A95A97">
      <w:pPr>
        <w:rPr>
          <w:rFonts w:cs="Arial"/>
          <w:sz w:val="22"/>
          <w:szCs w:val="22"/>
        </w:rPr>
      </w:pPr>
      <w:r w:rsidRPr="00A95A97">
        <w:rPr>
          <w:rFonts w:cs="Arial"/>
          <w:sz w:val="22"/>
          <w:szCs w:val="22"/>
        </w:rPr>
        <w:t xml:space="preserve">We may need to share your data with third parties, including third party service providers where required by law, where it is necessary to administer the working relationship with you or where we have another legitimate interest in doing so. These include the following: </w:t>
      </w:r>
    </w:p>
    <w:p w:rsidR="00A95A97" w:rsidRPr="00A95A97" w:rsidRDefault="00A95A97">
      <w:pPr>
        <w:rPr>
          <w:rFonts w:cs="Arial"/>
          <w:sz w:val="22"/>
          <w:szCs w:val="22"/>
        </w:rPr>
      </w:pPr>
    </w:p>
    <w:p w:rsidR="00A95A97" w:rsidRPr="00A95A97" w:rsidRDefault="00A95A97" w:rsidP="00A95A97">
      <w:pPr>
        <w:pStyle w:val="ListParagraph"/>
        <w:numPr>
          <w:ilvl w:val="0"/>
          <w:numId w:val="29"/>
        </w:numPr>
        <w:rPr>
          <w:rFonts w:cs="Arial"/>
          <w:sz w:val="22"/>
          <w:szCs w:val="22"/>
        </w:rPr>
      </w:pPr>
      <w:r w:rsidRPr="00A95A97">
        <w:rPr>
          <w:rFonts w:cs="Arial"/>
          <w:sz w:val="22"/>
          <w:szCs w:val="22"/>
        </w:rPr>
        <w:t xml:space="preserve">Academic or regulatory bodies to validate qualifications/experience (for example the teaching agency); </w:t>
      </w:r>
    </w:p>
    <w:p w:rsidR="00A95A97" w:rsidRPr="00A95A97" w:rsidRDefault="00A95A97" w:rsidP="00A95A97">
      <w:pPr>
        <w:pStyle w:val="ListParagraph"/>
        <w:numPr>
          <w:ilvl w:val="0"/>
          <w:numId w:val="29"/>
        </w:numPr>
        <w:rPr>
          <w:rFonts w:cs="Arial"/>
          <w:sz w:val="22"/>
          <w:szCs w:val="22"/>
        </w:rPr>
      </w:pPr>
      <w:r w:rsidRPr="00A95A97">
        <w:rPr>
          <w:rFonts w:cs="Arial"/>
          <w:sz w:val="22"/>
          <w:szCs w:val="22"/>
        </w:rPr>
        <w:t>Referees;</w:t>
      </w:r>
    </w:p>
    <w:p w:rsidR="00A95A97" w:rsidRPr="00A95A97" w:rsidRDefault="00A95A97" w:rsidP="00A95A97">
      <w:pPr>
        <w:pStyle w:val="ListParagraph"/>
        <w:numPr>
          <w:ilvl w:val="0"/>
          <w:numId w:val="29"/>
        </w:numPr>
        <w:rPr>
          <w:rFonts w:cs="Arial"/>
          <w:sz w:val="22"/>
          <w:szCs w:val="22"/>
        </w:rPr>
      </w:pPr>
      <w:r w:rsidRPr="00A95A97">
        <w:rPr>
          <w:rFonts w:cs="Arial"/>
          <w:sz w:val="22"/>
          <w:szCs w:val="22"/>
        </w:rPr>
        <w:t xml:space="preserve">Trafford Local Authority </w:t>
      </w:r>
      <w:r w:rsidRPr="00A95A97">
        <w:rPr>
          <w:rFonts w:cs="Arial"/>
          <w:sz w:val="22"/>
          <w:szCs w:val="22"/>
        </w:rPr>
        <w:t xml:space="preserve"> </w:t>
      </w:r>
    </w:p>
    <w:p w:rsidR="00A95A97" w:rsidRPr="00A95A97" w:rsidRDefault="00A95A97" w:rsidP="00A95A97">
      <w:pPr>
        <w:pStyle w:val="ListParagraph"/>
        <w:numPr>
          <w:ilvl w:val="0"/>
          <w:numId w:val="29"/>
        </w:numPr>
        <w:rPr>
          <w:rFonts w:cs="Arial"/>
          <w:sz w:val="22"/>
          <w:szCs w:val="22"/>
        </w:rPr>
      </w:pPr>
      <w:r w:rsidRPr="00A95A97">
        <w:rPr>
          <w:rFonts w:cs="Arial"/>
          <w:sz w:val="22"/>
          <w:szCs w:val="22"/>
        </w:rPr>
        <w:t>DBS</w:t>
      </w:r>
    </w:p>
    <w:p w:rsidR="00A95A97" w:rsidRDefault="00A95A97" w:rsidP="00A95A97">
      <w:pPr>
        <w:pStyle w:val="ListParagraph"/>
        <w:numPr>
          <w:ilvl w:val="0"/>
          <w:numId w:val="29"/>
        </w:numPr>
        <w:rPr>
          <w:rFonts w:cs="Arial"/>
          <w:sz w:val="22"/>
          <w:szCs w:val="22"/>
        </w:rPr>
      </w:pPr>
      <w:r w:rsidRPr="00A95A97">
        <w:rPr>
          <w:rFonts w:cs="Arial"/>
          <w:sz w:val="22"/>
          <w:szCs w:val="22"/>
        </w:rPr>
        <w:t>Occupational Health Provider</w:t>
      </w:r>
    </w:p>
    <w:p w:rsidR="00707717" w:rsidRPr="00A95A97" w:rsidRDefault="00707717" w:rsidP="00707717">
      <w:pPr>
        <w:pStyle w:val="ListParagraph"/>
        <w:rPr>
          <w:rFonts w:cs="Arial"/>
          <w:sz w:val="22"/>
          <w:szCs w:val="22"/>
        </w:rPr>
      </w:pPr>
    </w:p>
    <w:p w:rsidR="00623AAC" w:rsidRPr="00A95A97" w:rsidRDefault="00A95A97">
      <w:pPr>
        <w:rPr>
          <w:rFonts w:cs="Arial"/>
          <w:sz w:val="22"/>
          <w:szCs w:val="22"/>
        </w:rPr>
      </w:pPr>
      <w:r w:rsidRPr="00A95A97">
        <w:rPr>
          <w:rFonts w:cs="Arial"/>
          <w:sz w:val="22"/>
          <w:szCs w:val="22"/>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rsidR="00A95A97" w:rsidRPr="00A95A97" w:rsidRDefault="00A95A97">
      <w:pPr>
        <w:rPr>
          <w:rFonts w:cs="Arial"/>
          <w:sz w:val="22"/>
          <w:szCs w:val="22"/>
        </w:rPr>
      </w:pPr>
    </w:p>
    <w:p w:rsidR="00A95A97" w:rsidRDefault="00A95A97">
      <w:pPr>
        <w:rPr>
          <w:rFonts w:cs="Arial"/>
          <w:sz w:val="22"/>
          <w:szCs w:val="22"/>
        </w:rPr>
      </w:pPr>
    </w:p>
    <w:p w:rsidR="00E55CAA" w:rsidRDefault="00E55CAA">
      <w:pPr>
        <w:rPr>
          <w:rFonts w:cs="Arial"/>
          <w:sz w:val="22"/>
          <w:szCs w:val="22"/>
        </w:rPr>
      </w:pPr>
    </w:p>
    <w:p w:rsidR="00707717" w:rsidRDefault="00707717">
      <w:pPr>
        <w:rPr>
          <w:rFonts w:cs="Arial"/>
          <w:sz w:val="22"/>
          <w:szCs w:val="22"/>
        </w:rPr>
      </w:pPr>
    </w:p>
    <w:p w:rsidR="00A95A97" w:rsidRDefault="00A95A97">
      <w:pPr>
        <w:rPr>
          <w:rFonts w:cs="Arial"/>
          <w:sz w:val="22"/>
          <w:szCs w:val="22"/>
        </w:rPr>
      </w:pPr>
      <w:r w:rsidRPr="00A95A97">
        <w:rPr>
          <w:rFonts w:cs="Arial"/>
          <w:b/>
          <w:sz w:val="22"/>
          <w:szCs w:val="22"/>
          <w:u w:val="single"/>
        </w:rPr>
        <w:t>Retention Periods</w:t>
      </w:r>
      <w:r w:rsidRPr="00A95A97">
        <w:rPr>
          <w:rFonts w:cs="Arial"/>
          <w:sz w:val="22"/>
          <w:szCs w:val="22"/>
        </w:rPr>
        <w:t xml:space="preserve"> </w:t>
      </w:r>
    </w:p>
    <w:p w:rsidR="00E55CAA" w:rsidRPr="00A95A97" w:rsidRDefault="00E55CAA">
      <w:pPr>
        <w:rPr>
          <w:rFonts w:cs="Arial"/>
          <w:sz w:val="22"/>
          <w:szCs w:val="22"/>
        </w:rPr>
      </w:pPr>
    </w:p>
    <w:p w:rsidR="00A95A97" w:rsidRPr="00A95A97" w:rsidRDefault="00A95A97">
      <w:pPr>
        <w:rPr>
          <w:rFonts w:cs="Arial"/>
          <w:sz w:val="22"/>
          <w:szCs w:val="22"/>
        </w:rPr>
      </w:pPr>
      <w:r w:rsidRPr="00A95A97">
        <w:rPr>
          <w:rFonts w:cs="Arial"/>
          <w:sz w:val="22"/>
          <w:szCs w:val="22"/>
        </w:rPr>
        <w:t xml:space="preserve">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 How long we keep your information will depend on whether your application is successful and you become employed by us, the nature of the information concerned and the purposes for which it is processed. Full details on how long we keep personal data for is set out in our data retention policy. </w:t>
      </w:r>
    </w:p>
    <w:p w:rsidR="00A95A97" w:rsidRPr="00A95A97" w:rsidRDefault="00A95A97">
      <w:pPr>
        <w:rPr>
          <w:rFonts w:cs="Arial"/>
          <w:sz w:val="22"/>
          <w:szCs w:val="22"/>
        </w:rPr>
      </w:pPr>
    </w:p>
    <w:p w:rsidR="00A95A97" w:rsidRDefault="00A95A97">
      <w:pPr>
        <w:rPr>
          <w:rFonts w:cs="Arial"/>
          <w:b/>
          <w:sz w:val="22"/>
          <w:szCs w:val="22"/>
          <w:u w:val="single"/>
        </w:rPr>
      </w:pPr>
      <w:r w:rsidRPr="00A95A97">
        <w:rPr>
          <w:rFonts w:cs="Arial"/>
          <w:b/>
          <w:sz w:val="22"/>
          <w:szCs w:val="22"/>
          <w:u w:val="single"/>
        </w:rPr>
        <w:t>Security</w:t>
      </w:r>
    </w:p>
    <w:p w:rsidR="00E55CAA" w:rsidRPr="00A95A97" w:rsidRDefault="00E55CAA">
      <w:pPr>
        <w:rPr>
          <w:rFonts w:cs="Arial"/>
          <w:sz w:val="22"/>
          <w:szCs w:val="22"/>
        </w:rPr>
      </w:pPr>
    </w:p>
    <w:p w:rsidR="00A95A97" w:rsidRPr="00A95A97" w:rsidRDefault="00A95A97">
      <w:pPr>
        <w:rPr>
          <w:rFonts w:cs="Arial"/>
          <w:sz w:val="22"/>
          <w:szCs w:val="22"/>
        </w:rPr>
      </w:pPr>
      <w:r w:rsidRPr="00A95A97">
        <w:rPr>
          <w:rFonts w:cs="Arial"/>
          <w:sz w:val="22"/>
          <w:szCs w:val="22"/>
        </w:rPr>
        <w:t>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Third parties will only process your personal information on our instructions and where they have agreed to treat information confidentially and to keep it secure. We have put in place procedures to deal with any suspected data security breach and will notify you and any applicable regulator of a suspected breach where we are legally required to do so.</w:t>
      </w:r>
    </w:p>
    <w:p w:rsidR="00623AAC" w:rsidRPr="00E55CAA" w:rsidRDefault="00A95A97" w:rsidP="00E55CAA">
      <w:pPr>
        <w:rPr>
          <w:rFonts w:cs="Arial"/>
          <w:sz w:val="22"/>
          <w:szCs w:val="22"/>
        </w:rPr>
      </w:pPr>
      <w:r w:rsidRPr="00A95A97">
        <w:rPr>
          <w:rFonts w:cs="Arial"/>
          <w:sz w:val="22"/>
          <w:szCs w:val="22"/>
        </w:rPr>
        <w:t xml:space="preserve"> </w:t>
      </w:r>
    </w:p>
    <w:p w:rsidR="00794756" w:rsidRPr="00A95A97" w:rsidRDefault="00794756">
      <w:pPr>
        <w:rPr>
          <w:rFonts w:cs="Arial"/>
          <w:b/>
          <w:sz w:val="22"/>
          <w:szCs w:val="22"/>
          <w:u w:val="single"/>
          <w:lang w:eastAsia="en-GB"/>
        </w:rPr>
      </w:pPr>
    </w:p>
    <w:p w:rsidR="00623AAC" w:rsidRPr="00A95A97" w:rsidRDefault="001518AD">
      <w:pPr>
        <w:rPr>
          <w:rFonts w:cs="Arial"/>
          <w:sz w:val="22"/>
          <w:szCs w:val="22"/>
          <w:u w:val="single"/>
        </w:rPr>
      </w:pPr>
      <w:r w:rsidRPr="00A95A97">
        <w:rPr>
          <w:rFonts w:cs="Arial"/>
          <w:b/>
          <w:sz w:val="22"/>
          <w:szCs w:val="22"/>
          <w:u w:val="single"/>
          <w:lang w:eastAsia="en-GB"/>
        </w:rPr>
        <w:t>Requesting access to your personal data</w:t>
      </w:r>
    </w:p>
    <w:p w:rsidR="00623AAC" w:rsidRPr="00A95A97" w:rsidRDefault="00623AAC">
      <w:pPr>
        <w:rPr>
          <w:rFonts w:cs="Arial"/>
          <w:b/>
          <w:color w:val="104F75"/>
          <w:sz w:val="22"/>
          <w:szCs w:val="22"/>
          <w:lang w:eastAsia="en-GB"/>
        </w:rPr>
      </w:pPr>
    </w:p>
    <w:p w:rsidR="00623AAC" w:rsidRPr="00A95A97" w:rsidRDefault="001518AD">
      <w:pPr>
        <w:rPr>
          <w:rFonts w:cs="Arial"/>
          <w:sz w:val="22"/>
          <w:szCs w:val="22"/>
        </w:rPr>
      </w:pPr>
      <w:r w:rsidRPr="00A95A97">
        <w:rPr>
          <w:rFonts w:cs="Arial"/>
          <w:sz w:val="22"/>
          <w:szCs w:val="22"/>
        </w:rPr>
        <w:t xml:space="preserve">Under data protection legislation, you have the right to request access to information about you that we hold. To make a request for your personal information please contact </w:t>
      </w:r>
      <w:r w:rsidR="0011689D" w:rsidRPr="00A95A97">
        <w:rPr>
          <w:rFonts w:cs="Arial"/>
          <w:sz w:val="22"/>
          <w:szCs w:val="22"/>
        </w:rPr>
        <w:t>the</w:t>
      </w:r>
      <w:r w:rsidR="0011689D" w:rsidRPr="00A95A97">
        <w:rPr>
          <w:rFonts w:cs="Arial"/>
          <w:color w:val="FF0000"/>
          <w:sz w:val="22"/>
          <w:szCs w:val="22"/>
        </w:rPr>
        <w:t xml:space="preserve"> </w:t>
      </w:r>
      <w:r w:rsidR="0011689D" w:rsidRPr="00A95A97">
        <w:rPr>
          <w:rFonts w:cs="Arial"/>
          <w:sz w:val="22"/>
          <w:szCs w:val="22"/>
        </w:rPr>
        <w:t>School Office</w:t>
      </w:r>
      <w:r w:rsidRPr="00A95A97">
        <w:rPr>
          <w:rFonts w:cs="Arial"/>
          <w:color w:val="FF0000"/>
          <w:sz w:val="22"/>
          <w:szCs w:val="22"/>
        </w:rPr>
        <w:t xml:space="preserve"> </w:t>
      </w:r>
      <w:r w:rsidRPr="00A95A97">
        <w:rPr>
          <w:rFonts w:cs="Arial"/>
          <w:sz w:val="22"/>
          <w:szCs w:val="22"/>
        </w:rPr>
        <w:t>to mak</w:t>
      </w:r>
      <w:r w:rsidR="0011689D" w:rsidRPr="00A95A97">
        <w:rPr>
          <w:rFonts w:cs="Arial"/>
          <w:sz w:val="22"/>
          <w:szCs w:val="22"/>
        </w:rPr>
        <w:t>e a request.</w:t>
      </w:r>
    </w:p>
    <w:p w:rsidR="00623AAC" w:rsidRPr="00A95A97" w:rsidRDefault="00623AAC">
      <w:pPr>
        <w:ind w:left="720"/>
        <w:rPr>
          <w:rFonts w:cs="Arial"/>
          <w:sz w:val="22"/>
          <w:szCs w:val="22"/>
        </w:rPr>
      </w:pPr>
    </w:p>
    <w:p w:rsidR="00623AAC" w:rsidRPr="00A95A97" w:rsidRDefault="001518AD">
      <w:pPr>
        <w:rPr>
          <w:rFonts w:cs="Arial"/>
          <w:sz w:val="22"/>
          <w:szCs w:val="22"/>
        </w:rPr>
      </w:pPr>
      <w:r w:rsidRPr="00A95A97">
        <w:rPr>
          <w:rFonts w:cs="Arial"/>
          <w:sz w:val="22"/>
          <w:szCs w:val="22"/>
        </w:rPr>
        <w:t>You also have the right to:</w:t>
      </w:r>
    </w:p>
    <w:p w:rsidR="00E604A3" w:rsidRPr="00A95A97" w:rsidRDefault="00E604A3">
      <w:pPr>
        <w:rPr>
          <w:rFonts w:cs="Arial"/>
          <w:sz w:val="22"/>
          <w:szCs w:val="22"/>
        </w:rPr>
      </w:pPr>
    </w:p>
    <w:p w:rsidR="00623AAC" w:rsidRPr="00A95A97" w:rsidRDefault="001518AD" w:rsidP="00E604A3">
      <w:pPr>
        <w:pStyle w:val="NoSpacing"/>
        <w:numPr>
          <w:ilvl w:val="0"/>
          <w:numId w:val="17"/>
        </w:numPr>
        <w:rPr>
          <w:rFonts w:cs="Arial"/>
          <w:sz w:val="22"/>
          <w:szCs w:val="22"/>
        </w:rPr>
      </w:pPr>
      <w:r w:rsidRPr="00A95A97">
        <w:rPr>
          <w:rFonts w:cs="Arial"/>
          <w:sz w:val="22"/>
          <w:szCs w:val="22"/>
        </w:rPr>
        <w:t>object to processing of personal data that is likely to cause, or is causing, damage or distress</w:t>
      </w:r>
    </w:p>
    <w:p w:rsidR="00623AAC" w:rsidRPr="00A95A97" w:rsidRDefault="001518AD" w:rsidP="00E604A3">
      <w:pPr>
        <w:pStyle w:val="NoSpacing"/>
        <w:numPr>
          <w:ilvl w:val="0"/>
          <w:numId w:val="17"/>
        </w:numPr>
        <w:rPr>
          <w:rFonts w:cs="Arial"/>
          <w:sz w:val="22"/>
          <w:szCs w:val="22"/>
        </w:rPr>
      </w:pPr>
      <w:r w:rsidRPr="00A95A97">
        <w:rPr>
          <w:rFonts w:cs="Arial"/>
          <w:sz w:val="22"/>
          <w:szCs w:val="22"/>
        </w:rPr>
        <w:t>prevent processing for the purpose of direct marketing</w:t>
      </w:r>
    </w:p>
    <w:p w:rsidR="00623AAC" w:rsidRPr="00A95A97" w:rsidRDefault="001518AD" w:rsidP="00E604A3">
      <w:pPr>
        <w:pStyle w:val="NoSpacing"/>
        <w:numPr>
          <w:ilvl w:val="0"/>
          <w:numId w:val="17"/>
        </w:numPr>
        <w:rPr>
          <w:rFonts w:cs="Arial"/>
          <w:sz w:val="22"/>
          <w:szCs w:val="22"/>
        </w:rPr>
      </w:pPr>
      <w:r w:rsidRPr="00A95A97">
        <w:rPr>
          <w:rFonts w:cs="Arial"/>
          <w:sz w:val="22"/>
          <w:szCs w:val="22"/>
        </w:rPr>
        <w:t>object to decisions being taken by automated means</w:t>
      </w:r>
    </w:p>
    <w:p w:rsidR="00623AAC" w:rsidRPr="00A95A97" w:rsidRDefault="001518AD" w:rsidP="00E604A3">
      <w:pPr>
        <w:pStyle w:val="NoSpacing"/>
        <w:numPr>
          <w:ilvl w:val="0"/>
          <w:numId w:val="17"/>
        </w:numPr>
        <w:rPr>
          <w:rFonts w:cs="Arial"/>
          <w:sz w:val="22"/>
          <w:szCs w:val="22"/>
        </w:rPr>
      </w:pPr>
      <w:r w:rsidRPr="00A95A97">
        <w:rPr>
          <w:rFonts w:cs="Arial"/>
          <w:sz w:val="22"/>
          <w:szCs w:val="22"/>
        </w:rPr>
        <w:t>in certain circumstances, have inaccurate personal data rectified, blocked, erased or destroyed; and</w:t>
      </w:r>
    </w:p>
    <w:p w:rsidR="00623AAC" w:rsidRPr="00A95A97" w:rsidRDefault="001518AD" w:rsidP="00E604A3">
      <w:pPr>
        <w:pStyle w:val="NoSpacing"/>
        <w:numPr>
          <w:ilvl w:val="0"/>
          <w:numId w:val="17"/>
        </w:numPr>
        <w:rPr>
          <w:rFonts w:cs="Arial"/>
          <w:sz w:val="22"/>
          <w:szCs w:val="22"/>
        </w:rPr>
      </w:pPr>
      <w:r w:rsidRPr="00A95A97">
        <w:rPr>
          <w:rFonts w:cs="Arial"/>
          <w:sz w:val="22"/>
          <w:szCs w:val="22"/>
        </w:rPr>
        <w:t xml:space="preserve">claim compensation for damages caused by a breach of the Data Protection regulations </w:t>
      </w:r>
    </w:p>
    <w:p w:rsidR="00E604A3" w:rsidRPr="00A95A97" w:rsidRDefault="00E604A3" w:rsidP="00E604A3">
      <w:pPr>
        <w:pStyle w:val="NoSpacing"/>
        <w:ind w:left="420"/>
        <w:rPr>
          <w:rFonts w:cs="Arial"/>
          <w:sz w:val="22"/>
          <w:szCs w:val="22"/>
        </w:rPr>
      </w:pPr>
    </w:p>
    <w:p w:rsidR="00623AAC" w:rsidRPr="00A95A97" w:rsidRDefault="001518AD">
      <w:pPr>
        <w:rPr>
          <w:rFonts w:cs="Arial"/>
          <w:sz w:val="22"/>
          <w:szCs w:val="22"/>
        </w:rPr>
      </w:pPr>
      <w:r w:rsidRPr="00A95A97">
        <w:rPr>
          <w:rFonts w:cs="Arial"/>
          <w:color w:val="000000"/>
          <w:sz w:val="22"/>
          <w:szCs w:val="22"/>
        </w:rPr>
        <w:t xml:space="preserve">If you have a concern about the way we are collecting or using your personal data, we request that you raise your concern with us in the first instance. Alternatively, you can contact the Information Commissioner’s Office at </w:t>
      </w:r>
      <w:hyperlink r:id="rId8" w:history="1">
        <w:r w:rsidRPr="00A95A97">
          <w:rPr>
            <w:rStyle w:val="Hyperlink"/>
            <w:rFonts w:cs="Arial"/>
            <w:sz w:val="22"/>
            <w:szCs w:val="22"/>
          </w:rPr>
          <w:t>https://ico.org.uk/concerns/</w:t>
        </w:r>
      </w:hyperlink>
    </w:p>
    <w:p w:rsidR="00623AAC" w:rsidRPr="00A95A97" w:rsidRDefault="00623AAC">
      <w:pPr>
        <w:rPr>
          <w:rFonts w:cs="Arial"/>
          <w:sz w:val="22"/>
          <w:szCs w:val="22"/>
        </w:rPr>
      </w:pPr>
    </w:p>
    <w:p w:rsidR="009F266C" w:rsidRPr="00A95A97" w:rsidRDefault="001518AD" w:rsidP="009F266C">
      <w:pPr>
        <w:pStyle w:val="Heading1"/>
        <w:rPr>
          <w:rFonts w:cs="Arial"/>
          <w:sz w:val="22"/>
          <w:szCs w:val="22"/>
          <w:u w:val="single"/>
        </w:rPr>
      </w:pPr>
      <w:r w:rsidRPr="00A95A97">
        <w:rPr>
          <w:rFonts w:cs="Arial"/>
          <w:sz w:val="22"/>
          <w:szCs w:val="22"/>
          <w:u w:val="single"/>
        </w:rPr>
        <w:t>Contact</w:t>
      </w:r>
    </w:p>
    <w:p w:rsidR="009F266C" w:rsidRPr="00A95A97" w:rsidRDefault="009F266C" w:rsidP="009F266C">
      <w:pPr>
        <w:pStyle w:val="Heading1"/>
        <w:rPr>
          <w:rFonts w:cs="Arial"/>
          <w:b w:val="0"/>
          <w:sz w:val="22"/>
          <w:szCs w:val="22"/>
        </w:rPr>
      </w:pPr>
      <w:r w:rsidRPr="00A95A97">
        <w:rPr>
          <w:rFonts w:cs="Arial"/>
          <w:b w:val="0"/>
          <w:sz w:val="22"/>
          <w:szCs w:val="22"/>
        </w:rPr>
        <w:t>If you would like to discuss anything in this privacy notice, please</w:t>
      </w:r>
      <w:r w:rsidRPr="00A95A97">
        <w:rPr>
          <w:rFonts w:cs="Arial"/>
          <w:b w:val="0"/>
          <w:color w:val="FF0000"/>
          <w:sz w:val="22"/>
          <w:szCs w:val="22"/>
        </w:rPr>
        <w:t xml:space="preserve"> </w:t>
      </w:r>
      <w:r w:rsidRPr="00A95A97">
        <w:rPr>
          <w:rFonts w:cs="Arial"/>
          <w:b w:val="0"/>
          <w:sz w:val="22"/>
          <w:szCs w:val="22"/>
        </w:rPr>
        <w:t xml:space="preserve">contact: Delamere School on 0161 747 5893 or </w:t>
      </w:r>
      <w:r w:rsidR="00973F99" w:rsidRPr="00A95A97">
        <w:rPr>
          <w:rFonts w:cs="Arial"/>
          <w:b w:val="0"/>
          <w:sz w:val="22"/>
          <w:szCs w:val="22"/>
        </w:rPr>
        <w:t>our appointed Data Protection Officer (DPO) on the details below:</w:t>
      </w:r>
    </w:p>
    <w:p w:rsidR="00973F99" w:rsidRPr="00A95A97" w:rsidRDefault="00973F99" w:rsidP="00973F99">
      <w:pPr>
        <w:rPr>
          <w:rFonts w:cs="Arial"/>
          <w:sz w:val="22"/>
          <w:szCs w:val="22"/>
        </w:rPr>
      </w:pPr>
      <w:r w:rsidRPr="00A95A97">
        <w:rPr>
          <w:rFonts w:cs="Arial"/>
          <w:sz w:val="22"/>
          <w:szCs w:val="22"/>
        </w:rPr>
        <w:t>Data Protection Officer: Judicium Consulting Limited</w:t>
      </w:r>
    </w:p>
    <w:p w:rsidR="00973F99" w:rsidRPr="00A95A97" w:rsidRDefault="00973F99" w:rsidP="00973F99">
      <w:pPr>
        <w:rPr>
          <w:rFonts w:cs="Arial"/>
          <w:sz w:val="22"/>
          <w:szCs w:val="22"/>
        </w:rPr>
      </w:pPr>
      <w:r w:rsidRPr="00A95A97">
        <w:rPr>
          <w:rFonts w:cs="Arial"/>
          <w:sz w:val="22"/>
          <w:szCs w:val="22"/>
        </w:rPr>
        <w:t>Address: 72 Cannon Street, London, EC4N 6AE</w:t>
      </w:r>
    </w:p>
    <w:p w:rsidR="00973F99" w:rsidRPr="00A95A97" w:rsidRDefault="00973F99" w:rsidP="00973F99">
      <w:pPr>
        <w:rPr>
          <w:rFonts w:cs="Arial"/>
          <w:sz w:val="22"/>
          <w:szCs w:val="22"/>
        </w:rPr>
      </w:pPr>
      <w:r w:rsidRPr="00A95A97">
        <w:rPr>
          <w:rFonts w:cs="Arial"/>
          <w:sz w:val="22"/>
          <w:szCs w:val="22"/>
        </w:rPr>
        <w:t xml:space="preserve">Email: </w:t>
      </w:r>
      <w:hyperlink r:id="rId9" w:history="1">
        <w:r w:rsidRPr="00A95A97">
          <w:rPr>
            <w:rStyle w:val="Hyperlink"/>
            <w:rFonts w:cs="Arial"/>
            <w:sz w:val="22"/>
            <w:szCs w:val="22"/>
          </w:rPr>
          <w:t>dataservices@judicium.com</w:t>
        </w:r>
      </w:hyperlink>
    </w:p>
    <w:p w:rsidR="00973F99" w:rsidRPr="00A95A97" w:rsidRDefault="00973F99" w:rsidP="00973F99">
      <w:pPr>
        <w:rPr>
          <w:rFonts w:cs="Arial"/>
          <w:sz w:val="22"/>
          <w:szCs w:val="22"/>
        </w:rPr>
      </w:pPr>
      <w:r w:rsidRPr="00A95A97">
        <w:rPr>
          <w:rFonts w:cs="Arial"/>
          <w:sz w:val="22"/>
          <w:szCs w:val="22"/>
        </w:rPr>
        <w:t>Web: www.judiciumeducation.co.uk</w:t>
      </w:r>
    </w:p>
    <w:p w:rsidR="00973F99" w:rsidRPr="00A95A97" w:rsidRDefault="00973F99" w:rsidP="00973F99">
      <w:pPr>
        <w:rPr>
          <w:rFonts w:cs="Arial"/>
          <w:sz w:val="22"/>
          <w:szCs w:val="22"/>
        </w:rPr>
      </w:pPr>
      <w:r w:rsidRPr="00A95A97">
        <w:rPr>
          <w:rFonts w:cs="Arial"/>
          <w:sz w:val="22"/>
          <w:szCs w:val="22"/>
        </w:rPr>
        <w:t xml:space="preserve">Lead Contact: Craig Stilwell </w:t>
      </w:r>
    </w:p>
    <w:p w:rsidR="00A95A97" w:rsidRPr="00A95A97" w:rsidRDefault="00A95A97" w:rsidP="00973F99">
      <w:pPr>
        <w:rPr>
          <w:rFonts w:cs="Arial"/>
          <w:sz w:val="22"/>
          <w:szCs w:val="22"/>
        </w:rPr>
      </w:pPr>
    </w:p>
    <w:p w:rsidR="00623AAC" w:rsidRPr="009F266C" w:rsidRDefault="00A95A97" w:rsidP="0011689D">
      <w:pPr>
        <w:rPr>
          <w:rFonts w:cs="Arial"/>
          <w:sz w:val="22"/>
          <w:szCs w:val="22"/>
        </w:rPr>
      </w:pPr>
      <w:r w:rsidRPr="00A95A97">
        <w:rPr>
          <w:rFonts w:cs="Arial"/>
          <w:sz w:val="22"/>
          <w:szCs w:val="22"/>
        </w:rPr>
        <w:t>You have the right to make a complaint at any time to the Information Commissioner’s Office, the</w:t>
      </w:r>
      <w:r w:rsidR="00E55CAA">
        <w:rPr>
          <w:rFonts w:cs="Arial"/>
          <w:sz w:val="22"/>
          <w:szCs w:val="22"/>
        </w:rPr>
        <w:t xml:space="preserve"> </w:t>
      </w:r>
      <w:r w:rsidRPr="00A95A97">
        <w:rPr>
          <w:rFonts w:cs="Arial"/>
          <w:sz w:val="22"/>
          <w:szCs w:val="22"/>
        </w:rPr>
        <w:t>UK supervisory authority for data protection issues</w:t>
      </w:r>
      <w:r w:rsidR="00E55CAA">
        <w:rPr>
          <w:rFonts w:cs="Arial"/>
          <w:sz w:val="22"/>
          <w:szCs w:val="22"/>
        </w:rPr>
        <w:t>.</w:t>
      </w:r>
    </w:p>
    <w:sectPr w:rsidR="00623AAC" w:rsidRPr="009F266C">
      <w:footerReference w:type="default" r:id="rId10"/>
      <w:pgSz w:w="11906" w:h="16838"/>
      <w:pgMar w:top="1080"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044" w:rsidRDefault="001518AD">
      <w:r>
        <w:separator/>
      </w:r>
    </w:p>
  </w:endnote>
  <w:endnote w:type="continuationSeparator" w:id="0">
    <w:p w:rsidR="00543044" w:rsidRDefault="0015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6BD" w:rsidRDefault="001518AD">
    <w:pPr>
      <w:pStyle w:val="Footer"/>
      <w:jc w:val="center"/>
    </w:pPr>
    <w:r>
      <w:fldChar w:fldCharType="begin"/>
    </w:r>
    <w:r>
      <w:instrText xml:space="preserve"> PAGE </w:instrText>
    </w:r>
    <w:r>
      <w:fldChar w:fldCharType="separate"/>
    </w:r>
    <w:r w:rsidR="009F266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044" w:rsidRDefault="001518AD">
      <w:r>
        <w:rPr>
          <w:color w:val="000000"/>
        </w:rPr>
        <w:separator/>
      </w:r>
    </w:p>
  </w:footnote>
  <w:footnote w:type="continuationSeparator" w:id="0">
    <w:p w:rsidR="00543044" w:rsidRDefault="00151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531D"/>
    <w:multiLevelType w:val="multilevel"/>
    <w:tmpl w:val="AF92F82C"/>
    <w:styleLink w:val="LFO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8129A6"/>
    <w:multiLevelType w:val="hybridMultilevel"/>
    <w:tmpl w:val="DCA0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D75EA"/>
    <w:multiLevelType w:val="hybridMultilevel"/>
    <w:tmpl w:val="C2A4B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EA5EE4"/>
    <w:multiLevelType w:val="hybridMultilevel"/>
    <w:tmpl w:val="E9DAF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60F3F"/>
    <w:multiLevelType w:val="multilevel"/>
    <w:tmpl w:val="406837BC"/>
    <w:styleLink w:val="LFO2"/>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1B5F4EAF"/>
    <w:multiLevelType w:val="hybridMultilevel"/>
    <w:tmpl w:val="B84A6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551CC3"/>
    <w:multiLevelType w:val="multilevel"/>
    <w:tmpl w:val="D65ABA7C"/>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7" w15:restartNumberingAfterBreak="0">
    <w:nsid w:val="290559C4"/>
    <w:multiLevelType w:val="hybridMultilevel"/>
    <w:tmpl w:val="1FAEE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CB72CF"/>
    <w:multiLevelType w:val="multilevel"/>
    <w:tmpl w:val="8F0AF8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EE76C5F"/>
    <w:multiLevelType w:val="multilevel"/>
    <w:tmpl w:val="D65ABA7C"/>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0" w15:restartNumberingAfterBreak="0">
    <w:nsid w:val="469056F8"/>
    <w:multiLevelType w:val="multilevel"/>
    <w:tmpl w:val="56080BF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 w15:restartNumberingAfterBreak="0">
    <w:nsid w:val="5107494A"/>
    <w:multiLevelType w:val="multilevel"/>
    <w:tmpl w:val="D65ABA7C"/>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54EE76DB"/>
    <w:multiLevelType w:val="multilevel"/>
    <w:tmpl w:val="00CE255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578A1B00"/>
    <w:multiLevelType w:val="hybridMultilevel"/>
    <w:tmpl w:val="FEC2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E47CCD"/>
    <w:multiLevelType w:val="multilevel"/>
    <w:tmpl w:val="0B1CA36C"/>
    <w:lvl w:ilvl="0">
      <w:numFmt w:val="bullet"/>
      <w:lvlText w:val="-"/>
      <w:lvlJc w:val="left"/>
      <w:pPr>
        <w:ind w:left="1440" w:hanging="360"/>
      </w:pPr>
      <w:rPr>
        <w:rFonts w:ascii="Arial" w:eastAsia="Times New Roman" w:hAnsi="Arial" w:cs="Aria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5" w15:restartNumberingAfterBreak="0">
    <w:nsid w:val="5BC71BE9"/>
    <w:multiLevelType w:val="multilevel"/>
    <w:tmpl w:val="FC5C2348"/>
    <w:styleLink w:val="LFO14"/>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6" w15:restartNumberingAfterBreak="0">
    <w:nsid w:val="6C500CA7"/>
    <w:multiLevelType w:val="multilevel"/>
    <w:tmpl w:val="2A88FF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CFB1B8B"/>
    <w:multiLevelType w:val="hybridMultilevel"/>
    <w:tmpl w:val="F94A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F46F82"/>
    <w:multiLevelType w:val="hybridMultilevel"/>
    <w:tmpl w:val="21F65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4F67F4"/>
    <w:multiLevelType w:val="multilevel"/>
    <w:tmpl w:val="B35C61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0042626"/>
    <w:multiLevelType w:val="multilevel"/>
    <w:tmpl w:val="D65ABA7C"/>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1" w15:restartNumberingAfterBreak="0">
    <w:nsid w:val="70B227DF"/>
    <w:multiLevelType w:val="hybridMultilevel"/>
    <w:tmpl w:val="C660F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71F87C86"/>
    <w:multiLevelType w:val="hybridMultilevel"/>
    <w:tmpl w:val="C9904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22C90"/>
    <w:multiLevelType w:val="hybridMultilevel"/>
    <w:tmpl w:val="E6087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2A4E48"/>
    <w:multiLevelType w:val="multilevel"/>
    <w:tmpl w:val="D3B0C1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7C05D25"/>
    <w:multiLevelType w:val="hybridMultilevel"/>
    <w:tmpl w:val="E558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3A3763"/>
    <w:multiLevelType w:val="multilevel"/>
    <w:tmpl w:val="277886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FF70258"/>
    <w:multiLevelType w:val="multilevel"/>
    <w:tmpl w:val="42F66A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4"/>
  </w:num>
  <w:num w:numId="3">
    <w:abstractNumId w:val="15"/>
  </w:num>
  <w:num w:numId="4">
    <w:abstractNumId w:val="12"/>
  </w:num>
  <w:num w:numId="5">
    <w:abstractNumId w:val="8"/>
  </w:num>
  <w:num w:numId="6">
    <w:abstractNumId w:val="14"/>
  </w:num>
  <w:num w:numId="7">
    <w:abstractNumId w:val="25"/>
  </w:num>
  <w:num w:numId="8">
    <w:abstractNumId w:val="10"/>
  </w:num>
  <w:num w:numId="9">
    <w:abstractNumId w:val="11"/>
  </w:num>
  <w:num w:numId="10">
    <w:abstractNumId w:val="19"/>
  </w:num>
  <w:num w:numId="11">
    <w:abstractNumId w:val="27"/>
  </w:num>
  <w:num w:numId="12">
    <w:abstractNumId w:val="28"/>
  </w:num>
  <w:num w:numId="13">
    <w:abstractNumId w:val="16"/>
  </w:num>
  <w:num w:numId="14">
    <w:abstractNumId w:val="22"/>
  </w:num>
  <w:num w:numId="15">
    <w:abstractNumId w:val="6"/>
  </w:num>
  <w:num w:numId="16">
    <w:abstractNumId w:val="20"/>
  </w:num>
  <w:num w:numId="17">
    <w:abstractNumId w:val="9"/>
  </w:num>
  <w:num w:numId="18">
    <w:abstractNumId w:val="24"/>
  </w:num>
  <w:num w:numId="19">
    <w:abstractNumId w:val="17"/>
  </w:num>
  <w:num w:numId="20">
    <w:abstractNumId w:val="3"/>
  </w:num>
  <w:num w:numId="21">
    <w:abstractNumId w:val="18"/>
  </w:num>
  <w:num w:numId="22">
    <w:abstractNumId w:val="23"/>
  </w:num>
  <w:num w:numId="23">
    <w:abstractNumId w:val="1"/>
  </w:num>
  <w:num w:numId="24">
    <w:abstractNumId w:val="2"/>
  </w:num>
  <w:num w:numId="25">
    <w:abstractNumId w:val="5"/>
  </w:num>
  <w:num w:numId="26">
    <w:abstractNumId w:val="13"/>
  </w:num>
  <w:num w:numId="27">
    <w:abstractNumId w:val="7"/>
  </w:num>
  <w:num w:numId="28">
    <w:abstractNumId w:val="2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AAC"/>
    <w:rsid w:val="000F3F6B"/>
    <w:rsid w:val="0011689D"/>
    <w:rsid w:val="001518AD"/>
    <w:rsid w:val="00543044"/>
    <w:rsid w:val="005B13E2"/>
    <w:rsid w:val="00623AAC"/>
    <w:rsid w:val="006D12D5"/>
    <w:rsid w:val="00707717"/>
    <w:rsid w:val="00794756"/>
    <w:rsid w:val="00973F99"/>
    <w:rsid w:val="009F266C"/>
    <w:rsid w:val="00A0772B"/>
    <w:rsid w:val="00A95A97"/>
    <w:rsid w:val="00C00101"/>
    <w:rsid w:val="00CF4904"/>
    <w:rsid w:val="00D6297D"/>
    <w:rsid w:val="00E55CAA"/>
    <w:rsid w:val="00E604A3"/>
    <w:rsid w:val="00FE5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3ABB"/>
  <w15:docId w15:val="{68D724C3-5C07-4B3D-86F0-F9E41479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suppressAutoHyphens/>
      <w:overflowPunct w:val="0"/>
      <w:autoSpaceDE w:val="0"/>
    </w:pPr>
    <w:rPr>
      <w:rFonts w:ascii="Arial" w:hAnsi="Arial"/>
      <w:sz w:val="24"/>
      <w:lang w:eastAsia="en-US"/>
    </w:rPr>
  </w:style>
  <w:style w:type="paragraph" w:styleId="Heading1">
    <w:name w:val="heading 1"/>
    <w:basedOn w:val="Normal"/>
    <w:next w:val="Normal"/>
    <w:pPr>
      <w:keepNext/>
      <w:keepLines/>
      <w:spacing w:before="240" w:after="240"/>
      <w:outlineLvl w:val="0"/>
    </w:pPr>
    <w:rPr>
      <w:b/>
      <w:kern w:val="3"/>
    </w:rPr>
  </w:style>
  <w:style w:type="paragraph" w:styleId="Heading2">
    <w:name w:val="heading 2"/>
    <w:basedOn w:val="Heading1"/>
    <w:next w:val="Normal"/>
    <w:pPr>
      <w:outlineLvl w:val="1"/>
    </w:pPr>
  </w:style>
  <w:style w:type="paragraph" w:styleId="Heading3">
    <w:name w:val="heading 3"/>
    <w:basedOn w:val="Heading2"/>
    <w:next w:val="Normal"/>
    <w:pPr>
      <w:keepNext w:val="0"/>
      <w:keepLines w:val="0"/>
      <w:spacing w:before="0" w:after="0"/>
      <w:outlineLvl w:val="2"/>
    </w:pPr>
    <w:rPr>
      <w:b w:val="0"/>
    </w:rPr>
  </w:style>
  <w:style w:type="paragraph" w:styleId="Heading4">
    <w:name w:val="heading 4"/>
    <w:basedOn w:val="Heading3"/>
    <w:next w:val="Normal"/>
    <w:pPr>
      <w:outlineLvl w:val="3"/>
    </w:pPr>
  </w:style>
  <w:style w:type="paragraph" w:styleId="Heading5">
    <w:name w:val="heading 5"/>
    <w:basedOn w:val="Heading4"/>
    <w:next w:val="Normal"/>
    <w:pPr>
      <w:outlineLvl w:val="4"/>
    </w:pPr>
  </w:style>
  <w:style w:type="paragraph" w:styleId="Heading6">
    <w:name w:val="heading 6"/>
    <w:basedOn w:val="Heading5"/>
    <w:next w:val="Normal"/>
    <w:pPr>
      <w:outlineLvl w:val="5"/>
    </w:pPr>
  </w:style>
  <w:style w:type="paragraph" w:styleId="Heading7">
    <w:name w:val="heading 7"/>
    <w:basedOn w:val="Heading6"/>
    <w:next w:val="Normal"/>
    <w:pPr>
      <w:outlineLvl w:val="6"/>
    </w:pPr>
  </w:style>
  <w:style w:type="paragraph" w:styleId="Heading8">
    <w:name w:val="heading 8"/>
    <w:basedOn w:val="Heading7"/>
    <w:next w:val="Normal"/>
    <w:pPr>
      <w:outlineLvl w:val="7"/>
    </w:pPr>
  </w:style>
  <w:style w:type="paragraph" w:styleId="Heading9">
    <w:name w:val="heading 9"/>
    <w:basedOn w:val="Heading8"/>
    <w:next w:val="Normal"/>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spacing w:after="240"/>
    </w:pPr>
  </w:style>
  <w:style w:type="paragraph" w:customStyle="1" w:styleId="DfESOutNumbered">
    <w:name w:val="DfESOutNumbered"/>
    <w:basedOn w:val="Normal"/>
    <w:pPr>
      <w:numPr>
        <w:numId w:val="2"/>
      </w:numPr>
      <w:spacing w:after="240"/>
    </w:pPr>
  </w:style>
  <w:style w:type="paragraph" w:styleId="Footer">
    <w:name w:val="footer"/>
    <w:basedOn w:val="Normal"/>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pPr>
      <w:overflowPunct/>
      <w:autoSpaceDE/>
      <w:spacing w:before="100" w:after="100"/>
      <w:textAlignment w:val="auto"/>
    </w:pPr>
    <w:rPr>
      <w:rFonts w:cs="Arial"/>
      <w:szCs w:val="24"/>
      <w:lang w:eastAsia="en-GB"/>
    </w:rPr>
  </w:style>
  <w:style w:type="character" w:styleId="Hyperlink">
    <w:name w:val="Hyperlink"/>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pPr>
      <w:spacing w:after="60"/>
      <w:jc w:val="center"/>
    </w:pPr>
    <w:rPr>
      <w:i/>
    </w:rPr>
  </w:style>
  <w:style w:type="character" w:styleId="CommentReference">
    <w:name w:val="annotation reference"/>
    <w:rPr>
      <w:sz w:val="16"/>
      <w:szCs w:val="16"/>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paragraph" w:styleId="BalloonText">
    <w:name w:val="Balloon Text"/>
    <w:basedOn w:val="Normal"/>
    <w:rPr>
      <w:rFonts w:ascii="MS Shell Dlg" w:hAnsi="MS Shell Dlg" w:cs="MS Shell Dlg"/>
      <w:sz w:val="16"/>
      <w:szCs w:val="16"/>
    </w:rPr>
  </w:style>
  <w:style w:type="paragraph" w:styleId="FootnoteText">
    <w:name w:val="footnote text"/>
    <w:basedOn w:val="Normal"/>
    <w:rPr>
      <w:sz w:val="20"/>
    </w:rPr>
  </w:style>
  <w:style w:type="character" w:styleId="FootnoteReference">
    <w:name w:val="footnote reference"/>
    <w:rPr>
      <w:position w:val="0"/>
      <w:vertAlign w:val="superscript"/>
    </w:rPr>
  </w:style>
  <w:style w:type="paragraph" w:styleId="DocumentMap">
    <w:name w:val="Document Map"/>
    <w:basedOn w:val="Normal"/>
    <w:pPr>
      <w:shd w:val="clear" w:color="auto" w:fill="000080"/>
    </w:pPr>
    <w:rPr>
      <w:rFonts w:ascii="MS Shell Dlg" w:hAnsi="MS Shell Dlg" w:cs="MS Shell Dlg"/>
      <w:sz w:val="20"/>
    </w:rPr>
  </w:style>
  <w:style w:type="character" w:styleId="FollowedHyperlink">
    <w:name w:val="FollowedHyperlink"/>
    <w:rPr>
      <w:color w:val="800080"/>
      <w:u w:val="single"/>
    </w:rPr>
  </w:style>
  <w:style w:type="paragraph" w:customStyle="1" w:styleId="DeptBullets">
    <w:name w:val="DeptBullets"/>
    <w:basedOn w:val="Normal"/>
    <w:pPr>
      <w:numPr>
        <w:numId w:val="3"/>
      </w:numPr>
      <w:spacing w:after="240"/>
    </w:pPr>
  </w:style>
  <w:style w:type="character" w:customStyle="1" w:styleId="DeptBulletsChar">
    <w:name w:val="DeptBullets Char"/>
    <w:rPr>
      <w:rFonts w:ascii="Arial" w:hAnsi="Arial"/>
      <w:sz w:val="24"/>
      <w:lang w:eastAsia="en-US"/>
    </w:rPr>
  </w:style>
  <w:style w:type="paragraph" w:styleId="ListParagraph">
    <w:name w:val="List Paragraph"/>
    <w:basedOn w:val="Normal"/>
    <w:pPr>
      <w:ind w:left="720"/>
    </w:pPr>
  </w:style>
  <w:style w:type="paragraph" w:styleId="Revision">
    <w:name w:val="Revision"/>
    <w:pPr>
      <w:suppressAutoHyphens/>
    </w:pPr>
    <w:rPr>
      <w:rFonts w:ascii="Arial" w:hAnsi="Arial"/>
      <w:sz w:val="24"/>
      <w:lang w:eastAsia="en-US"/>
    </w:rPr>
  </w:style>
  <w:style w:type="character" w:customStyle="1" w:styleId="FooterChar">
    <w:name w:val="Footer Char"/>
    <w:rPr>
      <w:rFonts w:ascii="Arial" w:hAnsi="Arial"/>
      <w:sz w:val="24"/>
      <w:lang w:eastAsia="en-US"/>
    </w:rPr>
  </w:style>
  <w:style w:type="character" w:customStyle="1" w:styleId="CommentTextChar">
    <w:name w:val="Comment Text Char"/>
    <w:rPr>
      <w:rFonts w:ascii="Arial" w:hAnsi="Arial"/>
      <w:lang w:eastAsia="en-US"/>
    </w:rPr>
  </w:style>
  <w:style w:type="character" w:customStyle="1" w:styleId="Heading1Char">
    <w:name w:val="Heading 1 Char"/>
    <w:rPr>
      <w:rFonts w:ascii="Arial" w:hAnsi="Arial"/>
      <w:b/>
      <w:kern w:val="3"/>
      <w:sz w:val="24"/>
      <w:lang w:eastAsia="en-US"/>
    </w:rPr>
  </w:style>
  <w:style w:type="character" w:customStyle="1" w:styleId="Heading2Char">
    <w:name w:val="Heading 2 Char"/>
    <w:rPr>
      <w:rFonts w:ascii="Arial" w:hAnsi="Arial"/>
      <w:b/>
      <w:kern w:val="3"/>
      <w:sz w:val="24"/>
      <w:lang w:eastAsia="en-US"/>
    </w:rPr>
  </w:style>
  <w:style w:type="numbering" w:customStyle="1" w:styleId="LFO24">
    <w:name w:val="LFO24"/>
    <w:basedOn w:val="NoList"/>
    <w:pPr>
      <w:numPr>
        <w:numId w:val="1"/>
      </w:numPr>
    </w:pPr>
  </w:style>
  <w:style w:type="numbering" w:customStyle="1" w:styleId="LFO2">
    <w:name w:val="LFO2"/>
    <w:basedOn w:val="NoList"/>
    <w:pPr>
      <w:numPr>
        <w:numId w:val="2"/>
      </w:numPr>
    </w:pPr>
  </w:style>
  <w:style w:type="numbering" w:customStyle="1" w:styleId="LFO14">
    <w:name w:val="LFO14"/>
    <w:basedOn w:val="NoList"/>
    <w:pPr>
      <w:numPr>
        <w:numId w:val="3"/>
      </w:numPr>
    </w:pPr>
  </w:style>
  <w:style w:type="character" w:customStyle="1" w:styleId="HeaderChar">
    <w:name w:val="Header Char"/>
    <w:basedOn w:val="DefaultParagraphFont"/>
    <w:link w:val="Header"/>
    <w:rsid w:val="00C00101"/>
    <w:rPr>
      <w:rFonts w:ascii="Arial" w:hAnsi="Arial"/>
      <w:sz w:val="24"/>
      <w:lang w:eastAsia="en-US"/>
    </w:rPr>
  </w:style>
  <w:style w:type="paragraph" w:styleId="NoSpacing">
    <w:name w:val="No Spacing"/>
    <w:uiPriority w:val="1"/>
    <w:qFormat/>
    <w:rsid w:val="00E604A3"/>
    <w:pPr>
      <w:widowControl w:val="0"/>
      <w:suppressAutoHyphens/>
      <w:overflowPunct w:val="0"/>
      <w:autoSpaceDE w:val="0"/>
    </w:pPr>
    <w:rPr>
      <w:rFonts w:ascii="Arial" w:hAnsi="Arial"/>
      <w:sz w:val="24"/>
      <w:lang w:eastAsia="en-US"/>
    </w:rPr>
  </w:style>
  <w:style w:type="paragraph" w:customStyle="1" w:styleId="Default">
    <w:name w:val="Default"/>
    <w:rsid w:val="009F266C"/>
    <w:pPr>
      <w:autoSpaceDE w:val="0"/>
      <w:adjustRightInd w:val="0"/>
      <w:textAlignment w:val="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01090">
      <w:bodyDiv w:val="1"/>
      <w:marLeft w:val="0"/>
      <w:marRight w:val="0"/>
      <w:marTop w:val="0"/>
      <w:marBottom w:val="0"/>
      <w:divBdr>
        <w:top w:val="none" w:sz="0" w:space="0" w:color="auto"/>
        <w:left w:val="none" w:sz="0" w:space="0" w:color="auto"/>
        <w:bottom w:val="none" w:sz="0" w:space="0" w:color="auto"/>
        <w:right w:val="none" w:sz="0" w:space="0" w:color="auto"/>
      </w:divBdr>
    </w:div>
    <w:div w:id="1739666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ataservices@judici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Trafford Council</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Swan</dc:creator>
  <cp:lastModifiedBy>School Business Manager</cp:lastModifiedBy>
  <cp:revision>3</cp:revision>
  <dcterms:created xsi:type="dcterms:W3CDTF">2022-11-15T14:28:00Z</dcterms:created>
  <dcterms:modified xsi:type="dcterms:W3CDTF">2022-11-15T14:28:00Z</dcterms:modified>
</cp:coreProperties>
</file>