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015" w:rsidRPr="00703071" w:rsidRDefault="00441015" w:rsidP="00821573">
      <w:pPr>
        <w:jc w:val="center"/>
        <w:rPr>
          <w:rFonts w:ascii="Zona Pro" w:hAnsi="Zona Pro" w:cs="Arial"/>
          <w:b/>
          <w:color w:val="3C3060"/>
          <w:sz w:val="24"/>
          <w:szCs w:val="24"/>
        </w:rPr>
      </w:pPr>
      <w:r w:rsidRPr="00703071">
        <w:rPr>
          <w:rFonts w:ascii="Zona Pro" w:hAnsi="Zona Pro" w:cs="Arial"/>
          <w:b/>
          <w:color w:val="3C3060"/>
          <w:sz w:val="24"/>
          <w:szCs w:val="24"/>
        </w:rPr>
        <w:t>K</w:t>
      </w:r>
      <w:r w:rsidR="00B616AD">
        <w:rPr>
          <w:rFonts w:ascii="Zona Pro" w:hAnsi="Zona Pro" w:cs="Arial"/>
          <w:b/>
          <w:color w:val="3C3060"/>
          <w:sz w:val="24"/>
          <w:szCs w:val="24"/>
        </w:rPr>
        <w:t>ey Information Sheet for a Class Teacher at Trinity St Mary’s C of E Primary School</w:t>
      </w:r>
    </w:p>
    <w:p w:rsidR="00441015" w:rsidRDefault="004410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sheet sets out the key information for any candidates applying for the post of </w:t>
      </w:r>
      <w:r w:rsidR="00B616AD">
        <w:rPr>
          <w:rFonts w:ascii="Arial" w:hAnsi="Arial" w:cs="Arial"/>
          <w:sz w:val="24"/>
          <w:szCs w:val="24"/>
        </w:rPr>
        <w:t>class teacher.</w:t>
      </w:r>
      <w:r>
        <w:rPr>
          <w:rFonts w:ascii="Arial" w:hAnsi="Arial" w:cs="Arial"/>
          <w:sz w:val="24"/>
          <w:szCs w:val="24"/>
        </w:rPr>
        <w:t xml:space="preserve">  Please read this information carefully and retain this sheet for reference during the application process.</w:t>
      </w:r>
    </w:p>
    <w:p w:rsidR="00441015" w:rsidRPr="008635CB" w:rsidRDefault="00441015">
      <w:pPr>
        <w:rPr>
          <w:rFonts w:ascii="Zona Pro" w:hAnsi="Zona Pro" w:cs="Arial"/>
          <w:b/>
          <w:sz w:val="24"/>
          <w:szCs w:val="24"/>
        </w:rPr>
      </w:pPr>
      <w:r w:rsidRPr="008635CB">
        <w:rPr>
          <w:rFonts w:ascii="Zona Pro" w:hAnsi="Zona Pro" w:cs="Arial"/>
          <w:b/>
          <w:sz w:val="24"/>
          <w:szCs w:val="24"/>
        </w:rPr>
        <w:t>Application process:</w:t>
      </w:r>
    </w:p>
    <w:p w:rsidR="00441015" w:rsidRDefault="004410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Applicants must complete the application form and </w:t>
      </w:r>
      <w:r w:rsidR="004A4371">
        <w:rPr>
          <w:rFonts w:ascii="Arial" w:hAnsi="Arial" w:cs="Arial"/>
          <w:sz w:val="24"/>
          <w:szCs w:val="24"/>
        </w:rPr>
        <w:t>submit</w:t>
      </w:r>
      <w:r>
        <w:rPr>
          <w:rFonts w:ascii="Arial" w:hAnsi="Arial" w:cs="Arial"/>
          <w:sz w:val="24"/>
          <w:szCs w:val="24"/>
        </w:rPr>
        <w:t xml:space="preserve"> it to the school </w:t>
      </w:r>
      <w:r w:rsidR="00673BB0">
        <w:rPr>
          <w:rFonts w:ascii="Arial" w:hAnsi="Arial" w:cs="Arial"/>
          <w:sz w:val="24"/>
          <w:szCs w:val="24"/>
        </w:rPr>
        <w:t xml:space="preserve">via Essex School Jobs </w:t>
      </w:r>
      <w:r>
        <w:rPr>
          <w:rFonts w:ascii="Arial" w:hAnsi="Arial" w:cs="Arial"/>
          <w:sz w:val="24"/>
          <w:szCs w:val="24"/>
        </w:rPr>
        <w:t>by</w:t>
      </w:r>
      <w:r w:rsidR="00FF4094">
        <w:rPr>
          <w:rFonts w:ascii="Arial" w:hAnsi="Arial" w:cs="Arial"/>
          <w:sz w:val="24"/>
          <w:szCs w:val="24"/>
        </w:rPr>
        <w:t xml:space="preserve"> no later than</w:t>
      </w:r>
      <w:r>
        <w:rPr>
          <w:rFonts w:ascii="Arial" w:hAnsi="Arial" w:cs="Arial"/>
          <w:sz w:val="24"/>
          <w:szCs w:val="24"/>
        </w:rPr>
        <w:t xml:space="preserve"> </w:t>
      </w:r>
      <w:r w:rsidR="00B616AD">
        <w:rPr>
          <w:rFonts w:ascii="Arial" w:hAnsi="Arial" w:cs="Arial"/>
          <w:sz w:val="24"/>
          <w:szCs w:val="24"/>
        </w:rPr>
        <w:t>midday</w:t>
      </w:r>
      <w:r>
        <w:rPr>
          <w:rFonts w:ascii="Arial" w:hAnsi="Arial" w:cs="Arial"/>
          <w:sz w:val="24"/>
          <w:szCs w:val="24"/>
        </w:rPr>
        <w:t xml:space="preserve"> on the closing date </w:t>
      </w:r>
      <w:r w:rsidR="009C2790">
        <w:rPr>
          <w:rFonts w:ascii="Arial" w:hAnsi="Arial" w:cs="Arial"/>
          <w:sz w:val="24"/>
          <w:szCs w:val="24"/>
        </w:rPr>
        <w:t>14</w:t>
      </w:r>
      <w:r w:rsidR="009C2790" w:rsidRPr="009C2790">
        <w:rPr>
          <w:rFonts w:ascii="Arial" w:hAnsi="Arial" w:cs="Arial"/>
          <w:sz w:val="24"/>
          <w:szCs w:val="24"/>
          <w:vertAlign w:val="superscript"/>
        </w:rPr>
        <w:t>th</w:t>
      </w:r>
      <w:r w:rsidR="009C2790">
        <w:rPr>
          <w:rFonts w:ascii="Arial" w:hAnsi="Arial" w:cs="Arial"/>
          <w:sz w:val="24"/>
          <w:szCs w:val="24"/>
        </w:rPr>
        <w:t xml:space="preserve"> March 2021</w:t>
      </w:r>
      <w:r>
        <w:rPr>
          <w:rFonts w:ascii="Arial" w:hAnsi="Arial" w:cs="Arial"/>
          <w:sz w:val="24"/>
          <w:szCs w:val="24"/>
        </w:rPr>
        <w:t xml:space="preserve">.  </w:t>
      </w:r>
      <w:r w:rsidR="00821573">
        <w:rPr>
          <w:rFonts w:ascii="Arial" w:hAnsi="Arial" w:cs="Arial"/>
          <w:sz w:val="24"/>
          <w:szCs w:val="24"/>
        </w:rPr>
        <w:t>All applicants are strongly advised to read the job description and person specification for the post prior to submitting their application.</w:t>
      </w:r>
    </w:p>
    <w:p w:rsidR="00441015" w:rsidRPr="008635CB" w:rsidRDefault="00441015">
      <w:pPr>
        <w:rPr>
          <w:rFonts w:ascii="Zona Pro" w:hAnsi="Zona Pro" w:cs="Arial"/>
          <w:b/>
          <w:sz w:val="24"/>
          <w:szCs w:val="24"/>
        </w:rPr>
      </w:pPr>
      <w:r w:rsidRPr="008635CB">
        <w:rPr>
          <w:rFonts w:ascii="Zona Pro" w:hAnsi="Zona Pro" w:cs="Arial"/>
          <w:b/>
          <w:sz w:val="24"/>
          <w:szCs w:val="24"/>
        </w:rPr>
        <w:t>Selection process:</w:t>
      </w:r>
    </w:p>
    <w:p w:rsidR="00547C01" w:rsidRDefault="00547C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Applications will be ranked against the person specification for the role.  </w:t>
      </w:r>
    </w:p>
    <w:p w:rsidR="00441015" w:rsidRDefault="004410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</w:t>
      </w:r>
      <w:r w:rsidR="00A64E95">
        <w:rPr>
          <w:rFonts w:ascii="Arial" w:hAnsi="Arial" w:cs="Arial"/>
          <w:sz w:val="24"/>
          <w:szCs w:val="24"/>
        </w:rPr>
        <w:t xml:space="preserve">shortlisted </w:t>
      </w:r>
      <w:r>
        <w:rPr>
          <w:rFonts w:ascii="Arial" w:hAnsi="Arial" w:cs="Arial"/>
          <w:sz w:val="24"/>
          <w:szCs w:val="24"/>
        </w:rPr>
        <w:t>applicants will be subject to:</w:t>
      </w:r>
    </w:p>
    <w:p w:rsidR="00441015" w:rsidRDefault="00441015" w:rsidP="0044101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face to face interview with the selection panel</w:t>
      </w:r>
      <w:r w:rsidR="00821573">
        <w:rPr>
          <w:rFonts w:ascii="Arial" w:hAnsi="Arial" w:cs="Arial"/>
          <w:sz w:val="24"/>
          <w:szCs w:val="24"/>
        </w:rPr>
        <w:t xml:space="preserve">.  </w:t>
      </w:r>
    </w:p>
    <w:p w:rsidR="00821573" w:rsidRDefault="00B616AD" w:rsidP="0044101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Tasks to be determined</w:t>
      </w:r>
    </w:p>
    <w:p w:rsidR="00821573" w:rsidRPr="008635CB" w:rsidRDefault="00821573" w:rsidP="00821573">
      <w:pPr>
        <w:rPr>
          <w:rFonts w:ascii="Zona Pro" w:hAnsi="Zona Pro" w:cs="Arial"/>
          <w:b/>
          <w:sz w:val="24"/>
          <w:szCs w:val="24"/>
        </w:rPr>
      </w:pPr>
      <w:r w:rsidRPr="008635CB">
        <w:rPr>
          <w:rFonts w:ascii="Zona Pro" w:hAnsi="Zona Pro" w:cs="Arial"/>
          <w:b/>
          <w:sz w:val="24"/>
          <w:szCs w:val="24"/>
        </w:rPr>
        <w:t>Shortlisted candidates:</w:t>
      </w:r>
    </w:p>
    <w:p w:rsidR="00F16C5C" w:rsidRDefault="00821573" w:rsidP="008215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Applicants who have been shortlisted for the post </w:t>
      </w:r>
      <w:proofErr w:type="gramStart"/>
      <w:r>
        <w:rPr>
          <w:rFonts w:ascii="Arial" w:hAnsi="Arial" w:cs="Arial"/>
          <w:sz w:val="24"/>
          <w:szCs w:val="24"/>
        </w:rPr>
        <w:t>will be notified</w:t>
      </w:r>
      <w:proofErr w:type="gramEnd"/>
      <w:r>
        <w:rPr>
          <w:rFonts w:ascii="Arial" w:hAnsi="Arial" w:cs="Arial"/>
          <w:sz w:val="24"/>
          <w:szCs w:val="24"/>
        </w:rPr>
        <w:t xml:space="preserve"> by </w:t>
      </w:r>
      <w:r w:rsidR="009C2790">
        <w:rPr>
          <w:rFonts w:ascii="Arial" w:hAnsi="Arial" w:cs="Arial"/>
          <w:sz w:val="24"/>
          <w:szCs w:val="24"/>
        </w:rPr>
        <w:t>16</w:t>
      </w:r>
      <w:r w:rsidR="009C2790" w:rsidRPr="009C2790">
        <w:rPr>
          <w:rFonts w:ascii="Arial" w:hAnsi="Arial" w:cs="Arial"/>
          <w:sz w:val="24"/>
          <w:szCs w:val="24"/>
          <w:vertAlign w:val="superscript"/>
        </w:rPr>
        <w:t>th</w:t>
      </w:r>
      <w:r w:rsidR="009C2790">
        <w:rPr>
          <w:rFonts w:ascii="Arial" w:hAnsi="Arial" w:cs="Arial"/>
          <w:sz w:val="24"/>
          <w:szCs w:val="24"/>
        </w:rPr>
        <w:t xml:space="preserve"> March 2021</w:t>
      </w:r>
      <w:r>
        <w:rPr>
          <w:rFonts w:ascii="Arial" w:hAnsi="Arial" w:cs="Arial"/>
          <w:sz w:val="24"/>
          <w:szCs w:val="24"/>
        </w:rPr>
        <w:t>.</w:t>
      </w:r>
      <w:r w:rsidR="00F16C5C">
        <w:rPr>
          <w:rFonts w:ascii="Arial" w:hAnsi="Arial" w:cs="Arial"/>
          <w:sz w:val="24"/>
          <w:szCs w:val="24"/>
        </w:rPr>
        <w:t xml:space="preserve">  </w:t>
      </w:r>
    </w:p>
    <w:p w:rsidR="00B616AD" w:rsidRDefault="00F16C5C" w:rsidP="008215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school will only contact shortlisted applicants and therefore if you have not received any communication from the school by this date your application has not be</w:t>
      </w:r>
      <w:r w:rsidR="00B616AD">
        <w:rPr>
          <w:rFonts w:ascii="Arial" w:hAnsi="Arial" w:cs="Arial"/>
          <w:sz w:val="24"/>
          <w:szCs w:val="24"/>
        </w:rPr>
        <w:t xml:space="preserve">en successful on this occasion. </w:t>
      </w:r>
    </w:p>
    <w:p w:rsidR="00B616AD" w:rsidRDefault="00821573" w:rsidP="008215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Prior to the interview date referees will be contacted to request references on all shortlisted candidates.</w:t>
      </w:r>
      <w:r w:rsidR="00FF4094">
        <w:rPr>
          <w:rFonts w:ascii="Arial" w:hAnsi="Arial" w:cs="Arial"/>
          <w:sz w:val="24"/>
          <w:szCs w:val="24"/>
        </w:rPr>
        <w:t xml:space="preserve">  </w:t>
      </w:r>
      <w:r w:rsidR="007977DB">
        <w:rPr>
          <w:rFonts w:ascii="Arial" w:hAnsi="Arial" w:cs="Arial"/>
          <w:sz w:val="24"/>
          <w:szCs w:val="24"/>
        </w:rPr>
        <w:t>Please ensure that you have given consent for your referees to provide a reference</w:t>
      </w:r>
      <w:r w:rsidR="00C03996">
        <w:rPr>
          <w:rFonts w:ascii="Arial" w:hAnsi="Arial" w:cs="Arial"/>
          <w:sz w:val="24"/>
          <w:szCs w:val="24"/>
        </w:rPr>
        <w:t xml:space="preserve"> to avoid delays</w:t>
      </w:r>
    </w:p>
    <w:p w:rsidR="00821573" w:rsidRPr="008635CB" w:rsidRDefault="00A876ED" w:rsidP="00821573">
      <w:pPr>
        <w:rPr>
          <w:rFonts w:ascii="Zona Pro" w:hAnsi="Zona Pro" w:cs="Arial"/>
          <w:b/>
          <w:sz w:val="24"/>
          <w:szCs w:val="24"/>
        </w:rPr>
      </w:pPr>
      <w:r w:rsidRPr="008635CB">
        <w:rPr>
          <w:rFonts w:ascii="Zona Pro" w:hAnsi="Zona Pro" w:cs="Arial"/>
          <w:b/>
          <w:sz w:val="24"/>
          <w:szCs w:val="24"/>
        </w:rPr>
        <w:t xml:space="preserve">Interview </w:t>
      </w:r>
      <w:r w:rsidR="00331DF8" w:rsidRPr="008635CB">
        <w:rPr>
          <w:rFonts w:ascii="Zona Pro" w:hAnsi="Zona Pro" w:cs="Arial"/>
          <w:b/>
          <w:sz w:val="24"/>
          <w:szCs w:val="24"/>
        </w:rPr>
        <w:t>date</w:t>
      </w:r>
      <w:r w:rsidRPr="008635CB">
        <w:rPr>
          <w:rFonts w:ascii="Zona Pro" w:hAnsi="Zona Pro" w:cs="Arial"/>
          <w:b/>
          <w:sz w:val="24"/>
          <w:szCs w:val="24"/>
        </w:rPr>
        <w:t>:</w:t>
      </w:r>
    </w:p>
    <w:p w:rsidR="00F16C5C" w:rsidRPr="00331DF8" w:rsidRDefault="00A64E95" w:rsidP="008215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Interviews </w:t>
      </w:r>
      <w:proofErr w:type="gramStart"/>
      <w:r>
        <w:rPr>
          <w:rFonts w:ascii="Arial" w:hAnsi="Arial" w:cs="Arial"/>
          <w:sz w:val="24"/>
          <w:szCs w:val="24"/>
        </w:rPr>
        <w:t>will be held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C2790">
        <w:rPr>
          <w:rFonts w:ascii="Arial" w:hAnsi="Arial" w:cs="Arial"/>
          <w:sz w:val="24"/>
          <w:szCs w:val="24"/>
        </w:rPr>
        <w:t>remotely</w:t>
      </w:r>
      <w:r>
        <w:rPr>
          <w:rFonts w:ascii="Arial" w:hAnsi="Arial" w:cs="Arial"/>
          <w:sz w:val="24"/>
          <w:szCs w:val="24"/>
        </w:rPr>
        <w:t xml:space="preserve"> </w:t>
      </w:r>
      <w:r w:rsidR="00331DF8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 </w:t>
      </w:r>
      <w:r w:rsidR="009C2790">
        <w:rPr>
          <w:rFonts w:ascii="Arial" w:hAnsi="Arial" w:cs="Arial"/>
          <w:sz w:val="24"/>
          <w:szCs w:val="24"/>
        </w:rPr>
        <w:t>22</w:t>
      </w:r>
      <w:r w:rsidR="009C2790" w:rsidRPr="009C2790">
        <w:rPr>
          <w:rFonts w:ascii="Arial" w:hAnsi="Arial" w:cs="Arial"/>
          <w:sz w:val="24"/>
          <w:szCs w:val="24"/>
          <w:vertAlign w:val="superscript"/>
        </w:rPr>
        <w:t>nd</w:t>
      </w:r>
      <w:r w:rsidR="009C2790">
        <w:rPr>
          <w:rFonts w:ascii="Arial" w:hAnsi="Arial" w:cs="Arial"/>
          <w:sz w:val="24"/>
          <w:szCs w:val="24"/>
        </w:rPr>
        <w:t xml:space="preserve"> March 2021</w:t>
      </w:r>
      <w:r>
        <w:rPr>
          <w:rFonts w:ascii="Arial" w:hAnsi="Arial" w:cs="Arial"/>
          <w:sz w:val="24"/>
          <w:szCs w:val="24"/>
        </w:rPr>
        <w:t xml:space="preserve">.  Please note the school </w:t>
      </w:r>
      <w:r w:rsidR="00B616AD">
        <w:rPr>
          <w:rFonts w:ascii="Arial" w:hAnsi="Arial" w:cs="Arial"/>
          <w:sz w:val="24"/>
          <w:szCs w:val="24"/>
        </w:rPr>
        <w:t xml:space="preserve">does not </w:t>
      </w:r>
      <w:r>
        <w:rPr>
          <w:rFonts w:ascii="Arial" w:hAnsi="Arial" w:cs="Arial"/>
          <w:sz w:val="24"/>
          <w:szCs w:val="24"/>
        </w:rPr>
        <w:t>reimburse candidates for interview expenses.</w:t>
      </w:r>
    </w:p>
    <w:p w:rsidR="00FF4094" w:rsidRPr="008635CB" w:rsidRDefault="00FF4094" w:rsidP="00FF4094">
      <w:pPr>
        <w:rPr>
          <w:rFonts w:ascii="Zona Pro" w:hAnsi="Zona Pro" w:cs="Arial"/>
          <w:b/>
          <w:sz w:val="24"/>
          <w:szCs w:val="24"/>
        </w:rPr>
      </w:pPr>
      <w:r w:rsidRPr="008635CB">
        <w:rPr>
          <w:rFonts w:ascii="Zona Pro" w:hAnsi="Zona Pro" w:cs="Arial"/>
          <w:b/>
          <w:sz w:val="24"/>
          <w:szCs w:val="24"/>
        </w:rPr>
        <w:t>Further information and school visits:</w:t>
      </w:r>
    </w:p>
    <w:p w:rsidR="00FF4094" w:rsidRDefault="00FF4094" w:rsidP="00FF40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Applicants who require further information or would like to visit the school should contact </w:t>
      </w:r>
      <w:r w:rsidR="00B616AD">
        <w:rPr>
          <w:rFonts w:ascii="Arial" w:hAnsi="Arial" w:cs="Arial"/>
          <w:sz w:val="24"/>
          <w:szCs w:val="24"/>
        </w:rPr>
        <w:t>the school office on 01245 321711.</w:t>
      </w:r>
    </w:p>
    <w:p w:rsidR="00B616AD" w:rsidRDefault="00B616AD" w:rsidP="00FF4094">
      <w:pPr>
        <w:rPr>
          <w:rFonts w:ascii="Arial" w:hAnsi="Arial" w:cs="Arial"/>
          <w:sz w:val="24"/>
          <w:szCs w:val="24"/>
        </w:rPr>
      </w:pPr>
    </w:p>
    <w:p w:rsidR="00B616AD" w:rsidRDefault="00B616AD" w:rsidP="00FF4094">
      <w:pPr>
        <w:rPr>
          <w:rFonts w:ascii="Arial" w:hAnsi="Arial" w:cs="Arial"/>
          <w:sz w:val="24"/>
          <w:szCs w:val="24"/>
        </w:rPr>
      </w:pPr>
    </w:p>
    <w:p w:rsidR="004A4371" w:rsidRDefault="004A4371" w:rsidP="00331DF8">
      <w:pPr>
        <w:jc w:val="center"/>
        <w:rPr>
          <w:rFonts w:ascii="Arial" w:hAnsi="Arial" w:cs="Arial"/>
          <w:b/>
          <w:sz w:val="24"/>
          <w:szCs w:val="24"/>
        </w:rPr>
      </w:pPr>
    </w:p>
    <w:p w:rsidR="00331DF8" w:rsidRPr="00703071" w:rsidRDefault="00331DF8" w:rsidP="00331DF8">
      <w:pPr>
        <w:jc w:val="center"/>
        <w:rPr>
          <w:rFonts w:ascii="Zona Pro" w:hAnsi="Zona Pro" w:cs="Arial"/>
          <w:b/>
          <w:color w:val="3C3060"/>
          <w:sz w:val="28"/>
          <w:szCs w:val="24"/>
        </w:rPr>
      </w:pPr>
      <w:r w:rsidRPr="00703071">
        <w:rPr>
          <w:rFonts w:ascii="Zona Pro" w:hAnsi="Zona Pro" w:cs="Arial"/>
          <w:b/>
          <w:color w:val="3C3060"/>
          <w:sz w:val="28"/>
          <w:szCs w:val="24"/>
        </w:rPr>
        <w:lastRenderedPageBreak/>
        <w:t>Key Information for candidates regarding terms and conditions</w:t>
      </w:r>
    </w:p>
    <w:p w:rsidR="00331DF8" w:rsidRPr="008635CB" w:rsidRDefault="00331DF8" w:rsidP="00331DF8">
      <w:pPr>
        <w:rPr>
          <w:rFonts w:ascii="Zona Pro" w:hAnsi="Zona Pro" w:cs="Arial"/>
          <w:b/>
          <w:sz w:val="24"/>
          <w:szCs w:val="24"/>
        </w:rPr>
      </w:pPr>
      <w:r w:rsidRPr="008635CB">
        <w:rPr>
          <w:rFonts w:ascii="Zona Pro" w:hAnsi="Zona Pro" w:cs="Arial"/>
          <w:b/>
          <w:sz w:val="24"/>
          <w:szCs w:val="24"/>
        </w:rPr>
        <w:t xml:space="preserve">Fixed Term Appointment </w:t>
      </w:r>
    </w:p>
    <w:p w:rsidR="00331DF8" w:rsidRPr="00B616AD" w:rsidRDefault="00331DF8" w:rsidP="00331DF8">
      <w:pPr>
        <w:rPr>
          <w:rFonts w:ascii="Arial" w:hAnsi="Arial" w:cs="Arial"/>
          <w:sz w:val="24"/>
          <w:szCs w:val="24"/>
        </w:rPr>
      </w:pPr>
      <w:r w:rsidRPr="00F746D8">
        <w:rPr>
          <w:rFonts w:ascii="Arial" w:hAnsi="Arial" w:cs="Arial"/>
          <w:sz w:val="24"/>
          <w:szCs w:val="24"/>
        </w:rPr>
        <w:t xml:space="preserve">This appointment is for a fixed term from </w:t>
      </w:r>
      <w:r w:rsidR="009C2790">
        <w:rPr>
          <w:rFonts w:ascii="Arial" w:hAnsi="Arial" w:cs="Arial"/>
          <w:sz w:val="24"/>
          <w:szCs w:val="24"/>
        </w:rPr>
        <w:t>12</w:t>
      </w:r>
      <w:r w:rsidR="009C2790" w:rsidRPr="009C2790">
        <w:rPr>
          <w:rFonts w:ascii="Arial" w:hAnsi="Arial" w:cs="Arial"/>
          <w:sz w:val="24"/>
          <w:szCs w:val="24"/>
          <w:vertAlign w:val="superscript"/>
        </w:rPr>
        <w:t>th</w:t>
      </w:r>
      <w:r w:rsidR="009C2790">
        <w:rPr>
          <w:rFonts w:ascii="Arial" w:hAnsi="Arial" w:cs="Arial"/>
          <w:sz w:val="24"/>
          <w:szCs w:val="24"/>
        </w:rPr>
        <w:t xml:space="preserve"> April 2021 to 18</w:t>
      </w:r>
      <w:r w:rsidR="009C2790" w:rsidRPr="009C2790">
        <w:rPr>
          <w:rFonts w:ascii="Arial" w:hAnsi="Arial" w:cs="Arial"/>
          <w:sz w:val="24"/>
          <w:szCs w:val="24"/>
          <w:vertAlign w:val="superscript"/>
        </w:rPr>
        <w:t>th</w:t>
      </w:r>
      <w:r w:rsidR="009C2790">
        <w:rPr>
          <w:rFonts w:ascii="Arial" w:hAnsi="Arial" w:cs="Arial"/>
          <w:sz w:val="24"/>
          <w:szCs w:val="24"/>
        </w:rPr>
        <w:t xml:space="preserve"> February 2022</w:t>
      </w:r>
      <w:r w:rsidR="00B616AD">
        <w:rPr>
          <w:rFonts w:ascii="Arial" w:hAnsi="Arial" w:cs="Arial"/>
          <w:sz w:val="24"/>
          <w:szCs w:val="24"/>
        </w:rPr>
        <w:t xml:space="preserve"> to provide maternity cover</w:t>
      </w:r>
      <w:r w:rsidRPr="00B616AD">
        <w:rPr>
          <w:rFonts w:ascii="Arial" w:hAnsi="Arial" w:cs="Arial"/>
          <w:sz w:val="24"/>
          <w:szCs w:val="24"/>
        </w:rPr>
        <w:t xml:space="preserve">. The appointment may cease with statutory notice prior to the end date given if </w:t>
      </w:r>
      <w:r w:rsidR="00B616AD" w:rsidRPr="00B616AD">
        <w:rPr>
          <w:rFonts w:ascii="Arial" w:hAnsi="Arial" w:cs="Arial"/>
          <w:sz w:val="24"/>
          <w:szCs w:val="24"/>
        </w:rPr>
        <w:t>the employee returns from maternity leave early</w:t>
      </w:r>
      <w:r w:rsidRPr="00B616AD">
        <w:rPr>
          <w:rFonts w:ascii="Arial" w:hAnsi="Arial" w:cs="Arial"/>
          <w:sz w:val="24"/>
          <w:szCs w:val="24"/>
        </w:rPr>
        <w:t>.</w:t>
      </w:r>
    </w:p>
    <w:p w:rsidR="004A350B" w:rsidRDefault="004A350B" w:rsidP="00331DF8">
      <w:pPr>
        <w:rPr>
          <w:rFonts w:ascii="Zona Pro" w:hAnsi="Zona Pro" w:cs="Arial"/>
          <w:b/>
          <w:sz w:val="24"/>
          <w:szCs w:val="24"/>
        </w:rPr>
      </w:pPr>
      <w:r>
        <w:rPr>
          <w:rFonts w:ascii="Zona Pro" w:hAnsi="Zona Pro" w:cs="Arial"/>
          <w:b/>
          <w:sz w:val="24"/>
          <w:szCs w:val="24"/>
        </w:rPr>
        <w:t>Hours per week</w:t>
      </w:r>
    </w:p>
    <w:p w:rsidR="00331DF8" w:rsidRPr="004A350B" w:rsidRDefault="004A350B" w:rsidP="00331DF8">
      <w:pPr>
        <w:rPr>
          <w:rFonts w:ascii="Zona Pro" w:hAnsi="Zona Pro" w:cs="Arial"/>
          <w:sz w:val="24"/>
          <w:szCs w:val="24"/>
        </w:rPr>
      </w:pPr>
      <w:r w:rsidRPr="004A350B">
        <w:rPr>
          <w:rFonts w:ascii="Zona Pro" w:hAnsi="Zona Pro" w:cs="Arial"/>
          <w:sz w:val="24"/>
          <w:szCs w:val="24"/>
        </w:rPr>
        <w:t>Full Time</w:t>
      </w:r>
    </w:p>
    <w:p w:rsidR="00331DF8" w:rsidRPr="008635CB" w:rsidRDefault="00331DF8" w:rsidP="00331DF8">
      <w:pPr>
        <w:rPr>
          <w:rFonts w:ascii="Zona Pro" w:hAnsi="Zona Pro" w:cs="Arial"/>
          <w:b/>
          <w:sz w:val="24"/>
          <w:szCs w:val="24"/>
        </w:rPr>
      </w:pPr>
      <w:r w:rsidRPr="008635CB">
        <w:rPr>
          <w:rFonts w:ascii="Zona Pro" w:hAnsi="Zona Pro" w:cs="Arial"/>
          <w:b/>
          <w:sz w:val="24"/>
          <w:szCs w:val="24"/>
        </w:rPr>
        <w:t>Pay</w:t>
      </w:r>
    </w:p>
    <w:p w:rsidR="004A350B" w:rsidRPr="004A350B" w:rsidRDefault="00331DF8" w:rsidP="00331DF8">
      <w:pPr>
        <w:rPr>
          <w:rFonts w:ascii="Arial" w:hAnsi="Arial" w:cs="Arial"/>
          <w:sz w:val="24"/>
          <w:szCs w:val="24"/>
        </w:rPr>
      </w:pPr>
      <w:r w:rsidRPr="006D6AA1">
        <w:rPr>
          <w:rFonts w:ascii="Arial" w:hAnsi="Arial" w:cs="Arial"/>
          <w:sz w:val="24"/>
          <w:szCs w:val="24"/>
        </w:rPr>
        <w:t>This post</w:t>
      </w:r>
      <w:r>
        <w:rPr>
          <w:rFonts w:ascii="Arial" w:hAnsi="Arial" w:cs="Arial"/>
          <w:sz w:val="24"/>
          <w:szCs w:val="24"/>
        </w:rPr>
        <w:t xml:space="preserve"> is paid on </w:t>
      </w:r>
      <w:proofErr w:type="spellStart"/>
      <w:r w:rsidR="004A350B">
        <w:rPr>
          <w:rFonts w:ascii="Arial" w:hAnsi="Arial" w:cs="Arial"/>
          <w:sz w:val="24"/>
          <w:szCs w:val="24"/>
        </w:rPr>
        <w:t>Mainscale</w:t>
      </w:r>
      <w:proofErr w:type="spellEnd"/>
      <w:r w:rsidR="004A350B">
        <w:rPr>
          <w:rFonts w:ascii="Arial" w:hAnsi="Arial" w:cs="Arial"/>
          <w:sz w:val="24"/>
          <w:szCs w:val="24"/>
        </w:rPr>
        <w:t xml:space="preserve"> 1-6</w:t>
      </w:r>
      <w:r w:rsidRPr="00F746D8">
        <w:rPr>
          <w:rFonts w:ascii="Arial" w:hAnsi="Arial" w:cs="Arial"/>
          <w:color w:val="FF0000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The full time pay range for this </w:t>
      </w:r>
      <w:r w:rsidR="004A350B" w:rsidRPr="004A350B">
        <w:rPr>
          <w:rFonts w:ascii="Arial" w:hAnsi="Arial" w:cs="Arial"/>
          <w:sz w:val="24"/>
          <w:szCs w:val="24"/>
        </w:rPr>
        <w:t>scale</w:t>
      </w:r>
      <w:r w:rsidRPr="004A350B">
        <w:rPr>
          <w:rFonts w:ascii="Arial" w:hAnsi="Arial" w:cs="Arial"/>
          <w:sz w:val="24"/>
          <w:szCs w:val="24"/>
        </w:rPr>
        <w:t xml:space="preserve"> is £</w:t>
      </w:r>
      <w:r w:rsidR="009C2790">
        <w:rPr>
          <w:rFonts w:ascii="Arial" w:hAnsi="Arial" w:cs="Arial"/>
          <w:sz w:val="24"/>
          <w:szCs w:val="24"/>
        </w:rPr>
        <w:t>25,714</w:t>
      </w:r>
      <w:r w:rsidR="004A350B" w:rsidRPr="004A350B">
        <w:rPr>
          <w:rFonts w:ascii="Arial" w:hAnsi="Arial" w:cs="Arial"/>
          <w:sz w:val="24"/>
          <w:szCs w:val="24"/>
        </w:rPr>
        <w:t xml:space="preserve"> </w:t>
      </w:r>
      <w:r w:rsidRPr="004A350B">
        <w:rPr>
          <w:rFonts w:ascii="Arial" w:hAnsi="Arial" w:cs="Arial"/>
          <w:sz w:val="24"/>
          <w:szCs w:val="24"/>
        </w:rPr>
        <w:t>to £</w:t>
      </w:r>
      <w:r w:rsidR="009C2790">
        <w:rPr>
          <w:rFonts w:ascii="Arial" w:hAnsi="Arial" w:cs="Arial"/>
          <w:sz w:val="24"/>
          <w:szCs w:val="24"/>
        </w:rPr>
        <w:t>36,691</w:t>
      </w:r>
      <w:bookmarkStart w:id="0" w:name="_GoBack"/>
      <w:bookmarkEnd w:id="0"/>
      <w:r w:rsidRPr="004A350B">
        <w:rPr>
          <w:rFonts w:ascii="Arial" w:hAnsi="Arial" w:cs="Arial"/>
          <w:sz w:val="24"/>
          <w:szCs w:val="24"/>
        </w:rPr>
        <w:t xml:space="preserve"> per year </w:t>
      </w:r>
    </w:p>
    <w:p w:rsidR="00331DF8" w:rsidRDefault="00331DF8" w:rsidP="00331D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Employees are paid monthly in twelve equal months per year.</w:t>
      </w:r>
      <w:r w:rsidRPr="00AB4A2A"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</w:p>
    <w:p w:rsidR="00331DF8" w:rsidRPr="008635CB" w:rsidRDefault="00331DF8" w:rsidP="00331DF8">
      <w:pPr>
        <w:rPr>
          <w:rFonts w:ascii="Zona Pro" w:hAnsi="Zona Pro" w:cs="Arial"/>
          <w:b/>
          <w:sz w:val="24"/>
          <w:szCs w:val="24"/>
        </w:rPr>
      </w:pPr>
      <w:r w:rsidRPr="008635CB">
        <w:rPr>
          <w:rFonts w:ascii="Zona Pro" w:hAnsi="Zona Pro" w:cs="Arial"/>
          <w:b/>
          <w:sz w:val="24"/>
          <w:szCs w:val="24"/>
        </w:rPr>
        <w:t xml:space="preserve">Probation </w:t>
      </w:r>
    </w:p>
    <w:p w:rsidR="00331DF8" w:rsidRPr="00DC20E5" w:rsidRDefault="00331DF8" w:rsidP="00331D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individuals new to employment with the </w:t>
      </w:r>
      <w:r w:rsidR="004A350B" w:rsidRPr="004A350B">
        <w:rPr>
          <w:rFonts w:ascii="Arial" w:hAnsi="Arial" w:cs="Arial"/>
          <w:sz w:val="24"/>
          <w:szCs w:val="24"/>
        </w:rPr>
        <w:t>school</w:t>
      </w:r>
      <w:r w:rsidRPr="004A350B">
        <w:rPr>
          <w:rFonts w:ascii="Arial" w:hAnsi="Arial" w:cs="Arial"/>
          <w:sz w:val="24"/>
          <w:szCs w:val="24"/>
        </w:rPr>
        <w:t xml:space="preserve"> will be</w:t>
      </w:r>
      <w:r>
        <w:rPr>
          <w:rFonts w:ascii="Arial" w:hAnsi="Arial" w:cs="Arial"/>
          <w:sz w:val="24"/>
          <w:szCs w:val="24"/>
        </w:rPr>
        <w:t xml:space="preserve"> required to satisfactorily complete a six month probationary period.</w:t>
      </w:r>
    </w:p>
    <w:sectPr w:rsidR="00331DF8" w:rsidRPr="00DC20E5" w:rsidSect="00DB2B2C">
      <w:footerReference w:type="default" r:id="rId7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5CB" w:rsidRDefault="008635CB" w:rsidP="008635CB">
      <w:pPr>
        <w:spacing w:after="0" w:line="240" w:lineRule="auto"/>
      </w:pPr>
      <w:r>
        <w:separator/>
      </w:r>
    </w:p>
  </w:endnote>
  <w:endnote w:type="continuationSeparator" w:id="0">
    <w:p w:rsidR="008635CB" w:rsidRDefault="008635CB" w:rsidP="0086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Zona Pro">
    <w:altName w:val="Myriad Pro"/>
    <w:panose1 w:val="00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5CB" w:rsidRDefault="008635CB" w:rsidP="008635CB">
    <w:pPr>
      <w:rPr>
        <w:rFonts w:ascii="Arial" w:hAnsi="Arial" w:cs="Arial"/>
        <w:sz w:val="24"/>
        <w:szCs w:val="24"/>
      </w:rPr>
    </w:pPr>
    <w:r>
      <w:rPr>
        <w:rFonts w:ascii="Zona Pro" w:hAnsi="Zona Pro"/>
        <w:color w:val="000000"/>
        <w:sz w:val="10"/>
        <w:szCs w:val="10"/>
      </w:rPr>
      <w:t>© 2019 Juniper Education. All rights reserved</w:t>
    </w:r>
  </w:p>
  <w:p w:rsidR="008635CB" w:rsidRDefault="00863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5CB" w:rsidRDefault="008635CB" w:rsidP="008635CB">
      <w:pPr>
        <w:spacing w:after="0" w:line="240" w:lineRule="auto"/>
      </w:pPr>
      <w:r>
        <w:separator/>
      </w:r>
    </w:p>
  </w:footnote>
  <w:footnote w:type="continuationSeparator" w:id="0">
    <w:p w:rsidR="008635CB" w:rsidRDefault="008635CB" w:rsidP="00863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745DE"/>
    <w:multiLevelType w:val="hybridMultilevel"/>
    <w:tmpl w:val="2B407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5631C"/>
    <w:multiLevelType w:val="hybridMultilevel"/>
    <w:tmpl w:val="DCA8B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15"/>
    <w:rsid w:val="00021819"/>
    <w:rsid w:val="002F44DE"/>
    <w:rsid w:val="002F612A"/>
    <w:rsid w:val="00331DF8"/>
    <w:rsid w:val="00437FAD"/>
    <w:rsid w:val="00441015"/>
    <w:rsid w:val="004476E2"/>
    <w:rsid w:val="004A350B"/>
    <w:rsid w:val="004A4371"/>
    <w:rsid w:val="00547C01"/>
    <w:rsid w:val="00673BB0"/>
    <w:rsid w:val="00703071"/>
    <w:rsid w:val="00710537"/>
    <w:rsid w:val="0075633B"/>
    <w:rsid w:val="007977DB"/>
    <w:rsid w:val="007C3E5A"/>
    <w:rsid w:val="00817138"/>
    <w:rsid w:val="00821573"/>
    <w:rsid w:val="008635CB"/>
    <w:rsid w:val="009C2790"/>
    <w:rsid w:val="00A64E95"/>
    <w:rsid w:val="00A876ED"/>
    <w:rsid w:val="00AE0A6A"/>
    <w:rsid w:val="00B32FAA"/>
    <w:rsid w:val="00B616AD"/>
    <w:rsid w:val="00C03996"/>
    <w:rsid w:val="00C53915"/>
    <w:rsid w:val="00CE6B73"/>
    <w:rsid w:val="00DB2B2C"/>
    <w:rsid w:val="00EE2689"/>
    <w:rsid w:val="00F16C5C"/>
    <w:rsid w:val="00F820F9"/>
    <w:rsid w:val="00F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72F2C"/>
  <w15:docId w15:val="{8A5054B5-A0BC-4EA8-BD6D-71CA94A5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0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3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5CB"/>
  </w:style>
  <w:style w:type="paragraph" w:styleId="Footer">
    <w:name w:val="footer"/>
    <w:basedOn w:val="Normal"/>
    <w:link w:val="FooterChar"/>
    <w:uiPriority w:val="99"/>
    <w:unhideWhenUsed/>
    <w:rsid w:val="00863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ECC User</dc:creator>
  <cp:lastModifiedBy>Michelle</cp:lastModifiedBy>
  <cp:revision>3</cp:revision>
  <cp:lastPrinted>2016-10-03T11:26:00Z</cp:lastPrinted>
  <dcterms:created xsi:type="dcterms:W3CDTF">2021-03-01T09:13:00Z</dcterms:created>
  <dcterms:modified xsi:type="dcterms:W3CDTF">2021-03-01T09:16:00Z</dcterms:modified>
</cp:coreProperties>
</file>