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5D6423FA"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915EC9" w:rsidRPr="003E7D47">
          <w:rPr>
            <w:rStyle w:val="Hyperlink"/>
            <w:rFonts w:ascii="Arial" w:hAnsi="Arial" w:cs="Arial"/>
          </w:rPr>
          <w:t>clusterhr@covmat.org</w:t>
        </w:r>
      </w:hyperlink>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F6208E"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F6208E"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DA6CDB" w:rsidRDefault="00786C5A" w:rsidP="00571793">
            <w:pPr>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571793">
            <w:pPr>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571793">
            <w:pPr>
              <w:rPr>
                <w:rFonts w:ascii="Arial" w:hAnsi="Arial" w:cs="Arial"/>
                <w:szCs w:val="22"/>
              </w:rPr>
            </w:pPr>
          </w:p>
          <w:p w14:paraId="5A9E83BF" w14:textId="63A15944" w:rsidR="00786C5A" w:rsidRPr="00DA6CDB" w:rsidRDefault="00454A15" w:rsidP="00571793">
            <w:pPr>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571793">
            <w:pPr>
              <w:rPr>
                <w:rFonts w:ascii="Arial" w:hAnsi="Arial" w:cs="Arial"/>
                <w:szCs w:val="22"/>
              </w:rPr>
            </w:pPr>
          </w:p>
          <w:p w14:paraId="5A9E83C1" w14:textId="77777777" w:rsidR="00786C5A" w:rsidRPr="00DA6CDB" w:rsidRDefault="00786C5A" w:rsidP="00571793">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571793">
            <w:pPr>
              <w:rPr>
                <w:rFonts w:ascii="Arial" w:hAnsi="Arial" w:cs="Arial"/>
                <w:szCs w:val="22"/>
              </w:rPr>
            </w:pPr>
          </w:p>
          <w:p w14:paraId="4E6C05B2" w14:textId="040518FC" w:rsidR="00786C5A" w:rsidRPr="00DA6CDB" w:rsidRDefault="00786C5A" w:rsidP="00571793">
            <w:pPr>
              <w:rPr>
                <w:rFonts w:ascii="Arial" w:hAnsi="Arial" w:cs="Arial"/>
                <w:szCs w:val="22"/>
              </w:rPr>
            </w:pPr>
            <w:r w:rsidRPr="00DA6CDB">
              <w:rPr>
                <w:rFonts w:ascii="Arial" w:hAnsi="Arial" w:cs="Arial"/>
                <w:szCs w:val="22"/>
              </w:rPr>
              <w:t xml:space="preserve">By signing this application form </w:t>
            </w:r>
            <w:r w:rsidR="00992901" w:rsidRPr="00DA6CDB">
              <w:rPr>
                <w:rFonts w:ascii="Arial" w:hAnsi="Arial" w:cs="Arial"/>
                <w:szCs w:val="22"/>
              </w:rPr>
              <w:t>you are providing your consent for us to</w:t>
            </w:r>
            <w:r w:rsidRPr="00DA6CDB">
              <w:rPr>
                <w:rFonts w:ascii="Arial" w:hAnsi="Arial" w:cs="Arial"/>
                <w:szCs w:val="22"/>
              </w:rPr>
              <w:t xml:space="preserve"> process</w:t>
            </w:r>
            <w:r w:rsidR="00992901" w:rsidRPr="00DA6CDB">
              <w:rPr>
                <w:rFonts w:ascii="Arial" w:hAnsi="Arial" w:cs="Arial"/>
                <w:szCs w:val="22"/>
              </w:rPr>
              <w:t xml:space="preserve"> your</w:t>
            </w:r>
            <w:r w:rsidRPr="00DA6CDB">
              <w:rPr>
                <w:rFonts w:ascii="Arial" w:hAnsi="Arial" w:cs="Arial"/>
                <w:szCs w:val="22"/>
              </w:rPr>
              <w:t xml:space="preserve"> personal data, in accordance with our registration with the Information Commissioner’s Office.</w:t>
            </w:r>
          </w:p>
          <w:p w14:paraId="5A9E83C3" w14:textId="75EE34C9" w:rsidR="00112FCB" w:rsidRPr="00DA6CDB"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7C7836FB" w14:textId="77777777" w:rsidR="0017420D" w:rsidRPr="00DA6CDB" w:rsidRDefault="005B2B57" w:rsidP="00571793">
            <w:pPr>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571793">
            <w:pPr>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571793">
            <w:pPr>
              <w:rPr>
                <w:rFonts w:ascii="Arial" w:hAnsi="Arial" w:cs="Arial"/>
                <w:szCs w:val="22"/>
              </w:rPr>
            </w:pPr>
          </w:p>
          <w:p w14:paraId="5A9E83C8" w14:textId="41D07242" w:rsidR="005B2B57" w:rsidRPr="00DA6CDB" w:rsidRDefault="005B2B57" w:rsidP="00571793">
            <w:pPr>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w:t>
            </w:r>
            <w:proofErr w:type="spellStart"/>
            <w:r w:rsidRPr="00DA6CDB">
              <w:rPr>
                <w:rFonts w:ascii="Arial" w:hAnsi="Arial" w:cs="Arial"/>
                <w:szCs w:val="22"/>
              </w:rPr>
              <w:t>bindovers</w:t>
            </w:r>
            <w:proofErr w:type="spellEnd"/>
            <w:r w:rsidRPr="00DA6CDB">
              <w:rPr>
                <w:rFonts w:ascii="Arial" w:hAnsi="Arial" w:cs="Arial"/>
                <w:szCs w:val="22"/>
              </w:rPr>
              <w:t xml:space="preserve">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571793">
            <w:pPr>
              <w:rPr>
                <w:rFonts w:ascii="Arial" w:hAnsi="Arial" w:cs="Arial"/>
                <w:szCs w:val="22"/>
              </w:rPr>
            </w:pPr>
          </w:p>
          <w:p w14:paraId="5A9E83CA" w14:textId="237A3C9B" w:rsidR="005B2B57" w:rsidRPr="00DA6CDB" w:rsidRDefault="005B2B57" w:rsidP="00571793">
            <w:pPr>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571793">
            <w:pPr>
              <w:rPr>
                <w:rFonts w:ascii="Arial" w:hAnsi="Arial" w:cs="Arial"/>
                <w:szCs w:val="22"/>
              </w:rPr>
            </w:pPr>
          </w:p>
          <w:p w14:paraId="5A9E83CC" w14:textId="2778E274" w:rsidR="00466B8B" w:rsidRPr="00DA6CDB" w:rsidRDefault="00466B8B" w:rsidP="00571793">
            <w:pPr>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police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571793">
            <w:pPr>
              <w:rPr>
                <w:rFonts w:ascii="Arial" w:hAnsi="Arial" w:cs="Arial"/>
                <w:szCs w:val="22"/>
              </w:rPr>
            </w:pPr>
          </w:p>
          <w:p w14:paraId="2A4E2F03" w14:textId="4D0B0229" w:rsidR="00C035FC" w:rsidRPr="00915EC9" w:rsidRDefault="00C035FC" w:rsidP="00CC255A">
            <w:pPr>
              <w:rPr>
                <w:rFonts w:ascii="Arial" w:hAnsi="Arial" w:cs="Arial"/>
                <w:szCs w:val="22"/>
              </w:rPr>
            </w:pPr>
            <w:bookmarkStart w:id="0"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4" w:history="1">
              <w:r w:rsidR="00915EC9" w:rsidRPr="00915EC9">
                <w:rPr>
                  <w:rStyle w:val="Hyperlink"/>
                  <w:rFonts w:ascii="Arial" w:hAnsi="Arial" w:cs="Arial"/>
                </w:rPr>
                <w:t>clusterhr@covmat.org</w:t>
              </w:r>
            </w:hyperlink>
            <w:r w:rsidR="00915EC9" w:rsidRPr="00915EC9">
              <w:rPr>
                <w:rFonts w:ascii="Arial" w:hAnsi="Arial" w:cs="Arial"/>
              </w:rPr>
              <w:t xml:space="preserve"> </w:t>
            </w:r>
          </w:p>
          <w:p w14:paraId="702B895C" w14:textId="6F2B88C2" w:rsidR="00FA4B4C" w:rsidRPr="00DA6CDB" w:rsidRDefault="00FA4B4C" w:rsidP="00CC255A">
            <w:pPr>
              <w:rPr>
                <w:rFonts w:ascii="Arial" w:hAnsi="Arial" w:cs="Arial"/>
                <w:szCs w:val="22"/>
              </w:rPr>
            </w:pPr>
          </w:p>
          <w:p w14:paraId="742A7C8D" w14:textId="5CC1377E" w:rsidR="00FA4B4C" w:rsidRPr="00DA6CDB" w:rsidRDefault="00AC15D8" w:rsidP="00AC15D8">
            <w:pPr>
              <w:rPr>
                <w:rFonts w:ascii="Arial" w:hAnsi="Arial" w:cs="Arial"/>
                <w:szCs w:val="22"/>
              </w:rPr>
            </w:pPr>
            <w:bookmarkStart w:id="1" w:name="_Hlk80099727"/>
            <w:r w:rsidRPr="00DA6CDB">
              <w:rPr>
                <w:rFonts w:ascii="Arial" w:hAnsi="Arial" w:cs="Arial"/>
                <w:szCs w:val="22"/>
              </w:rPr>
              <w:t xml:space="preserve">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bookmarkEnd w:id="0"/>
          <w:bookmarkEnd w:id="1"/>
          <w:p w14:paraId="5A9E83CF" w14:textId="77777777" w:rsidR="00466B8B" w:rsidRPr="00DA6CDB" w:rsidRDefault="00466B8B" w:rsidP="00571793">
            <w:pPr>
              <w:rPr>
                <w:rFonts w:ascii="Arial" w:hAnsi="Arial" w:cs="Arial"/>
                <w:szCs w:val="22"/>
              </w:rPr>
            </w:pPr>
          </w:p>
          <w:p w14:paraId="5A9E83D0" w14:textId="1DAF5233" w:rsidR="00466B8B" w:rsidRPr="00DA6CDB" w:rsidRDefault="007F4B89" w:rsidP="00571793">
            <w:pPr>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w:t>
            </w:r>
            <w:r w:rsidR="00B24577" w:rsidRPr="00DA6CDB">
              <w:rPr>
                <w:rFonts w:ascii="Arial" w:hAnsi="Arial" w:cs="Arial"/>
                <w:szCs w:val="22"/>
              </w:rPr>
              <w:lastRenderedPageBreak/>
              <w:t xml:space="preserve">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571793">
            <w:pPr>
              <w:rPr>
                <w:rFonts w:ascii="Arial" w:hAnsi="Arial" w:cs="Arial"/>
                <w:szCs w:val="22"/>
              </w:rPr>
            </w:pPr>
            <w:r w:rsidRPr="00DA6CDB">
              <w:rPr>
                <w:rFonts w:ascii="Arial" w:hAnsi="Arial" w:cs="Arial"/>
                <w:szCs w:val="22"/>
              </w:rPr>
              <w:t xml:space="preserve"> </w:t>
            </w: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5BE80039" w14:textId="3DB60B49" w:rsidR="00F67786" w:rsidRDefault="009F7E6D" w:rsidP="00571793">
            <w:pPr>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695623168" r:id="rId17"/>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lastRenderedPageBreak/>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2" w:name="_Hlk80091002"/>
            <w:r w:rsidRPr="004D0FC7">
              <w:rPr>
                <w:rFonts w:ascii="Arial" w:hAnsi="Arial" w:cs="Arial"/>
                <w:szCs w:val="22"/>
              </w:rPr>
              <w:t xml:space="preserve">Please give the name and address of two people whom we may contact for </w:t>
            </w:r>
            <w:proofErr w:type="spellStart"/>
            <w:r w:rsidRPr="004D0FC7">
              <w:rPr>
                <w:rFonts w:ascii="Arial" w:hAnsi="Arial" w:cs="Arial"/>
                <w:szCs w:val="22"/>
              </w:rPr>
              <w:t>a</w:t>
            </w:r>
            <w:proofErr w:type="spellEnd"/>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2"/>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3"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3"/>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23B4F5B9"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915EC9" w:rsidRPr="003E7D47">
                <w:rPr>
                  <w:rStyle w:val="Hyperlink"/>
                  <w:rFonts w:ascii="Arial" w:hAnsi="Arial" w:cs="Arial"/>
                  <w:szCs w:val="22"/>
                </w:rPr>
                <w:t>clusterhr@covmat.org</w:t>
              </w:r>
            </w:hyperlink>
            <w:r w:rsidR="00915EC9">
              <w:rPr>
                <w:rFonts w:ascii="Arial" w:hAnsi="Arial" w:cs="Arial"/>
                <w:szCs w:val="22"/>
              </w:rPr>
              <w:t xml:space="preserve"> </w:t>
            </w:r>
            <w:r w:rsidR="001501B9">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685B" w14:textId="77777777" w:rsidR="00F6208E" w:rsidRDefault="00F6208E">
      <w:r>
        <w:separator/>
      </w:r>
    </w:p>
  </w:endnote>
  <w:endnote w:type="continuationSeparator" w:id="0">
    <w:p w14:paraId="35400DF8" w14:textId="77777777" w:rsidR="00F6208E" w:rsidRDefault="00F6208E">
      <w:r>
        <w:continuationSeparator/>
      </w:r>
    </w:p>
  </w:endnote>
  <w:endnote w:type="continuationNotice" w:id="1">
    <w:p w14:paraId="33DC3811" w14:textId="77777777" w:rsidR="00F6208E" w:rsidRDefault="00F6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8475" w14:textId="77777777" w:rsidR="00F6208E" w:rsidRDefault="00F6208E">
      <w:r>
        <w:separator/>
      </w:r>
    </w:p>
  </w:footnote>
  <w:footnote w:type="continuationSeparator" w:id="0">
    <w:p w14:paraId="0C2E9593" w14:textId="77777777" w:rsidR="00F6208E" w:rsidRDefault="00F6208E">
      <w:r>
        <w:continuationSeparator/>
      </w:r>
    </w:p>
  </w:footnote>
  <w:footnote w:type="continuationNotice" w:id="1">
    <w:p w14:paraId="3CBD06C4" w14:textId="77777777" w:rsidR="00F6208E" w:rsidRDefault="00F62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cluster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3" ma:contentTypeDescription="Create a new document." ma:contentTypeScope="" ma:versionID="6238bb90a78298938406e2c52d977e7c">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57e6629186385d7167677220ffd0e0a9"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2.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1F2D2A83-D11D-4A81-BAA3-675C312B5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Rebecca O'Harrow - MAT Central Team</cp:lastModifiedBy>
  <cp:revision>4</cp:revision>
  <cp:lastPrinted>2019-05-21T19:54:00Z</cp:lastPrinted>
  <dcterms:created xsi:type="dcterms:W3CDTF">2021-09-24T17:48:00Z</dcterms:created>
  <dcterms:modified xsi:type="dcterms:W3CDTF">2021-10-13T08:40:00Z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