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12" w:rsidRDefault="001A1D6B">
      <w:pPr>
        <w:rPr>
          <w:b/>
          <w:noProof/>
          <w:sz w:val="28"/>
          <w:szCs w:val="28"/>
        </w:rPr>
      </w:pPr>
      <w:r>
        <w:rPr>
          <w:noProof/>
        </w:rPr>
        <w:drawing>
          <wp:anchor distT="0" distB="0" distL="114300" distR="114300" simplePos="0" relativeHeight="251659264" behindDoc="0" locked="0" layoutInCell="1" allowOverlap="1">
            <wp:simplePos x="0" y="0"/>
            <wp:positionH relativeFrom="column">
              <wp:posOffset>5539740</wp:posOffset>
            </wp:positionH>
            <wp:positionV relativeFrom="paragraph">
              <wp:posOffset>-197485</wp:posOffset>
            </wp:positionV>
            <wp:extent cx="1234440" cy="1352550"/>
            <wp:effectExtent l="0" t="0" r="0" b="0"/>
            <wp:wrapSquare wrapText="bothSides"/>
            <wp:docPr id="5" name="Picture 5" descr="D:\Churchfie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hurchfield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635</wp:posOffset>
            </wp:positionV>
            <wp:extent cx="2192655" cy="639445"/>
            <wp:effectExtent l="0" t="0" r="0" b="0"/>
            <wp:wrapSquare wrapText="bothSides"/>
            <wp:docPr id="6" name="Picture 6" descr="D:\St Cha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t Chad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265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0655">
        <w:rPr>
          <w:b/>
          <w:noProof/>
          <w:sz w:val="28"/>
          <w:szCs w:val="28"/>
        </w:rPr>
        <w:tab/>
      </w:r>
      <w:r w:rsidR="00860655">
        <w:rPr>
          <w:b/>
          <w:noProof/>
          <w:sz w:val="28"/>
          <w:szCs w:val="28"/>
        </w:rPr>
        <w:tab/>
      </w:r>
      <w:r w:rsidR="00860655">
        <w:rPr>
          <w:b/>
          <w:noProof/>
          <w:sz w:val="28"/>
          <w:szCs w:val="28"/>
        </w:rPr>
        <w:tab/>
      </w:r>
      <w:r w:rsidR="00282791">
        <w:rPr>
          <w:b/>
          <w:noProof/>
          <w:sz w:val="28"/>
          <w:szCs w:val="28"/>
        </w:rPr>
        <w:tab/>
      </w:r>
      <w:r w:rsidR="00860655">
        <w:rPr>
          <w:b/>
          <w:noProof/>
          <w:sz w:val="28"/>
          <w:szCs w:val="28"/>
        </w:rPr>
        <w:tab/>
      </w:r>
    </w:p>
    <w:p w:rsidR="001A1D6B" w:rsidRDefault="001A1D6B">
      <w:pPr>
        <w:rPr>
          <w:b/>
          <w:noProof/>
          <w:sz w:val="28"/>
          <w:szCs w:val="28"/>
        </w:rPr>
      </w:pPr>
    </w:p>
    <w:p w:rsidR="001A1D6B" w:rsidRDefault="001A1D6B">
      <w:pPr>
        <w:rPr>
          <w:noProof/>
          <w:sz w:val="20"/>
        </w:rPr>
      </w:pPr>
    </w:p>
    <w:p w:rsidR="001A1D6B" w:rsidRDefault="001A1D6B" w:rsidP="00860655">
      <w:pPr>
        <w:jc w:val="center"/>
        <w:rPr>
          <w:rFonts w:ascii="Calibri" w:hAnsi="Calibri"/>
          <w:b/>
          <w:noProof/>
          <w:sz w:val="28"/>
          <w:szCs w:val="28"/>
          <w:u w:val="single"/>
        </w:rPr>
      </w:pPr>
    </w:p>
    <w:p w:rsidR="001A1D6B" w:rsidRDefault="001A1D6B" w:rsidP="00860655">
      <w:pPr>
        <w:jc w:val="center"/>
        <w:rPr>
          <w:rFonts w:ascii="Calibri" w:hAnsi="Calibri"/>
          <w:b/>
          <w:noProof/>
          <w:sz w:val="28"/>
          <w:szCs w:val="28"/>
          <w:u w:val="single"/>
        </w:rPr>
      </w:pPr>
    </w:p>
    <w:p w:rsidR="001A1D6B" w:rsidRDefault="001A1D6B" w:rsidP="00860655">
      <w:pPr>
        <w:jc w:val="center"/>
        <w:rPr>
          <w:rFonts w:ascii="Calibri" w:hAnsi="Calibri"/>
          <w:b/>
          <w:noProof/>
          <w:sz w:val="28"/>
          <w:szCs w:val="28"/>
          <w:u w:val="single"/>
        </w:rPr>
      </w:pPr>
    </w:p>
    <w:p w:rsidR="00BB1B57" w:rsidRDefault="00BB1B57" w:rsidP="00860655">
      <w:pPr>
        <w:jc w:val="center"/>
        <w:rPr>
          <w:rFonts w:ascii="Calibri" w:hAnsi="Calibri"/>
          <w:b/>
          <w:noProof/>
          <w:sz w:val="28"/>
          <w:szCs w:val="28"/>
          <w:u w:val="single"/>
        </w:rPr>
      </w:pPr>
    </w:p>
    <w:p w:rsidR="00860655" w:rsidRPr="00E270ED" w:rsidRDefault="00860655" w:rsidP="00860655">
      <w:pPr>
        <w:jc w:val="center"/>
        <w:rPr>
          <w:rFonts w:ascii="Calibri" w:hAnsi="Calibri"/>
          <w:b/>
          <w:sz w:val="28"/>
          <w:szCs w:val="28"/>
          <w:u w:val="single"/>
        </w:rPr>
      </w:pPr>
      <w:bookmarkStart w:id="0" w:name="_GoBack"/>
      <w:bookmarkEnd w:id="0"/>
      <w:r w:rsidRPr="00E270ED">
        <w:rPr>
          <w:rFonts w:ascii="Calibri" w:hAnsi="Calibri"/>
          <w:b/>
          <w:noProof/>
          <w:sz w:val="28"/>
          <w:szCs w:val="28"/>
          <w:u w:val="single"/>
        </w:rPr>
        <w:t>JOB DESCRIPTION</w:t>
      </w:r>
    </w:p>
    <w:p w:rsidR="005B4A12" w:rsidRDefault="005B4A12">
      <w:pPr>
        <w:rPr>
          <w:sz w:val="23"/>
        </w:rPr>
      </w:pPr>
    </w:p>
    <w:tbl>
      <w:tblPr>
        <w:tblW w:w="10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8"/>
      </w:tblGrid>
      <w:tr w:rsidR="005B4A12" w:rsidTr="00282791">
        <w:tblPrEx>
          <w:tblCellMar>
            <w:top w:w="0" w:type="dxa"/>
            <w:bottom w:w="0" w:type="dxa"/>
          </w:tblCellMar>
        </w:tblPrEx>
        <w:tc>
          <w:tcPr>
            <w:tcW w:w="10828" w:type="dxa"/>
            <w:shd w:val="clear" w:color="auto" w:fill="auto"/>
            <w:vAlign w:val="center"/>
          </w:tcPr>
          <w:p w:rsidR="005B4A12" w:rsidRDefault="005B4A12" w:rsidP="00942BFF">
            <w:pPr>
              <w:rPr>
                <w:sz w:val="20"/>
              </w:rPr>
            </w:pPr>
          </w:p>
          <w:p w:rsidR="005B4A12" w:rsidRDefault="00E73409" w:rsidP="004C2936">
            <w:pPr>
              <w:tabs>
                <w:tab w:val="right" w:pos="6570"/>
                <w:tab w:val="left" w:pos="6663"/>
                <w:tab w:val="right" w:pos="9781"/>
              </w:tabs>
              <w:rPr>
                <w:sz w:val="20"/>
              </w:rPr>
            </w:pPr>
            <w:r>
              <w:rPr>
                <w:b/>
                <w:sz w:val="20"/>
              </w:rPr>
              <w:t xml:space="preserve">JOB TITLE: </w:t>
            </w:r>
            <w:r w:rsidRPr="00860655">
              <w:rPr>
                <w:b/>
                <w:sz w:val="20"/>
              </w:rPr>
              <w:t>Class Teacher</w:t>
            </w:r>
            <w:r>
              <w:rPr>
                <w:sz w:val="20"/>
              </w:rPr>
              <w:t xml:space="preserve"> </w:t>
            </w:r>
            <w:r w:rsidR="005B4A12">
              <w:rPr>
                <w:sz w:val="20"/>
              </w:rPr>
              <w:tab/>
            </w:r>
          </w:p>
          <w:p w:rsidR="005B4A12" w:rsidRDefault="005B4A12" w:rsidP="00942BFF">
            <w:pPr>
              <w:tabs>
                <w:tab w:val="right" w:pos="6480"/>
                <w:tab w:val="left" w:pos="6750"/>
                <w:tab w:val="right" w:pos="9900"/>
              </w:tabs>
              <w:rPr>
                <w:sz w:val="20"/>
              </w:rPr>
            </w:pPr>
          </w:p>
          <w:p w:rsidR="00860655" w:rsidRDefault="005B4A12" w:rsidP="00942BFF">
            <w:pPr>
              <w:tabs>
                <w:tab w:val="right" w:pos="4500"/>
                <w:tab w:val="left" w:pos="4680"/>
                <w:tab w:val="right" w:pos="7200"/>
                <w:tab w:val="left" w:pos="7380"/>
                <w:tab w:val="right" w:pos="9900"/>
              </w:tabs>
              <w:rPr>
                <w:b/>
                <w:sz w:val="20"/>
              </w:rPr>
            </w:pPr>
            <w:r w:rsidRPr="00860655">
              <w:rPr>
                <w:b/>
                <w:sz w:val="20"/>
              </w:rPr>
              <w:t>LOCATION</w:t>
            </w:r>
            <w:r w:rsidR="001A1D6B">
              <w:rPr>
                <w:b/>
                <w:sz w:val="20"/>
              </w:rPr>
              <w:t>: CHURCHFIELD</w:t>
            </w:r>
            <w:r w:rsidR="007F493E">
              <w:rPr>
                <w:b/>
                <w:sz w:val="20"/>
              </w:rPr>
              <w:t xml:space="preserve"> CE PRIMARY ACADEMY</w:t>
            </w:r>
            <w:r w:rsidR="001A1D6B">
              <w:rPr>
                <w:b/>
                <w:sz w:val="20"/>
              </w:rPr>
              <w:t>, RUGELEY</w:t>
            </w:r>
          </w:p>
          <w:p w:rsidR="00860655" w:rsidRDefault="00860655" w:rsidP="00942BFF">
            <w:pPr>
              <w:tabs>
                <w:tab w:val="right" w:pos="4500"/>
                <w:tab w:val="left" w:pos="4680"/>
                <w:tab w:val="right" w:pos="7200"/>
                <w:tab w:val="left" w:pos="7380"/>
                <w:tab w:val="right" w:pos="9900"/>
              </w:tabs>
              <w:rPr>
                <w:b/>
                <w:sz w:val="20"/>
              </w:rPr>
            </w:pPr>
          </w:p>
          <w:p w:rsidR="005B4A12" w:rsidRDefault="005B4A12" w:rsidP="00942BFF">
            <w:pPr>
              <w:tabs>
                <w:tab w:val="right" w:pos="4500"/>
                <w:tab w:val="left" w:pos="4680"/>
                <w:tab w:val="right" w:pos="7200"/>
                <w:tab w:val="left" w:pos="7380"/>
                <w:tab w:val="right" w:pos="9900"/>
              </w:tabs>
              <w:rPr>
                <w:sz w:val="20"/>
              </w:rPr>
            </w:pPr>
            <w:r w:rsidRPr="00860655">
              <w:rPr>
                <w:b/>
                <w:sz w:val="20"/>
              </w:rPr>
              <w:t>GRADE</w:t>
            </w:r>
            <w:r w:rsidR="00942BFF" w:rsidRPr="00860655">
              <w:rPr>
                <w:rFonts w:cs="Arial"/>
                <w:b/>
                <w:bCs/>
                <w:sz w:val="22"/>
                <w:szCs w:val="22"/>
              </w:rPr>
              <w:t xml:space="preserve"> </w:t>
            </w:r>
            <w:r w:rsidR="007F493E">
              <w:rPr>
                <w:rFonts w:cs="Arial"/>
                <w:b/>
                <w:bCs/>
                <w:sz w:val="22"/>
                <w:szCs w:val="22"/>
              </w:rPr>
              <w:t>M1 – M6</w:t>
            </w:r>
            <w:r w:rsidR="006A777C" w:rsidRPr="00860655">
              <w:rPr>
                <w:rFonts w:cs="Arial"/>
                <w:b/>
                <w:bCs/>
                <w:sz w:val="22"/>
                <w:szCs w:val="22"/>
              </w:rPr>
              <w:t xml:space="preserve"> (as appropriate)</w:t>
            </w:r>
            <w:r w:rsidR="006A777C" w:rsidRPr="00860655">
              <w:rPr>
                <w:sz w:val="20"/>
              </w:rPr>
              <w:t xml:space="preserve"> </w:t>
            </w:r>
            <w:r w:rsidRPr="00860655">
              <w:rPr>
                <w:b/>
                <w:sz w:val="20"/>
              </w:rPr>
              <w:t>SCP’s</w:t>
            </w:r>
            <w:r w:rsidR="00942BFF">
              <w:rPr>
                <w:sz w:val="20"/>
              </w:rPr>
              <w:t xml:space="preserve"> </w:t>
            </w:r>
          </w:p>
          <w:p w:rsidR="005B4A12" w:rsidRDefault="005B4A12" w:rsidP="00942BFF">
            <w:pPr>
              <w:tabs>
                <w:tab w:val="right" w:pos="6570"/>
                <w:tab w:val="right" w:pos="9450"/>
              </w:tabs>
              <w:rPr>
                <w:sz w:val="20"/>
              </w:rPr>
            </w:pPr>
          </w:p>
        </w:tc>
      </w:tr>
      <w:tr w:rsidR="005B4A12" w:rsidTr="00282791">
        <w:tblPrEx>
          <w:tblCellMar>
            <w:top w:w="0" w:type="dxa"/>
            <w:bottom w:w="0" w:type="dxa"/>
          </w:tblCellMar>
        </w:tblPrEx>
        <w:tc>
          <w:tcPr>
            <w:tcW w:w="10828" w:type="dxa"/>
          </w:tcPr>
          <w:p w:rsidR="005B4A12" w:rsidRPr="00282791" w:rsidRDefault="005B4A12">
            <w:pPr>
              <w:rPr>
                <w:rFonts w:ascii="Calibri" w:hAnsi="Calibri"/>
                <w:szCs w:val="24"/>
              </w:rPr>
            </w:pPr>
            <w:r w:rsidRPr="00282791">
              <w:rPr>
                <w:rFonts w:ascii="Calibri" w:hAnsi="Calibri"/>
                <w:b/>
                <w:szCs w:val="24"/>
              </w:rPr>
              <w:t>PURPOSE OF JOB:</w:t>
            </w:r>
          </w:p>
          <w:p w:rsidR="005B4A12" w:rsidRPr="00282791" w:rsidRDefault="005B4A12">
            <w:pPr>
              <w:rPr>
                <w:rFonts w:ascii="Calibri" w:hAnsi="Calibri"/>
                <w:szCs w:val="24"/>
              </w:rPr>
            </w:pPr>
          </w:p>
          <w:p w:rsidR="007C3B27" w:rsidRPr="00282791" w:rsidRDefault="007C3B27" w:rsidP="00860655">
            <w:pPr>
              <w:numPr>
                <w:ilvl w:val="0"/>
                <w:numId w:val="2"/>
              </w:numPr>
              <w:rPr>
                <w:rFonts w:ascii="Calibri" w:hAnsi="Calibri"/>
                <w:szCs w:val="24"/>
              </w:rPr>
            </w:pPr>
            <w:r w:rsidRPr="00282791">
              <w:rPr>
                <w:rFonts w:ascii="Calibri" w:hAnsi="Calibri"/>
                <w:szCs w:val="24"/>
              </w:rPr>
              <w:t xml:space="preserve">To carry out the duties of the </w:t>
            </w:r>
            <w:r w:rsidR="00C009D5" w:rsidRPr="00282791">
              <w:rPr>
                <w:rFonts w:ascii="Calibri" w:hAnsi="Calibri"/>
                <w:szCs w:val="24"/>
              </w:rPr>
              <w:t xml:space="preserve">role in accordance with the </w:t>
            </w:r>
            <w:r w:rsidR="00860655" w:rsidRPr="00282791">
              <w:rPr>
                <w:rFonts w:ascii="Calibri" w:hAnsi="Calibri"/>
                <w:szCs w:val="24"/>
              </w:rPr>
              <w:t xml:space="preserve">School </w:t>
            </w:r>
            <w:r w:rsidR="00C009D5" w:rsidRPr="00282791">
              <w:rPr>
                <w:rFonts w:ascii="Calibri" w:hAnsi="Calibri"/>
                <w:szCs w:val="24"/>
              </w:rPr>
              <w:t xml:space="preserve">Teacher’s Pay and Conditions Document and other relevant statutory provisions. </w:t>
            </w:r>
          </w:p>
          <w:p w:rsidR="007C3B27" w:rsidRPr="00282791" w:rsidRDefault="007C3B27" w:rsidP="00860655">
            <w:pPr>
              <w:numPr>
                <w:ilvl w:val="0"/>
                <w:numId w:val="2"/>
              </w:numPr>
              <w:rPr>
                <w:rFonts w:ascii="Calibri" w:hAnsi="Calibri" w:cs="Arial"/>
                <w:szCs w:val="24"/>
              </w:rPr>
            </w:pPr>
            <w:r w:rsidRPr="00282791">
              <w:rPr>
                <w:rFonts w:ascii="Calibri" w:hAnsi="Calibri" w:cs="Arial"/>
                <w:szCs w:val="24"/>
              </w:rPr>
              <w:t xml:space="preserve">To carry out professional duties and to have responsibility for an assigned class. </w:t>
            </w:r>
          </w:p>
          <w:p w:rsidR="007C3B27" w:rsidRPr="00282791" w:rsidRDefault="007C3B27" w:rsidP="00860655">
            <w:pPr>
              <w:numPr>
                <w:ilvl w:val="0"/>
                <w:numId w:val="2"/>
              </w:numPr>
              <w:rPr>
                <w:rFonts w:ascii="Calibri" w:hAnsi="Calibri" w:cs="Arial"/>
                <w:szCs w:val="24"/>
              </w:rPr>
            </w:pPr>
            <w:r w:rsidRPr="00282791">
              <w:rPr>
                <w:rFonts w:ascii="Calibri" w:hAnsi="Calibri" w:cs="Arial"/>
                <w:szCs w:val="24"/>
              </w:rPr>
              <w:t>To be responsible for the day-to-day work and management of the class and the safety and welfare of the pupils, during on-site and off-site activities.</w:t>
            </w:r>
          </w:p>
          <w:p w:rsidR="007C3B27" w:rsidRPr="00282791" w:rsidRDefault="007C3B27" w:rsidP="00860655">
            <w:pPr>
              <w:numPr>
                <w:ilvl w:val="0"/>
                <w:numId w:val="2"/>
              </w:numPr>
              <w:rPr>
                <w:rFonts w:ascii="Calibri" w:hAnsi="Calibri"/>
                <w:szCs w:val="24"/>
              </w:rPr>
            </w:pPr>
            <w:r w:rsidRPr="00282791">
              <w:rPr>
                <w:rFonts w:ascii="Calibri" w:hAnsi="Calibri" w:cs="Arial"/>
                <w:szCs w:val="24"/>
              </w:rPr>
              <w:t xml:space="preserve">To promote the aims and objectives of the </w:t>
            </w:r>
            <w:r w:rsidR="00860655" w:rsidRPr="00282791">
              <w:rPr>
                <w:rFonts w:ascii="Calibri" w:hAnsi="Calibri" w:cs="Arial"/>
                <w:szCs w:val="24"/>
              </w:rPr>
              <w:t>academy</w:t>
            </w:r>
            <w:r w:rsidRPr="00282791">
              <w:rPr>
                <w:rFonts w:ascii="Calibri" w:hAnsi="Calibri" w:cs="Arial"/>
                <w:szCs w:val="24"/>
              </w:rPr>
              <w:t xml:space="preserve"> and maintain its philosophy of education.</w:t>
            </w:r>
          </w:p>
          <w:p w:rsidR="005B4A12" w:rsidRPr="00282791" w:rsidRDefault="005B4A12">
            <w:pPr>
              <w:rPr>
                <w:rFonts w:ascii="Calibri" w:hAnsi="Calibri"/>
                <w:szCs w:val="24"/>
              </w:rPr>
            </w:pPr>
          </w:p>
        </w:tc>
      </w:tr>
      <w:tr w:rsidR="005B4A12" w:rsidTr="00282791">
        <w:tblPrEx>
          <w:tblCellMar>
            <w:top w:w="0" w:type="dxa"/>
            <w:bottom w:w="0" w:type="dxa"/>
          </w:tblCellMar>
        </w:tblPrEx>
        <w:tc>
          <w:tcPr>
            <w:tcW w:w="10828" w:type="dxa"/>
          </w:tcPr>
          <w:p w:rsidR="005B4A12" w:rsidRPr="00282791" w:rsidRDefault="005B4A12">
            <w:pPr>
              <w:rPr>
                <w:rFonts w:ascii="Calibri" w:hAnsi="Calibri"/>
                <w:szCs w:val="24"/>
              </w:rPr>
            </w:pPr>
            <w:r w:rsidRPr="00282791">
              <w:rPr>
                <w:rFonts w:ascii="Calibri" w:hAnsi="Calibri"/>
                <w:b/>
                <w:szCs w:val="24"/>
              </w:rPr>
              <w:t>RESPONSIBILITY LINKS</w:t>
            </w:r>
          </w:p>
          <w:p w:rsidR="005B4A12" w:rsidRPr="00282791" w:rsidRDefault="005B4A12">
            <w:pPr>
              <w:rPr>
                <w:rFonts w:ascii="Calibri" w:hAnsi="Calibri"/>
                <w:szCs w:val="24"/>
              </w:rPr>
            </w:pPr>
          </w:p>
          <w:p w:rsidR="005B4A12" w:rsidRPr="00282791" w:rsidRDefault="005B4A12" w:rsidP="001A1D6B">
            <w:pPr>
              <w:rPr>
                <w:rFonts w:ascii="Calibri" w:hAnsi="Calibri"/>
                <w:szCs w:val="24"/>
              </w:rPr>
            </w:pPr>
            <w:r w:rsidRPr="00282791">
              <w:rPr>
                <w:rFonts w:ascii="Calibri" w:hAnsi="Calibri"/>
                <w:szCs w:val="24"/>
              </w:rPr>
              <w:t>Reports to:</w:t>
            </w:r>
            <w:r w:rsidR="00860655" w:rsidRPr="00282791">
              <w:rPr>
                <w:rFonts w:ascii="Calibri" w:hAnsi="Calibri"/>
                <w:szCs w:val="24"/>
              </w:rPr>
              <w:t xml:space="preserve"> </w:t>
            </w:r>
            <w:r w:rsidR="001A1D6B">
              <w:rPr>
                <w:rFonts w:ascii="Calibri" w:hAnsi="Calibri"/>
                <w:szCs w:val="24"/>
              </w:rPr>
              <w:t>Head of School, Executive Principal</w:t>
            </w:r>
          </w:p>
        </w:tc>
      </w:tr>
      <w:tr w:rsidR="005B4A12" w:rsidTr="00282791">
        <w:tblPrEx>
          <w:tblCellMar>
            <w:top w:w="0" w:type="dxa"/>
            <w:bottom w:w="0" w:type="dxa"/>
          </w:tblCellMar>
        </w:tblPrEx>
        <w:tc>
          <w:tcPr>
            <w:tcW w:w="10828" w:type="dxa"/>
          </w:tcPr>
          <w:p w:rsidR="005B4A12" w:rsidRPr="00282791" w:rsidRDefault="005B4A12" w:rsidP="00282791">
            <w:pPr>
              <w:rPr>
                <w:rFonts w:ascii="Calibri" w:hAnsi="Calibri"/>
                <w:szCs w:val="24"/>
              </w:rPr>
            </w:pPr>
          </w:p>
        </w:tc>
      </w:tr>
      <w:tr w:rsidR="005B4A12" w:rsidTr="00282791">
        <w:tblPrEx>
          <w:tblCellMar>
            <w:top w:w="0" w:type="dxa"/>
            <w:bottom w:w="0" w:type="dxa"/>
          </w:tblCellMar>
        </w:tblPrEx>
        <w:tc>
          <w:tcPr>
            <w:tcW w:w="10828" w:type="dxa"/>
          </w:tcPr>
          <w:p w:rsidR="005B4A12" w:rsidRPr="00282791" w:rsidRDefault="005B4A12">
            <w:pPr>
              <w:rPr>
                <w:rFonts w:ascii="Calibri" w:hAnsi="Calibri"/>
                <w:b/>
                <w:szCs w:val="24"/>
              </w:rPr>
            </w:pPr>
            <w:r w:rsidRPr="00282791">
              <w:rPr>
                <w:rFonts w:ascii="Calibri" w:hAnsi="Calibri"/>
                <w:b/>
                <w:szCs w:val="24"/>
              </w:rPr>
              <w:t>MAIN ACTIVITIES:</w:t>
            </w:r>
          </w:p>
          <w:p w:rsidR="005B4A12" w:rsidRPr="00282791" w:rsidRDefault="005B4A12">
            <w:pPr>
              <w:rPr>
                <w:rFonts w:ascii="Calibri" w:hAnsi="Calibri"/>
                <w:b/>
                <w:szCs w:val="24"/>
              </w:rPr>
            </w:pPr>
          </w:p>
          <w:p w:rsidR="00E80635" w:rsidRPr="00282791" w:rsidRDefault="002D5066" w:rsidP="00E80635">
            <w:pPr>
              <w:rPr>
                <w:rFonts w:ascii="Calibri" w:hAnsi="Calibri"/>
                <w:b/>
                <w:szCs w:val="24"/>
              </w:rPr>
            </w:pPr>
            <w:r w:rsidRPr="00282791">
              <w:rPr>
                <w:rFonts w:ascii="Calibri" w:hAnsi="Calibri"/>
                <w:b/>
                <w:szCs w:val="24"/>
              </w:rPr>
              <w:t>Teaching and learning</w:t>
            </w:r>
            <w:r w:rsidR="00E80635" w:rsidRPr="00282791">
              <w:rPr>
                <w:rFonts w:ascii="Calibri" w:hAnsi="Calibri"/>
                <w:b/>
                <w:szCs w:val="24"/>
              </w:rPr>
              <w:t xml:space="preserve">:  </w:t>
            </w:r>
          </w:p>
          <w:p w:rsidR="00E80635" w:rsidRPr="00282791" w:rsidRDefault="00E80635" w:rsidP="00E80635">
            <w:pPr>
              <w:rPr>
                <w:rFonts w:ascii="Calibri" w:hAnsi="Calibri"/>
                <w:szCs w:val="24"/>
              </w:rPr>
            </w:pPr>
          </w:p>
          <w:p w:rsidR="00E80635" w:rsidRPr="00282791" w:rsidRDefault="00E80635" w:rsidP="00E80635">
            <w:pPr>
              <w:numPr>
                <w:ilvl w:val="0"/>
                <w:numId w:val="1"/>
              </w:numPr>
              <w:rPr>
                <w:rFonts w:ascii="Calibri" w:hAnsi="Calibri"/>
                <w:szCs w:val="24"/>
              </w:rPr>
            </w:pPr>
            <w:r w:rsidRPr="00282791">
              <w:rPr>
                <w:rFonts w:ascii="Calibri" w:hAnsi="Calibri"/>
                <w:szCs w:val="24"/>
              </w:rPr>
              <w:t xml:space="preserve">To plan, develop and deliver high quality lessons that cater for the needs of the whole ability range within their class within the context of the </w:t>
            </w:r>
            <w:r w:rsidR="00860655" w:rsidRPr="00282791">
              <w:rPr>
                <w:rFonts w:ascii="Calibri" w:hAnsi="Calibri"/>
                <w:szCs w:val="24"/>
              </w:rPr>
              <w:t>academy</w:t>
            </w:r>
            <w:r w:rsidRPr="00282791">
              <w:rPr>
                <w:rFonts w:ascii="Calibri" w:hAnsi="Calibri"/>
                <w:szCs w:val="24"/>
              </w:rPr>
              <w:t xml:space="preserve">’s plans, curriculum and schemes of work </w:t>
            </w:r>
          </w:p>
          <w:p w:rsidR="00FB5FB9" w:rsidRPr="00282791" w:rsidRDefault="00FB5FB9" w:rsidP="00E80635">
            <w:pPr>
              <w:numPr>
                <w:ilvl w:val="0"/>
                <w:numId w:val="1"/>
              </w:numPr>
              <w:rPr>
                <w:rFonts w:ascii="Calibri" w:hAnsi="Calibri"/>
                <w:szCs w:val="24"/>
              </w:rPr>
            </w:pPr>
            <w:r w:rsidRPr="00282791">
              <w:rPr>
                <w:rFonts w:ascii="Calibri" w:hAnsi="Calibri"/>
                <w:szCs w:val="24"/>
              </w:rPr>
              <w:t xml:space="preserve">Promote the safety and well-being of pupils </w:t>
            </w:r>
          </w:p>
          <w:p w:rsidR="0085333C" w:rsidRPr="00282791" w:rsidRDefault="0085333C" w:rsidP="00E80635">
            <w:pPr>
              <w:numPr>
                <w:ilvl w:val="0"/>
                <w:numId w:val="1"/>
              </w:numPr>
              <w:rPr>
                <w:rFonts w:ascii="Calibri" w:hAnsi="Calibri"/>
                <w:szCs w:val="24"/>
              </w:rPr>
            </w:pPr>
            <w:r w:rsidRPr="00282791">
              <w:rPr>
                <w:rFonts w:ascii="Calibri" w:hAnsi="Calibri"/>
                <w:szCs w:val="24"/>
              </w:rPr>
              <w:t xml:space="preserve">Establish a safe and stimulating working environment for pupils, rooted in mutual respect </w:t>
            </w:r>
          </w:p>
          <w:p w:rsidR="008501F5" w:rsidRPr="00282791" w:rsidRDefault="008501F5" w:rsidP="00E80635">
            <w:pPr>
              <w:numPr>
                <w:ilvl w:val="0"/>
                <w:numId w:val="1"/>
              </w:numPr>
              <w:rPr>
                <w:rFonts w:ascii="Calibri" w:hAnsi="Calibri"/>
                <w:szCs w:val="24"/>
              </w:rPr>
            </w:pPr>
            <w:r w:rsidRPr="00282791">
              <w:rPr>
                <w:rFonts w:ascii="Calibri" w:hAnsi="Calibri"/>
                <w:szCs w:val="24"/>
              </w:rPr>
              <w:t xml:space="preserve">Take responsibility for promoting good and courteous behaviour both in classrooms and around the </w:t>
            </w:r>
            <w:r w:rsidR="00860655" w:rsidRPr="00282791">
              <w:rPr>
                <w:rFonts w:ascii="Calibri" w:hAnsi="Calibri"/>
                <w:szCs w:val="24"/>
              </w:rPr>
              <w:t>academy</w:t>
            </w:r>
            <w:r w:rsidRPr="00282791">
              <w:rPr>
                <w:rFonts w:ascii="Calibri" w:hAnsi="Calibri"/>
                <w:szCs w:val="24"/>
              </w:rPr>
              <w:t xml:space="preserve"> in accordance with the school’s behaviour policy </w:t>
            </w:r>
          </w:p>
          <w:p w:rsidR="00FB5FB9" w:rsidRPr="00282791" w:rsidRDefault="00FB5FB9" w:rsidP="00E80635">
            <w:pPr>
              <w:numPr>
                <w:ilvl w:val="0"/>
                <w:numId w:val="1"/>
              </w:numPr>
              <w:rPr>
                <w:rFonts w:ascii="Calibri" w:hAnsi="Calibri"/>
                <w:szCs w:val="24"/>
              </w:rPr>
            </w:pPr>
            <w:r w:rsidRPr="00282791">
              <w:rPr>
                <w:rFonts w:ascii="Calibri" w:hAnsi="Calibri"/>
                <w:szCs w:val="24"/>
              </w:rPr>
              <w:t>Maintain good order and discipline among pupils through managing classes effectively, using approaches which are appropriate to pupils’ needs</w:t>
            </w:r>
          </w:p>
          <w:p w:rsidR="0085333C" w:rsidRPr="00282791" w:rsidRDefault="00FB5FB9" w:rsidP="00F772C4">
            <w:pPr>
              <w:numPr>
                <w:ilvl w:val="0"/>
                <w:numId w:val="1"/>
              </w:numPr>
              <w:rPr>
                <w:rFonts w:ascii="Calibri" w:hAnsi="Calibri"/>
                <w:szCs w:val="24"/>
              </w:rPr>
            </w:pPr>
            <w:r w:rsidRPr="00282791">
              <w:rPr>
                <w:rFonts w:ascii="Calibri" w:hAnsi="Calibri"/>
                <w:szCs w:val="24"/>
              </w:rPr>
              <w:t xml:space="preserve">Have high expectations of behaviour and establish a framework for discipline with a range of strategies using praise, sanctions and rewards fairly and consistently </w:t>
            </w:r>
          </w:p>
          <w:p w:rsidR="0085333C" w:rsidRPr="00282791" w:rsidRDefault="0084131E" w:rsidP="00E80635">
            <w:pPr>
              <w:numPr>
                <w:ilvl w:val="0"/>
                <w:numId w:val="1"/>
              </w:numPr>
              <w:rPr>
                <w:rFonts w:ascii="Calibri" w:hAnsi="Calibri"/>
                <w:szCs w:val="24"/>
              </w:rPr>
            </w:pPr>
            <w:r w:rsidRPr="00282791">
              <w:rPr>
                <w:rFonts w:ascii="Calibri" w:hAnsi="Calibri"/>
                <w:szCs w:val="24"/>
              </w:rPr>
              <w:t>Direct</w:t>
            </w:r>
            <w:r w:rsidR="00ED5A88" w:rsidRPr="00282791">
              <w:rPr>
                <w:rFonts w:ascii="Calibri" w:hAnsi="Calibri"/>
                <w:szCs w:val="24"/>
              </w:rPr>
              <w:t xml:space="preserve"> and supervise support staff assigned to them and where appropriate, other teachers </w:t>
            </w:r>
            <w:r w:rsidRPr="00282791">
              <w:rPr>
                <w:rFonts w:ascii="Calibri" w:hAnsi="Calibri"/>
                <w:szCs w:val="24"/>
              </w:rPr>
              <w:t xml:space="preserve"> </w:t>
            </w:r>
          </w:p>
          <w:p w:rsidR="0084131E" w:rsidRPr="00282791" w:rsidRDefault="0084131E" w:rsidP="00E80635">
            <w:pPr>
              <w:numPr>
                <w:ilvl w:val="0"/>
                <w:numId w:val="1"/>
              </w:numPr>
              <w:rPr>
                <w:rFonts w:ascii="Calibri" w:hAnsi="Calibri"/>
                <w:szCs w:val="24"/>
              </w:rPr>
            </w:pPr>
            <w:r w:rsidRPr="00282791">
              <w:rPr>
                <w:rFonts w:ascii="Calibri" w:hAnsi="Calibri"/>
                <w:szCs w:val="24"/>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ED5A88" w:rsidRPr="00282791" w:rsidRDefault="00ED5A88" w:rsidP="00E80635">
            <w:pPr>
              <w:numPr>
                <w:ilvl w:val="0"/>
                <w:numId w:val="1"/>
              </w:numPr>
              <w:rPr>
                <w:rFonts w:ascii="Calibri" w:hAnsi="Calibri"/>
                <w:szCs w:val="24"/>
              </w:rPr>
            </w:pPr>
            <w:r w:rsidRPr="00282791">
              <w:rPr>
                <w:rFonts w:ascii="Calibri" w:hAnsi="Calibri"/>
                <w:szCs w:val="24"/>
              </w:rPr>
              <w:t xml:space="preserve">Contribute to the design and provision of an engaging curriculum within the relevant subject area(s)  </w:t>
            </w:r>
          </w:p>
          <w:p w:rsidR="005B4A12" w:rsidRPr="00282791" w:rsidRDefault="005B4A12">
            <w:pPr>
              <w:rPr>
                <w:rFonts w:ascii="Calibri" w:hAnsi="Calibri"/>
                <w:szCs w:val="24"/>
              </w:rPr>
            </w:pPr>
          </w:p>
          <w:p w:rsidR="002D5066" w:rsidRPr="00282791" w:rsidRDefault="00193ECE" w:rsidP="002D5066">
            <w:pPr>
              <w:rPr>
                <w:rFonts w:ascii="Calibri" w:hAnsi="Calibri"/>
                <w:b/>
                <w:szCs w:val="24"/>
              </w:rPr>
            </w:pPr>
            <w:r w:rsidRPr="00282791">
              <w:rPr>
                <w:rFonts w:ascii="Calibri" w:hAnsi="Calibri"/>
                <w:b/>
                <w:szCs w:val="24"/>
              </w:rPr>
              <w:t xml:space="preserve">Monitoring, Assessment, Recording, Reporting: </w:t>
            </w:r>
          </w:p>
          <w:p w:rsidR="00193ECE" w:rsidRPr="00282791" w:rsidRDefault="00193ECE" w:rsidP="002D5066">
            <w:pPr>
              <w:rPr>
                <w:rFonts w:ascii="Calibri" w:hAnsi="Calibri"/>
                <w:b/>
                <w:szCs w:val="24"/>
              </w:rPr>
            </w:pPr>
          </w:p>
          <w:p w:rsidR="00193ECE" w:rsidRPr="00282791" w:rsidRDefault="00193ECE" w:rsidP="00193ECE">
            <w:pPr>
              <w:numPr>
                <w:ilvl w:val="0"/>
                <w:numId w:val="1"/>
              </w:numPr>
              <w:rPr>
                <w:rFonts w:ascii="Calibri" w:hAnsi="Calibri"/>
                <w:szCs w:val="24"/>
              </w:rPr>
            </w:pPr>
            <w:r w:rsidRPr="00282791">
              <w:rPr>
                <w:rFonts w:ascii="Calibri" w:hAnsi="Calibri"/>
                <w:szCs w:val="24"/>
              </w:rPr>
              <w:t xml:space="preserve">Assess, monitor, record and report on the learning needs, progress and achievements of assigned pupils </w:t>
            </w:r>
          </w:p>
          <w:p w:rsidR="00193ECE" w:rsidRPr="00282791" w:rsidRDefault="00193ECE" w:rsidP="00193ECE">
            <w:pPr>
              <w:numPr>
                <w:ilvl w:val="0"/>
                <w:numId w:val="1"/>
              </w:numPr>
              <w:rPr>
                <w:rFonts w:ascii="Calibri" w:hAnsi="Calibri"/>
                <w:b/>
                <w:szCs w:val="24"/>
              </w:rPr>
            </w:pPr>
            <w:r w:rsidRPr="00282791">
              <w:rPr>
                <w:rFonts w:ascii="Calibri" w:hAnsi="Calibri"/>
                <w:szCs w:val="24"/>
              </w:rPr>
              <w:lastRenderedPageBreak/>
              <w:t>Make effective use of data to monitor and evaluate pupil progress across the curriculum and to inform teaching and learning planning</w:t>
            </w:r>
          </w:p>
          <w:p w:rsidR="00193ECE" w:rsidRPr="00282791" w:rsidRDefault="00193ECE" w:rsidP="00193ECE">
            <w:pPr>
              <w:numPr>
                <w:ilvl w:val="0"/>
                <w:numId w:val="1"/>
              </w:numPr>
              <w:rPr>
                <w:rFonts w:ascii="Calibri" w:hAnsi="Calibri"/>
                <w:szCs w:val="24"/>
              </w:rPr>
            </w:pPr>
            <w:r w:rsidRPr="00282791">
              <w:rPr>
                <w:rFonts w:ascii="Calibri" w:hAnsi="Calibri"/>
                <w:szCs w:val="24"/>
              </w:rPr>
              <w:t>Participate in arrangements for preparing pupils for</w:t>
            </w:r>
            <w:r w:rsidR="00375232" w:rsidRPr="00282791">
              <w:rPr>
                <w:rFonts w:ascii="Calibri" w:hAnsi="Calibri"/>
                <w:szCs w:val="24"/>
              </w:rPr>
              <w:t xml:space="preserve"> qualifications and</w:t>
            </w:r>
            <w:r w:rsidRPr="00282791">
              <w:rPr>
                <w:rFonts w:ascii="Calibri" w:hAnsi="Calibri"/>
                <w:szCs w:val="24"/>
              </w:rPr>
              <w:t xml:space="preserve"> external examinations </w:t>
            </w:r>
          </w:p>
          <w:p w:rsidR="005D4F3C" w:rsidRPr="00282791" w:rsidRDefault="00193ECE" w:rsidP="005D4F3C">
            <w:pPr>
              <w:numPr>
                <w:ilvl w:val="0"/>
                <w:numId w:val="1"/>
              </w:numPr>
              <w:rPr>
                <w:rFonts w:ascii="Calibri" w:hAnsi="Calibri"/>
                <w:szCs w:val="24"/>
              </w:rPr>
            </w:pPr>
            <w:r w:rsidRPr="00282791">
              <w:rPr>
                <w:rFonts w:ascii="Calibri" w:hAnsi="Calibri"/>
                <w:szCs w:val="24"/>
              </w:rPr>
              <w:t xml:space="preserve">Use relevant data to monitor progress, set targets and plan subsequent lessons </w:t>
            </w:r>
          </w:p>
          <w:p w:rsidR="005D4F3C" w:rsidRPr="00282791" w:rsidRDefault="005D4F3C" w:rsidP="005D4F3C">
            <w:pPr>
              <w:numPr>
                <w:ilvl w:val="0"/>
                <w:numId w:val="1"/>
              </w:numPr>
              <w:rPr>
                <w:rFonts w:ascii="Calibri" w:hAnsi="Calibri"/>
                <w:szCs w:val="24"/>
              </w:rPr>
            </w:pPr>
            <w:r w:rsidRPr="00282791">
              <w:rPr>
                <w:rFonts w:ascii="Calibri" w:hAnsi="Calibri"/>
                <w:szCs w:val="24"/>
              </w:rPr>
              <w:t xml:space="preserve">Give pupils regular feedback both verbally and through accurate marking and encourage pupils to respond to the feedback. </w:t>
            </w:r>
          </w:p>
          <w:p w:rsidR="00662AC3" w:rsidRPr="00282791" w:rsidRDefault="00662AC3" w:rsidP="005D4F3C">
            <w:pPr>
              <w:numPr>
                <w:ilvl w:val="0"/>
                <w:numId w:val="1"/>
              </w:numPr>
              <w:rPr>
                <w:rFonts w:ascii="Calibri" w:hAnsi="Calibri"/>
                <w:szCs w:val="24"/>
              </w:rPr>
            </w:pPr>
            <w:r w:rsidRPr="00282791">
              <w:rPr>
                <w:rFonts w:ascii="Calibri" w:hAnsi="Calibri"/>
                <w:szCs w:val="24"/>
              </w:rPr>
              <w:t xml:space="preserve">To monitor pupil progress, keeping pupil records that include assessment outcomes and targets set at regular intervals in line with </w:t>
            </w:r>
            <w:r w:rsidR="00860655" w:rsidRPr="00282791">
              <w:rPr>
                <w:rFonts w:ascii="Calibri" w:hAnsi="Calibri"/>
                <w:szCs w:val="24"/>
              </w:rPr>
              <w:t>academy</w:t>
            </w:r>
            <w:r w:rsidRPr="00282791">
              <w:rPr>
                <w:rFonts w:ascii="Calibri" w:hAnsi="Calibri"/>
                <w:szCs w:val="24"/>
              </w:rPr>
              <w:t xml:space="preserve"> policy, to enable all pupils to achieve their full potential </w:t>
            </w:r>
          </w:p>
          <w:p w:rsidR="005D4F3C" w:rsidRPr="00282791" w:rsidRDefault="005D4F3C" w:rsidP="005D4F3C">
            <w:pPr>
              <w:rPr>
                <w:rFonts w:ascii="Calibri" w:hAnsi="Calibri"/>
                <w:b/>
                <w:szCs w:val="24"/>
              </w:rPr>
            </w:pPr>
          </w:p>
          <w:p w:rsidR="005D4F3C" w:rsidRPr="00282791" w:rsidRDefault="005D4F3C" w:rsidP="005D4F3C">
            <w:pPr>
              <w:rPr>
                <w:rFonts w:ascii="Calibri" w:hAnsi="Calibri"/>
                <w:b/>
                <w:szCs w:val="24"/>
              </w:rPr>
            </w:pPr>
            <w:r w:rsidRPr="00282791">
              <w:rPr>
                <w:rFonts w:ascii="Calibri" w:hAnsi="Calibri"/>
                <w:b/>
                <w:szCs w:val="24"/>
              </w:rPr>
              <w:t xml:space="preserve">Curricular Knowledge and Understanding: </w:t>
            </w:r>
          </w:p>
          <w:p w:rsidR="005D4F3C" w:rsidRPr="00282791" w:rsidRDefault="005D4F3C" w:rsidP="005D4F3C">
            <w:pPr>
              <w:rPr>
                <w:rFonts w:ascii="Calibri" w:hAnsi="Calibri"/>
                <w:szCs w:val="24"/>
              </w:rPr>
            </w:pPr>
          </w:p>
          <w:p w:rsidR="005D4F3C" w:rsidRPr="00282791" w:rsidRDefault="005D4F3C" w:rsidP="005D4F3C">
            <w:pPr>
              <w:numPr>
                <w:ilvl w:val="0"/>
                <w:numId w:val="1"/>
              </w:numPr>
              <w:rPr>
                <w:rFonts w:ascii="Calibri" w:hAnsi="Calibri"/>
                <w:szCs w:val="24"/>
              </w:rPr>
            </w:pPr>
            <w:r w:rsidRPr="00282791">
              <w:rPr>
                <w:rFonts w:ascii="Calibri" w:hAnsi="Calibri"/>
                <w:szCs w:val="24"/>
              </w:rPr>
              <w:t xml:space="preserve">Have a thorough and up-to-date knowledge and understanding of the National Curriculum programmes of study, level descriptors and specifications for all relevant areas of the Curriculum. </w:t>
            </w:r>
          </w:p>
          <w:p w:rsidR="005D4F3C" w:rsidRPr="00282791" w:rsidRDefault="005D4F3C" w:rsidP="005D4F3C">
            <w:pPr>
              <w:numPr>
                <w:ilvl w:val="0"/>
                <w:numId w:val="1"/>
              </w:numPr>
              <w:rPr>
                <w:rFonts w:ascii="Calibri" w:hAnsi="Calibri"/>
                <w:szCs w:val="24"/>
              </w:rPr>
            </w:pPr>
            <w:r w:rsidRPr="00282791">
              <w:rPr>
                <w:rFonts w:ascii="Calibri" w:hAnsi="Calibri"/>
                <w:szCs w:val="24"/>
              </w:rPr>
              <w:t xml:space="preserve">Demonstrate a critical understanding of developments in the subject and curriculum areas and promote the value of scholarship </w:t>
            </w:r>
          </w:p>
          <w:p w:rsidR="005D4F3C" w:rsidRPr="00282791" w:rsidRDefault="005D4F3C" w:rsidP="005D4F3C">
            <w:pPr>
              <w:numPr>
                <w:ilvl w:val="0"/>
                <w:numId w:val="1"/>
              </w:numPr>
              <w:rPr>
                <w:rFonts w:ascii="Calibri" w:hAnsi="Calibri"/>
                <w:szCs w:val="24"/>
              </w:rPr>
            </w:pPr>
            <w:r w:rsidRPr="00282791">
              <w:rPr>
                <w:rFonts w:ascii="Calibri" w:hAnsi="Calibri"/>
                <w:szCs w:val="24"/>
              </w:rPr>
              <w:t>Demonstrate an understanding and take responsibility for promoting high standards of literacy, articulacy and the correct use of standard English</w:t>
            </w:r>
          </w:p>
          <w:p w:rsidR="00ED5A88" w:rsidRPr="00282791" w:rsidRDefault="00320E4A" w:rsidP="00ED5A88">
            <w:pPr>
              <w:numPr>
                <w:ilvl w:val="0"/>
                <w:numId w:val="1"/>
              </w:numPr>
              <w:rPr>
                <w:rFonts w:ascii="Calibri" w:hAnsi="Calibri"/>
                <w:szCs w:val="24"/>
              </w:rPr>
            </w:pPr>
            <w:r w:rsidRPr="00282791">
              <w:rPr>
                <w:rFonts w:ascii="Calibri" w:hAnsi="Calibri"/>
                <w:szCs w:val="24"/>
              </w:rPr>
              <w:t xml:space="preserve">Have a secure knowledge of the relevant subjects and curriculum areas. Foster and maintain pupils’ interest in the subject and address misunderstandings </w:t>
            </w:r>
          </w:p>
          <w:p w:rsidR="00320E4A" w:rsidRPr="00282791" w:rsidRDefault="00320E4A" w:rsidP="00320E4A">
            <w:pPr>
              <w:ind w:left="720"/>
              <w:rPr>
                <w:rFonts w:ascii="Calibri" w:hAnsi="Calibri"/>
                <w:szCs w:val="24"/>
              </w:rPr>
            </w:pPr>
          </w:p>
          <w:p w:rsidR="00193ECE" w:rsidRPr="00282791" w:rsidRDefault="00193ECE" w:rsidP="002D5066">
            <w:pPr>
              <w:rPr>
                <w:rFonts w:ascii="Calibri" w:hAnsi="Calibri"/>
                <w:b/>
                <w:szCs w:val="24"/>
              </w:rPr>
            </w:pPr>
            <w:r w:rsidRPr="00282791">
              <w:rPr>
                <w:rFonts w:ascii="Calibri" w:hAnsi="Calibri"/>
                <w:b/>
                <w:szCs w:val="24"/>
              </w:rPr>
              <w:t xml:space="preserve">Professional Standards and Development: </w:t>
            </w:r>
          </w:p>
          <w:p w:rsidR="005060ED" w:rsidRPr="00282791" w:rsidRDefault="005060ED" w:rsidP="002D5066">
            <w:pPr>
              <w:rPr>
                <w:rFonts w:ascii="Calibri" w:hAnsi="Calibri"/>
                <w:szCs w:val="24"/>
              </w:rPr>
            </w:pPr>
          </w:p>
          <w:p w:rsidR="005060ED" w:rsidRPr="00282791" w:rsidRDefault="005060ED" w:rsidP="005060ED">
            <w:pPr>
              <w:numPr>
                <w:ilvl w:val="0"/>
                <w:numId w:val="1"/>
              </w:numPr>
              <w:rPr>
                <w:rFonts w:ascii="Calibri" w:hAnsi="Calibri"/>
                <w:szCs w:val="24"/>
              </w:rPr>
            </w:pPr>
            <w:r w:rsidRPr="00282791">
              <w:rPr>
                <w:rFonts w:ascii="Calibri" w:hAnsi="Calibri"/>
                <w:szCs w:val="24"/>
              </w:rPr>
              <w:t xml:space="preserve">Develop effective professional relationships with colleagues, knowing how and when to draw on advice and specialist support </w:t>
            </w:r>
          </w:p>
          <w:p w:rsidR="005060ED" w:rsidRPr="00282791" w:rsidRDefault="005060ED" w:rsidP="005060ED">
            <w:pPr>
              <w:numPr>
                <w:ilvl w:val="0"/>
                <w:numId w:val="1"/>
              </w:numPr>
              <w:rPr>
                <w:rFonts w:ascii="Calibri" w:hAnsi="Calibri"/>
                <w:szCs w:val="24"/>
              </w:rPr>
            </w:pPr>
            <w:r w:rsidRPr="00282791">
              <w:rPr>
                <w:rFonts w:ascii="Calibri" w:hAnsi="Calibri"/>
                <w:szCs w:val="24"/>
              </w:rPr>
              <w:t xml:space="preserve">Take responsibility for improving teaching through appropriate professional development, responding to advice and feedback from colleagues </w:t>
            </w:r>
          </w:p>
          <w:p w:rsidR="005060ED" w:rsidRPr="00282791" w:rsidRDefault="005060ED" w:rsidP="005060ED">
            <w:pPr>
              <w:numPr>
                <w:ilvl w:val="0"/>
                <w:numId w:val="1"/>
              </w:numPr>
              <w:rPr>
                <w:rFonts w:ascii="Calibri" w:hAnsi="Calibri"/>
                <w:szCs w:val="24"/>
              </w:rPr>
            </w:pPr>
            <w:r w:rsidRPr="00282791">
              <w:rPr>
                <w:rFonts w:ascii="Calibri" w:hAnsi="Calibri"/>
                <w:szCs w:val="24"/>
              </w:rPr>
              <w:t>Communicate effectively with parents</w:t>
            </w:r>
            <w:r w:rsidR="006D4A8C" w:rsidRPr="00282791">
              <w:rPr>
                <w:rFonts w:ascii="Calibri" w:hAnsi="Calibri"/>
                <w:szCs w:val="24"/>
              </w:rPr>
              <w:t xml:space="preserve"> and carers</w:t>
            </w:r>
            <w:r w:rsidRPr="00282791">
              <w:rPr>
                <w:rFonts w:ascii="Calibri" w:hAnsi="Calibri"/>
                <w:szCs w:val="24"/>
              </w:rPr>
              <w:t xml:space="preserve"> with regard to pupils’ achievements and well-being</w:t>
            </w:r>
            <w:r w:rsidR="006D4A8C" w:rsidRPr="00282791">
              <w:rPr>
                <w:rFonts w:ascii="Calibri" w:hAnsi="Calibri"/>
                <w:szCs w:val="24"/>
              </w:rPr>
              <w:t xml:space="preserve"> and provide feedback on a pupil’s progress at parents’ evenings and other meetings </w:t>
            </w:r>
            <w:r w:rsidRPr="00282791">
              <w:rPr>
                <w:rFonts w:ascii="Calibri" w:hAnsi="Calibri"/>
                <w:szCs w:val="24"/>
              </w:rPr>
              <w:t xml:space="preserve"> </w:t>
            </w:r>
          </w:p>
          <w:p w:rsidR="00DA4DE8" w:rsidRPr="00282791" w:rsidRDefault="00DA4DE8" w:rsidP="005060ED">
            <w:pPr>
              <w:numPr>
                <w:ilvl w:val="0"/>
                <w:numId w:val="1"/>
              </w:numPr>
              <w:rPr>
                <w:rFonts w:ascii="Calibri" w:hAnsi="Calibri"/>
                <w:szCs w:val="24"/>
              </w:rPr>
            </w:pPr>
            <w:r w:rsidRPr="00282791">
              <w:rPr>
                <w:rFonts w:ascii="Calibri" w:hAnsi="Calibri"/>
                <w:szCs w:val="24"/>
              </w:rPr>
              <w:t>Critically evaluate resources and teaching, using this knowledge to improve the quality of teaching and learning</w:t>
            </w:r>
          </w:p>
          <w:p w:rsidR="00DA4DE8" w:rsidRPr="00282791" w:rsidRDefault="00DA4DE8" w:rsidP="005060ED">
            <w:pPr>
              <w:numPr>
                <w:ilvl w:val="0"/>
                <w:numId w:val="1"/>
              </w:numPr>
              <w:rPr>
                <w:rFonts w:ascii="Calibri" w:hAnsi="Calibri"/>
                <w:szCs w:val="24"/>
              </w:rPr>
            </w:pPr>
            <w:r w:rsidRPr="00282791">
              <w:rPr>
                <w:rFonts w:ascii="Calibri" w:hAnsi="Calibri"/>
                <w:szCs w:val="24"/>
              </w:rPr>
              <w:t xml:space="preserve">Assist in the development of the School Curriculum in line with the </w:t>
            </w:r>
            <w:r w:rsidR="00860655" w:rsidRPr="00282791">
              <w:rPr>
                <w:rFonts w:ascii="Calibri" w:hAnsi="Calibri"/>
                <w:szCs w:val="24"/>
              </w:rPr>
              <w:t>academy</w:t>
            </w:r>
            <w:r w:rsidRPr="00282791">
              <w:rPr>
                <w:rFonts w:ascii="Calibri" w:hAnsi="Calibri"/>
                <w:szCs w:val="24"/>
              </w:rPr>
              <w:t xml:space="preserve">’s Improvement Plan </w:t>
            </w:r>
          </w:p>
          <w:p w:rsidR="00ED5A88" w:rsidRPr="00282791" w:rsidRDefault="00ED5A88" w:rsidP="00ED5A88">
            <w:pPr>
              <w:numPr>
                <w:ilvl w:val="0"/>
                <w:numId w:val="1"/>
              </w:numPr>
              <w:rPr>
                <w:rFonts w:ascii="Calibri" w:hAnsi="Calibri"/>
                <w:szCs w:val="24"/>
              </w:rPr>
            </w:pPr>
            <w:r w:rsidRPr="00282791">
              <w:rPr>
                <w:rFonts w:ascii="Calibri" w:hAnsi="Calibri"/>
                <w:szCs w:val="24"/>
              </w:rPr>
              <w:t xml:space="preserve">Contribute to the development, implementation and evaluation of the </w:t>
            </w:r>
            <w:r w:rsidR="00860655" w:rsidRPr="00282791">
              <w:rPr>
                <w:rFonts w:ascii="Calibri" w:hAnsi="Calibri"/>
                <w:szCs w:val="24"/>
              </w:rPr>
              <w:t>academy</w:t>
            </w:r>
            <w:r w:rsidRPr="00282791">
              <w:rPr>
                <w:rFonts w:ascii="Calibri" w:hAnsi="Calibri"/>
                <w:szCs w:val="24"/>
              </w:rPr>
              <w:t xml:space="preserve">’s policies, practices and procedures in such a way as to support the </w:t>
            </w:r>
            <w:r w:rsidR="00860655" w:rsidRPr="00282791">
              <w:rPr>
                <w:rFonts w:ascii="Calibri" w:hAnsi="Calibri"/>
                <w:szCs w:val="24"/>
              </w:rPr>
              <w:t>academy’s</w:t>
            </w:r>
            <w:r w:rsidRPr="00282791">
              <w:rPr>
                <w:rFonts w:ascii="Calibri" w:hAnsi="Calibri"/>
                <w:szCs w:val="24"/>
              </w:rPr>
              <w:t xml:space="preserve"> values and vision </w:t>
            </w:r>
          </w:p>
          <w:p w:rsidR="00ED5A88" w:rsidRPr="00282791" w:rsidRDefault="00ED5A88" w:rsidP="00ED5A88">
            <w:pPr>
              <w:ind w:left="360"/>
              <w:rPr>
                <w:rFonts w:ascii="Calibri" w:hAnsi="Calibri"/>
                <w:szCs w:val="24"/>
              </w:rPr>
            </w:pPr>
          </w:p>
          <w:p w:rsidR="00193ECE" w:rsidRPr="00282791" w:rsidRDefault="00193ECE" w:rsidP="002D5066">
            <w:pPr>
              <w:rPr>
                <w:rFonts w:ascii="Calibri" w:hAnsi="Calibri"/>
                <w:b/>
                <w:szCs w:val="24"/>
              </w:rPr>
            </w:pPr>
            <w:r w:rsidRPr="00282791">
              <w:rPr>
                <w:rFonts w:ascii="Calibri" w:hAnsi="Calibri"/>
                <w:b/>
                <w:szCs w:val="24"/>
              </w:rPr>
              <w:t xml:space="preserve">Continuing Professional Development – Personal: </w:t>
            </w:r>
          </w:p>
          <w:p w:rsidR="002D5066" w:rsidRPr="00282791" w:rsidRDefault="002D5066" w:rsidP="002D5066">
            <w:pPr>
              <w:rPr>
                <w:rFonts w:ascii="Calibri" w:hAnsi="Calibri"/>
                <w:b/>
                <w:szCs w:val="24"/>
              </w:rPr>
            </w:pPr>
            <w:r w:rsidRPr="00282791">
              <w:rPr>
                <w:rFonts w:ascii="Calibri" w:hAnsi="Calibri"/>
                <w:b/>
                <w:szCs w:val="24"/>
              </w:rPr>
              <w:t xml:space="preserve"> </w:t>
            </w:r>
          </w:p>
          <w:p w:rsidR="005B4A12" w:rsidRPr="00282791" w:rsidRDefault="00DA4DE8" w:rsidP="00DA4DE8">
            <w:pPr>
              <w:numPr>
                <w:ilvl w:val="0"/>
                <w:numId w:val="1"/>
              </w:numPr>
              <w:rPr>
                <w:rFonts w:ascii="Calibri" w:hAnsi="Calibri"/>
                <w:szCs w:val="24"/>
              </w:rPr>
            </w:pPr>
            <w:r w:rsidRPr="00282791">
              <w:rPr>
                <w:rFonts w:ascii="Calibri" w:hAnsi="Calibri"/>
                <w:szCs w:val="24"/>
              </w:rPr>
              <w:t xml:space="preserve">Take responsibility for personal professional development, keeping up to date with developments and changes in the School Curriculum, which may lead to improvements in teaching and learning </w:t>
            </w:r>
          </w:p>
          <w:p w:rsidR="00DA4DE8" w:rsidRPr="00282791" w:rsidRDefault="00DA4DE8" w:rsidP="00DA4DE8">
            <w:pPr>
              <w:numPr>
                <w:ilvl w:val="0"/>
                <w:numId w:val="1"/>
              </w:numPr>
              <w:rPr>
                <w:rFonts w:ascii="Calibri" w:hAnsi="Calibri"/>
                <w:szCs w:val="24"/>
              </w:rPr>
            </w:pPr>
            <w:r w:rsidRPr="00282791">
              <w:rPr>
                <w:rFonts w:ascii="Calibri" w:hAnsi="Calibri"/>
                <w:szCs w:val="24"/>
              </w:rPr>
              <w:t>Undertake any necessary professional d</w:t>
            </w:r>
            <w:r w:rsidR="00282791" w:rsidRPr="00282791">
              <w:rPr>
                <w:rFonts w:ascii="Calibri" w:hAnsi="Calibri"/>
                <w:szCs w:val="24"/>
              </w:rPr>
              <w:t>evelopment as identified in the academy</w:t>
            </w:r>
            <w:r w:rsidRPr="00282791">
              <w:rPr>
                <w:rFonts w:ascii="Calibri" w:hAnsi="Calibri"/>
                <w:szCs w:val="24"/>
              </w:rPr>
              <w:t xml:space="preserve"> Improvement Plan taking full advantage of any relevant training and development available </w:t>
            </w:r>
          </w:p>
          <w:p w:rsidR="00375232" w:rsidRPr="00282791" w:rsidRDefault="00375232" w:rsidP="00DA4DE8">
            <w:pPr>
              <w:numPr>
                <w:ilvl w:val="0"/>
                <w:numId w:val="1"/>
              </w:numPr>
              <w:rPr>
                <w:rFonts w:ascii="Calibri" w:hAnsi="Calibri"/>
                <w:szCs w:val="24"/>
              </w:rPr>
            </w:pPr>
            <w:r w:rsidRPr="00282791">
              <w:rPr>
                <w:rFonts w:ascii="Calibri" w:hAnsi="Calibri"/>
                <w:szCs w:val="24"/>
              </w:rPr>
              <w:t xml:space="preserve">Implement the use of new technologies that enhance teaching and learning </w:t>
            </w:r>
            <w:r w:rsidR="006D4A8C" w:rsidRPr="00282791">
              <w:rPr>
                <w:rFonts w:ascii="Calibri" w:hAnsi="Calibri"/>
                <w:szCs w:val="24"/>
              </w:rPr>
              <w:t xml:space="preserve">including podcasts and interactive whiteboards </w:t>
            </w:r>
          </w:p>
          <w:p w:rsidR="00375232" w:rsidRPr="00282791" w:rsidRDefault="00375232" w:rsidP="00DA4DE8">
            <w:pPr>
              <w:numPr>
                <w:ilvl w:val="0"/>
                <w:numId w:val="1"/>
              </w:numPr>
              <w:rPr>
                <w:rFonts w:ascii="Calibri" w:hAnsi="Calibri"/>
                <w:szCs w:val="24"/>
              </w:rPr>
            </w:pPr>
            <w:r w:rsidRPr="00282791">
              <w:rPr>
                <w:rFonts w:ascii="Calibri" w:hAnsi="Calibri"/>
                <w:szCs w:val="24"/>
              </w:rPr>
              <w:t xml:space="preserve">Carry out reflective practice exercises to move classroom practice, teaching and learning forward </w:t>
            </w:r>
          </w:p>
          <w:p w:rsidR="00DA4DE8" w:rsidRPr="00282791" w:rsidRDefault="00DA4DE8" w:rsidP="00662AC3">
            <w:pPr>
              <w:rPr>
                <w:rFonts w:ascii="Calibri" w:hAnsi="Calibri"/>
                <w:szCs w:val="24"/>
              </w:rPr>
            </w:pPr>
          </w:p>
          <w:p w:rsidR="00662AC3" w:rsidRPr="00282791" w:rsidRDefault="00662AC3" w:rsidP="00662AC3">
            <w:pPr>
              <w:rPr>
                <w:rFonts w:ascii="Calibri" w:hAnsi="Calibri"/>
                <w:szCs w:val="24"/>
              </w:rPr>
            </w:pPr>
            <w:r w:rsidRPr="00282791">
              <w:rPr>
                <w:rFonts w:ascii="Calibri" w:hAnsi="Calibri"/>
                <w:b/>
                <w:szCs w:val="24"/>
              </w:rPr>
              <w:t xml:space="preserve">Other Duties: </w:t>
            </w:r>
          </w:p>
          <w:p w:rsidR="00662AC3" w:rsidRPr="00282791" w:rsidRDefault="00662AC3" w:rsidP="00662AC3">
            <w:pPr>
              <w:rPr>
                <w:rFonts w:ascii="Calibri" w:hAnsi="Calibri"/>
                <w:szCs w:val="24"/>
              </w:rPr>
            </w:pPr>
          </w:p>
          <w:p w:rsidR="00662AC3" w:rsidRPr="00282791" w:rsidRDefault="00662AC3" w:rsidP="00662AC3">
            <w:pPr>
              <w:numPr>
                <w:ilvl w:val="0"/>
                <w:numId w:val="1"/>
              </w:numPr>
              <w:rPr>
                <w:rFonts w:ascii="Calibri" w:hAnsi="Calibri"/>
                <w:szCs w:val="24"/>
              </w:rPr>
            </w:pPr>
            <w:r w:rsidRPr="00282791">
              <w:rPr>
                <w:rFonts w:ascii="Calibri" w:hAnsi="Calibri"/>
                <w:szCs w:val="24"/>
              </w:rPr>
              <w:t xml:space="preserve">Make a positive contribution to the wider life and ethos of the </w:t>
            </w:r>
            <w:r w:rsidR="00282791" w:rsidRPr="00282791">
              <w:rPr>
                <w:rFonts w:ascii="Calibri" w:hAnsi="Calibri"/>
                <w:szCs w:val="24"/>
              </w:rPr>
              <w:t>academy</w:t>
            </w:r>
            <w:r w:rsidRPr="00282791">
              <w:rPr>
                <w:rFonts w:ascii="Calibri" w:hAnsi="Calibri"/>
                <w:szCs w:val="24"/>
              </w:rPr>
              <w:t xml:space="preserve"> </w:t>
            </w:r>
          </w:p>
          <w:p w:rsidR="00375232" w:rsidRPr="00282791" w:rsidRDefault="00375232" w:rsidP="00662AC3">
            <w:pPr>
              <w:numPr>
                <w:ilvl w:val="0"/>
                <w:numId w:val="1"/>
              </w:numPr>
              <w:rPr>
                <w:rFonts w:ascii="Calibri" w:hAnsi="Calibri"/>
                <w:szCs w:val="24"/>
              </w:rPr>
            </w:pPr>
            <w:r w:rsidRPr="00282791">
              <w:rPr>
                <w:rFonts w:ascii="Calibri" w:hAnsi="Calibri"/>
                <w:szCs w:val="24"/>
              </w:rPr>
              <w:t xml:space="preserve">To follow and actively promote the </w:t>
            </w:r>
            <w:r w:rsidR="00282791" w:rsidRPr="00282791">
              <w:rPr>
                <w:rFonts w:ascii="Calibri" w:hAnsi="Calibri"/>
                <w:szCs w:val="24"/>
              </w:rPr>
              <w:t>academy</w:t>
            </w:r>
            <w:r w:rsidRPr="00282791">
              <w:rPr>
                <w:rFonts w:ascii="Calibri" w:hAnsi="Calibri"/>
                <w:szCs w:val="24"/>
              </w:rPr>
              <w:t xml:space="preserve">’s </w:t>
            </w:r>
            <w:r w:rsidR="00282791" w:rsidRPr="00282791">
              <w:rPr>
                <w:rFonts w:ascii="Calibri" w:hAnsi="Calibri"/>
                <w:szCs w:val="24"/>
              </w:rPr>
              <w:t xml:space="preserve">ethos and </w:t>
            </w:r>
            <w:r w:rsidRPr="00282791">
              <w:rPr>
                <w:rFonts w:ascii="Calibri" w:hAnsi="Calibri"/>
                <w:szCs w:val="24"/>
              </w:rPr>
              <w:t xml:space="preserve">policies </w:t>
            </w:r>
          </w:p>
          <w:p w:rsidR="00282791" w:rsidRPr="00282791" w:rsidRDefault="00282791" w:rsidP="00662AC3">
            <w:pPr>
              <w:numPr>
                <w:ilvl w:val="0"/>
                <w:numId w:val="1"/>
              </w:numPr>
              <w:rPr>
                <w:rFonts w:ascii="Calibri" w:hAnsi="Calibri"/>
                <w:szCs w:val="24"/>
              </w:rPr>
            </w:pPr>
            <w:r w:rsidRPr="00282791">
              <w:rPr>
                <w:rFonts w:ascii="Calibri" w:hAnsi="Calibri"/>
                <w:szCs w:val="24"/>
              </w:rPr>
              <w:t>Committed to CECET vision</w:t>
            </w:r>
          </w:p>
          <w:p w:rsidR="00375232" w:rsidRPr="00282791" w:rsidRDefault="00282791" w:rsidP="00662AC3">
            <w:pPr>
              <w:numPr>
                <w:ilvl w:val="0"/>
                <w:numId w:val="1"/>
              </w:numPr>
              <w:rPr>
                <w:rFonts w:ascii="Calibri" w:hAnsi="Calibri"/>
                <w:szCs w:val="24"/>
              </w:rPr>
            </w:pPr>
            <w:r w:rsidRPr="00282791">
              <w:rPr>
                <w:rFonts w:ascii="Calibri" w:hAnsi="Calibri"/>
                <w:szCs w:val="24"/>
              </w:rPr>
              <w:t>Comply with the Health and S</w:t>
            </w:r>
            <w:r w:rsidR="00375232" w:rsidRPr="00282791">
              <w:rPr>
                <w:rFonts w:ascii="Calibri" w:hAnsi="Calibri"/>
                <w:szCs w:val="24"/>
              </w:rPr>
              <w:t xml:space="preserve">afety policy and undertake risk assessments as appropriate </w:t>
            </w:r>
          </w:p>
          <w:p w:rsidR="006D4A8C" w:rsidRPr="00282791" w:rsidRDefault="00ED5A88" w:rsidP="00662AC3">
            <w:pPr>
              <w:numPr>
                <w:ilvl w:val="0"/>
                <w:numId w:val="1"/>
              </w:numPr>
              <w:rPr>
                <w:rFonts w:ascii="Calibri" w:hAnsi="Calibri"/>
                <w:szCs w:val="24"/>
              </w:rPr>
            </w:pPr>
            <w:r w:rsidRPr="00282791">
              <w:rPr>
                <w:rFonts w:ascii="Calibri" w:hAnsi="Calibri"/>
                <w:szCs w:val="24"/>
              </w:rPr>
              <w:t xml:space="preserve">Demonstrate consistently the positive attitudes, values and behaviour which are expected of pupils </w:t>
            </w:r>
          </w:p>
          <w:p w:rsidR="005B4A12" w:rsidRPr="00282791" w:rsidRDefault="005B4A12">
            <w:pPr>
              <w:rPr>
                <w:rFonts w:ascii="Calibri" w:hAnsi="Calibri"/>
                <w:szCs w:val="24"/>
              </w:rPr>
            </w:pPr>
          </w:p>
          <w:p w:rsidR="005B4A12" w:rsidRDefault="005B4A12" w:rsidP="007F493E">
            <w:pPr>
              <w:jc w:val="center"/>
            </w:pPr>
          </w:p>
          <w:p w:rsidR="001A1D6B" w:rsidRDefault="001A1D6B" w:rsidP="007F493E">
            <w:pPr>
              <w:jc w:val="center"/>
            </w:pPr>
          </w:p>
          <w:p w:rsidR="001A1D6B" w:rsidRPr="00282791" w:rsidRDefault="001A1D6B" w:rsidP="007F493E">
            <w:pPr>
              <w:jc w:val="center"/>
              <w:rPr>
                <w:rFonts w:ascii="Calibri" w:hAnsi="Calibri"/>
                <w:szCs w:val="24"/>
              </w:rPr>
            </w:pPr>
          </w:p>
        </w:tc>
      </w:tr>
    </w:tbl>
    <w:p w:rsidR="005B4A12" w:rsidRDefault="005B4A12">
      <w:pPr>
        <w:rPr>
          <w:sz w:val="16"/>
        </w:rPr>
      </w:pPr>
    </w:p>
    <w:p w:rsidR="002270BC" w:rsidRDefault="002270BC">
      <w:pPr>
        <w:rPr>
          <w:sz w:val="16"/>
        </w:rPr>
      </w:pPr>
    </w:p>
    <w:p w:rsidR="002270BC" w:rsidRDefault="00282791" w:rsidP="002270BC">
      <w:pPr>
        <w:rPr>
          <w:noProof/>
          <w:sz w:val="20"/>
        </w:rPr>
      </w:pP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p>
    <w:p w:rsidR="00282791" w:rsidRPr="00282791" w:rsidRDefault="00282791" w:rsidP="00282791">
      <w:pPr>
        <w:jc w:val="center"/>
        <w:rPr>
          <w:rFonts w:ascii="Calibri" w:hAnsi="Calibri"/>
          <w:b/>
          <w:szCs w:val="24"/>
          <w:u w:val="single"/>
        </w:rPr>
      </w:pPr>
      <w:r>
        <w:rPr>
          <w:rFonts w:ascii="Calibri" w:hAnsi="Calibri"/>
          <w:b/>
          <w:szCs w:val="24"/>
          <w:u w:val="single"/>
        </w:rPr>
        <w:t>TEACHER: PERSON SPECIFICATION</w:t>
      </w:r>
    </w:p>
    <w:tbl>
      <w:tblPr>
        <w:tblpPr w:leftFromText="180" w:rightFromText="180" w:vertAnchor="text" w:horzAnchor="margin" w:tblpY="67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709"/>
        <w:gridCol w:w="709"/>
        <w:gridCol w:w="1357"/>
      </w:tblGrid>
      <w:tr w:rsidR="007B335B" w:rsidRPr="00791C20" w:rsidTr="00E270ED">
        <w:tc>
          <w:tcPr>
            <w:tcW w:w="7621" w:type="dxa"/>
          </w:tcPr>
          <w:p w:rsidR="007B335B" w:rsidRPr="00791C20" w:rsidRDefault="007B335B" w:rsidP="00E270ED">
            <w:pPr>
              <w:rPr>
                <w:rFonts w:ascii="Calibri" w:hAnsi="Calibri" w:cs="Calibri"/>
                <w:szCs w:val="24"/>
              </w:rPr>
            </w:pPr>
          </w:p>
          <w:p w:rsidR="007B335B" w:rsidRPr="00791C20" w:rsidRDefault="007B335B" w:rsidP="00E270ED">
            <w:pPr>
              <w:rPr>
                <w:rFonts w:ascii="Calibri" w:hAnsi="Calibri" w:cs="Calibri"/>
                <w:szCs w:val="24"/>
              </w:rPr>
            </w:pPr>
            <w:r w:rsidRPr="00791C20">
              <w:rPr>
                <w:rFonts w:ascii="Calibri" w:hAnsi="Calibri" w:cs="Calibri"/>
                <w:szCs w:val="24"/>
              </w:rPr>
              <w:t>E= Essential D = Desirable A=Application I = Interview O = Other</w:t>
            </w:r>
          </w:p>
        </w:tc>
        <w:tc>
          <w:tcPr>
            <w:tcW w:w="709" w:type="dxa"/>
          </w:tcPr>
          <w:p w:rsidR="007B335B" w:rsidRPr="00791C20" w:rsidRDefault="007B335B" w:rsidP="00E270ED">
            <w:pPr>
              <w:jc w:val="center"/>
              <w:rPr>
                <w:rFonts w:ascii="Calibri" w:hAnsi="Calibri" w:cs="Calibri"/>
                <w:b/>
                <w:szCs w:val="24"/>
              </w:rPr>
            </w:pPr>
            <w:r w:rsidRPr="00791C20">
              <w:rPr>
                <w:rFonts w:ascii="Calibri" w:hAnsi="Calibri" w:cs="Calibri"/>
                <w:b/>
                <w:szCs w:val="24"/>
              </w:rPr>
              <w:t>E</w:t>
            </w:r>
          </w:p>
        </w:tc>
        <w:tc>
          <w:tcPr>
            <w:tcW w:w="709" w:type="dxa"/>
          </w:tcPr>
          <w:p w:rsidR="007B335B" w:rsidRPr="00791C20" w:rsidRDefault="007B335B" w:rsidP="00E270ED">
            <w:pPr>
              <w:jc w:val="center"/>
              <w:rPr>
                <w:rFonts w:ascii="Calibri" w:hAnsi="Calibri" w:cs="Calibri"/>
                <w:b/>
                <w:szCs w:val="24"/>
              </w:rPr>
            </w:pPr>
            <w:r w:rsidRPr="00791C20">
              <w:rPr>
                <w:rFonts w:ascii="Calibri" w:hAnsi="Calibri" w:cs="Calibri"/>
                <w:b/>
                <w:szCs w:val="24"/>
              </w:rPr>
              <w:t>D</w:t>
            </w:r>
          </w:p>
        </w:tc>
        <w:tc>
          <w:tcPr>
            <w:tcW w:w="1357" w:type="dxa"/>
          </w:tcPr>
          <w:p w:rsidR="007B335B" w:rsidRPr="00791C20" w:rsidRDefault="007B335B" w:rsidP="00E270ED">
            <w:pPr>
              <w:jc w:val="center"/>
              <w:rPr>
                <w:rFonts w:ascii="Calibri" w:hAnsi="Calibri" w:cs="Calibri"/>
                <w:b/>
                <w:szCs w:val="24"/>
              </w:rPr>
            </w:pPr>
            <w:r w:rsidRPr="00791C20">
              <w:rPr>
                <w:rFonts w:ascii="Calibri" w:hAnsi="Calibri" w:cs="Calibri"/>
                <w:b/>
                <w:szCs w:val="24"/>
              </w:rPr>
              <w:t>How assessed</w:t>
            </w:r>
          </w:p>
        </w:tc>
      </w:tr>
      <w:tr w:rsidR="007B335B" w:rsidRPr="00791C20" w:rsidTr="00E270ED">
        <w:tc>
          <w:tcPr>
            <w:tcW w:w="7621" w:type="dxa"/>
          </w:tcPr>
          <w:p w:rsidR="007B335B" w:rsidRPr="00791C20" w:rsidRDefault="007B335B" w:rsidP="00E270ED">
            <w:pPr>
              <w:rPr>
                <w:rFonts w:ascii="Calibri" w:hAnsi="Calibri" w:cs="Calibri"/>
                <w:szCs w:val="24"/>
              </w:rPr>
            </w:pPr>
            <w:r w:rsidRPr="00791C20">
              <w:rPr>
                <w:rFonts w:ascii="Calibri" w:hAnsi="Calibri" w:cs="Calibri"/>
                <w:b/>
                <w:szCs w:val="24"/>
              </w:rPr>
              <w:t xml:space="preserve">Professional Knowledge and Understanding </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A thorough understanding of what constitutes effective teaching and learning. </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A thorough knowledge and understanding of effective monitoring, evaluation and assessment.</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A thorough knowledge and understanding of effective practice in teaching all aspects of </w:t>
            </w:r>
            <w:r w:rsidR="007F493E">
              <w:rPr>
                <w:rFonts w:ascii="Calibri" w:hAnsi="Calibri" w:cs="Calibri"/>
                <w:szCs w:val="24"/>
              </w:rPr>
              <w:t>Key Stage 1</w:t>
            </w:r>
            <w:r w:rsidRPr="00791C20">
              <w:rPr>
                <w:rFonts w:ascii="Calibri" w:hAnsi="Calibri" w:cs="Calibri"/>
                <w:szCs w:val="24"/>
              </w:rPr>
              <w:t xml:space="preserve">. </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Understand when and how to seek advice and support. </w:t>
            </w:r>
          </w:p>
          <w:p w:rsidR="007B335B" w:rsidRDefault="007B335B" w:rsidP="00E270ED">
            <w:pPr>
              <w:numPr>
                <w:ilvl w:val="0"/>
                <w:numId w:val="1"/>
              </w:numPr>
              <w:rPr>
                <w:rFonts w:ascii="Calibri" w:hAnsi="Calibri" w:cs="Calibri"/>
                <w:szCs w:val="24"/>
              </w:rPr>
            </w:pPr>
            <w:r w:rsidRPr="00791C20">
              <w:rPr>
                <w:rFonts w:ascii="Calibri" w:hAnsi="Calibri" w:cs="Calibri"/>
                <w:szCs w:val="24"/>
              </w:rPr>
              <w:t xml:space="preserve">A thorough knowledge and understanding of effective inclusive practices. </w:t>
            </w:r>
          </w:p>
          <w:p w:rsidR="007B335B" w:rsidRPr="00791C20" w:rsidRDefault="007B335B" w:rsidP="00E270ED">
            <w:pPr>
              <w:numPr>
                <w:ilvl w:val="0"/>
                <w:numId w:val="1"/>
              </w:numPr>
              <w:rPr>
                <w:rFonts w:ascii="Calibri" w:hAnsi="Calibri" w:cs="Calibri"/>
                <w:szCs w:val="24"/>
              </w:rPr>
            </w:pPr>
            <w:r>
              <w:rPr>
                <w:rFonts w:ascii="Calibri" w:hAnsi="Calibri" w:cs="Calibri"/>
                <w:szCs w:val="24"/>
              </w:rPr>
              <w:t>Understanding the Christian foundation of the academy whilst living out the values of the academy</w:t>
            </w:r>
          </w:p>
        </w:tc>
        <w:tc>
          <w:tcPr>
            <w:tcW w:w="709" w:type="dxa"/>
          </w:tcPr>
          <w:p w:rsidR="007B335B" w:rsidRPr="00791C20" w:rsidRDefault="007B335B" w:rsidP="00E270ED">
            <w:pPr>
              <w:jc w:val="center"/>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Default="007B335B" w:rsidP="00E270ED">
            <w:pPr>
              <w:overflowPunct/>
              <w:textAlignment w:val="auto"/>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Default="007B335B" w:rsidP="00E270ED">
            <w:pPr>
              <w:overflowPunct/>
              <w:textAlignment w:val="auto"/>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Default="007B335B" w:rsidP="00E270ED">
            <w:pPr>
              <w:overflowPunct/>
              <w:textAlignment w:val="auto"/>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Pr="00791C20" w:rsidRDefault="007B335B" w:rsidP="00E270ED">
            <w:pPr>
              <w:overflowPunct/>
              <w:textAlignment w:val="auto"/>
              <w:rPr>
                <w:rFonts w:ascii="Calibri" w:hAnsi="Calibri" w:cs="Calibri"/>
                <w:szCs w:val="24"/>
              </w:rPr>
            </w:pPr>
          </w:p>
        </w:tc>
        <w:tc>
          <w:tcPr>
            <w:tcW w:w="709" w:type="dxa"/>
          </w:tcPr>
          <w:p w:rsidR="007B335B" w:rsidRPr="00791C20" w:rsidRDefault="007B335B" w:rsidP="00E270ED">
            <w:pPr>
              <w:jc w:val="center"/>
              <w:rPr>
                <w:rFonts w:ascii="Calibri" w:hAnsi="Calibri" w:cs="Calibri"/>
                <w:szCs w:val="24"/>
              </w:rPr>
            </w:pPr>
          </w:p>
        </w:tc>
        <w:tc>
          <w:tcPr>
            <w:tcW w:w="1357" w:type="dxa"/>
          </w:tcPr>
          <w:p w:rsidR="007B335B" w:rsidRPr="00791C20" w:rsidRDefault="007B335B" w:rsidP="00E270ED">
            <w:pPr>
              <w:jc w:val="center"/>
              <w:rPr>
                <w:rFonts w:ascii="Calibri" w:hAnsi="Calibri" w:cs="Calibri"/>
                <w:b/>
                <w:szCs w:val="24"/>
              </w:rPr>
            </w:pPr>
            <w:r w:rsidRPr="00791C20">
              <w:rPr>
                <w:rFonts w:ascii="Calibri" w:hAnsi="Calibri" w:cs="Calibri"/>
                <w:b/>
                <w:szCs w:val="24"/>
              </w:rPr>
              <w:t>A,I</w:t>
            </w:r>
          </w:p>
        </w:tc>
      </w:tr>
      <w:tr w:rsidR="007B335B" w:rsidRPr="00791C20" w:rsidTr="00E270ED">
        <w:tc>
          <w:tcPr>
            <w:tcW w:w="7621" w:type="dxa"/>
          </w:tcPr>
          <w:p w:rsidR="007B335B" w:rsidRPr="00791C20" w:rsidRDefault="007B335B" w:rsidP="00E270ED">
            <w:pPr>
              <w:rPr>
                <w:rFonts w:ascii="Calibri" w:hAnsi="Calibri" w:cs="Calibri"/>
                <w:szCs w:val="24"/>
              </w:rPr>
            </w:pPr>
            <w:r w:rsidRPr="00791C20">
              <w:rPr>
                <w:rFonts w:ascii="Calibri" w:hAnsi="Calibri" w:cs="Calibri"/>
                <w:b/>
                <w:szCs w:val="24"/>
              </w:rPr>
              <w:t>Skills</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Well-developed interpersonal skills. </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Able to communicate effectively orally and in writing to a range of audiences. </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Able to plan, organise and prioritise. </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Able to manage good communication systems. </w:t>
            </w:r>
          </w:p>
        </w:tc>
        <w:tc>
          <w:tcPr>
            <w:tcW w:w="709" w:type="dxa"/>
          </w:tcPr>
          <w:p w:rsidR="007B335B" w:rsidRPr="00791C20" w:rsidRDefault="007B335B" w:rsidP="00E270ED">
            <w:pPr>
              <w:jc w:val="center"/>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Default="007B335B" w:rsidP="00E270ED">
            <w:pPr>
              <w:overflowPunct/>
              <w:textAlignment w:val="auto"/>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Pr="00791C20" w:rsidRDefault="007B335B" w:rsidP="00E270ED">
            <w:pPr>
              <w:overflowPunct/>
              <w:textAlignment w:val="auto"/>
              <w:rPr>
                <w:rFonts w:ascii="Calibri" w:hAnsi="Calibri" w:cs="Calibri"/>
                <w:szCs w:val="24"/>
              </w:rPr>
            </w:pPr>
          </w:p>
        </w:tc>
        <w:tc>
          <w:tcPr>
            <w:tcW w:w="709" w:type="dxa"/>
          </w:tcPr>
          <w:p w:rsidR="007B335B" w:rsidRPr="00791C20" w:rsidRDefault="007B335B" w:rsidP="00E270ED">
            <w:pPr>
              <w:jc w:val="center"/>
              <w:rPr>
                <w:rFonts w:ascii="Calibri" w:hAnsi="Calibri" w:cs="Calibri"/>
                <w:szCs w:val="24"/>
              </w:rPr>
            </w:pPr>
          </w:p>
        </w:tc>
        <w:tc>
          <w:tcPr>
            <w:tcW w:w="1357" w:type="dxa"/>
          </w:tcPr>
          <w:p w:rsidR="007B335B" w:rsidRPr="00791C20" w:rsidRDefault="007B335B" w:rsidP="00E270ED">
            <w:pPr>
              <w:jc w:val="center"/>
              <w:rPr>
                <w:rFonts w:ascii="Calibri" w:hAnsi="Calibri" w:cs="Calibri"/>
                <w:b/>
                <w:szCs w:val="24"/>
              </w:rPr>
            </w:pPr>
            <w:r w:rsidRPr="00791C20">
              <w:rPr>
                <w:rFonts w:ascii="Calibri" w:hAnsi="Calibri" w:cs="Calibri"/>
                <w:b/>
                <w:szCs w:val="24"/>
              </w:rPr>
              <w:t>A,I</w:t>
            </w:r>
          </w:p>
        </w:tc>
      </w:tr>
      <w:tr w:rsidR="007B335B" w:rsidRPr="00791C20" w:rsidTr="00E270ED">
        <w:tc>
          <w:tcPr>
            <w:tcW w:w="7621" w:type="dxa"/>
          </w:tcPr>
          <w:p w:rsidR="007B335B" w:rsidRPr="00791C20" w:rsidRDefault="007B335B" w:rsidP="00E270ED">
            <w:pPr>
              <w:rPr>
                <w:rFonts w:ascii="Calibri" w:hAnsi="Calibri" w:cs="Calibri"/>
                <w:szCs w:val="24"/>
              </w:rPr>
            </w:pPr>
            <w:r w:rsidRPr="00791C20">
              <w:rPr>
                <w:rFonts w:ascii="Calibri" w:hAnsi="Calibri" w:cs="Calibri"/>
                <w:b/>
                <w:szCs w:val="24"/>
              </w:rPr>
              <w:t>Abilities and Attributes</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Able to focus on the needs of the children in all aspects of their professionalism. </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Able to lead, support and challenge others, co-ordinating their work. </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Able to think creatively and imaginatively to anticipate and solve problems and identify opportunities. </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Able to inspire the confidence of others.</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Able to develop and maintain good relationships with staff, parents, pupils, governors and the community. </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Committed to own development as a professional.</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Able to reflect on own practice and identify areas for improvement. </w:t>
            </w:r>
          </w:p>
        </w:tc>
        <w:tc>
          <w:tcPr>
            <w:tcW w:w="709" w:type="dxa"/>
          </w:tcPr>
          <w:p w:rsidR="007B335B" w:rsidRPr="00791C20" w:rsidRDefault="007B335B" w:rsidP="00E270ED">
            <w:pPr>
              <w:jc w:val="center"/>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Default="007B335B" w:rsidP="00E270ED">
            <w:pPr>
              <w:overflowPunct/>
              <w:textAlignment w:val="auto"/>
              <w:rPr>
                <w:rFonts w:ascii="Calibri" w:hAnsi="Calibri" w:cs="Calibri"/>
                <w:szCs w:val="24"/>
              </w:rPr>
            </w:pPr>
          </w:p>
          <w:p w:rsidR="007B335B" w:rsidRDefault="007B335B" w:rsidP="00E270ED">
            <w:pPr>
              <w:overflowPunct/>
              <w:textAlignment w:val="auto"/>
              <w:rPr>
                <w:rFonts w:ascii="Calibri" w:hAnsi="Calibri" w:cs="Calibri"/>
                <w:szCs w:val="24"/>
              </w:rPr>
            </w:pPr>
          </w:p>
          <w:p w:rsidR="007B335B" w:rsidRDefault="007B335B" w:rsidP="00E270ED">
            <w:pPr>
              <w:overflowPunct/>
              <w:textAlignment w:val="auto"/>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Default="007B335B" w:rsidP="00E270ED">
            <w:pPr>
              <w:overflowPunct/>
              <w:textAlignment w:val="auto"/>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Default="007B335B" w:rsidP="00E270ED">
            <w:pPr>
              <w:overflowPunct/>
              <w:textAlignment w:val="auto"/>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tc>
        <w:tc>
          <w:tcPr>
            <w:tcW w:w="709" w:type="dxa"/>
          </w:tcPr>
          <w:p w:rsidR="007B335B" w:rsidRPr="00791C20" w:rsidRDefault="007B335B" w:rsidP="00E270ED">
            <w:pPr>
              <w:jc w:val="center"/>
              <w:rPr>
                <w:rFonts w:ascii="Calibri" w:hAnsi="Calibri" w:cs="Calibri"/>
                <w:szCs w:val="24"/>
              </w:rPr>
            </w:pPr>
          </w:p>
          <w:p w:rsidR="007B335B" w:rsidRPr="00791C20" w:rsidRDefault="007B335B" w:rsidP="00E270ED">
            <w:pPr>
              <w:jc w:val="center"/>
              <w:rPr>
                <w:rFonts w:ascii="Calibri" w:hAnsi="Calibri" w:cs="Calibri"/>
                <w:szCs w:val="24"/>
              </w:rPr>
            </w:pPr>
          </w:p>
          <w:p w:rsidR="007B335B" w:rsidRPr="00791C20" w:rsidRDefault="007B335B" w:rsidP="00E270ED">
            <w:pPr>
              <w:jc w:val="center"/>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Pr="00791C20" w:rsidRDefault="007B335B" w:rsidP="00E270ED">
            <w:pPr>
              <w:overflowPunct/>
              <w:textAlignment w:val="auto"/>
              <w:rPr>
                <w:rFonts w:ascii="Calibri" w:hAnsi="Calibri" w:cs="Calibri"/>
                <w:szCs w:val="24"/>
              </w:rPr>
            </w:pPr>
          </w:p>
        </w:tc>
        <w:tc>
          <w:tcPr>
            <w:tcW w:w="1357" w:type="dxa"/>
          </w:tcPr>
          <w:p w:rsidR="007B335B" w:rsidRPr="00791C20" w:rsidRDefault="007B335B" w:rsidP="00E270ED">
            <w:pPr>
              <w:jc w:val="center"/>
              <w:rPr>
                <w:rFonts w:ascii="Calibri" w:hAnsi="Calibri" w:cs="Calibri"/>
                <w:b/>
                <w:szCs w:val="24"/>
              </w:rPr>
            </w:pPr>
            <w:r w:rsidRPr="00791C20">
              <w:rPr>
                <w:rFonts w:ascii="Calibri" w:hAnsi="Calibri" w:cs="Calibri"/>
                <w:b/>
                <w:szCs w:val="24"/>
              </w:rPr>
              <w:t>A,I,O</w:t>
            </w:r>
          </w:p>
        </w:tc>
      </w:tr>
      <w:tr w:rsidR="007B335B" w:rsidRPr="00791C20" w:rsidTr="00E270ED">
        <w:tc>
          <w:tcPr>
            <w:tcW w:w="7621" w:type="dxa"/>
          </w:tcPr>
          <w:p w:rsidR="007B335B" w:rsidRPr="00791C20" w:rsidRDefault="007B335B" w:rsidP="00E270ED">
            <w:pPr>
              <w:rPr>
                <w:rFonts w:ascii="Calibri" w:hAnsi="Calibri" w:cs="Calibri"/>
                <w:szCs w:val="24"/>
              </w:rPr>
            </w:pPr>
            <w:r w:rsidRPr="00791C20">
              <w:rPr>
                <w:rFonts w:ascii="Calibri" w:hAnsi="Calibri" w:cs="Calibri"/>
                <w:b/>
                <w:szCs w:val="24"/>
              </w:rPr>
              <w:t>Experience</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Successful teaching </w:t>
            </w:r>
            <w:r w:rsidR="00303327">
              <w:rPr>
                <w:rFonts w:ascii="Calibri" w:hAnsi="Calibri" w:cs="Calibri"/>
                <w:szCs w:val="24"/>
              </w:rPr>
              <w:t>within the EYFS</w:t>
            </w:r>
            <w:r w:rsidRPr="00791C20">
              <w:rPr>
                <w:rFonts w:ascii="Calibri" w:hAnsi="Calibri" w:cs="Calibri"/>
                <w:szCs w:val="24"/>
              </w:rPr>
              <w:t xml:space="preserve">. </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Successful management of an area of the curriculum. </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Experience of managing the performance of others. </w:t>
            </w:r>
          </w:p>
        </w:tc>
        <w:tc>
          <w:tcPr>
            <w:tcW w:w="709" w:type="dxa"/>
          </w:tcPr>
          <w:p w:rsidR="007B335B" w:rsidRPr="00791C20" w:rsidRDefault="007B335B" w:rsidP="00E270ED">
            <w:pPr>
              <w:overflowPunct/>
              <w:textAlignment w:val="auto"/>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Pr="00791C20" w:rsidRDefault="007B335B" w:rsidP="00E270ED">
            <w:pPr>
              <w:overflowPunct/>
              <w:textAlignment w:val="auto"/>
              <w:rPr>
                <w:rFonts w:ascii="Calibri" w:hAnsi="Calibri" w:cs="Calibri"/>
                <w:szCs w:val="24"/>
              </w:rPr>
            </w:pPr>
          </w:p>
        </w:tc>
        <w:tc>
          <w:tcPr>
            <w:tcW w:w="709" w:type="dxa"/>
          </w:tcPr>
          <w:p w:rsidR="007B335B" w:rsidRPr="00791C20" w:rsidRDefault="007B335B" w:rsidP="00E270ED">
            <w:pPr>
              <w:jc w:val="center"/>
              <w:rPr>
                <w:rFonts w:ascii="Calibri" w:hAnsi="Calibri" w:cs="Calibri"/>
                <w:szCs w:val="24"/>
              </w:rPr>
            </w:pPr>
          </w:p>
          <w:p w:rsidR="007B335B" w:rsidRPr="00791C20" w:rsidRDefault="007B335B" w:rsidP="00E270ED">
            <w:pPr>
              <w:jc w:val="center"/>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tc>
        <w:tc>
          <w:tcPr>
            <w:tcW w:w="1357" w:type="dxa"/>
          </w:tcPr>
          <w:p w:rsidR="007B335B" w:rsidRPr="00791C20" w:rsidRDefault="007B335B" w:rsidP="00E270ED">
            <w:pPr>
              <w:jc w:val="center"/>
              <w:rPr>
                <w:rFonts w:ascii="Calibri" w:hAnsi="Calibri" w:cs="Calibri"/>
                <w:b/>
                <w:szCs w:val="24"/>
              </w:rPr>
            </w:pPr>
            <w:r w:rsidRPr="00791C20">
              <w:rPr>
                <w:rFonts w:ascii="Calibri" w:hAnsi="Calibri" w:cs="Calibri"/>
                <w:b/>
                <w:szCs w:val="24"/>
              </w:rPr>
              <w:t>A,I O</w:t>
            </w:r>
          </w:p>
        </w:tc>
      </w:tr>
      <w:tr w:rsidR="007B335B" w:rsidRPr="00791C20" w:rsidTr="00E270ED">
        <w:tc>
          <w:tcPr>
            <w:tcW w:w="7621" w:type="dxa"/>
          </w:tcPr>
          <w:p w:rsidR="007B335B" w:rsidRPr="00791C20" w:rsidRDefault="007B335B" w:rsidP="00E270ED">
            <w:pPr>
              <w:rPr>
                <w:rFonts w:ascii="Calibri" w:hAnsi="Calibri" w:cs="Calibri"/>
                <w:szCs w:val="24"/>
              </w:rPr>
            </w:pPr>
            <w:r w:rsidRPr="00791C20">
              <w:rPr>
                <w:rFonts w:ascii="Calibri" w:hAnsi="Calibri" w:cs="Calibri"/>
                <w:b/>
                <w:szCs w:val="24"/>
              </w:rPr>
              <w:t>Qualifications</w:t>
            </w:r>
          </w:p>
          <w:p w:rsidR="007B335B" w:rsidRDefault="007B335B" w:rsidP="00E270ED">
            <w:pPr>
              <w:numPr>
                <w:ilvl w:val="0"/>
                <w:numId w:val="1"/>
              </w:numPr>
              <w:rPr>
                <w:rFonts w:ascii="Calibri" w:hAnsi="Calibri" w:cs="Calibri"/>
                <w:szCs w:val="24"/>
              </w:rPr>
            </w:pPr>
            <w:r w:rsidRPr="00791C20">
              <w:rPr>
                <w:rFonts w:ascii="Calibri" w:hAnsi="Calibri" w:cs="Calibri"/>
                <w:szCs w:val="24"/>
              </w:rPr>
              <w:t xml:space="preserve">Qualified Teacher Status (QTS) </w:t>
            </w:r>
          </w:p>
          <w:p w:rsidR="007B335B" w:rsidRPr="00791C20" w:rsidRDefault="007B335B" w:rsidP="00E270ED">
            <w:pPr>
              <w:numPr>
                <w:ilvl w:val="0"/>
                <w:numId w:val="1"/>
              </w:numPr>
              <w:rPr>
                <w:rFonts w:ascii="Calibri" w:hAnsi="Calibri" w:cs="Calibri"/>
                <w:szCs w:val="24"/>
              </w:rPr>
            </w:pPr>
            <w:r>
              <w:rPr>
                <w:rFonts w:ascii="Calibri" w:hAnsi="Calibri" w:cs="Calibri"/>
                <w:szCs w:val="24"/>
              </w:rPr>
              <w:t>First degree or equivalent</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Higher Degree or further qualification</w:t>
            </w:r>
          </w:p>
          <w:p w:rsidR="007B335B" w:rsidRPr="00791C20" w:rsidRDefault="007B335B" w:rsidP="00E270ED">
            <w:pPr>
              <w:numPr>
                <w:ilvl w:val="0"/>
                <w:numId w:val="1"/>
              </w:numPr>
              <w:rPr>
                <w:rFonts w:ascii="Calibri" w:hAnsi="Calibri" w:cs="Calibri"/>
                <w:szCs w:val="24"/>
              </w:rPr>
            </w:pPr>
            <w:r w:rsidRPr="00791C20">
              <w:rPr>
                <w:rFonts w:ascii="Calibri" w:hAnsi="Calibri" w:cs="Calibri"/>
                <w:szCs w:val="24"/>
              </w:rPr>
              <w:t xml:space="preserve">Evidence of further professional development. </w:t>
            </w:r>
          </w:p>
        </w:tc>
        <w:tc>
          <w:tcPr>
            <w:tcW w:w="709" w:type="dxa"/>
          </w:tcPr>
          <w:p w:rsidR="007B335B" w:rsidRPr="00791C20" w:rsidRDefault="007B335B" w:rsidP="00E270ED">
            <w:pPr>
              <w:jc w:val="center"/>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Default="007B335B" w:rsidP="00E270ED">
            <w:pPr>
              <w:overflowPunct/>
              <w:textAlignment w:val="auto"/>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tc>
        <w:tc>
          <w:tcPr>
            <w:tcW w:w="709" w:type="dxa"/>
          </w:tcPr>
          <w:p w:rsidR="007B335B" w:rsidRPr="00791C20" w:rsidRDefault="007B335B" w:rsidP="00E270ED">
            <w:pPr>
              <w:jc w:val="center"/>
              <w:rPr>
                <w:rFonts w:ascii="Calibri" w:hAnsi="Calibri" w:cs="Calibri"/>
                <w:szCs w:val="24"/>
              </w:rPr>
            </w:pPr>
          </w:p>
          <w:p w:rsidR="007B335B" w:rsidRPr="00791C20" w:rsidRDefault="007B335B" w:rsidP="00E270ED">
            <w:pPr>
              <w:jc w:val="center"/>
              <w:rPr>
                <w:rFonts w:ascii="Calibri" w:hAnsi="Calibri" w:cs="Calibri"/>
                <w:szCs w:val="24"/>
              </w:rPr>
            </w:pPr>
          </w:p>
          <w:p w:rsidR="007B335B" w:rsidRDefault="007B335B" w:rsidP="00E270ED">
            <w:pPr>
              <w:overflowPunct/>
              <w:textAlignment w:val="auto"/>
              <w:rPr>
                <w:rFonts w:ascii="Calibri" w:hAnsi="Calibri" w:cs="Calibri"/>
                <w:szCs w:val="24"/>
              </w:rPr>
            </w:pPr>
          </w:p>
          <w:p w:rsidR="007B335B" w:rsidRPr="009522A3"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Pr="00791C20" w:rsidRDefault="007B335B" w:rsidP="00E270ED">
            <w:pPr>
              <w:overflowPunct/>
              <w:textAlignment w:val="auto"/>
              <w:rPr>
                <w:rFonts w:ascii="Calibri" w:hAnsi="Calibri" w:cs="Calibri"/>
                <w:szCs w:val="24"/>
              </w:rPr>
            </w:pPr>
          </w:p>
          <w:p w:rsidR="007B335B" w:rsidRPr="00791C20" w:rsidRDefault="007B335B" w:rsidP="00E270ED">
            <w:pPr>
              <w:jc w:val="center"/>
              <w:rPr>
                <w:rFonts w:ascii="Calibri" w:hAnsi="Calibri" w:cs="Calibri"/>
                <w:szCs w:val="24"/>
              </w:rPr>
            </w:pPr>
          </w:p>
        </w:tc>
        <w:tc>
          <w:tcPr>
            <w:tcW w:w="1357" w:type="dxa"/>
          </w:tcPr>
          <w:p w:rsidR="007B335B" w:rsidRPr="00791C20" w:rsidRDefault="007B335B" w:rsidP="00E270ED">
            <w:pPr>
              <w:jc w:val="center"/>
              <w:rPr>
                <w:rFonts w:ascii="Calibri" w:hAnsi="Calibri" w:cs="Calibri"/>
                <w:b/>
                <w:szCs w:val="24"/>
              </w:rPr>
            </w:pPr>
            <w:r w:rsidRPr="00791C20">
              <w:rPr>
                <w:rFonts w:ascii="Calibri" w:hAnsi="Calibri" w:cs="Calibri"/>
                <w:b/>
                <w:szCs w:val="24"/>
              </w:rPr>
              <w:t>A</w:t>
            </w:r>
          </w:p>
        </w:tc>
      </w:tr>
      <w:tr w:rsidR="007B335B" w:rsidRPr="00791C20" w:rsidTr="00E270ED">
        <w:tc>
          <w:tcPr>
            <w:tcW w:w="7621" w:type="dxa"/>
          </w:tcPr>
          <w:p w:rsidR="007B335B" w:rsidRPr="00791C20" w:rsidRDefault="007B335B" w:rsidP="00E270ED">
            <w:pPr>
              <w:rPr>
                <w:rFonts w:ascii="Calibri" w:hAnsi="Calibri" w:cs="Calibri"/>
                <w:szCs w:val="24"/>
              </w:rPr>
            </w:pPr>
            <w:r w:rsidRPr="00791C20">
              <w:rPr>
                <w:rFonts w:ascii="Calibri" w:hAnsi="Calibri" w:cs="Calibri"/>
                <w:szCs w:val="24"/>
              </w:rPr>
              <w:t>An awareness of, and commitment to, equality of opportunity</w:t>
            </w:r>
          </w:p>
        </w:tc>
        <w:tc>
          <w:tcPr>
            <w:tcW w:w="709" w:type="dxa"/>
          </w:tcPr>
          <w:p w:rsidR="007B335B" w:rsidRDefault="007B335B" w:rsidP="00E270ED">
            <w:pPr>
              <w:overflowPunct/>
              <w:textAlignment w:val="auto"/>
              <w:rPr>
                <w:rFonts w:ascii="MS Shell Dlg 2" w:hAnsi="MS Shell Dlg 2" w:cs="MS Shell Dlg 2"/>
                <w:sz w:val="17"/>
                <w:szCs w:val="17"/>
              </w:rPr>
            </w:pPr>
            <w:r w:rsidRPr="009522A3">
              <w:rPr>
                <w:rFonts w:ascii="Wingdings" w:hAnsi="Wingdings" w:cs="Wingdings"/>
                <w:sz w:val="26"/>
                <w:szCs w:val="26"/>
              </w:rPr>
              <w:t></w:t>
            </w:r>
          </w:p>
          <w:p w:rsidR="007B335B" w:rsidRPr="009522A3" w:rsidRDefault="007B335B" w:rsidP="00E270ED">
            <w:pPr>
              <w:overflowPunct/>
              <w:textAlignment w:val="auto"/>
              <w:rPr>
                <w:rFonts w:ascii="MS Shell Dlg 2" w:hAnsi="MS Shell Dlg 2" w:cs="MS Shell Dlg 2"/>
                <w:sz w:val="17"/>
                <w:szCs w:val="17"/>
              </w:rPr>
            </w:pPr>
          </w:p>
        </w:tc>
        <w:tc>
          <w:tcPr>
            <w:tcW w:w="709" w:type="dxa"/>
          </w:tcPr>
          <w:p w:rsidR="007B335B" w:rsidRPr="00791C20" w:rsidRDefault="007B335B" w:rsidP="00E270ED">
            <w:pPr>
              <w:jc w:val="center"/>
              <w:rPr>
                <w:rFonts w:ascii="Calibri" w:hAnsi="Calibri" w:cs="Calibri"/>
                <w:szCs w:val="24"/>
              </w:rPr>
            </w:pPr>
          </w:p>
        </w:tc>
        <w:tc>
          <w:tcPr>
            <w:tcW w:w="1357" w:type="dxa"/>
          </w:tcPr>
          <w:p w:rsidR="007B335B" w:rsidRPr="00791C20" w:rsidRDefault="007B335B" w:rsidP="00E270ED">
            <w:pPr>
              <w:jc w:val="center"/>
              <w:rPr>
                <w:rFonts w:ascii="Calibri" w:hAnsi="Calibri" w:cs="Calibri"/>
                <w:b/>
                <w:szCs w:val="24"/>
              </w:rPr>
            </w:pPr>
            <w:r w:rsidRPr="00791C20">
              <w:rPr>
                <w:rFonts w:ascii="Calibri" w:hAnsi="Calibri" w:cs="Calibri"/>
                <w:b/>
                <w:szCs w:val="24"/>
              </w:rPr>
              <w:t>A,I</w:t>
            </w:r>
          </w:p>
        </w:tc>
      </w:tr>
    </w:tbl>
    <w:p w:rsidR="002270BC" w:rsidRDefault="002270BC" w:rsidP="002270BC">
      <w:pPr>
        <w:rPr>
          <w:sz w:val="23"/>
        </w:rPr>
      </w:pPr>
    </w:p>
    <w:sectPr w:rsidR="002270BC">
      <w:pgSz w:w="11909" w:h="16834" w:code="9"/>
      <w:pgMar w:top="576" w:right="864" w:bottom="288" w:left="864" w:header="576"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6B7C"/>
    <w:multiLevelType w:val="hybridMultilevel"/>
    <w:tmpl w:val="2A383526"/>
    <w:lvl w:ilvl="0" w:tplc="D0A6162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C2E84"/>
    <w:multiLevelType w:val="hybridMultilevel"/>
    <w:tmpl w:val="45C87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12"/>
    <w:rsid w:val="00052B06"/>
    <w:rsid w:val="0015560D"/>
    <w:rsid w:val="00193ECE"/>
    <w:rsid w:val="001A1D6B"/>
    <w:rsid w:val="001B363B"/>
    <w:rsid w:val="002270BC"/>
    <w:rsid w:val="00282791"/>
    <w:rsid w:val="002A3208"/>
    <w:rsid w:val="002D5066"/>
    <w:rsid w:val="00303327"/>
    <w:rsid w:val="00320E4A"/>
    <w:rsid w:val="00375232"/>
    <w:rsid w:val="003F3A42"/>
    <w:rsid w:val="004C2936"/>
    <w:rsid w:val="005060ED"/>
    <w:rsid w:val="005B4A12"/>
    <w:rsid w:val="005D4F3C"/>
    <w:rsid w:val="006107AF"/>
    <w:rsid w:val="00630D3B"/>
    <w:rsid w:val="00662AC3"/>
    <w:rsid w:val="006A777C"/>
    <w:rsid w:val="006D4A8C"/>
    <w:rsid w:val="0071366E"/>
    <w:rsid w:val="00790F0A"/>
    <w:rsid w:val="007B335B"/>
    <w:rsid w:val="007C3B27"/>
    <w:rsid w:val="007F493E"/>
    <w:rsid w:val="0084131E"/>
    <w:rsid w:val="008501F5"/>
    <w:rsid w:val="0085333C"/>
    <w:rsid w:val="00860655"/>
    <w:rsid w:val="00942BFF"/>
    <w:rsid w:val="009C06EB"/>
    <w:rsid w:val="00A4156C"/>
    <w:rsid w:val="00A43E61"/>
    <w:rsid w:val="00AC3DC0"/>
    <w:rsid w:val="00B8089E"/>
    <w:rsid w:val="00BB1B57"/>
    <w:rsid w:val="00C009D5"/>
    <w:rsid w:val="00C57C58"/>
    <w:rsid w:val="00DA4DE8"/>
    <w:rsid w:val="00E270ED"/>
    <w:rsid w:val="00E52ACD"/>
    <w:rsid w:val="00E73409"/>
    <w:rsid w:val="00E80635"/>
    <w:rsid w:val="00ED5A88"/>
    <w:rsid w:val="00F772C4"/>
    <w:rsid w:val="00FB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00D82"/>
  <w15:chartTrackingRefBased/>
  <w15:docId w15:val="{5BFB83D9-BC19-48C6-A7C5-1A845516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7A194-3C0C-48DD-BD63-D5B6C7BB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1084</Words>
  <Characters>6185</Characters>
  <Application>Microsoft Office Word</Application>
  <DocSecurity>0</DocSecurity>
  <Lines>51</Lines>
  <Paragraphs>14</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lpstr>
    </vt:vector>
  </TitlesOfParts>
  <Company>Walsall MBC</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TRCO879345</dc:creator>
  <cp:keywords/>
  <cp:lastModifiedBy>Executive Principal</cp:lastModifiedBy>
  <cp:revision>3</cp:revision>
  <cp:lastPrinted>2000-04-26T11:03:00Z</cp:lastPrinted>
  <dcterms:created xsi:type="dcterms:W3CDTF">2021-06-10T12:04:00Z</dcterms:created>
  <dcterms:modified xsi:type="dcterms:W3CDTF">2021-06-10T12:11:00Z</dcterms:modified>
</cp:coreProperties>
</file>