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BD1" w:rsidRDefault="00F007B3">
      <w:pPr>
        <w:pStyle w:val="BodyText"/>
        <w:ind w:left="100"/>
        <w:rPr>
          <w:sz w:val="20"/>
        </w:rPr>
      </w:pPr>
      <w:bookmarkStart w:id="0" w:name="_GoBack"/>
      <w:bookmarkEnd w:id="0"/>
      <w:r>
        <w:rPr>
          <w:noProof/>
          <w:sz w:val="24"/>
          <w:szCs w:val="24"/>
          <w:lang w:val="en-GB" w:eastAsia="en-GB"/>
        </w:rPr>
        <w:drawing>
          <wp:anchor distT="36576" distB="36576" distL="36576" distR="36576" simplePos="0" relativeHeight="251663360" behindDoc="0" locked="0" layoutInCell="1" allowOverlap="1" wp14:anchorId="2A75E1DC" wp14:editId="6BAA941C">
            <wp:simplePos x="0" y="0"/>
            <wp:positionH relativeFrom="margin">
              <wp:posOffset>5635625</wp:posOffset>
            </wp:positionH>
            <wp:positionV relativeFrom="paragraph">
              <wp:posOffset>6350</wp:posOffset>
            </wp:positionV>
            <wp:extent cx="676275" cy="676275"/>
            <wp:effectExtent l="0" t="0" r="9525" b="9525"/>
            <wp:wrapNone/>
            <wp:docPr id="4" name="Picture 4" descr="logo_large_n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large_nob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val="en-GB" w:eastAsia="en-GB"/>
        </w:rPr>
        <w:drawing>
          <wp:anchor distT="36576" distB="36576" distL="36576" distR="36576" simplePos="0" relativeHeight="251661312" behindDoc="0" locked="0" layoutInCell="1" allowOverlap="1" wp14:anchorId="70D96010" wp14:editId="6CF7A7BB">
            <wp:simplePos x="0" y="0"/>
            <wp:positionH relativeFrom="column">
              <wp:posOffset>92075</wp:posOffset>
            </wp:positionH>
            <wp:positionV relativeFrom="paragraph">
              <wp:posOffset>6350</wp:posOffset>
            </wp:positionV>
            <wp:extent cx="707390" cy="707390"/>
            <wp:effectExtent l="0" t="0" r="0" b="0"/>
            <wp:wrapNone/>
            <wp:docPr id="3" name="Picture 3" descr="Black and G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and Gold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007B3">
        <w:rPr>
          <w:noProof/>
          <w:sz w:val="24"/>
          <w:szCs w:val="24"/>
          <w:lang w:val="en-GB" w:eastAsia="en-GB"/>
        </w:rPr>
        <w:t xml:space="preserve"> </w:t>
      </w:r>
      <w:r w:rsidR="005A1894">
        <w:rPr>
          <w:noProof/>
          <w:sz w:val="20"/>
          <w:lang w:val="en-GB" w:eastAsia="en-GB"/>
        </w:rPr>
        <mc:AlternateContent>
          <mc:Choice Requires="wps">
            <w:drawing>
              <wp:inline distT="0" distB="0" distL="0" distR="0">
                <wp:extent cx="6240780" cy="707390"/>
                <wp:effectExtent l="6350" t="9525" r="8890" b="571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8135" cy="899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5BD1" w:rsidRDefault="005A1894">
                            <w:pPr>
                              <w:spacing w:before="320"/>
                              <w:ind w:left="3204" w:right="3205"/>
                              <w:jc w:val="center"/>
                              <w:rPr>
                                <w:b/>
                                <w:sz w:val="40"/>
                              </w:rPr>
                            </w:pPr>
                            <w:r>
                              <w:rPr>
                                <w:b/>
                                <w:sz w:val="40"/>
                              </w:rPr>
                              <w:t>CLASS TEACHER</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91.4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" filled="f" strokeweight=".48pt">
                <v:textbox inset="0,0,0,0">
                  <w:txbxContent>
                    <w:p w:rsidR="00445BD1" w:rsidRDefault="005A1894">
                      <w:pPr>
                        <w:spacing w:before="320"/>
                        <w:ind w:left="3204" w:right="3205"/>
                        <w:jc w:val="center"/>
                        <w:rPr>
                          <w:b/>
                          <w:sz w:val="40"/>
                        </w:rPr>
                      </w:pPr>
                      <w:r>
                        <w:rPr>
                          <w:b/>
                          <w:sz w:val="40"/>
                        </w:rPr>
                        <w:t>CLASS TEACHER</w:t>
                      </w:r>
                    </w:p>
                  </w:txbxContent>
                </v:textbox>
                <w10:anchorlock/>
              </v:shape>
            </w:pict>
          </mc:Fallback>
        </mc:AlternateContent>
      </w:r>
    </w:p>
    <w:p w:rsidR="00445BD1" w:rsidRPr="00F007B3" w:rsidRDefault="00445BD1" w:rsidP="00F007B3">
      <w:pPr>
        <w:pStyle w:val="BodyText"/>
        <w:jc w:val="center"/>
        <w:rPr>
          <w:b/>
          <w:i/>
          <w:sz w:val="24"/>
          <w:szCs w:val="24"/>
        </w:rPr>
      </w:pPr>
    </w:p>
    <w:p w:rsidR="00F007B3" w:rsidRPr="00F007B3" w:rsidRDefault="00F007B3" w:rsidP="00F007B3">
      <w:pPr>
        <w:jc w:val="center"/>
        <w:rPr>
          <w:b/>
          <w:i/>
          <w:sz w:val="24"/>
          <w:szCs w:val="24"/>
        </w:rPr>
      </w:pPr>
      <w:r w:rsidRPr="00F007B3">
        <w:rPr>
          <w:b/>
          <w:i/>
          <w:sz w:val="24"/>
          <w:szCs w:val="24"/>
        </w:rPr>
        <w:t>Smith’s Wood Primary Academy has a responsibility for and is committed to safeguarding and promoting the welfare of children, young people and vulnerable groups</w:t>
      </w:r>
    </w:p>
    <w:p w:rsidR="00445BD1" w:rsidRDefault="00445BD1">
      <w:pPr>
        <w:pStyle w:val="BodyText"/>
        <w:spacing w:before="2"/>
        <w:rPr>
          <w:sz w:val="22"/>
        </w:rPr>
      </w:pPr>
    </w:p>
    <w:p w:rsidR="00445BD1" w:rsidRDefault="00F007B3">
      <w:pPr>
        <w:pStyle w:val="BodyText"/>
        <w:spacing w:before="10"/>
        <w:rPr>
          <w:sz w:val="12"/>
        </w:rPr>
      </w:pPr>
      <w:r>
        <w:rPr>
          <w:noProof/>
          <w:lang w:val="en-GB" w:eastAsia="en-GB"/>
        </w:rPr>
        <mc:AlternateContent>
          <mc:Choice Requires="wps">
            <w:drawing>
              <wp:anchor distT="0" distB="0" distL="0" distR="0" simplePos="0" relativeHeight="251659264" behindDoc="1" locked="0" layoutInCell="1" allowOverlap="1">
                <wp:simplePos x="0" y="0"/>
                <wp:positionH relativeFrom="margin">
                  <wp:align>right</wp:align>
                </wp:positionH>
                <wp:positionV relativeFrom="paragraph">
                  <wp:posOffset>196215</wp:posOffset>
                </wp:positionV>
                <wp:extent cx="6572250" cy="845185"/>
                <wp:effectExtent l="0" t="0" r="19050" b="1206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451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5BD1" w:rsidRDefault="00445BD1">
                            <w:pPr>
                              <w:pStyle w:val="BodyText"/>
                              <w:spacing w:before="6"/>
                              <w:rPr>
                                <w:sz w:val="25"/>
                              </w:rPr>
                            </w:pPr>
                          </w:p>
                          <w:p w:rsidR="00445BD1" w:rsidRDefault="005A1894">
                            <w:pPr>
                              <w:spacing w:before="1" w:line="274" w:lineRule="exact"/>
                              <w:ind w:left="107"/>
                              <w:rPr>
                                <w:b/>
                                <w:sz w:val="24"/>
                              </w:rPr>
                            </w:pPr>
                            <w:r>
                              <w:rPr>
                                <w:b/>
                                <w:sz w:val="24"/>
                              </w:rPr>
                              <w:t>MAIN PURPOSE:</w:t>
                            </w:r>
                          </w:p>
                          <w:p w:rsidR="00445BD1" w:rsidRDefault="005A1894" w:rsidP="00F007B3">
                            <w:pPr>
                              <w:tabs>
                                <w:tab w:val="left" w:pos="468"/>
                              </w:tabs>
                              <w:spacing w:line="242" w:lineRule="auto"/>
                              <w:ind w:left="107" w:right="861"/>
                              <w:rPr>
                                <w:sz w:val="24"/>
                              </w:rPr>
                            </w:pPr>
                            <w:r>
                              <w:rPr>
                                <w:sz w:val="24"/>
                              </w:rPr>
                              <w:t>Raise the standards of achievement and rates of prog</w:t>
                            </w:r>
                            <w:r w:rsidR="00F007B3">
                              <w:rPr>
                                <w:sz w:val="24"/>
                              </w:rPr>
                              <w:t>ress and promote the well-being of pupils</w:t>
                            </w:r>
                            <w:r>
                              <w:rPr>
                                <w:sz w:val="24"/>
                              </w:rPr>
                              <w:t xml:space="preserve"> Smith`s Wood Primary</w:t>
                            </w:r>
                            <w:r>
                              <w:rPr>
                                <w:spacing w:val="-9"/>
                                <w:sz w:val="24"/>
                              </w:rPr>
                              <w:t xml:space="preserve"> </w:t>
                            </w:r>
                            <w:r w:rsidR="00F007B3">
                              <w:rPr>
                                <w:sz w:val="24"/>
                              </w:rPr>
                              <w:t>Academy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66.3pt;margin-top:15.45pt;width:517.5pt;height:66.5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" filled="f" strokeweight=".48pt">
                <v:textbox inset="0,0,0,0">
                  <w:txbxContent>
                    <w:p w:rsidR="00445BD1" w:rsidRDefault="00445BD1">
                      <w:pPr>
                        <w:pStyle w:val="BodyText"/>
                        <w:spacing w:before="6"/>
                        <w:rPr>
                          <w:sz w:val="25"/>
                        </w:rPr>
                      </w:pPr>
                    </w:p>
                    <w:p w:rsidR="00445BD1" w:rsidRDefault="005A1894">
                      <w:pPr>
                        <w:spacing w:before="1" w:line="274" w:lineRule="exact"/>
                        <w:ind w:left="107"/>
                        <w:rPr>
                          <w:b/>
                          <w:sz w:val="24"/>
                        </w:rPr>
                      </w:pPr>
                      <w:r>
                        <w:rPr>
                          <w:b/>
                          <w:sz w:val="24"/>
                        </w:rPr>
                        <w:t>MAIN PURPOSE:</w:t>
                      </w:r>
                    </w:p>
                    <w:p w:rsidR="00445BD1" w:rsidRDefault="005A1894" w:rsidP="00F007B3">
                      <w:pPr>
                        <w:tabs>
                          <w:tab w:val="left" w:pos="468"/>
                        </w:tabs>
                        <w:spacing w:line="242" w:lineRule="auto"/>
                        <w:ind w:left="107" w:right="861"/>
                        <w:rPr>
                          <w:sz w:val="24"/>
                        </w:rPr>
                      </w:pPr>
                      <w:r>
                        <w:rPr>
                          <w:sz w:val="24"/>
                        </w:rPr>
                        <w:t>Raise the standards of achievement and rates of prog</w:t>
                      </w:r>
                      <w:r w:rsidR="00F007B3">
                        <w:rPr>
                          <w:sz w:val="24"/>
                        </w:rPr>
                        <w:t>ress and promote the well-being of pupils</w:t>
                      </w:r>
                      <w:r>
                        <w:rPr>
                          <w:sz w:val="24"/>
                        </w:rPr>
                        <w:t xml:space="preserve"> Smith`s Wood Primary</w:t>
                      </w:r>
                      <w:r>
                        <w:rPr>
                          <w:spacing w:val="-9"/>
                          <w:sz w:val="24"/>
                        </w:rPr>
                        <w:t xml:space="preserve"> </w:t>
                      </w:r>
                      <w:r w:rsidR="00F007B3">
                        <w:rPr>
                          <w:sz w:val="24"/>
                        </w:rPr>
                        <w:t>Academy</w:t>
                      </w:r>
                    </w:p>
                  </w:txbxContent>
                </v:textbox>
                <w10:wrap type="topAndBottom" anchorx="margin"/>
              </v:shape>
            </w:pict>
          </mc:Fallback>
        </mc:AlternateContent>
      </w:r>
    </w:p>
    <w:p w:rsidR="00445BD1" w:rsidRDefault="005A1894">
      <w:pPr>
        <w:pStyle w:val="Heading1"/>
        <w:spacing w:before="90"/>
        <w:ind w:firstLine="0"/>
      </w:pPr>
      <w:r>
        <w:t>Key roles</w:t>
      </w:r>
    </w:p>
    <w:p w:rsidR="00445BD1" w:rsidRDefault="00445BD1">
      <w:pPr>
        <w:pStyle w:val="BodyText"/>
        <w:spacing w:before="7"/>
        <w:rPr>
          <w:sz w:val="24"/>
        </w:rPr>
      </w:pPr>
    </w:p>
    <w:p w:rsidR="00445BD1" w:rsidRDefault="005A1894">
      <w:pPr>
        <w:pStyle w:val="Heading2"/>
        <w:numPr>
          <w:ilvl w:val="0"/>
          <w:numId w:val="6"/>
        </w:numPr>
        <w:tabs>
          <w:tab w:val="left" w:pos="933"/>
          <w:tab w:val="left" w:pos="934"/>
        </w:tabs>
        <w:ind w:hanging="721"/>
      </w:pPr>
      <w:r>
        <w:t>Planning</w:t>
      </w:r>
    </w:p>
    <w:p w:rsidR="00445BD1" w:rsidRDefault="00445BD1">
      <w:pPr>
        <w:pStyle w:val="BodyText"/>
        <w:spacing w:before="6"/>
        <w:rPr>
          <w:b/>
          <w:sz w:val="20"/>
        </w:rPr>
      </w:pPr>
    </w:p>
    <w:p w:rsidR="00445BD1" w:rsidRDefault="005A1894">
      <w:pPr>
        <w:pStyle w:val="BodyText"/>
        <w:ind w:left="213"/>
      </w:pPr>
      <w:r>
        <w:t>Plan teaching to achieve progression in pupils’ learning through:</w:t>
      </w:r>
    </w:p>
    <w:p w:rsidR="00445BD1" w:rsidRDefault="00445BD1">
      <w:pPr>
        <w:pStyle w:val="BodyText"/>
        <w:spacing w:before="3"/>
      </w:pPr>
    </w:p>
    <w:p w:rsidR="00445BD1" w:rsidRDefault="005A1894">
      <w:pPr>
        <w:pStyle w:val="ListParagraph"/>
        <w:numPr>
          <w:ilvl w:val="1"/>
          <w:numId w:val="6"/>
        </w:numPr>
        <w:tabs>
          <w:tab w:val="left" w:pos="933"/>
          <w:tab w:val="left" w:pos="934"/>
        </w:tabs>
        <w:spacing w:line="237" w:lineRule="auto"/>
        <w:ind w:right="850"/>
        <w:rPr>
          <w:sz w:val="21"/>
        </w:rPr>
      </w:pPr>
      <w:r>
        <w:rPr>
          <w:sz w:val="21"/>
        </w:rPr>
        <w:t>identifying clear teaching and learning objectives and specifying how they will be taught and assessed</w:t>
      </w:r>
    </w:p>
    <w:p w:rsidR="00445BD1" w:rsidRDefault="00445BD1">
      <w:pPr>
        <w:pStyle w:val="BodyText"/>
        <w:spacing w:before="2"/>
      </w:pPr>
    </w:p>
    <w:p w:rsidR="00445BD1" w:rsidRDefault="005A1894">
      <w:pPr>
        <w:pStyle w:val="ListParagraph"/>
        <w:numPr>
          <w:ilvl w:val="1"/>
          <w:numId w:val="6"/>
        </w:numPr>
        <w:tabs>
          <w:tab w:val="left" w:pos="933"/>
          <w:tab w:val="left" w:pos="934"/>
        </w:tabs>
        <w:ind w:hanging="361"/>
        <w:rPr>
          <w:sz w:val="21"/>
        </w:rPr>
      </w:pPr>
      <w:r>
        <w:rPr>
          <w:sz w:val="21"/>
        </w:rPr>
        <w:t>setting tasks, including homework, which challenge pupils and ensure a high level of</w:t>
      </w:r>
      <w:r>
        <w:rPr>
          <w:spacing w:val="-15"/>
          <w:sz w:val="21"/>
        </w:rPr>
        <w:t xml:space="preserve"> </w:t>
      </w:r>
      <w:r>
        <w:rPr>
          <w:sz w:val="21"/>
        </w:rPr>
        <w:t>interest</w:t>
      </w:r>
    </w:p>
    <w:p w:rsidR="00445BD1" w:rsidRDefault="00445BD1">
      <w:pPr>
        <w:pStyle w:val="BodyText"/>
        <w:spacing w:before="9"/>
        <w:rPr>
          <w:sz w:val="20"/>
        </w:rPr>
      </w:pPr>
    </w:p>
    <w:p w:rsidR="00445BD1" w:rsidRDefault="005A1894">
      <w:pPr>
        <w:pStyle w:val="ListParagraph"/>
        <w:numPr>
          <w:ilvl w:val="1"/>
          <w:numId w:val="6"/>
        </w:numPr>
        <w:tabs>
          <w:tab w:val="left" w:pos="933"/>
          <w:tab w:val="left" w:pos="934"/>
        </w:tabs>
        <w:ind w:right="854"/>
        <w:rPr>
          <w:sz w:val="21"/>
        </w:rPr>
      </w:pPr>
      <w:r>
        <w:rPr>
          <w:sz w:val="21"/>
        </w:rPr>
        <w:t>setting appropriate and demanding expectations for pupils’ learning, motivation and presentation of</w:t>
      </w:r>
      <w:r>
        <w:rPr>
          <w:spacing w:val="-1"/>
          <w:sz w:val="21"/>
        </w:rPr>
        <w:t xml:space="preserve"> </w:t>
      </w:r>
      <w:r>
        <w:rPr>
          <w:sz w:val="21"/>
        </w:rPr>
        <w:t>work</w:t>
      </w:r>
    </w:p>
    <w:p w:rsidR="00445BD1" w:rsidRDefault="00445BD1">
      <w:pPr>
        <w:pStyle w:val="BodyText"/>
        <w:spacing w:before="11"/>
        <w:rPr>
          <w:sz w:val="20"/>
        </w:rPr>
      </w:pPr>
    </w:p>
    <w:p w:rsidR="00445BD1" w:rsidRDefault="005A1894">
      <w:pPr>
        <w:pStyle w:val="ListParagraph"/>
        <w:numPr>
          <w:ilvl w:val="1"/>
          <w:numId w:val="6"/>
        </w:numPr>
        <w:tabs>
          <w:tab w:val="left" w:pos="933"/>
          <w:tab w:val="left" w:pos="934"/>
        </w:tabs>
        <w:ind w:hanging="361"/>
        <w:rPr>
          <w:sz w:val="21"/>
        </w:rPr>
      </w:pPr>
      <w:r>
        <w:rPr>
          <w:sz w:val="21"/>
        </w:rPr>
        <w:t>setting clear targets building on prior</w:t>
      </w:r>
      <w:r>
        <w:rPr>
          <w:spacing w:val="-4"/>
          <w:sz w:val="21"/>
        </w:rPr>
        <w:t xml:space="preserve"> </w:t>
      </w:r>
      <w:r>
        <w:rPr>
          <w:sz w:val="21"/>
        </w:rPr>
        <w:t>attainment</w:t>
      </w:r>
    </w:p>
    <w:p w:rsidR="00445BD1" w:rsidRDefault="00445BD1">
      <w:pPr>
        <w:pStyle w:val="BodyText"/>
      </w:pPr>
    </w:p>
    <w:p w:rsidR="00445BD1" w:rsidRDefault="005A1894">
      <w:pPr>
        <w:pStyle w:val="ListParagraph"/>
        <w:numPr>
          <w:ilvl w:val="1"/>
          <w:numId w:val="6"/>
        </w:numPr>
        <w:tabs>
          <w:tab w:val="left" w:pos="933"/>
          <w:tab w:val="left" w:pos="934"/>
        </w:tabs>
        <w:ind w:right="853"/>
        <w:rPr>
          <w:sz w:val="21"/>
        </w:rPr>
      </w:pPr>
      <w:r>
        <w:rPr>
          <w:sz w:val="21"/>
        </w:rPr>
        <w:t>identifying the needs of individuals and groups within the class, taking note of individual education plans and the requirements of the Code of</w:t>
      </w:r>
      <w:r>
        <w:rPr>
          <w:spacing w:val="-11"/>
          <w:sz w:val="21"/>
        </w:rPr>
        <w:t xml:space="preserve"> </w:t>
      </w:r>
      <w:r>
        <w:rPr>
          <w:sz w:val="21"/>
        </w:rPr>
        <w:t>Practice</w:t>
      </w:r>
    </w:p>
    <w:p w:rsidR="00445BD1" w:rsidRDefault="00445BD1">
      <w:pPr>
        <w:pStyle w:val="BodyText"/>
        <w:spacing w:before="11"/>
        <w:rPr>
          <w:sz w:val="20"/>
        </w:rPr>
      </w:pPr>
    </w:p>
    <w:p w:rsidR="00445BD1" w:rsidRDefault="005A1894">
      <w:pPr>
        <w:pStyle w:val="ListParagraph"/>
        <w:numPr>
          <w:ilvl w:val="1"/>
          <w:numId w:val="6"/>
        </w:numPr>
        <w:tabs>
          <w:tab w:val="left" w:pos="933"/>
          <w:tab w:val="left" w:pos="934"/>
        </w:tabs>
        <w:ind w:hanging="361"/>
        <w:rPr>
          <w:sz w:val="21"/>
        </w:rPr>
      </w:pPr>
      <w:r>
        <w:rPr>
          <w:sz w:val="21"/>
        </w:rPr>
        <w:t>making effective use of assessment information when planning</w:t>
      </w:r>
      <w:r>
        <w:rPr>
          <w:spacing w:val="-6"/>
          <w:sz w:val="21"/>
        </w:rPr>
        <w:t xml:space="preserve"> </w:t>
      </w:r>
      <w:r>
        <w:rPr>
          <w:sz w:val="21"/>
        </w:rPr>
        <w:t>lessons</w:t>
      </w:r>
    </w:p>
    <w:p w:rsidR="00445BD1" w:rsidRDefault="00445BD1">
      <w:pPr>
        <w:pStyle w:val="BodyText"/>
        <w:spacing w:before="9"/>
        <w:rPr>
          <w:sz w:val="20"/>
        </w:rPr>
      </w:pPr>
    </w:p>
    <w:p w:rsidR="00445BD1" w:rsidRDefault="005A1894">
      <w:pPr>
        <w:pStyle w:val="ListParagraph"/>
        <w:numPr>
          <w:ilvl w:val="1"/>
          <w:numId w:val="6"/>
        </w:numPr>
        <w:tabs>
          <w:tab w:val="left" w:pos="933"/>
          <w:tab w:val="left" w:pos="934"/>
        </w:tabs>
        <w:ind w:right="854"/>
        <w:rPr>
          <w:sz w:val="21"/>
        </w:rPr>
      </w:pPr>
      <w:r>
        <w:rPr>
          <w:sz w:val="21"/>
        </w:rPr>
        <w:t>planning opportunities to contribute to pupils’ literacy and numeracy, and to their personal, spiritual, moral, social and cultural</w:t>
      </w:r>
      <w:r>
        <w:rPr>
          <w:spacing w:val="-2"/>
          <w:sz w:val="21"/>
        </w:rPr>
        <w:t xml:space="preserve"> </w:t>
      </w:r>
      <w:r>
        <w:rPr>
          <w:sz w:val="21"/>
        </w:rPr>
        <w:t>development</w:t>
      </w:r>
    </w:p>
    <w:p w:rsidR="00445BD1" w:rsidRDefault="00445BD1">
      <w:pPr>
        <w:pStyle w:val="BodyText"/>
        <w:spacing w:before="1"/>
      </w:pPr>
    </w:p>
    <w:p w:rsidR="00445BD1" w:rsidRDefault="005A1894">
      <w:pPr>
        <w:pStyle w:val="ListParagraph"/>
        <w:numPr>
          <w:ilvl w:val="1"/>
          <w:numId w:val="6"/>
        </w:numPr>
        <w:tabs>
          <w:tab w:val="left" w:pos="933"/>
          <w:tab w:val="left" w:pos="934"/>
        </w:tabs>
        <w:spacing w:before="1"/>
        <w:ind w:hanging="361"/>
        <w:rPr>
          <w:sz w:val="21"/>
        </w:rPr>
      </w:pPr>
      <w:r>
        <w:rPr>
          <w:sz w:val="21"/>
        </w:rPr>
        <w:t>the use of Teaching Assistant time as</w:t>
      </w:r>
      <w:r>
        <w:rPr>
          <w:spacing w:val="-6"/>
          <w:sz w:val="21"/>
        </w:rPr>
        <w:t xml:space="preserve"> </w:t>
      </w:r>
      <w:r>
        <w:rPr>
          <w:sz w:val="21"/>
        </w:rPr>
        <w:t>appropriate</w:t>
      </w:r>
    </w:p>
    <w:p w:rsidR="00445BD1" w:rsidRDefault="00445BD1">
      <w:pPr>
        <w:pStyle w:val="BodyText"/>
        <w:spacing w:before="3"/>
      </w:pPr>
    </w:p>
    <w:p w:rsidR="00445BD1" w:rsidRDefault="005A1894">
      <w:pPr>
        <w:pStyle w:val="Heading2"/>
        <w:numPr>
          <w:ilvl w:val="0"/>
          <w:numId w:val="6"/>
        </w:numPr>
        <w:tabs>
          <w:tab w:val="left" w:pos="933"/>
          <w:tab w:val="left" w:pos="934"/>
        </w:tabs>
        <w:ind w:hanging="721"/>
      </w:pPr>
      <w:r>
        <w:t>Teaching and Class</w:t>
      </w:r>
      <w:r>
        <w:rPr>
          <w:spacing w:val="-4"/>
        </w:rPr>
        <w:t xml:space="preserve"> </w:t>
      </w:r>
      <w:r>
        <w:t>Management</w:t>
      </w:r>
    </w:p>
    <w:p w:rsidR="00445BD1" w:rsidRDefault="00445BD1">
      <w:pPr>
        <w:pStyle w:val="BodyText"/>
        <w:spacing w:before="5"/>
        <w:rPr>
          <w:b/>
          <w:sz w:val="20"/>
        </w:rPr>
      </w:pPr>
    </w:p>
    <w:p w:rsidR="00445BD1" w:rsidRDefault="005A1894">
      <w:pPr>
        <w:pStyle w:val="ListParagraph"/>
        <w:numPr>
          <w:ilvl w:val="1"/>
          <w:numId w:val="6"/>
        </w:numPr>
        <w:tabs>
          <w:tab w:val="left" w:pos="933"/>
          <w:tab w:val="left" w:pos="934"/>
        </w:tabs>
        <w:ind w:right="854"/>
        <w:rPr>
          <w:sz w:val="21"/>
        </w:rPr>
      </w:pPr>
      <w:r>
        <w:rPr>
          <w:sz w:val="21"/>
        </w:rPr>
        <w:t>establish and maintain a safe environment and purposeful working atmosphere which supports learning and in which pupils feel secure and</w:t>
      </w:r>
      <w:r>
        <w:rPr>
          <w:spacing w:val="-9"/>
          <w:sz w:val="21"/>
        </w:rPr>
        <w:t xml:space="preserve"> </w:t>
      </w:r>
      <w:r>
        <w:rPr>
          <w:sz w:val="21"/>
        </w:rPr>
        <w:t>confident</w:t>
      </w:r>
    </w:p>
    <w:p w:rsidR="00445BD1" w:rsidRDefault="00445BD1">
      <w:pPr>
        <w:pStyle w:val="BodyText"/>
        <w:spacing w:before="11"/>
        <w:rPr>
          <w:sz w:val="20"/>
        </w:rPr>
      </w:pPr>
    </w:p>
    <w:p w:rsidR="00445BD1" w:rsidRDefault="005A1894">
      <w:pPr>
        <w:pStyle w:val="ListParagraph"/>
        <w:numPr>
          <w:ilvl w:val="1"/>
          <w:numId w:val="6"/>
        </w:numPr>
        <w:tabs>
          <w:tab w:val="left" w:pos="933"/>
          <w:tab w:val="left" w:pos="934"/>
        </w:tabs>
        <w:ind w:right="854"/>
        <w:rPr>
          <w:sz w:val="21"/>
        </w:rPr>
      </w:pPr>
      <w:r>
        <w:rPr>
          <w:sz w:val="21"/>
        </w:rPr>
        <w:t>set high expectations for pupils’ behaviour, establishing and maintaining a good standard of discipline through well-focused teaching and through positive and productive</w:t>
      </w:r>
      <w:r>
        <w:rPr>
          <w:spacing w:val="-12"/>
          <w:sz w:val="21"/>
        </w:rPr>
        <w:t xml:space="preserve"> </w:t>
      </w:r>
      <w:r>
        <w:rPr>
          <w:sz w:val="21"/>
        </w:rPr>
        <w:t>relationships</w:t>
      </w:r>
    </w:p>
    <w:p w:rsidR="00445BD1" w:rsidRDefault="00445BD1">
      <w:pPr>
        <w:pStyle w:val="BodyText"/>
        <w:spacing w:before="1"/>
      </w:pPr>
    </w:p>
    <w:p w:rsidR="00445BD1" w:rsidRDefault="005A1894">
      <w:pPr>
        <w:pStyle w:val="ListParagraph"/>
        <w:numPr>
          <w:ilvl w:val="1"/>
          <w:numId w:val="6"/>
        </w:numPr>
        <w:tabs>
          <w:tab w:val="left" w:pos="933"/>
          <w:tab w:val="left" w:pos="934"/>
        </w:tabs>
        <w:ind w:hanging="361"/>
        <w:rPr>
          <w:sz w:val="21"/>
        </w:rPr>
      </w:pPr>
      <w:r>
        <w:rPr>
          <w:sz w:val="21"/>
        </w:rPr>
        <w:t>provide clear structures for lessons maintaining pace, motivation and</w:t>
      </w:r>
      <w:r>
        <w:rPr>
          <w:spacing w:val="-7"/>
          <w:sz w:val="21"/>
        </w:rPr>
        <w:t xml:space="preserve"> </w:t>
      </w:r>
      <w:r>
        <w:rPr>
          <w:sz w:val="21"/>
        </w:rPr>
        <w:t>challenge</w:t>
      </w:r>
    </w:p>
    <w:p w:rsidR="00445BD1" w:rsidRDefault="00445BD1">
      <w:pPr>
        <w:pStyle w:val="BodyText"/>
        <w:spacing w:before="9"/>
        <w:rPr>
          <w:sz w:val="20"/>
        </w:rPr>
      </w:pPr>
    </w:p>
    <w:p w:rsidR="00445BD1" w:rsidRDefault="005A1894">
      <w:pPr>
        <w:pStyle w:val="ListParagraph"/>
        <w:numPr>
          <w:ilvl w:val="1"/>
          <w:numId w:val="6"/>
        </w:numPr>
        <w:tabs>
          <w:tab w:val="left" w:pos="933"/>
          <w:tab w:val="left" w:pos="934"/>
        </w:tabs>
        <w:spacing w:before="1"/>
        <w:ind w:hanging="361"/>
        <w:rPr>
          <w:sz w:val="21"/>
        </w:rPr>
      </w:pPr>
      <w:r>
        <w:rPr>
          <w:sz w:val="21"/>
        </w:rPr>
        <w:t>use a variety of teaching</w:t>
      </w:r>
      <w:r>
        <w:rPr>
          <w:spacing w:val="-7"/>
          <w:sz w:val="21"/>
        </w:rPr>
        <w:t xml:space="preserve"> </w:t>
      </w:r>
      <w:r>
        <w:rPr>
          <w:sz w:val="21"/>
        </w:rPr>
        <w:t>methods</w:t>
      </w:r>
    </w:p>
    <w:p w:rsidR="00445BD1" w:rsidRDefault="00445BD1">
      <w:pPr>
        <w:pStyle w:val="BodyText"/>
        <w:spacing w:before="2"/>
      </w:pPr>
    </w:p>
    <w:p w:rsidR="00445BD1" w:rsidRDefault="005A1894">
      <w:pPr>
        <w:pStyle w:val="ListParagraph"/>
        <w:numPr>
          <w:ilvl w:val="1"/>
          <w:numId w:val="6"/>
        </w:numPr>
        <w:tabs>
          <w:tab w:val="left" w:pos="933"/>
          <w:tab w:val="left" w:pos="934"/>
        </w:tabs>
        <w:spacing w:line="237" w:lineRule="auto"/>
        <w:ind w:right="851"/>
        <w:rPr>
          <w:sz w:val="21"/>
        </w:rPr>
      </w:pPr>
      <w:r>
        <w:rPr>
          <w:sz w:val="21"/>
        </w:rPr>
        <w:t>select appropriate learning resources and develop study skills through library, ICT and other sources</w:t>
      </w:r>
    </w:p>
    <w:p w:rsidR="00445BD1" w:rsidRDefault="00445BD1">
      <w:pPr>
        <w:pStyle w:val="BodyText"/>
        <w:spacing w:before="2"/>
      </w:pPr>
    </w:p>
    <w:p w:rsidR="00445BD1" w:rsidRDefault="005A1894">
      <w:pPr>
        <w:pStyle w:val="ListParagraph"/>
        <w:numPr>
          <w:ilvl w:val="1"/>
          <w:numId w:val="6"/>
        </w:numPr>
        <w:tabs>
          <w:tab w:val="left" w:pos="933"/>
          <w:tab w:val="left" w:pos="934"/>
        </w:tabs>
        <w:ind w:right="857"/>
        <w:rPr>
          <w:sz w:val="21"/>
        </w:rPr>
      </w:pPr>
      <w:r>
        <w:rPr>
          <w:sz w:val="21"/>
        </w:rPr>
        <w:t>ensure pupils acquire and consolidate knowledge, skills and understanding appropriate to the subject</w:t>
      </w:r>
      <w:r>
        <w:rPr>
          <w:spacing w:val="-1"/>
          <w:sz w:val="21"/>
        </w:rPr>
        <w:t xml:space="preserve"> </w:t>
      </w:r>
      <w:r>
        <w:rPr>
          <w:sz w:val="21"/>
        </w:rPr>
        <w:t>taught</w:t>
      </w:r>
    </w:p>
    <w:p w:rsidR="00445BD1" w:rsidRDefault="00445BD1">
      <w:pPr>
        <w:pStyle w:val="BodyText"/>
        <w:spacing w:before="10"/>
        <w:rPr>
          <w:sz w:val="20"/>
        </w:rPr>
      </w:pPr>
    </w:p>
    <w:p w:rsidR="00445BD1" w:rsidRDefault="005A1894">
      <w:pPr>
        <w:pStyle w:val="ListParagraph"/>
        <w:numPr>
          <w:ilvl w:val="1"/>
          <w:numId w:val="6"/>
        </w:numPr>
        <w:tabs>
          <w:tab w:val="left" w:pos="933"/>
          <w:tab w:val="left" w:pos="934"/>
        </w:tabs>
        <w:ind w:hanging="361"/>
        <w:rPr>
          <w:sz w:val="21"/>
        </w:rPr>
      </w:pPr>
      <w:r>
        <w:rPr>
          <w:sz w:val="21"/>
        </w:rPr>
        <w:t>critically evaluate teaching to improve</w:t>
      </w:r>
      <w:r>
        <w:rPr>
          <w:spacing w:val="-3"/>
          <w:sz w:val="21"/>
        </w:rPr>
        <w:t xml:space="preserve"> </w:t>
      </w:r>
      <w:r>
        <w:rPr>
          <w:sz w:val="21"/>
        </w:rPr>
        <w:t>effectiveness</w:t>
      </w:r>
    </w:p>
    <w:p w:rsidR="00445BD1" w:rsidRDefault="00445BD1">
      <w:pPr>
        <w:rPr>
          <w:sz w:val="21"/>
        </w:rPr>
        <w:sectPr w:rsidR="00445BD1">
          <w:type w:val="continuous"/>
          <w:pgSz w:w="11910" w:h="16840"/>
          <w:pgMar w:top="1400" w:right="940" w:bottom="280" w:left="920" w:header="720" w:footer="720" w:gutter="0"/>
          <w:cols w:space="720"/>
        </w:sectPr>
      </w:pPr>
    </w:p>
    <w:p w:rsidR="00445BD1" w:rsidRDefault="005A1894">
      <w:pPr>
        <w:pStyle w:val="Heading2"/>
        <w:numPr>
          <w:ilvl w:val="0"/>
          <w:numId w:val="6"/>
        </w:numPr>
        <w:tabs>
          <w:tab w:val="left" w:pos="933"/>
          <w:tab w:val="left" w:pos="934"/>
        </w:tabs>
        <w:spacing w:before="80"/>
        <w:ind w:hanging="721"/>
      </w:pPr>
      <w:r>
        <w:lastRenderedPageBreak/>
        <w:t>Monitoring, assessment, recording, reporting -</w:t>
      </w:r>
      <w:r>
        <w:rPr>
          <w:spacing w:val="-6"/>
        </w:rPr>
        <w:t xml:space="preserve"> </w:t>
      </w:r>
      <w:r>
        <w:t>to:</w:t>
      </w:r>
    </w:p>
    <w:p w:rsidR="00445BD1" w:rsidRDefault="00445BD1">
      <w:pPr>
        <w:pStyle w:val="BodyText"/>
        <w:spacing w:before="5"/>
        <w:rPr>
          <w:b/>
          <w:sz w:val="20"/>
        </w:rPr>
      </w:pPr>
    </w:p>
    <w:p w:rsidR="00445BD1" w:rsidRDefault="005A1894">
      <w:pPr>
        <w:pStyle w:val="ListParagraph"/>
        <w:numPr>
          <w:ilvl w:val="1"/>
          <w:numId w:val="6"/>
        </w:numPr>
        <w:tabs>
          <w:tab w:val="left" w:pos="934"/>
        </w:tabs>
        <w:ind w:right="853"/>
        <w:jc w:val="both"/>
        <w:rPr>
          <w:sz w:val="21"/>
        </w:rPr>
      </w:pPr>
      <w:r>
        <w:rPr>
          <w:sz w:val="21"/>
        </w:rPr>
        <w:t>assess how well learning objectives have been achieved and use them to improve specific aspects of</w:t>
      </w:r>
      <w:r>
        <w:rPr>
          <w:spacing w:val="-1"/>
          <w:sz w:val="21"/>
        </w:rPr>
        <w:t xml:space="preserve"> </w:t>
      </w:r>
      <w:r>
        <w:rPr>
          <w:sz w:val="21"/>
        </w:rPr>
        <w:t>teaching</w:t>
      </w:r>
    </w:p>
    <w:p w:rsidR="00445BD1" w:rsidRDefault="00445BD1">
      <w:pPr>
        <w:pStyle w:val="BodyText"/>
        <w:spacing w:before="10"/>
        <w:rPr>
          <w:sz w:val="20"/>
        </w:rPr>
      </w:pPr>
    </w:p>
    <w:p w:rsidR="00445BD1" w:rsidRDefault="005A1894">
      <w:pPr>
        <w:pStyle w:val="ListParagraph"/>
        <w:numPr>
          <w:ilvl w:val="1"/>
          <w:numId w:val="6"/>
        </w:numPr>
        <w:tabs>
          <w:tab w:val="left" w:pos="933"/>
          <w:tab w:val="left" w:pos="934"/>
        </w:tabs>
        <w:ind w:hanging="361"/>
        <w:rPr>
          <w:sz w:val="21"/>
        </w:rPr>
      </w:pPr>
      <w:r>
        <w:rPr>
          <w:sz w:val="21"/>
        </w:rPr>
        <w:t>mark and monitor pupils’ work and set targets for</w:t>
      </w:r>
      <w:r>
        <w:rPr>
          <w:spacing w:val="-7"/>
          <w:sz w:val="21"/>
        </w:rPr>
        <w:t xml:space="preserve"> </w:t>
      </w:r>
      <w:r>
        <w:rPr>
          <w:sz w:val="21"/>
        </w:rPr>
        <w:t>progress</w:t>
      </w:r>
    </w:p>
    <w:p w:rsidR="00445BD1" w:rsidRDefault="00445BD1">
      <w:pPr>
        <w:pStyle w:val="BodyText"/>
        <w:spacing w:before="1"/>
      </w:pPr>
    </w:p>
    <w:p w:rsidR="00445BD1" w:rsidRDefault="005A1894">
      <w:pPr>
        <w:pStyle w:val="ListParagraph"/>
        <w:numPr>
          <w:ilvl w:val="1"/>
          <w:numId w:val="6"/>
        </w:numPr>
        <w:tabs>
          <w:tab w:val="left" w:pos="934"/>
        </w:tabs>
        <w:ind w:right="852"/>
        <w:jc w:val="both"/>
        <w:rPr>
          <w:sz w:val="21"/>
        </w:rPr>
      </w:pPr>
      <w:r>
        <w:rPr>
          <w:sz w:val="21"/>
        </w:rPr>
        <w:t>assess and record pupils’ progress systematically and keep records to check work is understood and completed, monitor strengths and weaknesses, inform planning and recognise the level at which the pupil is</w:t>
      </w:r>
      <w:r>
        <w:rPr>
          <w:spacing w:val="-3"/>
          <w:sz w:val="21"/>
        </w:rPr>
        <w:t xml:space="preserve"> </w:t>
      </w:r>
      <w:r>
        <w:rPr>
          <w:sz w:val="21"/>
        </w:rPr>
        <w:t>achieving</w:t>
      </w:r>
    </w:p>
    <w:p w:rsidR="00445BD1" w:rsidRDefault="00445BD1">
      <w:pPr>
        <w:pStyle w:val="BodyText"/>
        <w:spacing w:before="8"/>
        <w:rPr>
          <w:sz w:val="20"/>
        </w:rPr>
      </w:pPr>
    </w:p>
    <w:p w:rsidR="00445BD1" w:rsidRDefault="005A1894">
      <w:pPr>
        <w:pStyle w:val="ListParagraph"/>
        <w:numPr>
          <w:ilvl w:val="1"/>
          <w:numId w:val="6"/>
        </w:numPr>
        <w:tabs>
          <w:tab w:val="left" w:pos="933"/>
          <w:tab w:val="left" w:pos="934"/>
        </w:tabs>
        <w:spacing w:before="1"/>
        <w:ind w:hanging="361"/>
        <w:rPr>
          <w:sz w:val="21"/>
        </w:rPr>
      </w:pPr>
      <w:r>
        <w:rPr>
          <w:sz w:val="21"/>
        </w:rPr>
        <w:t>prepare and present informative reports to</w:t>
      </w:r>
      <w:r>
        <w:rPr>
          <w:spacing w:val="-5"/>
          <w:sz w:val="21"/>
        </w:rPr>
        <w:t xml:space="preserve"> </w:t>
      </w:r>
      <w:r>
        <w:rPr>
          <w:sz w:val="21"/>
        </w:rPr>
        <w:t>parents</w:t>
      </w:r>
    </w:p>
    <w:p w:rsidR="00445BD1" w:rsidRDefault="00445BD1">
      <w:pPr>
        <w:pStyle w:val="BodyText"/>
        <w:spacing w:before="4"/>
        <w:rPr>
          <w:sz w:val="24"/>
        </w:rPr>
      </w:pPr>
    </w:p>
    <w:p w:rsidR="00445BD1" w:rsidRDefault="005A1894">
      <w:pPr>
        <w:pStyle w:val="Heading2"/>
        <w:numPr>
          <w:ilvl w:val="0"/>
          <w:numId w:val="6"/>
        </w:numPr>
        <w:tabs>
          <w:tab w:val="left" w:pos="933"/>
          <w:tab w:val="left" w:pos="934"/>
        </w:tabs>
        <w:spacing w:before="1"/>
        <w:ind w:hanging="721"/>
      </w:pPr>
      <w:r>
        <w:t>Other professional requirements –</w:t>
      </w:r>
      <w:r>
        <w:rPr>
          <w:spacing w:val="-3"/>
        </w:rPr>
        <w:t xml:space="preserve"> </w:t>
      </w:r>
      <w:r>
        <w:t>to:</w:t>
      </w:r>
    </w:p>
    <w:p w:rsidR="00445BD1" w:rsidRDefault="00445BD1">
      <w:pPr>
        <w:pStyle w:val="BodyText"/>
        <w:spacing w:before="7"/>
        <w:rPr>
          <w:b/>
          <w:sz w:val="20"/>
        </w:rPr>
      </w:pPr>
    </w:p>
    <w:p w:rsidR="00445BD1" w:rsidRDefault="005A1894">
      <w:pPr>
        <w:pStyle w:val="ListParagraph"/>
        <w:numPr>
          <w:ilvl w:val="1"/>
          <w:numId w:val="6"/>
        </w:numPr>
        <w:tabs>
          <w:tab w:val="left" w:pos="933"/>
          <w:tab w:val="left" w:pos="934"/>
        </w:tabs>
        <w:ind w:hanging="361"/>
        <w:rPr>
          <w:sz w:val="21"/>
        </w:rPr>
      </w:pPr>
      <w:r>
        <w:rPr>
          <w:sz w:val="21"/>
        </w:rPr>
        <w:t>have a working knowledge of teachers’ professional duties and legal</w:t>
      </w:r>
      <w:r>
        <w:rPr>
          <w:spacing w:val="-9"/>
          <w:sz w:val="21"/>
        </w:rPr>
        <w:t xml:space="preserve"> </w:t>
      </w:r>
      <w:r>
        <w:rPr>
          <w:sz w:val="21"/>
        </w:rPr>
        <w:t>liabilities</w:t>
      </w:r>
    </w:p>
    <w:p w:rsidR="00445BD1" w:rsidRDefault="00445BD1">
      <w:pPr>
        <w:pStyle w:val="BodyText"/>
        <w:spacing w:before="10"/>
        <w:rPr>
          <w:sz w:val="20"/>
        </w:rPr>
      </w:pPr>
    </w:p>
    <w:p w:rsidR="00445BD1" w:rsidRDefault="005A1894">
      <w:pPr>
        <w:pStyle w:val="ListParagraph"/>
        <w:numPr>
          <w:ilvl w:val="1"/>
          <w:numId w:val="6"/>
        </w:numPr>
        <w:tabs>
          <w:tab w:val="left" w:pos="933"/>
          <w:tab w:val="left" w:pos="934"/>
        </w:tabs>
        <w:ind w:hanging="361"/>
        <w:rPr>
          <w:sz w:val="21"/>
        </w:rPr>
      </w:pPr>
      <w:r>
        <w:rPr>
          <w:sz w:val="21"/>
        </w:rPr>
        <w:t>operate at all times within the stated policies and practices of the</w:t>
      </w:r>
      <w:r>
        <w:rPr>
          <w:spacing w:val="-9"/>
          <w:sz w:val="21"/>
        </w:rPr>
        <w:t xml:space="preserve"> </w:t>
      </w:r>
      <w:r>
        <w:rPr>
          <w:sz w:val="21"/>
        </w:rPr>
        <w:t>school</w:t>
      </w:r>
    </w:p>
    <w:p w:rsidR="00445BD1" w:rsidRDefault="00445BD1">
      <w:pPr>
        <w:pStyle w:val="BodyText"/>
        <w:spacing w:before="2"/>
      </w:pPr>
    </w:p>
    <w:p w:rsidR="00445BD1" w:rsidRDefault="005A1894">
      <w:pPr>
        <w:pStyle w:val="ListParagraph"/>
        <w:numPr>
          <w:ilvl w:val="1"/>
          <w:numId w:val="6"/>
        </w:numPr>
        <w:tabs>
          <w:tab w:val="left" w:pos="934"/>
        </w:tabs>
        <w:spacing w:before="1" w:line="237" w:lineRule="auto"/>
        <w:ind w:right="852"/>
        <w:jc w:val="both"/>
        <w:rPr>
          <w:sz w:val="21"/>
        </w:rPr>
      </w:pPr>
      <w:r>
        <w:rPr>
          <w:sz w:val="21"/>
        </w:rPr>
        <w:t>establish effective working relationships and set a good example through their presentation and personal and professional</w:t>
      </w:r>
      <w:r>
        <w:rPr>
          <w:spacing w:val="-5"/>
          <w:sz w:val="21"/>
        </w:rPr>
        <w:t xml:space="preserve"> </w:t>
      </w:r>
      <w:r>
        <w:rPr>
          <w:sz w:val="21"/>
        </w:rPr>
        <w:t>conduct</w:t>
      </w:r>
    </w:p>
    <w:p w:rsidR="00445BD1" w:rsidRDefault="00445BD1">
      <w:pPr>
        <w:pStyle w:val="BodyText"/>
        <w:spacing w:before="1"/>
      </w:pPr>
    </w:p>
    <w:p w:rsidR="00445BD1" w:rsidRDefault="00F007B3">
      <w:pPr>
        <w:pStyle w:val="ListParagraph"/>
        <w:numPr>
          <w:ilvl w:val="1"/>
          <w:numId w:val="6"/>
        </w:numPr>
        <w:tabs>
          <w:tab w:val="left" w:pos="933"/>
          <w:tab w:val="left" w:pos="934"/>
        </w:tabs>
        <w:ind w:hanging="361"/>
        <w:rPr>
          <w:sz w:val="21"/>
        </w:rPr>
      </w:pPr>
      <w:r>
        <w:rPr>
          <w:sz w:val="21"/>
        </w:rPr>
        <w:t>endeavor</w:t>
      </w:r>
      <w:r w:rsidR="005A1894">
        <w:rPr>
          <w:sz w:val="21"/>
        </w:rPr>
        <w:t xml:space="preserve"> to give every child the opportunity to reach their potential and meet high</w:t>
      </w:r>
      <w:r w:rsidR="005A1894">
        <w:rPr>
          <w:spacing w:val="-20"/>
          <w:sz w:val="21"/>
        </w:rPr>
        <w:t xml:space="preserve"> </w:t>
      </w:r>
      <w:r w:rsidR="005A1894">
        <w:rPr>
          <w:sz w:val="21"/>
        </w:rPr>
        <w:t>expectations</w:t>
      </w:r>
    </w:p>
    <w:p w:rsidR="00445BD1" w:rsidRDefault="00445BD1">
      <w:pPr>
        <w:pStyle w:val="BodyText"/>
        <w:spacing w:before="10"/>
        <w:rPr>
          <w:sz w:val="20"/>
        </w:rPr>
      </w:pPr>
    </w:p>
    <w:p w:rsidR="00445BD1" w:rsidRDefault="005A1894">
      <w:pPr>
        <w:pStyle w:val="ListParagraph"/>
        <w:numPr>
          <w:ilvl w:val="1"/>
          <w:numId w:val="6"/>
        </w:numPr>
        <w:tabs>
          <w:tab w:val="left" w:pos="934"/>
        </w:tabs>
        <w:ind w:right="855"/>
        <w:jc w:val="both"/>
        <w:rPr>
          <w:sz w:val="21"/>
        </w:rPr>
      </w:pPr>
      <w:r>
        <w:rPr>
          <w:sz w:val="21"/>
        </w:rPr>
        <w:t>contribute to the life of the school through effective participation in meetings and management systems necessary to co-ordinate the management of the</w:t>
      </w:r>
      <w:r>
        <w:rPr>
          <w:spacing w:val="-9"/>
          <w:sz w:val="21"/>
        </w:rPr>
        <w:t xml:space="preserve"> </w:t>
      </w:r>
      <w:r>
        <w:rPr>
          <w:sz w:val="21"/>
        </w:rPr>
        <w:t>school</w:t>
      </w:r>
    </w:p>
    <w:p w:rsidR="00445BD1" w:rsidRDefault="00445BD1">
      <w:pPr>
        <w:pStyle w:val="BodyText"/>
        <w:spacing w:before="10"/>
        <w:rPr>
          <w:sz w:val="20"/>
        </w:rPr>
      </w:pPr>
    </w:p>
    <w:p w:rsidR="00445BD1" w:rsidRDefault="005A1894">
      <w:pPr>
        <w:pStyle w:val="ListParagraph"/>
        <w:numPr>
          <w:ilvl w:val="1"/>
          <w:numId w:val="6"/>
        </w:numPr>
        <w:tabs>
          <w:tab w:val="left" w:pos="934"/>
        </w:tabs>
        <w:ind w:right="856"/>
        <w:jc w:val="both"/>
        <w:rPr>
          <w:sz w:val="21"/>
        </w:rPr>
      </w:pPr>
      <w:r>
        <w:rPr>
          <w:sz w:val="21"/>
        </w:rPr>
        <w:t>take responsibility for their own professional development and duties in relation to school policies and practices</w:t>
      </w:r>
    </w:p>
    <w:p w:rsidR="00445BD1" w:rsidRDefault="00445BD1">
      <w:pPr>
        <w:pStyle w:val="BodyText"/>
        <w:spacing w:before="1"/>
      </w:pPr>
    </w:p>
    <w:p w:rsidR="00445BD1" w:rsidRDefault="005A1894">
      <w:pPr>
        <w:pStyle w:val="ListParagraph"/>
        <w:numPr>
          <w:ilvl w:val="1"/>
          <w:numId w:val="6"/>
        </w:numPr>
        <w:tabs>
          <w:tab w:val="left" w:pos="933"/>
          <w:tab w:val="left" w:pos="934"/>
        </w:tabs>
        <w:spacing w:before="1"/>
        <w:ind w:hanging="361"/>
        <w:rPr>
          <w:sz w:val="21"/>
        </w:rPr>
      </w:pPr>
      <w:r>
        <w:rPr>
          <w:sz w:val="21"/>
        </w:rPr>
        <w:t>liaise effectively with parents and governors as</w:t>
      </w:r>
      <w:r>
        <w:rPr>
          <w:spacing w:val="-8"/>
          <w:sz w:val="21"/>
        </w:rPr>
        <w:t xml:space="preserve"> </w:t>
      </w:r>
      <w:r>
        <w:rPr>
          <w:sz w:val="21"/>
        </w:rPr>
        <w:t>necessary</w:t>
      </w:r>
    </w:p>
    <w:p w:rsidR="00445BD1" w:rsidRDefault="00445BD1">
      <w:pPr>
        <w:pStyle w:val="BodyText"/>
        <w:spacing w:before="9"/>
        <w:rPr>
          <w:sz w:val="20"/>
        </w:rPr>
      </w:pPr>
    </w:p>
    <w:p w:rsidR="00445BD1" w:rsidRDefault="005A1894">
      <w:pPr>
        <w:pStyle w:val="ListParagraph"/>
        <w:numPr>
          <w:ilvl w:val="1"/>
          <w:numId w:val="6"/>
        </w:numPr>
        <w:tabs>
          <w:tab w:val="left" w:pos="933"/>
          <w:tab w:val="left" w:pos="934"/>
        </w:tabs>
        <w:ind w:hanging="361"/>
        <w:rPr>
          <w:sz w:val="21"/>
        </w:rPr>
      </w:pPr>
      <w:r>
        <w:rPr>
          <w:sz w:val="21"/>
        </w:rPr>
        <w:t>in addition to carry out other duties as reasonably required by the</w:t>
      </w:r>
      <w:r>
        <w:rPr>
          <w:spacing w:val="-17"/>
          <w:sz w:val="21"/>
        </w:rPr>
        <w:t xml:space="preserve"> </w:t>
      </w:r>
      <w:r>
        <w:rPr>
          <w:sz w:val="21"/>
        </w:rPr>
        <w:t>Headteacher.</w:t>
      </w:r>
    </w:p>
    <w:p w:rsidR="00445BD1" w:rsidRDefault="00445BD1">
      <w:pPr>
        <w:pStyle w:val="BodyText"/>
        <w:rPr>
          <w:sz w:val="20"/>
        </w:rPr>
      </w:pPr>
    </w:p>
    <w:p w:rsidR="00445BD1" w:rsidRDefault="00445BD1">
      <w:pPr>
        <w:pStyle w:val="BodyText"/>
        <w:spacing w:before="5"/>
        <w:rPr>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0"/>
        <w:gridCol w:w="4377"/>
        <w:gridCol w:w="3240"/>
      </w:tblGrid>
      <w:tr w:rsidR="00445BD1">
        <w:trPr>
          <w:trHeight w:val="484"/>
        </w:trPr>
        <w:tc>
          <w:tcPr>
            <w:tcW w:w="2210" w:type="dxa"/>
          </w:tcPr>
          <w:p w:rsidR="00445BD1" w:rsidRDefault="00445BD1">
            <w:pPr>
              <w:pStyle w:val="TableParagraph"/>
              <w:ind w:left="0"/>
              <w:rPr>
                <w:sz w:val="20"/>
              </w:rPr>
            </w:pPr>
          </w:p>
        </w:tc>
        <w:tc>
          <w:tcPr>
            <w:tcW w:w="4377" w:type="dxa"/>
          </w:tcPr>
          <w:p w:rsidR="00445BD1" w:rsidRDefault="00445BD1">
            <w:pPr>
              <w:pStyle w:val="TableParagraph"/>
              <w:spacing w:before="10"/>
              <w:ind w:left="0"/>
              <w:rPr>
                <w:sz w:val="20"/>
              </w:rPr>
            </w:pPr>
          </w:p>
          <w:p w:rsidR="00445BD1" w:rsidRDefault="005A1894">
            <w:pPr>
              <w:pStyle w:val="TableParagraph"/>
              <w:spacing w:line="224" w:lineRule="exact"/>
              <w:ind w:left="110"/>
              <w:rPr>
                <w:b/>
                <w:sz w:val="21"/>
              </w:rPr>
            </w:pPr>
            <w:r>
              <w:rPr>
                <w:b/>
                <w:sz w:val="21"/>
              </w:rPr>
              <w:t>Essential Criteria for post of MPG teacher</w:t>
            </w:r>
          </w:p>
        </w:tc>
        <w:tc>
          <w:tcPr>
            <w:tcW w:w="3240" w:type="dxa"/>
          </w:tcPr>
          <w:p w:rsidR="00445BD1" w:rsidRDefault="00445BD1">
            <w:pPr>
              <w:pStyle w:val="TableParagraph"/>
              <w:spacing w:before="10"/>
              <w:ind w:left="0"/>
              <w:rPr>
                <w:sz w:val="20"/>
              </w:rPr>
            </w:pPr>
          </w:p>
          <w:p w:rsidR="00445BD1" w:rsidRDefault="005A1894">
            <w:pPr>
              <w:pStyle w:val="TableParagraph"/>
              <w:spacing w:line="224" w:lineRule="exact"/>
              <w:ind w:left="108"/>
              <w:rPr>
                <w:b/>
                <w:sz w:val="21"/>
              </w:rPr>
            </w:pPr>
            <w:r>
              <w:rPr>
                <w:b/>
                <w:sz w:val="21"/>
              </w:rPr>
              <w:t>Desirable (but not essential)</w:t>
            </w:r>
          </w:p>
        </w:tc>
      </w:tr>
      <w:tr w:rsidR="00445BD1">
        <w:trPr>
          <w:trHeight w:val="3361"/>
        </w:trPr>
        <w:tc>
          <w:tcPr>
            <w:tcW w:w="2210" w:type="dxa"/>
          </w:tcPr>
          <w:p w:rsidR="00445BD1" w:rsidRDefault="00445BD1">
            <w:pPr>
              <w:pStyle w:val="TableParagraph"/>
              <w:spacing w:before="8"/>
              <w:ind w:left="0"/>
              <w:rPr>
                <w:sz w:val="23"/>
              </w:rPr>
            </w:pPr>
          </w:p>
          <w:p w:rsidR="00445BD1" w:rsidRDefault="005A1894">
            <w:pPr>
              <w:pStyle w:val="TableParagraph"/>
              <w:ind w:left="107" w:right="92"/>
              <w:rPr>
                <w:b/>
                <w:sz w:val="24"/>
              </w:rPr>
            </w:pPr>
            <w:r>
              <w:rPr>
                <w:b/>
                <w:w w:val="95"/>
                <w:sz w:val="24"/>
              </w:rPr>
              <w:t xml:space="preserve">QUALIFICATION </w:t>
            </w:r>
            <w:r>
              <w:rPr>
                <w:b/>
                <w:sz w:val="24"/>
              </w:rPr>
              <w:t>S KNOWLEDGE &amp; EXPERIENCE</w:t>
            </w:r>
          </w:p>
        </w:tc>
        <w:tc>
          <w:tcPr>
            <w:tcW w:w="4377" w:type="dxa"/>
          </w:tcPr>
          <w:p w:rsidR="00445BD1" w:rsidRDefault="00445BD1">
            <w:pPr>
              <w:pStyle w:val="TableParagraph"/>
              <w:spacing w:before="5"/>
              <w:ind w:left="0"/>
              <w:rPr>
                <w:sz w:val="23"/>
              </w:rPr>
            </w:pPr>
          </w:p>
          <w:p w:rsidR="00445BD1" w:rsidRDefault="005A1894">
            <w:pPr>
              <w:pStyle w:val="TableParagraph"/>
              <w:numPr>
                <w:ilvl w:val="0"/>
                <w:numId w:val="5"/>
              </w:numPr>
              <w:tabs>
                <w:tab w:val="left" w:pos="470"/>
                <w:tab w:val="left" w:pos="471"/>
              </w:tabs>
              <w:spacing w:line="293" w:lineRule="exact"/>
              <w:ind w:hanging="361"/>
              <w:rPr>
                <w:sz w:val="24"/>
              </w:rPr>
            </w:pPr>
            <w:r>
              <w:rPr>
                <w:sz w:val="24"/>
              </w:rPr>
              <w:t>Qualified teacher</w:t>
            </w:r>
            <w:r>
              <w:rPr>
                <w:spacing w:val="-2"/>
                <w:sz w:val="24"/>
              </w:rPr>
              <w:t xml:space="preserve"> </w:t>
            </w:r>
            <w:r>
              <w:rPr>
                <w:sz w:val="24"/>
              </w:rPr>
              <w:t>status</w:t>
            </w:r>
          </w:p>
          <w:p w:rsidR="00445BD1" w:rsidRDefault="005A1894">
            <w:pPr>
              <w:pStyle w:val="TableParagraph"/>
              <w:numPr>
                <w:ilvl w:val="0"/>
                <w:numId w:val="5"/>
              </w:numPr>
              <w:tabs>
                <w:tab w:val="left" w:pos="470"/>
                <w:tab w:val="left" w:pos="471"/>
              </w:tabs>
              <w:spacing w:before="2" w:line="237" w:lineRule="auto"/>
              <w:ind w:right="1041"/>
              <w:rPr>
                <w:sz w:val="24"/>
              </w:rPr>
            </w:pPr>
            <w:r>
              <w:rPr>
                <w:sz w:val="24"/>
              </w:rPr>
              <w:t>Appropriate primary teaching experience</w:t>
            </w:r>
          </w:p>
          <w:p w:rsidR="00445BD1" w:rsidRDefault="005A1894">
            <w:pPr>
              <w:pStyle w:val="TableParagraph"/>
              <w:numPr>
                <w:ilvl w:val="0"/>
                <w:numId w:val="5"/>
              </w:numPr>
              <w:tabs>
                <w:tab w:val="left" w:pos="470"/>
                <w:tab w:val="left" w:pos="471"/>
              </w:tabs>
              <w:spacing w:before="4" w:line="237" w:lineRule="auto"/>
              <w:ind w:right="307"/>
              <w:rPr>
                <w:sz w:val="24"/>
              </w:rPr>
            </w:pPr>
            <w:r>
              <w:rPr>
                <w:sz w:val="24"/>
              </w:rPr>
              <w:t>An understanding of what constitutes high-quality teaching and</w:t>
            </w:r>
            <w:r>
              <w:rPr>
                <w:spacing w:val="-10"/>
                <w:sz w:val="24"/>
              </w:rPr>
              <w:t xml:space="preserve"> </w:t>
            </w:r>
            <w:r>
              <w:rPr>
                <w:sz w:val="24"/>
              </w:rPr>
              <w:t>learning</w:t>
            </w:r>
          </w:p>
          <w:p w:rsidR="00445BD1" w:rsidRDefault="005A1894">
            <w:pPr>
              <w:pStyle w:val="TableParagraph"/>
              <w:numPr>
                <w:ilvl w:val="0"/>
                <w:numId w:val="5"/>
              </w:numPr>
              <w:tabs>
                <w:tab w:val="left" w:pos="470"/>
                <w:tab w:val="left" w:pos="471"/>
              </w:tabs>
              <w:spacing w:before="5" w:line="237" w:lineRule="auto"/>
              <w:ind w:right="177"/>
              <w:rPr>
                <w:sz w:val="24"/>
              </w:rPr>
            </w:pPr>
            <w:r>
              <w:rPr>
                <w:sz w:val="24"/>
              </w:rPr>
              <w:t>Evidence of successful achievement</w:t>
            </w:r>
            <w:r>
              <w:rPr>
                <w:spacing w:val="-17"/>
                <w:sz w:val="24"/>
              </w:rPr>
              <w:t xml:space="preserve"> </w:t>
            </w:r>
            <w:r>
              <w:rPr>
                <w:sz w:val="24"/>
              </w:rPr>
              <w:t>in a school</w:t>
            </w:r>
            <w:r>
              <w:rPr>
                <w:spacing w:val="-2"/>
                <w:sz w:val="24"/>
              </w:rPr>
              <w:t xml:space="preserve"> </w:t>
            </w:r>
            <w:r>
              <w:rPr>
                <w:sz w:val="24"/>
              </w:rPr>
              <w:t>setting</w:t>
            </w:r>
          </w:p>
        </w:tc>
        <w:tc>
          <w:tcPr>
            <w:tcW w:w="3240" w:type="dxa"/>
          </w:tcPr>
          <w:p w:rsidR="00445BD1" w:rsidRDefault="00445BD1">
            <w:pPr>
              <w:pStyle w:val="TableParagraph"/>
              <w:spacing w:before="7"/>
              <w:ind w:left="0"/>
              <w:rPr>
                <w:sz w:val="23"/>
              </w:rPr>
            </w:pPr>
          </w:p>
          <w:p w:rsidR="00445BD1" w:rsidRDefault="005A1894">
            <w:pPr>
              <w:pStyle w:val="TableParagraph"/>
              <w:numPr>
                <w:ilvl w:val="0"/>
                <w:numId w:val="4"/>
              </w:numPr>
              <w:tabs>
                <w:tab w:val="left" w:pos="468"/>
                <w:tab w:val="left" w:pos="469"/>
              </w:tabs>
              <w:spacing w:line="237" w:lineRule="auto"/>
              <w:ind w:right="386"/>
              <w:rPr>
                <w:sz w:val="24"/>
              </w:rPr>
            </w:pPr>
            <w:r>
              <w:rPr>
                <w:sz w:val="24"/>
              </w:rPr>
              <w:t>1 or more years teaching experience</w:t>
            </w:r>
          </w:p>
          <w:p w:rsidR="00445BD1" w:rsidRDefault="005A1894">
            <w:pPr>
              <w:pStyle w:val="TableParagraph"/>
              <w:numPr>
                <w:ilvl w:val="0"/>
                <w:numId w:val="4"/>
              </w:numPr>
              <w:tabs>
                <w:tab w:val="left" w:pos="468"/>
                <w:tab w:val="left" w:pos="469"/>
              </w:tabs>
              <w:spacing w:before="5" w:line="237" w:lineRule="auto"/>
              <w:ind w:right="176"/>
              <w:rPr>
                <w:sz w:val="24"/>
              </w:rPr>
            </w:pPr>
            <w:r>
              <w:rPr>
                <w:sz w:val="24"/>
              </w:rPr>
              <w:t>Knowledge or experience of current/recent</w:t>
            </w:r>
            <w:r>
              <w:rPr>
                <w:spacing w:val="-15"/>
                <w:sz w:val="24"/>
              </w:rPr>
              <w:t xml:space="preserve"> </w:t>
            </w:r>
            <w:r>
              <w:rPr>
                <w:sz w:val="24"/>
              </w:rPr>
              <w:t>curricular developments</w:t>
            </w:r>
          </w:p>
          <w:p w:rsidR="00445BD1" w:rsidRDefault="005A1894">
            <w:pPr>
              <w:pStyle w:val="TableParagraph"/>
              <w:numPr>
                <w:ilvl w:val="0"/>
                <w:numId w:val="4"/>
              </w:numPr>
              <w:tabs>
                <w:tab w:val="left" w:pos="468"/>
                <w:tab w:val="left" w:pos="469"/>
              </w:tabs>
              <w:spacing w:before="5"/>
              <w:ind w:right="294"/>
              <w:rPr>
                <w:sz w:val="24"/>
              </w:rPr>
            </w:pPr>
            <w:r>
              <w:rPr>
                <w:sz w:val="24"/>
              </w:rPr>
              <w:t>Knowledge or experience of leading a National Curriculum subject or another aspect of school life</w:t>
            </w:r>
          </w:p>
        </w:tc>
      </w:tr>
      <w:tr w:rsidR="00445BD1">
        <w:trPr>
          <w:trHeight w:val="1415"/>
        </w:trPr>
        <w:tc>
          <w:tcPr>
            <w:tcW w:w="2210" w:type="dxa"/>
          </w:tcPr>
          <w:p w:rsidR="00445BD1" w:rsidRDefault="00445BD1">
            <w:pPr>
              <w:pStyle w:val="TableParagraph"/>
              <w:spacing w:before="8"/>
              <w:ind w:left="0"/>
              <w:rPr>
                <w:sz w:val="23"/>
              </w:rPr>
            </w:pPr>
          </w:p>
          <w:p w:rsidR="00445BD1" w:rsidRDefault="005A1894">
            <w:pPr>
              <w:pStyle w:val="TableParagraph"/>
              <w:ind w:left="107" w:right="625"/>
              <w:rPr>
                <w:b/>
                <w:sz w:val="24"/>
              </w:rPr>
            </w:pPr>
            <w:r>
              <w:rPr>
                <w:b/>
                <w:sz w:val="24"/>
              </w:rPr>
              <w:t>SKILLS AND ABILITIES</w:t>
            </w:r>
          </w:p>
        </w:tc>
        <w:tc>
          <w:tcPr>
            <w:tcW w:w="4377" w:type="dxa"/>
          </w:tcPr>
          <w:p w:rsidR="00445BD1" w:rsidRDefault="00445BD1">
            <w:pPr>
              <w:pStyle w:val="TableParagraph"/>
              <w:spacing w:before="5"/>
              <w:ind w:left="0"/>
              <w:rPr>
                <w:sz w:val="23"/>
              </w:rPr>
            </w:pPr>
          </w:p>
          <w:p w:rsidR="00445BD1" w:rsidRDefault="005A1894">
            <w:pPr>
              <w:pStyle w:val="TableParagraph"/>
              <w:numPr>
                <w:ilvl w:val="0"/>
                <w:numId w:val="3"/>
              </w:numPr>
              <w:tabs>
                <w:tab w:val="left" w:pos="470"/>
                <w:tab w:val="left" w:pos="471"/>
              </w:tabs>
              <w:ind w:right="323"/>
              <w:rPr>
                <w:sz w:val="24"/>
              </w:rPr>
            </w:pPr>
            <w:r>
              <w:rPr>
                <w:sz w:val="24"/>
              </w:rPr>
              <w:t>Good teaching skills including</w:t>
            </w:r>
            <w:r>
              <w:rPr>
                <w:spacing w:val="-18"/>
                <w:sz w:val="24"/>
              </w:rPr>
              <w:t xml:space="preserve"> </w:t>
            </w:r>
            <w:r>
              <w:rPr>
                <w:sz w:val="24"/>
              </w:rPr>
              <w:t>sound behaviour-management</w:t>
            </w:r>
            <w:r>
              <w:rPr>
                <w:spacing w:val="-3"/>
                <w:sz w:val="24"/>
              </w:rPr>
              <w:t xml:space="preserve"> </w:t>
            </w:r>
            <w:r>
              <w:rPr>
                <w:sz w:val="24"/>
              </w:rPr>
              <w:t>strategies</w:t>
            </w:r>
          </w:p>
          <w:p w:rsidR="00445BD1" w:rsidRDefault="005A1894">
            <w:pPr>
              <w:pStyle w:val="TableParagraph"/>
              <w:numPr>
                <w:ilvl w:val="0"/>
                <w:numId w:val="3"/>
              </w:numPr>
              <w:tabs>
                <w:tab w:val="left" w:pos="470"/>
                <w:tab w:val="left" w:pos="471"/>
              </w:tabs>
              <w:spacing w:before="23" w:line="274" w:lineRule="exact"/>
              <w:ind w:right="99"/>
              <w:rPr>
                <w:sz w:val="24"/>
              </w:rPr>
            </w:pPr>
            <w:r>
              <w:rPr>
                <w:sz w:val="24"/>
              </w:rPr>
              <w:t>High levels of inter-personal skills with tact and a sense of humour;</w:t>
            </w:r>
            <w:r>
              <w:rPr>
                <w:spacing w:val="-12"/>
                <w:sz w:val="24"/>
              </w:rPr>
              <w:t xml:space="preserve"> </w:t>
            </w:r>
            <w:r>
              <w:rPr>
                <w:sz w:val="24"/>
              </w:rPr>
              <w:t>ability</w:t>
            </w:r>
          </w:p>
        </w:tc>
        <w:tc>
          <w:tcPr>
            <w:tcW w:w="3240" w:type="dxa"/>
          </w:tcPr>
          <w:p w:rsidR="00445BD1" w:rsidRDefault="00445BD1">
            <w:pPr>
              <w:pStyle w:val="TableParagraph"/>
              <w:ind w:left="0"/>
              <w:rPr>
                <w:sz w:val="20"/>
              </w:rPr>
            </w:pPr>
          </w:p>
        </w:tc>
      </w:tr>
    </w:tbl>
    <w:p w:rsidR="00445BD1" w:rsidRDefault="00445BD1">
      <w:pPr>
        <w:rPr>
          <w:sz w:val="20"/>
        </w:rPr>
        <w:sectPr w:rsidR="00445BD1">
          <w:pgSz w:w="11910" w:h="16840"/>
          <w:pgMar w:top="1320" w:right="94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0"/>
        <w:gridCol w:w="4377"/>
        <w:gridCol w:w="3240"/>
      </w:tblGrid>
      <w:tr w:rsidR="00445BD1">
        <w:trPr>
          <w:trHeight w:val="1981"/>
        </w:trPr>
        <w:tc>
          <w:tcPr>
            <w:tcW w:w="2210" w:type="dxa"/>
          </w:tcPr>
          <w:p w:rsidR="00445BD1" w:rsidRDefault="00445BD1">
            <w:pPr>
              <w:pStyle w:val="TableParagraph"/>
              <w:ind w:left="0"/>
            </w:pPr>
          </w:p>
        </w:tc>
        <w:tc>
          <w:tcPr>
            <w:tcW w:w="4377" w:type="dxa"/>
          </w:tcPr>
          <w:p w:rsidR="00445BD1" w:rsidRDefault="005A1894">
            <w:pPr>
              <w:pStyle w:val="TableParagraph"/>
              <w:spacing w:line="268" w:lineRule="exact"/>
              <w:rPr>
                <w:sz w:val="24"/>
              </w:rPr>
            </w:pPr>
            <w:r>
              <w:rPr>
                <w:sz w:val="24"/>
              </w:rPr>
              <w:t>to work as a committed team member</w:t>
            </w:r>
          </w:p>
          <w:p w:rsidR="00445BD1" w:rsidRDefault="005A1894">
            <w:pPr>
              <w:pStyle w:val="TableParagraph"/>
              <w:numPr>
                <w:ilvl w:val="0"/>
                <w:numId w:val="2"/>
              </w:numPr>
              <w:tabs>
                <w:tab w:val="left" w:pos="470"/>
                <w:tab w:val="left" w:pos="471"/>
              </w:tabs>
              <w:spacing w:before="2" w:line="293" w:lineRule="exact"/>
              <w:ind w:hanging="361"/>
              <w:rPr>
                <w:sz w:val="24"/>
              </w:rPr>
            </w:pPr>
            <w:r>
              <w:rPr>
                <w:sz w:val="24"/>
              </w:rPr>
              <w:t>Good written &amp; oral</w:t>
            </w:r>
            <w:r>
              <w:rPr>
                <w:spacing w:val="-7"/>
                <w:sz w:val="24"/>
              </w:rPr>
              <w:t xml:space="preserve"> </w:t>
            </w:r>
            <w:r>
              <w:rPr>
                <w:sz w:val="24"/>
              </w:rPr>
              <w:t>communication</w:t>
            </w:r>
          </w:p>
          <w:p w:rsidR="00445BD1" w:rsidRDefault="005A1894">
            <w:pPr>
              <w:pStyle w:val="TableParagraph"/>
              <w:numPr>
                <w:ilvl w:val="0"/>
                <w:numId w:val="2"/>
              </w:numPr>
              <w:tabs>
                <w:tab w:val="left" w:pos="470"/>
                <w:tab w:val="left" w:pos="471"/>
              </w:tabs>
              <w:spacing w:before="1" w:line="237" w:lineRule="auto"/>
              <w:ind w:right="358"/>
              <w:rPr>
                <w:sz w:val="24"/>
              </w:rPr>
            </w:pPr>
            <w:r>
              <w:rPr>
                <w:sz w:val="24"/>
              </w:rPr>
              <w:t>Ability to relate to, motivate,</w:t>
            </w:r>
            <w:r>
              <w:rPr>
                <w:spacing w:val="-20"/>
                <w:sz w:val="24"/>
              </w:rPr>
              <w:t xml:space="preserve"> </w:t>
            </w:r>
            <w:r>
              <w:rPr>
                <w:sz w:val="24"/>
              </w:rPr>
              <w:t>nurture and inspire</w:t>
            </w:r>
            <w:r>
              <w:rPr>
                <w:spacing w:val="-2"/>
                <w:sz w:val="24"/>
              </w:rPr>
              <w:t xml:space="preserve"> </w:t>
            </w:r>
            <w:r>
              <w:rPr>
                <w:sz w:val="24"/>
              </w:rPr>
              <w:t>children</w:t>
            </w:r>
          </w:p>
          <w:p w:rsidR="00445BD1" w:rsidRDefault="005A1894">
            <w:pPr>
              <w:pStyle w:val="TableParagraph"/>
              <w:numPr>
                <w:ilvl w:val="0"/>
                <w:numId w:val="2"/>
              </w:numPr>
              <w:tabs>
                <w:tab w:val="left" w:pos="470"/>
                <w:tab w:val="left" w:pos="471"/>
              </w:tabs>
              <w:spacing w:before="5" w:line="237" w:lineRule="auto"/>
              <w:ind w:right="423"/>
              <w:rPr>
                <w:sz w:val="24"/>
              </w:rPr>
            </w:pPr>
            <w:r>
              <w:rPr>
                <w:sz w:val="24"/>
              </w:rPr>
              <w:t>Able to differentiate lessons to</w:t>
            </w:r>
            <w:r>
              <w:rPr>
                <w:spacing w:val="-19"/>
                <w:sz w:val="24"/>
              </w:rPr>
              <w:t xml:space="preserve"> </w:t>
            </w:r>
            <w:r>
              <w:rPr>
                <w:sz w:val="24"/>
              </w:rPr>
              <w:t>cater for a wide ability</w:t>
            </w:r>
            <w:r>
              <w:rPr>
                <w:spacing w:val="-8"/>
                <w:sz w:val="24"/>
              </w:rPr>
              <w:t xml:space="preserve"> </w:t>
            </w:r>
            <w:r>
              <w:rPr>
                <w:sz w:val="24"/>
              </w:rPr>
              <w:t>range.</w:t>
            </w:r>
          </w:p>
        </w:tc>
        <w:tc>
          <w:tcPr>
            <w:tcW w:w="3240" w:type="dxa"/>
          </w:tcPr>
          <w:p w:rsidR="00445BD1" w:rsidRDefault="00445BD1">
            <w:pPr>
              <w:pStyle w:val="TableParagraph"/>
              <w:ind w:left="0"/>
            </w:pPr>
          </w:p>
        </w:tc>
      </w:tr>
      <w:tr w:rsidR="00445BD1">
        <w:trPr>
          <w:trHeight w:val="2848"/>
        </w:trPr>
        <w:tc>
          <w:tcPr>
            <w:tcW w:w="2210" w:type="dxa"/>
          </w:tcPr>
          <w:p w:rsidR="00445BD1" w:rsidRDefault="00445BD1">
            <w:pPr>
              <w:pStyle w:val="TableParagraph"/>
              <w:spacing w:before="8"/>
              <w:ind w:left="0"/>
              <w:rPr>
                <w:sz w:val="23"/>
              </w:rPr>
            </w:pPr>
          </w:p>
          <w:p w:rsidR="00445BD1" w:rsidRDefault="005A1894">
            <w:pPr>
              <w:pStyle w:val="TableParagraph"/>
              <w:ind w:left="107" w:right="739"/>
              <w:rPr>
                <w:b/>
                <w:sz w:val="24"/>
              </w:rPr>
            </w:pPr>
            <w:r>
              <w:rPr>
                <w:b/>
                <w:sz w:val="24"/>
              </w:rPr>
              <w:t>OTHER QUALITIES</w:t>
            </w:r>
          </w:p>
        </w:tc>
        <w:tc>
          <w:tcPr>
            <w:tcW w:w="4377" w:type="dxa"/>
          </w:tcPr>
          <w:p w:rsidR="00445BD1" w:rsidRDefault="00445BD1">
            <w:pPr>
              <w:pStyle w:val="TableParagraph"/>
              <w:spacing w:before="5"/>
              <w:ind w:left="0"/>
              <w:rPr>
                <w:sz w:val="23"/>
              </w:rPr>
            </w:pPr>
          </w:p>
          <w:p w:rsidR="00445BD1" w:rsidRDefault="005A1894">
            <w:pPr>
              <w:pStyle w:val="TableParagraph"/>
              <w:numPr>
                <w:ilvl w:val="0"/>
                <w:numId w:val="1"/>
              </w:numPr>
              <w:tabs>
                <w:tab w:val="left" w:pos="470"/>
                <w:tab w:val="left" w:pos="471"/>
              </w:tabs>
              <w:ind w:right="635"/>
              <w:rPr>
                <w:sz w:val="24"/>
              </w:rPr>
            </w:pPr>
            <w:r>
              <w:rPr>
                <w:sz w:val="24"/>
              </w:rPr>
              <w:t>An ability to demonstrate on a consistent basis the school’s aims values and professional</w:t>
            </w:r>
            <w:r>
              <w:rPr>
                <w:spacing w:val="-15"/>
                <w:sz w:val="24"/>
              </w:rPr>
              <w:t xml:space="preserve"> </w:t>
            </w:r>
            <w:r>
              <w:rPr>
                <w:sz w:val="24"/>
              </w:rPr>
              <w:t>principles</w:t>
            </w:r>
          </w:p>
          <w:p w:rsidR="00445BD1" w:rsidRDefault="005A1894">
            <w:pPr>
              <w:pStyle w:val="TableParagraph"/>
              <w:numPr>
                <w:ilvl w:val="0"/>
                <w:numId w:val="1"/>
              </w:numPr>
              <w:tabs>
                <w:tab w:val="left" w:pos="470"/>
                <w:tab w:val="left" w:pos="471"/>
              </w:tabs>
              <w:spacing w:before="1" w:line="293" w:lineRule="exact"/>
              <w:ind w:hanging="361"/>
              <w:rPr>
                <w:sz w:val="24"/>
              </w:rPr>
            </w:pPr>
            <w:r>
              <w:rPr>
                <w:sz w:val="24"/>
              </w:rPr>
              <w:t>Integrity, tenacity &amp;</w:t>
            </w:r>
            <w:r>
              <w:rPr>
                <w:spacing w:val="-7"/>
                <w:sz w:val="24"/>
              </w:rPr>
              <w:t xml:space="preserve"> </w:t>
            </w:r>
            <w:r>
              <w:rPr>
                <w:sz w:val="24"/>
              </w:rPr>
              <w:t>enthusiasm</w:t>
            </w:r>
          </w:p>
          <w:p w:rsidR="00445BD1" w:rsidRDefault="005A1894">
            <w:pPr>
              <w:pStyle w:val="TableParagraph"/>
              <w:numPr>
                <w:ilvl w:val="0"/>
                <w:numId w:val="1"/>
              </w:numPr>
              <w:tabs>
                <w:tab w:val="left" w:pos="470"/>
                <w:tab w:val="left" w:pos="471"/>
              </w:tabs>
              <w:spacing w:line="293" w:lineRule="exact"/>
              <w:ind w:hanging="361"/>
              <w:rPr>
                <w:sz w:val="24"/>
              </w:rPr>
            </w:pPr>
            <w:r>
              <w:rPr>
                <w:sz w:val="24"/>
              </w:rPr>
              <w:t>Initiative and flexibility</w:t>
            </w:r>
          </w:p>
          <w:p w:rsidR="00445BD1" w:rsidRDefault="005A1894">
            <w:pPr>
              <w:pStyle w:val="TableParagraph"/>
              <w:numPr>
                <w:ilvl w:val="0"/>
                <w:numId w:val="1"/>
              </w:numPr>
              <w:tabs>
                <w:tab w:val="left" w:pos="470"/>
                <w:tab w:val="left" w:pos="471"/>
              </w:tabs>
              <w:spacing w:before="2" w:line="237" w:lineRule="auto"/>
              <w:ind w:right="297"/>
              <w:rPr>
                <w:sz w:val="24"/>
              </w:rPr>
            </w:pPr>
            <w:r>
              <w:rPr>
                <w:sz w:val="24"/>
              </w:rPr>
              <w:t>High expectations for pupils, self</w:t>
            </w:r>
            <w:r>
              <w:rPr>
                <w:spacing w:val="-17"/>
                <w:sz w:val="24"/>
              </w:rPr>
              <w:t xml:space="preserve"> </w:t>
            </w:r>
            <w:r>
              <w:rPr>
                <w:sz w:val="24"/>
              </w:rPr>
              <w:t>and staff</w:t>
            </w:r>
          </w:p>
          <w:p w:rsidR="00445BD1" w:rsidRDefault="005A1894">
            <w:pPr>
              <w:pStyle w:val="TableParagraph"/>
              <w:numPr>
                <w:ilvl w:val="0"/>
                <w:numId w:val="1"/>
              </w:numPr>
              <w:tabs>
                <w:tab w:val="left" w:pos="470"/>
                <w:tab w:val="left" w:pos="471"/>
              </w:tabs>
              <w:spacing w:before="2"/>
              <w:ind w:hanging="361"/>
              <w:rPr>
                <w:sz w:val="24"/>
              </w:rPr>
            </w:pPr>
            <w:r>
              <w:rPr>
                <w:sz w:val="24"/>
              </w:rPr>
              <w:t>Good health and attendance</w:t>
            </w:r>
            <w:r>
              <w:rPr>
                <w:spacing w:val="-6"/>
                <w:sz w:val="24"/>
              </w:rPr>
              <w:t xml:space="preserve"> </w:t>
            </w:r>
            <w:r>
              <w:rPr>
                <w:sz w:val="24"/>
              </w:rPr>
              <w:t>record</w:t>
            </w:r>
          </w:p>
        </w:tc>
        <w:tc>
          <w:tcPr>
            <w:tcW w:w="3240" w:type="dxa"/>
          </w:tcPr>
          <w:p w:rsidR="00445BD1" w:rsidRDefault="00445BD1">
            <w:pPr>
              <w:pStyle w:val="TableParagraph"/>
              <w:ind w:left="0"/>
            </w:pPr>
          </w:p>
        </w:tc>
      </w:tr>
    </w:tbl>
    <w:p w:rsidR="00A96A55" w:rsidRDefault="00A96A55"/>
    <w:sectPr w:rsidR="00A96A55">
      <w:pgSz w:w="11910" w:h="16840"/>
      <w:pgMar w:top="1400" w:right="9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8F4"/>
    <w:multiLevelType w:val="hybridMultilevel"/>
    <w:tmpl w:val="19449E1E"/>
    <w:lvl w:ilvl="0" w:tplc="89029012">
      <w:start w:val="1"/>
      <w:numFmt w:val="upperLetter"/>
      <w:lvlText w:val="%1"/>
      <w:lvlJc w:val="left"/>
      <w:pPr>
        <w:ind w:left="933" w:hanging="720"/>
        <w:jc w:val="left"/>
      </w:pPr>
      <w:rPr>
        <w:rFonts w:ascii="Times New Roman" w:eastAsia="Times New Roman" w:hAnsi="Times New Roman" w:cs="Times New Roman" w:hint="default"/>
        <w:b/>
        <w:bCs/>
        <w:w w:val="100"/>
        <w:sz w:val="21"/>
        <w:szCs w:val="21"/>
      </w:rPr>
    </w:lvl>
    <w:lvl w:ilvl="1" w:tplc="71FEAD0C">
      <w:numFmt w:val="bullet"/>
      <w:lvlText w:val=""/>
      <w:lvlJc w:val="left"/>
      <w:pPr>
        <w:ind w:left="933" w:hanging="360"/>
      </w:pPr>
      <w:rPr>
        <w:rFonts w:ascii="Symbol" w:eastAsia="Symbol" w:hAnsi="Symbol" w:cs="Symbol" w:hint="default"/>
        <w:w w:val="100"/>
        <w:sz w:val="21"/>
        <w:szCs w:val="21"/>
      </w:rPr>
    </w:lvl>
    <w:lvl w:ilvl="2" w:tplc="4042B9AA">
      <w:numFmt w:val="bullet"/>
      <w:lvlText w:val="•"/>
      <w:lvlJc w:val="left"/>
      <w:pPr>
        <w:ind w:left="2761" w:hanging="360"/>
      </w:pPr>
      <w:rPr>
        <w:rFonts w:hint="default"/>
      </w:rPr>
    </w:lvl>
    <w:lvl w:ilvl="3" w:tplc="650CF0F0">
      <w:numFmt w:val="bullet"/>
      <w:lvlText w:val="•"/>
      <w:lvlJc w:val="left"/>
      <w:pPr>
        <w:ind w:left="3671" w:hanging="360"/>
      </w:pPr>
      <w:rPr>
        <w:rFonts w:hint="default"/>
      </w:rPr>
    </w:lvl>
    <w:lvl w:ilvl="4" w:tplc="EB1C0F6A">
      <w:numFmt w:val="bullet"/>
      <w:lvlText w:val="•"/>
      <w:lvlJc w:val="left"/>
      <w:pPr>
        <w:ind w:left="4582" w:hanging="360"/>
      </w:pPr>
      <w:rPr>
        <w:rFonts w:hint="default"/>
      </w:rPr>
    </w:lvl>
    <w:lvl w:ilvl="5" w:tplc="B1C2DBB4">
      <w:numFmt w:val="bullet"/>
      <w:lvlText w:val="•"/>
      <w:lvlJc w:val="left"/>
      <w:pPr>
        <w:ind w:left="5492" w:hanging="360"/>
      </w:pPr>
      <w:rPr>
        <w:rFonts w:hint="default"/>
      </w:rPr>
    </w:lvl>
    <w:lvl w:ilvl="6" w:tplc="3194600A">
      <w:numFmt w:val="bullet"/>
      <w:lvlText w:val="•"/>
      <w:lvlJc w:val="left"/>
      <w:pPr>
        <w:ind w:left="6403" w:hanging="360"/>
      </w:pPr>
      <w:rPr>
        <w:rFonts w:hint="default"/>
      </w:rPr>
    </w:lvl>
    <w:lvl w:ilvl="7" w:tplc="EF182B5C">
      <w:numFmt w:val="bullet"/>
      <w:lvlText w:val="•"/>
      <w:lvlJc w:val="left"/>
      <w:pPr>
        <w:ind w:left="7313" w:hanging="360"/>
      </w:pPr>
      <w:rPr>
        <w:rFonts w:hint="default"/>
      </w:rPr>
    </w:lvl>
    <w:lvl w:ilvl="8" w:tplc="E81E6180">
      <w:numFmt w:val="bullet"/>
      <w:lvlText w:val="•"/>
      <w:lvlJc w:val="left"/>
      <w:pPr>
        <w:ind w:left="8224" w:hanging="360"/>
      </w:pPr>
      <w:rPr>
        <w:rFonts w:hint="default"/>
      </w:rPr>
    </w:lvl>
  </w:abstractNum>
  <w:abstractNum w:abstractNumId="1" w15:restartNumberingAfterBreak="0">
    <w:nsid w:val="061F0762"/>
    <w:multiLevelType w:val="hybridMultilevel"/>
    <w:tmpl w:val="EBD4B7F6"/>
    <w:lvl w:ilvl="0" w:tplc="0BA04D4A">
      <w:numFmt w:val="bullet"/>
      <w:lvlText w:val=""/>
      <w:lvlJc w:val="left"/>
      <w:pPr>
        <w:ind w:left="470" w:hanging="360"/>
      </w:pPr>
      <w:rPr>
        <w:rFonts w:ascii="Symbol" w:eastAsia="Symbol" w:hAnsi="Symbol" w:cs="Symbol" w:hint="default"/>
        <w:w w:val="99"/>
        <w:sz w:val="24"/>
        <w:szCs w:val="24"/>
      </w:rPr>
    </w:lvl>
    <w:lvl w:ilvl="1" w:tplc="A53A3568">
      <w:numFmt w:val="bullet"/>
      <w:lvlText w:val="•"/>
      <w:lvlJc w:val="left"/>
      <w:pPr>
        <w:ind w:left="868" w:hanging="360"/>
      </w:pPr>
      <w:rPr>
        <w:rFonts w:hint="default"/>
      </w:rPr>
    </w:lvl>
    <w:lvl w:ilvl="2" w:tplc="2C1231FA">
      <w:numFmt w:val="bullet"/>
      <w:lvlText w:val="•"/>
      <w:lvlJc w:val="left"/>
      <w:pPr>
        <w:ind w:left="1257" w:hanging="360"/>
      </w:pPr>
      <w:rPr>
        <w:rFonts w:hint="default"/>
      </w:rPr>
    </w:lvl>
    <w:lvl w:ilvl="3" w:tplc="C2C80670">
      <w:numFmt w:val="bullet"/>
      <w:lvlText w:val="•"/>
      <w:lvlJc w:val="left"/>
      <w:pPr>
        <w:ind w:left="1646" w:hanging="360"/>
      </w:pPr>
      <w:rPr>
        <w:rFonts w:hint="default"/>
      </w:rPr>
    </w:lvl>
    <w:lvl w:ilvl="4" w:tplc="6FC44DAA">
      <w:numFmt w:val="bullet"/>
      <w:lvlText w:val="•"/>
      <w:lvlJc w:val="left"/>
      <w:pPr>
        <w:ind w:left="2034" w:hanging="360"/>
      </w:pPr>
      <w:rPr>
        <w:rFonts w:hint="default"/>
      </w:rPr>
    </w:lvl>
    <w:lvl w:ilvl="5" w:tplc="FF26DD3E">
      <w:numFmt w:val="bullet"/>
      <w:lvlText w:val="•"/>
      <w:lvlJc w:val="left"/>
      <w:pPr>
        <w:ind w:left="2423" w:hanging="360"/>
      </w:pPr>
      <w:rPr>
        <w:rFonts w:hint="default"/>
      </w:rPr>
    </w:lvl>
    <w:lvl w:ilvl="6" w:tplc="2ADA42DA">
      <w:numFmt w:val="bullet"/>
      <w:lvlText w:val="•"/>
      <w:lvlJc w:val="left"/>
      <w:pPr>
        <w:ind w:left="2812" w:hanging="360"/>
      </w:pPr>
      <w:rPr>
        <w:rFonts w:hint="default"/>
      </w:rPr>
    </w:lvl>
    <w:lvl w:ilvl="7" w:tplc="0C847D62">
      <w:numFmt w:val="bullet"/>
      <w:lvlText w:val="•"/>
      <w:lvlJc w:val="left"/>
      <w:pPr>
        <w:ind w:left="3200" w:hanging="360"/>
      </w:pPr>
      <w:rPr>
        <w:rFonts w:hint="default"/>
      </w:rPr>
    </w:lvl>
    <w:lvl w:ilvl="8" w:tplc="957AF17E">
      <w:numFmt w:val="bullet"/>
      <w:lvlText w:val="•"/>
      <w:lvlJc w:val="left"/>
      <w:pPr>
        <w:ind w:left="3589" w:hanging="360"/>
      </w:pPr>
      <w:rPr>
        <w:rFonts w:hint="default"/>
      </w:rPr>
    </w:lvl>
  </w:abstractNum>
  <w:abstractNum w:abstractNumId="2" w15:restartNumberingAfterBreak="0">
    <w:nsid w:val="0FCF3A68"/>
    <w:multiLevelType w:val="hybridMultilevel"/>
    <w:tmpl w:val="DB18E8F8"/>
    <w:lvl w:ilvl="0" w:tplc="360604B2">
      <w:numFmt w:val="bullet"/>
      <w:lvlText w:val=""/>
      <w:lvlJc w:val="left"/>
      <w:pPr>
        <w:ind w:left="470" w:hanging="360"/>
      </w:pPr>
      <w:rPr>
        <w:rFonts w:ascii="Symbol" w:eastAsia="Symbol" w:hAnsi="Symbol" w:cs="Symbol" w:hint="default"/>
        <w:w w:val="99"/>
        <w:sz w:val="24"/>
        <w:szCs w:val="24"/>
      </w:rPr>
    </w:lvl>
    <w:lvl w:ilvl="1" w:tplc="A13037A4">
      <w:numFmt w:val="bullet"/>
      <w:lvlText w:val="•"/>
      <w:lvlJc w:val="left"/>
      <w:pPr>
        <w:ind w:left="868" w:hanging="360"/>
      </w:pPr>
      <w:rPr>
        <w:rFonts w:hint="default"/>
      </w:rPr>
    </w:lvl>
    <w:lvl w:ilvl="2" w:tplc="010EF3B4">
      <w:numFmt w:val="bullet"/>
      <w:lvlText w:val="•"/>
      <w:lvlJc w:val="left"/>
      <w:pPr>
        <w:ind w:left="1257" w:hanging="360"/>
      </w:pPr>
      <w:rPr>
        <w:rFonts w:hint="default"/>
      </w:rPr>
    </w:lvl>
    <w:lvl w:ilvl="3" w:tplc="FDAC66E8">
      <w:numFmt w:val="bullet"/>
      <w:lvlText w:val="•"/>
      <w:lvlJc w:val="left"/>
      <w:pPr>
        <w:ind w:left="1646" w:hanging="360"/>
      </w:pPr>
      <w:rPr>
        <w:rFonts w:hint="default"/>
      </w:rPr>
    </w:lvl>
    <w:lvl w:ilvl="4" w:tplc="49C0CCF6">
      <w:numFmt w:val="bullet"/>
      <w:lvlText w:val="•"/>
      <w:lvlJc w:val="left"/>
      <w:pPr>
        <w:ind w:left="2034" w:hanging="360"/>
      </w:pPr>
      <w:rPr>
        <w:rFonts w:hint="default"/>
      </w:rPr>
    </w:lvl>
    <w:lvl w:ilvl="5" w:tplc="8F320268">
      <w:numFmt w:val="bullet"/>
      <w:lvlText w:val="•"/>
      <w:lvlJc w:val="left"/>
      <w:pPr>
        <w:ind w:left="2423" w:hanging="360"/>
      </w:pPr>
      <w:rPr>
        <w:rFonts w:hint="default"/>
      </w:rPr>
    </w:lvl>
    <w:lvl w:ilvl="6" w:tplc="A7C84DE4">
      <w:numFmt w:val="bullet"/>
      <w:lvlText w:val="•"/>
      <w:lvlJc w:val="left"/>
      <w:pPr>
        <w:ind w:left="2812" w:hanging="360"/>
      </w:pPr>
      <w:rPr>
        <w:rFonts w:hint="default"/>
      </w:rPr>
    </w:lvl>
    <w:lvl w:ilvl="7" w:tplc="B2A88920">
      <w:numFmt w:val="bullet"/>
      <w:lvlText w:val="•"/>
      <w:lvlJc w:val="left"/>
      <w:pPr>
        <w:ind w:left="3200" w:hanging="360"/>
      </w:pPr>
      <w:rPr>
        <w:rFonts w:hint="default"/>
      </w:rPr>
    </w:lvl>
    <w:lvl w:ilvl="8" w:tplc="F26E043E">
      <w:numFmt w:val="bullet"/>
      <w:lvlText w:val="•"/>
      <w:lvlJc w:val="left"/>
      <w:pPr>
        <w:ind w:left="3589" w:hanging="360"/>
      </w:pPr>
      <w:rPr>
        <w:rFonts w:hint="default"/>
      </w:rPr>
    </w:lvl>
  </w:abstractNum>
  <w:abstractNum w:abstractNumId="3" w15:restartNumberingAfterBreak="0">
    <w:nsid w:val="14426B3C"/>
    <w:multiLevelType w:val="hybridMultilevel"/>
    <w:tmpl w:val="3BDE4560"/>
    <w:lvl w:ilvl="0" w:tplc="E16ED9DE">
      <w:numFmt w:val="bullet"/>
      <w:lvlText w:val=""/>
      <w:lvlJc w:val="left"/>
      <w:pPr>
        <w:ind w:left="468" w:hanging="360"/>
      </w:pPr>
      <w:rPr>
        <w:rFonts w:ascii="Symbol" w:eastAsia="Symbol" w:hAnsi="Symbol" w:cs="Symbol" w:hint="default"/>
        <w:w w:val="99"/>
        <w:sz w:val="24"/>
        <w:szCs w:val="24"/>
      </w:rPr>
    </w:lvl>
    <w:lvl w:ilvl="1" w:tplc="AD5EA5C2">
      <w:numFmt w:val="bullet"/>
      <w:lvlText w:val="•"/>
      <w:lvlJc w:val="left"/>
      <w:pPr>
        <w:ind w:left="737" w:hanging="360"/>
      </w:pPr>
      <w:rPr>
        <w:rFonts w:hint="default"/>
      </w:rPr>
    </w:lvl>
    <w:lvl w:ilvl="2" w:tplc="7C58E25E">
      <w:numFmt w:val="bullet"/>
      <w:lvlText w:val="•"/>
      <w:lvlJc w:val="left"/>
      <w:pPr>
        <w:ind w:left="1014" w:hanging="360"/>
      </w:pPr>
      <w:rPr>
        <w:rFonts w:hint="default"/>
      </w:rPr>
    </w:lvl>
    <w:lvl w:ilvl="3" w:tplc="E16C8C9C">
      <w:numFmt w:val="bullet"/>
      <w:lvlText w:val="•"/>
      <w:lvlJc w:val="left"/>
      <w:pPr>
        <w:ind w:left="1291" w:hanging="360"/>
      </w:pPr>
      <w:rPr>
        <w:rFonts w:hint="default"/>
      </w:rPr>
    </w:lvl>
    <w:lvl w:ilvl="4" w:tplc="B0925484">
      <w:numFmt w:val="bullet"/>
      <w:lvlText w:val="•"/>
      <w:lvlJc w:val="left"/>
      <w:pPr>
        <w:ind w:left="1568" w:hanging="360"/>
      </w:pPr>
      <w:rPr>
        <w:rFonts w:hint="default"/>
      </w:rPr>
    </w:lvl>
    <w:lvl w:ilvl="5" w:tplc="E1E25D2A">
      <w:numFmt w:val="bullet"/>
      <w:lvlText w:val="•"/>
      <w:lvlJc w:val="left"/>
      <w:pPr>
        <w:ind w:left="1845" w:hanging="360"/>
      </w:pPr>
      <w:rPr>
        <w:rFonts w:hint="default"/>
      </w:rPr>
    </w:lvl>
    <w:lvl w:ilvl="6" w:tplc="A3068FAA">
      <w:numFmt w:val="bullet"/>
      <w:lvlText w:val="•"/>
      <w:lvlJc w:val="left"/>
      <w:pPr>
        <w:ind w:left="2122" w:hanging="360"/>
      </w:pPr>
      <w:rPr>
        <w:rFonts w:hint="default"/>
      </w:rPr>
    </w:lvl>
    <w:lvl w:ilvl="7" w:tplc="10D66816">
      <w:numFmt w:val="bullet"/>
      <w:lvlText w:val="•"/>
      <w:lvlJc w:val="left"/>
      <w:pPr>
        <w:ind w:left="2399" w:hanging="360"/>
      </w:pPr>
      <w:rPr>
        <w:rFonts w:hint="default"/>
      </w:rPr>
    </w:lvl>
    <w:lvl w:ilvl="8" w:tplc="A7D040F6">
      <w:numFmt w:val="bullet"/>
      <w:lvlText w:val="•"/>
      <w:lvlJc w:val="left"/>
      <w:pPr>
        <w:ind w:left="2676" w:hanging="360"/>
      </w:pPr>
      <w:rPr>
        <w:rFonts w:hint="default"/>
      </w:rPr>
    </w:lvl>
  </w:abstractNum>
  <w:abstractNum w:abstractNumId="4" w15:restartNumberingAfterBreak="0">
    <w:nsid w:val="38F25361"/>
    <w:multiLevelType w:val="hybridMultilevel"/>
    <w:tmpl w:val="E7CAC7FC"/>
    <w:lvl w:ilvl="0" w:tplc="A0904A3E">
      <w:numFmt w:val="bullet"/>
      <w:lvlText w:val=""/>
      <w:lvlJc w:val="left"/>
      <w:pPr>
        <w:ind w:left="470" w:hanging="360"/>
      </w:pPr>
      <w:rPr>
        <w:rFonts w:ascii="Symbol" w:eastAsia="Symbol" w:hAnsi="Symbol" w:cs="Symbol" w:hint="default"/>
        <w:w w:val="99"/>
        <w:sz w:val="24"/>
        <w:szCs w:val="24"/>
      </w:rPr>
    </w:lvl>
    <w:lvl w:ilvl="1" w:tplc="B8B6B38C">
      <w:numFmt w:val="bullet"/>
      <w:lvlText w:val="•"/>
      <w:lvlJc w:val="left"/>
      <w:pPr>
        <w:ind w:left="868" w:hanging="360"/>
      </w:pPr>
      <w:rPr>
        <w:rFonts w:hint="default"/>
      </w:rPr>
    </w:lvl>
    <w:lvl w:ilvl="2" w:tplc="A9300D6E">
      <w:numFmt w:val="bullet"/>
      <w:lvlText w:val="•"/>
      <w:lvlJc w:val="left"/>
      <w:pPr>
        <w:ind w:left="1257" w:hanging="360"/>
      </w:pPr>
      <w:rPr>
        <w:rFonts w:hint="default"/>
      </w:rPr>
    </w:lvl>
    <w:lvl w:ilvl="3" w:tplc="A8A8C9E2">
      <w:numFmt w:val="bullet"/>
      <w:lvlText w:val="•"/>
      <w:lvlJc w:val="left"/>
      <w:pPr>
        <w:ind w:left="1646" w:hanging="360"/>
      </w:pPr>
      <w:rPr>
        <w:rFonts w:hint="default"/>
      </w:rPr>
    </w:lvl>
    <w:lvl w:ilvl="4" w:tplc="64B616A6">
      <w:numFmt w:val="bullet"/>
      <w:lvlText w:val="•"/>
      <w:lvlJc w:val="left"/>
      <w:pPr>
        <w:ind w:left="2034" w:hanging="360"/>
      </w:pPr>
      <w:rPr>
        <w:rFonts w:hint="default"/>
      </w:rPr>
    </w:lvl>
    <w:lvl w:ilvl="5" w:tplc="2A2C5528">
      <w:numFmt w:val="bullet"/>
      <w:lvlText w:val="•"/>
      <w:lvlJc w:val="left"/>
      <w:pPr>
        <w:ind w:left="2423" w:hanging="360"/>
      </w:pPr>
      <w:rPr>
        <w:rFonts w:hint="default"/>
      </w:rPr>
    </w:lvl>
    <w:lvl w:ilvl="6" w:tplc="709E002A">
      <w:numFmt w:val="bullet"/>
      <w:lvlText w:val="•"/>
      <w:lvlJc w:val="left"/>
      <w:pPr>
        <w:ind w:left="2812" w:hanging="360"/>
      </w:pPr>
      <w:rPr>
        <w:rFonts w:hint="default"/>
      </w:rPr>
    </w:lvl>
    <w:lvl w:ilvl="7" w:tplc="B91E65DE">
      <w:numFmt w:val="bullet"/>
      <w:lvlText w:val="•"/>
      <w:lvlJc w:val="left"/>
      <w:pPr>
        <w:ind w:left="3200" w:hanging="360"/>
      </w:pPr>
      <w:rPr>
        <w:rFonts w:hint="default"/>
      </w:rPr>
    </w:lvl>
    <w:lvl w:ilvl="8" w:tplc="5D724F64">
      <w:numFmt w:val="bullet"/>
      <w:lvlText w:val="•"/>
      <w:lvlJc w:val="left"/>
      <w:pPr>
        <w:ind w:left="3589" w:hanging="360"/>
      </w:pPr>
      <w:rPr>
        <w:rFonts w:hint="default"/>
      </w:rPr>
    </w:lvl>
  </w:abstractNum>
  <w:abstractNum w:abstractNumId="5" w15:restartNumberingAfterBreak="0">
    <w:nsid w:val="461F6284"/>
    <w:multiLevelType w:val="hybridMultilevel"/>
    <w:tmpl w:val="5EA65AE6"/>
    <w:lvl w:ilvl="0" w:tplc="88548BEE">
      <w:numFmt w:val="bullet"/>
      <w:lvlText w:val=""/>
      <w:lvlJc w:val="left"/>
      <w:pPr>
        <w:ind w:left="470" w:hanging="360"/>
      </w:pPr>
      <w:rPr>
        <w:rFonts w:ascii="Symbol" w:eastAsia="Symbol" w:hAnsi="Symbol" w:cs="Symbol" w:hint="default"/>
        <w:w w:val="99"/>
        <w:sz w:val="24"/>
        <w:szCs w:val="24"/>
      </w:rPr>
    </w:lvl>
    <w:lvl w:ilvl="1" w:tplc="987C6B60">
      <w:numFmt w:val="bullet"/>
      <w:lvlText w:val="•"/>
      <w:lvlJc w:val="left"/>
      <w:pPr>
        <w:ind w:left="868" w:hanging="360"/>
      </w:pPr>
      <w:rPr>
        <w:rFonts w:hint="default"/>
      </w:rPr>
    </w:lvl>
    <w:lvl w:ilvl="2" w:tplc="C7DCB756">
      <w:numFmt w:val="bullet"/>
      <w:lvlText w:val="•"/>
      <w:lvlJc w:val="left"/>
      <w:pPr>
        <w:ind w:left="1257" w:hanging="360"/>
      </w:pPr>
      <w:rPr>
        <w:rFonts w:hint="default"/>
      </w:rPr>
    </w:lvl>
    <w:lvl w:ilvl="3" w:tplc="E3A85046">
      <w:numFmt w:val="bullet"/>
      <w:lvlText w:val="•"/>
      <w:lvlJc w:val="left"/>
      <w:pPr>
        <w:ind w:left="1646" w:hanging="360"/>
      </w:pPr>
      <w:rPr>
        <w:rFonts w:hint="default"/>
      </w:rPr>
    </w:lvl>
    <w:lvl w:ilvl="4" w:tplc="EBDCE970">
      <w:numFmt w:val="bullet"/>
      <w:lvlText w:val="•"/>
      <w:lvlJc w:val="left"/>
      <w:pPr>
        <w:ind w:left="2034" w:hanging="360"/>
      </w:pPr>
      <w:rPr>
        <w:rFonts w:hint="default"/>
      </w:rPr>
    </w:lvl>
    <w:lvl w:ilvl="5" w:tplc="12BAC1BE">
      <w:numFmt w:val="bullet"/>
      <w:lvlText w:val="•"/>
      <w:lvlJc w:val="left"/>
      <w:pPr>
        <w:ind w:left="2423" w:hanging="360"/>
      </w:pPr>
      <w:rPr>
        <w:rFonts w:hint="default"/>
      </w:rPr>
    </w:lvl>
    <w:lvl w:ilvl="6" w:tplc="4F8C37A4">
      <w:numFmt w:val="bullet"/>
      <w:lvlText w:val="•"/>
      <w:lvlJc w:val="left"/>
      <w:pPr>
        <w:ind w:left="2812" w:hanging="360"/>
      </w:pPr>
      <w:rPr>
        <w:rFonts w:hint="default"/>
      </w:rPr>
    </w:lvl>
    <w:lvl w:ilvl="7" w:tplc="1DD60830">
      <w:numFmt w:val="bullet"/>
      <w:lvlText w:val="•"/>
      <w:lvlJc w:val="left"/>
      <w:pPr>
        <w:ind w:left="3200" w:hanging="360"/>
      </w:pPr>
      <w:rPr>
        <w:rFonts w:hint="default"/>
      </w:rPr>
    </w:lvl>
    <w:lvl w:ilvl="8" w:tplc="5DAC2CB2">
      <w:numFmt w:val="bullet"/>
      <w:lvlText w:val="•"/>
      <w:lvlJc w:val="left"/>
      <w:pPr>
        <w:ind w:left="3589" w:hanging="360"/>
      </w:pPr>
      <w:rPr>
        <w:rFonts w:hint="default"/>
      </w:rPr>
    </w:lvl>
  </w:abstractNum>
  <w:abstractNum w:abstractNumId="6" w15:restartNumberingAfterBreak="0">
    <w:nsid w:val="63102664"/>
    <w:multiLevelType w:val="hybridMultilevel"/>
    <w:tmpl w:val="16D0951C"/>
    <w:lvl w:ilvl="0" w:tplc="DD5C9A04">
      <w:numFmt w:val="bullet"/>
      <w:lvlText w:val="►"/>
      <w:lvlJc w:val="left"/>
      <w:pPr>
        <w:ind w:left="467" w:hanging="360"/>
      </w:pPr>
      <w:rPr>
        <w:rFonts w:ascii="Wingdings" w:eastAsia="Wingdings" w:hAnsi="Wingdings" w:cs="Wingdings" w:hint="default"/>
        <w:w w:val="158"/>
        <w:sz w:val="24"/>
        <w:szCs w:val="24"/>
      </w:rPr>
    </w:lvl>
    <w:lvl w:ilvl="1" w:tplc="05FC0B3C">
      <w:numFmt w:val="bullet"/>
      <w:lvlText w:val="•"/>
      <w:lvlJc w:val="left"/>
      <w:pPr>
        <w:ind w:left="1387" w:hanging="360"/>
      </w:pPr>
      <w:rPr>
        <w:rFonts w:hint="default"/>
      </w:rPr>
    </w:lvl>
    <w:lvl w:ilvl="2" w:tplc="6610E606">
      <w:numFmt w:val="bullet"/>
      <w:lvlText w:val="•"/>
      <w:lvlJc w:val="left"/>
      <w:pPr>
        <w:ind w:left="2314" w:hanging="360"/>
      </w:pPr>
      <w:rPr>
        <w:rFonts w:hint="default"/>
      </w:rPr>
    </w:lvl>
    <w:lvl w:ilvl="3" w:tplc="FB601DFE">
      <w:numFmt w:val="bullet"/>
      <w:lvlText w:val="•"/>
      <w:lvlJc w:val="left"/>
      <w:pPr>
        <w:ind w:left="3241" w:hanging="360"/>
      </w:pPr>
      <w:rPr>
        <w:rFonts w:hint="default"/>
      </w:rPr>
    </w:lvl>
    <w:lvl w:ilvl="4" w:tplc="15246914">
      <w:numFmt w:val="bullet"/>
      <w:lvlText w:val="•"/>
      <w:lvlJc w:val="left"/>
      <w:pPr>
        <w:ind w:left="4168" w:hanging="360"/>
      </w:pPr>
      <w:rPr>
        <w:rFonts w:hint="default"/>
      </w:rPr>
    </w:lvl>
    <w:lvl w:ilvl="5" w:tplc="91305E26">
      <w:numFmt w:val="bullet"/>
      <w:lvlText w:val="•"/>
      <w:lvlJc w:val="left"/>
      <w:pPr>
        <w:ind w:left="5095" w:hanging="360"/>
      </w:pPr>
      <w:rPr>
        <w:rFonts w:hint="default"/>
      </w:rPr>
    </w:lvl>
    <w:lvl w:ilvl="6" w:tplc="3F9A69CE">
      <w:numFmt w:val="bullet"/>
      <w:lvlText w:val="•"/>
      <w:lvlJc w:val="left"/>
      <w:pPr>
        <w:ind w:left="6022" w:hanging="360"/>
      </w:pPr>
      <w:rPr>
        <w:rFonts w:hint="default"/>
      </w:rPr>
    </w:lvl>
    <w:lvl w:ilvl="7" w:tplc="820806C6">
      <w:numFmt w:val="bullet"/>
      <w:lvlText w:val="•"/>
      <w:lvlJc w:val="left"/>
      <w:pPr>
        <w:ind w:left="6949" w:hanging="360"/>
      </w:pPr>
      <w:rPr>
        <w:rFonts w:hint="default"/>
      </w:rPr>
    </w:lvl>
    <w:lvl w:ilvl="8" w:tplc="2D78E042">
      <w:numFmt w:val="bullet"/>
      <w:lvlText w:val="•"/>
      <w:lvlJc w:val="left"/>
      <w:pPr>
        <w:ind w:left="7876" w:hanging="360"/>
      </w:pPr>
      <w:rPr>
        <w:rFonts w:hint="default"/>
      </w:r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D1"/>
    <w:rsid w:val="00343A1E"/>
    <w:rsid w:val="00445BD1"/>
    <w:rsid w:val="005A1894"/>
    <w:rsid w:val="00A96A55"/>
    <w:rsid w:val="00AC0B8A"/>
    <w:rsid w:val="00CA455F"/>
    <w:rsid w:val="00F0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0806D-74D0-48E1-8F3D-BCD57BB4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3" w:hanging="360"/>
      <w:outlineLvl w:val="0"/>
    </w:pPr>
    <w:rPr>
      <w:sz w:val="24"/>
      <w:szCs w:val="24"/>
    </w:rPr>
  </w:style>
  <w:style w:type="paragraph" w:styleId="Heading2">
    <w:name w:val="heading 2"/>
    <w:basedOn w:val="Normal"/>
    <w:uiPriority w:val="1"/>
    <w:qFormat/>
    <w:pPr>
      <w:ind w:left="933" w:hanging="72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933" w:hanging="361"/>
    </w:pPr>
  </w:style>
  <w:style w:type="paragraph" w:customStyle="1" w:styleId="TableParagraph">
    <w:name w:val="Table Paragraph"/>
    <w:basedOn w:val="Normal"/>
    <w:uiPriority w:val="1"/>
    <w:qFormat/>
    <w:pPr>
      <w:ind w:left="4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4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Microsoft Word - CLASS_TEACHER_JD[1][1].doc</vt:lpstr>
    </vt:vector>
  </TitlesOfParts>
  <Company>SOLIHULL MBC</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CLASS_TEACHER_JD[1][1].doc</dc:title>
  <dc:creator>s48jtalbot</dc:creator>
  <cp:lastModifiedBy>Sharon Biddle</cp:lastModifiedBy>
  <cp:revision>2</cp:revision>
  <dcterms:created xsi:type="dcterms:W3CDTF">2024-02-06T10:30:00Z</dcterms:created>
  <dcterms:modified xsi:type="dcterms:W3CDTF">2024-02-06T10:30:00Z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2012-04-25T00:00:00Z</vt:filetime>
  </property>
  <property fmtid="{D5CDD505-2E9C-101B-9397-08002B2CF9AE}" pid="3" name="Creator">
    <vt:lpwstr>PrimoPDF http://www.primopdf.com/</vt:lpwstr>
  </property>
  <property fmtid="{D5CDD505-2E9C-101B-9397-08002B2CF9AE}" pid="4" name="LastSaved">
    <vt:filetime>2020-03-02T00:00:00Z</vt:filetime>
  </property>
</Properties>
</file>