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B76B" w14:textId="33F8FCD4" w:rsidR="001554A5" w:rsidRPr="001554A5" w:rsidRDefault="001554A5" w:rsidP="001554A5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eastAsia="Arial Unicode MS" w:hAnsi="Arial" w:cs="Arial"/>
          <w:b/>
          <w:color w:val="auto"/>
          <w:sz w:val="24"/>
          <w:szCs w:val="24"/>
        </w:rPr>
      </w:pPr>
      <w:r w:rsidRPr="001554A5">
        <w:rPr>
          <w:rFonts w:ascii="Arial" w:eastAsia="Arial Unicode MS" w:hAnsi="Arial" w:cs="Arial"/>
          <w:b/>
          <w:bCs/>
          <w:color w:val="auto"/>
          <w:sz w:val="24"/>
          <w:szCs w:val="24"/>
          <w:bdr w:val="nil"/>
        </w:rPr>
        <w:t xml:space="preserve">Person Specification – </w:t>
      </w:r>
      <w:r w:rsidRPr="001554A5">
        <w:rPr>
          <w:rFonts w:ascii="Arial" w:eastAsia="Arial Unicode MS" w:hAnsi="Arial" w:cs="Arial"/>
          <w:b/>
          <w:color w:val="auto"/>
          <w:sz w:val="24"/>
          <w:szCs w:val="24"/>
        </w:rPr>
        <w:t xml:space="preserve">Class Teacher </w:t>
      </w:r>
    </w:p>
    <w:p w14:paraId="6CB471CA" w14:textId="77777777" w:rsidR="001554A5" w:rsidRPr="001554A5" w:rsidRDefault="001554A5" w:rsidP="001554A5">
      <w:pPr>
        <w:pBdr>
          <w:top w:val="nil"/>
          <w:left w:val="nil"/>
          <w:bottom w:val="single" w:sz="6" w:space="1" w:color="auto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  <w:color w:val="auto"/>
          <w:sz w:val="24"/>
          <w:szCs w:val="24"/>
          <w:bdr w:val="nil"/>
        </w:rPr>
      </w:pPr>
    </w:p>
    <w:p w14:paraId="617E3E34" w14:textId="77777777" w:rsidR="001554A5" w:rsidRPr="001554A5" w:rsidRDefault="001554A5" w:rsidP="001554A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rPr>
          <w:rFonts w:ascii="Arial" w:eastAsia="Arial Unicode MS" w:hAnsi="Arial" w:cs="Arial"/>
          <w:b/>
          <w:bCs/>
          <w:color w:val="auto"/>
          <w:szCs w:val="20"/>
          <w:bdr w:val="nil"/>
        </w:rPr>
      </w:pPr>
    </w:p>
    <w:tbl>
      <w:tblPr>
        <w:tblStyle w:val="TableGrid1"/>
        <w:tblW w:w="10031" w:type="dxa"/>
        <w:tblLook w:val="04A0" w:firstRow="1" w:lastRow="0" w:firstColumn="1" w:lastColumn="0" w:noHBand="0" w:noVBand="1"/>
      </w:tblPr>
      <w:tblGrid>
        <w:gridCol w:w="2596"/>
        <w:gridCol w:w="4175"/>
        <w:gridCol w:w="3260"/>
      </w:tblGrid>
      <w:tr w:rsidR="001554A5" w:rsidRPr="001554A5" w14:paraId="31D790FF" w14:textId="77777777" w:rsidTr="001554A5">
        <w:trPr>
          <w:trHeight w:val="70"/>
        </w:trPr>
        <w:tc>
          <w:tcPr>
            <w:tcW w:w="2596" w:type="dxa"/>
            <w:tcBorders>
              <w:bottom w:val="single" w:sz="4" w:space="0" w:color="auto"/>
            </w:tcBorders>
            <w:shd w:val="clear" w:color="auto" w:fill="000000"/>
          </w:tcPr>
          <w:p w14:paraId="4325396A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</w:tc>
        <w:tc>
          <w:tcPr>
            <w:tcW w:w="4175" w:type="dxa"/>
            <w:shd w:val="clear" w:color="auto" w:fill="000000"/>
          </w:tcPr>
          <w:p w14:paraId="06188043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/>
                <w:bCs/>
                <w:color w:val="auto"/>
                <w:szCs w:val="20"/>
              </w:rPr>
              <w:t>Essential</w:t>
            </w:r>
          </w:p>
        </w:tc>
        <w:tc>
          <w:tcPr>
            <w:tcW w:w="3260" w:type="dxa"/>
            <w:shd w:val="clear" w:color="auto" w:fill="000000"/>
          </w:tcPr>
          <w:p w14:paraId="74FD3B44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/>
                <w:bCs/>
                <w:color w:val="auto"/>
                <w:szCs w:val="20"/>
              </w:rPr>
              <w:t>Desirable</w:t>
            </w:r>
          </w:p>
        </w:tc>
      </w:tr>
      <w:tr w:rsidR="001554A5" w:rsidRPr="001554A5" w14:paraId="0C4FC122" w14:textId="77777777" w:rsidTr="001554A5">
        <w:trPr>
          <w:trHeight w:val="785"/>
        </w:trPr>
        <w:tc>
          <w:tcPr>
            <w:tcW w:w="2596" w:type="dxa"/>
            <w:shd w:val="clear" w:color="auto" w:fill="CAD2D5"/>
            <w:vAlign w:val="center"/>
          </w:tcPr>
          <w:p w14:paraId="35E252B1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/>
                <w:bCs/>
                <w:color w:val="auto"/>
                <w:szCs w:val="20"/>
              </w:rPr>
              <w:t>Qualifications</w:t>
            </w:r>
          </w:p>
        </w:tc>
        <w:tc>
          <w:tcPr>
            <w:tcW w:w="4175" w:type="dxa"/>
          </w:tcPr>
          <w:p w14:paraId="468B11CA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603642C7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Qualified teacher status</w:t>
            </w:r>
          </w:p>
          <w:p w14:paraId="1CACC8AD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2B9B5C68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Good Degree (or equivalent) in a relevant subject</w:t>
            </w:r>
          </w:p>
          <w:p w14:paraId="0234C72B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3DC977BD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Evidence of committing to Continuing Personal Development</w:t>
            </w:r>
          </w:p>
          <w:p w14:paraId="75037390" w14:textId="77777777" w:rsidR="001554A5" w:rsidRPr="001554A5" w:rsidRDefault="001554A5" w:rsidP="001554A5">
            <w:pPr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3260" w:type="dxa"/>
          </w:tcPr>
          <w:p w14:paraId="20754D5B" w14:textId="77777777" w:rsidR="001554A5" w:rsidRPr="001554A5" w:rsidRDefault="001554A5" w:rsidP="001554A5">
            <w:pPr>
              <w:rPr>
                <w:rFonts w:ascii="Arial" w:hAnsi="Arial" w:cs="Arial"/>
                <w:color w:val="auto"/>
                <w:szCs w:val="20"/>
              </w:rPr>
            </w:pPr>
          </w:p>
          <w:p w14:paraId="4F256138" w14:textId="77777777" w:rsidR="001554A5" w:rsidRPr="001554A5" w:rsidRDefault="001554A5" w:rsidP="001554A5">
            <w:pPr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Additional educational qualification(s)</w:t>
            </w:r>
          </w:p>
          <w:p w14:paraId="680F6DEB" w14:textId="77777777" w:rsidR="001554A5" w:rsidRPr="001554A5" w:rsidRDefault="001554A5" w:rsidP="001554A5">
            <w:pPr>
              <w:rPr>
                <w:rFonts w:ascii="Arial" w:hAnsi="Arial" w:cs="Arial"/>
                <w:color w:val="auto"/>
                <w:szCs w:val="20"/>
              </w:rPr>
            </w:pPr>
          </w:p>
          <w:p w14:paraId="32F8C2A3" w14:textId="77777777" w:rsidR="001554A5" w:rsidRPr="001554A5" w:rsidRDefault="001554A5" w:rsidP="001554A5">
            <w:pPr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Evidence of continuous INSET and commitment to further personal development</w:t>
            </w:r>
          </w:p>
        </w:tc>
      </w:tr>
      <w:tr w:rsidR="001554A5" w:rsidRPr="001554A5" w14:paraId="1817F4CD" w14:textId="77777777" w:rsidTr="001554A5">
        <w:tc>
          <w:tcPr>
            <w:tcW w:w="2596" w:type="dxa"/>
            <w:shd w:val="clear" w:color="auto" w:fill="CAD2D5"/>
            <w:vAlign w:val="center"/>
          </w:tcPr>
          <w:p w14:paraId="6AB0E7A0" w14:textId="77777777" w:rsidR="001554A5" w:rsidRPr="001554A5" w:rsidRDefault="001554A5" w:rsidP="001554A5">
            <w:pPr>
              <w:rPr>
                <w:rFonts w:ascii="Arial" w:hAnsi="Arial" w:cs="Arial"/>
                <w:b/>
                <w:color w:val="auto"/>
                <w:szCs w:val="20"/>
              </w:rPr>
            </w:pPr>
          </w:p>
          <w:p w14:paraId="1FB2E0C2" w14:textId="77777777" w:rsidR="001554A5" w:rsidRPr="001554A5" w:rsidRDefault="001554A5" w:rsidP="001554A5">
            <w:pPr>
              <w:rPr>
                <w:rFonts w:ascii="Arial" w:hAnsi="Arial" w:cs="Arial"/>
                <w:b/>
                <w:color w:val="auto"/>
                <w:szCs w:val="20"/>
              </w:rPr>
            </w:pPr>
            <w:r w:rsidRPr="001554A5">
              <w:rPr>
                <w:rFonts w:ascii="Arial" w:hAnsi="Arial" w:cs="Arial"/>
                <w:b/>
                <w:color w:val="auto"/>
                <w:szCs w:val="20"/>
              </w:rPr>
              <w:t>Relevant experience</w:t>
            </w:r>
          </w:p>
        </w:tc>
        <w:tc>
          <w:tcPr>
            <w:tcW w:w="4175" w:type="dxa"/>
          </w:tcPr>
          <w:p w14:paraId="2C654114" w14:textId="77777777" w:rsidR="001554A5" w:rsidRPr="00F55158" w:rsidRDefault="001554A5" w:rsidP="00F55158">
            <w:pPr>
              <w:tabs>
                <w:tab w:val="left" w:pos="1980"/>
              </w:tabs>
              <w:ind w:left="360"/>
              <w:rPr>
                <w:rFonts w:ascii="Arial" w:hAnsi="Arial" w:cs="Arial"/>
                <w:color w:val="auto"/>
                <w:szCs w:val="20"/>
              </w:rPr>
            </w:pPr>
          </w:p>
          <w:p w14:paraId="437E647F" w14:textId="77777777" w:rsidR="001554A5" w:rsidRPr="00F55158" w:rsidRDefault="001554A5" w:rsidP="00F55158">
            <w:pPr>
              <w:tabs>
                <w:tab w:val="left" w:pos="1980"/>
              </w:tabs>
              <w:ind w:left="360"/>
              <w:rPr>
                <w:rFonts w:ascii="Arial" w:hAnsi="Arial" w:cs="Arial"/>
                <w:color w:val="auto"/>
                <w:szCs w:val="20"/>
              </w:rPr>
            </w:pPr>
            <w:r w:rsidRPr="00F55158">
              <w:rPr>
                <w:rFonts w:ascii="Calibri" w:eastAsia="Calibri" w:hAnsi="Calibri" w:cs="Calibri"/>
                <w:color w:val="auto"/>
                <w:sz w:val="22"/>
                <w:lang w:eastAsia="en-GB"/>
              </w:rPr>
              <w:t xml:space="preserve">Experience of working with Foundation Stage, KS1 and KS2, with the </w:t>
            </w:r>
            <w:r w:rsidRPr="00F55158">
              <w:rPr>
                <w:rFonts w:ascii="Arial" w:hAnsi="Arial" w:cs="Arial"/>
                <w:color w:val="auto"/>
                <w:szCs w:val="20"/>
              </w:rPr>
              <w:t>ability to teach a wide range of subjects across the primary age range.</w:t>
            </w:r>
          </w:p>
          <w:p w14:paraId="62E239DF" w14:textId="77777777" w:rsidR="001554A5" w:rsidRPr="001554A5" w:rsidRDefault="001554A5" w:rsidP="00F55158">
            <w:pPr>
              <w:spacing w:line="276" w:lineRule="auto"/>
              <w:contextualSpacing/>
              <w:jc w:val="both"/>
              <w:rPr>
                <w:rFonts w:ascii="Calibri" w:eastAsia="Calibri" w:hAnsi="Calibri" w:cs="Calibri"/>
                <w:color w:val="auto"/>
                <w:sz w:val="22"/>
                <w:lang w:eastAsia="en-GB"/>
              </w:rPr>
            </w:pPr>
          </w:p>
          <w:p w14:paraId="1BD302C5" w14:textId="77777777" w:rsidR="001554A5" w:rsidRPr="001554A5" w:rsidRDefault="001554A5" w:rsidP="00F55158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091E027B" w14:textId="77777777" w:rsidR="001554A5" w:rsidRPr="00F55158" w:rsidRDefault="001554A5" w:rsidP="00F55158">
            <w:pPr>
              <w:tabs>
                <w:tab w:val="left" w:pos="1980"/>
              </w:tabs>
              <w:ind w:left="360"/>
              <w:rPr>
                <w:rFonts w:ascii="Arial" w:hAnsi="Arial" w:cs="Arial"/>
                <w:color w:val="auto"/>
                <w:szCs w:val="20"/>
              </w:rPr>
            </w:pPr>
            <w:r w:rsidRPr="00F55158">
              <w:rPr>
                <w:rFonts w:ascii="Arial" w:hAnsi="Arial" w:cs="Arial"/>
                <w:color w:val="auto"/>
                <w:szCs w:val="20"/>
              </w:rPr>
              <w:t xml:space="preserve">Proven ability to demonstrate </w:t>
            </w:r>
            <w:r w:rsidRPr="00F55158">
              <w:rPr>
                <w:rFonts w:ascii="Arial" w:hAnsi="Arial" w:cs="Arial"/>
                <w:b/>
                <w:color w:val="auto"/>
                <w:szCs w:val="20"/>
              </w:rPr>
              <w:t xml:space="preserve">good teaching </w:t>
            </w:r>
            <w:r w:rsidRPr="00F55158">
              <w:rPr>
                <w:rFonts w:ascii="Arial" w:hAnsi="Arial" w:cs="Arial"/>
                <w:color w:val="auto"/>
                <w:szCs w:val="20"/>
              </w:rPr>
              <w:t>ensuring all pupils make excellent progress</w:t>
            </w:r>
          </w:p>
          <w:p w14:paraId="5F51E406" w14:textId="77777777" w:rsidR="001554A5" w:rsidRPr="001554A5" w:rsidRDefault="001554A5" w:rsidP="00F55158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63A5B4FC" w14:textId="77777777" w:rsidR="001554A5" w:rsidRPr="00F55158" w:rsidRDefault="001554A5" w:rsidP="00F55158">
            <w:pPr>
              <w:ind w:left="360"/>
              <w:rPr>
                <w:rFonts w:ascii="Arial" w:hAnsi="Arial" w:cs="Arial"/>
                <w:color w:val="auto"/>
                <w:szCs w:val="20"/>
              </w:rPr>
            </w:pPr>
            <w:r w:rsidRPr="00F55158">
              <w:rPr>
                <w:rFonts w:ascii="Arial" w:hAnsi="Arial" w:cs="Arial"/>
                <w:color w:val="auto"/>
                <w:szCs w:val="20"/>
              </w:rPr>
              <w:t>Successful and relevant primary teaching experience</w:t>
            </w:r>
          </w:p>
          <w:p w14:paraId="671D1C95" w14:textId="77777777" w:rsidR="001554A5" w:rsidRPr="001554A5" w:rsidRDefault="001554A5" w:rsidP="00F55158">
            <w:pPr>
              <w:rPr>
                <w:rFonts w:ascii="Arial" w:hAnsi="Arial" w:cs="Arial"/>
                <w:color w:val="auto"/>
                <w:szCs w:val="20"/>
              </w:rPr>
            </w:pPr>
          </w:p>
          <w:p w14:paraId="62DE75B1" w14:textId="77777777" w:rsidR="001554A5" w:rsidRPr="00F55158" w:rsidRDefault="001554A5" w:rsidP="00F55158">
            <w:pPr>
              <w:tabs>
                <w:tab w:val="left" w:pos="1980"/>
              </w:tabs>
              <w:ind w:left="360"/>
              <w:rPr>
                <w:rFonts w:ascii="Arial" w:hAnsi="Arial" w:cs="Arial"/>
                <w:color w:val="auto"/>
                <w:szCs w:val="20"/>
              </w:rPr>
            </w:pPr>
            <w:r w:rsidRPr="00F55158">
              <w:rPr>
                <w:rFonts w:ascii="Arial" w:hAnsi="Arial" w:cs="Arial"/>
                <w:color w:val="auto"/>
                <w:szCs w:val="20"/>
              </w:rPr>
              <w:t xml:space="preserve">Experience and understanding of a range of </w:t>
            </w:r>
            <w:r w:rsidRPr="00F55158">
              <w:rPr>
                <w:rFonts w:ascii="Arial" w:hAnsi="Arial" w:cs="Arial"/>
                <w:b/>
                <w:color w:val="auto"/>
                <w:szCs w:val="20"/>
              </w:rPr>
              <w:t>assessmen</w:t>
            </w:r>
            <w:r w:rsidRPr="00F55158">
              <w:rPr>
                <w:rFonts w:ascii="Arial" w:hAnsi="Arial" w:cs="Arial"/>
                <w:color w:val="auto"/>
                <w:szCs w:val="20"/>
              </w:rPr>
              <w:t>t techniques to maximise student progress</w:t>
            </w:r>
          </w:p>
          <w:p w14:paraId="0B55E0EB" w14:textId="77777777" w:rsidR="001554A5" w:rsidRPr="001554A5" w:rsidRDefault="001554A5" w:rsidP="00F55158">
            <w:pPr>
              <w:rPr>
                <w:rFonts w:ascii="Arial" w:hAnsi="Arial" w:cs="Arial"/>
                <w:color w:val="auto"/>
                <w:szCs w:val="20"/>
              </w:rPr>
            </w:pPr>
          </w:p>
          <w:p w14:paraId="78A25423" w14:textId="77777777" w:rsidR="001554A5" w:rsidRPr="00F55158" w:rsidRDefault="001554A5" w:rsidP="00F55158">
            <w:pPr>
              <w:tabs>
                <w:tab w:val="left" w:pos="1980"/>
              </w:tabs>
              <w:ind w:left="360"/>
              <w:rPr>
                <w:rFonts w:ascii="Arial" w:hAnsi="Arial" w:cs="Arial"/>
                <w:color w:val="auto"/>
                <w:szCs w:val="20"/>
              </w:rPr>
            </w:pPr>
            <w:r w:rsidRPr="00F55158">
              <w:rPr>
                <w:rFonts w:ascii="Arial" w:hAnsi="Arial" w:cs="Arial"/>
                <w:color w:val="auto"/>
                <w:szCs w:val="20"/>
              </w:rPr>
              <w:t xml:space="preserve">Proven ability to manage </w:t>
            </w:r>
            <w:r w:rsidRPr="00F55158">
              <w:rPr>
                <w:rFonts w:ascii="Arial" w:hAnsi="Arial" w:cs="Arial"/>
                <w:b/>
                <w:color w:val="auto"/>
                <w:szCs w:val="20"/>
              </w:rPr>
              <w:t>behaviour</w:t>
            </w:r>
            <w:r w:rsidRPr="00F55158">
              <w:rPr>
                <w:rFonts w:ascii="Arial" w:hAnsi="Arial" w:cs="Arial"/>
                <w:color w:val="auto"/>
                <w:szCs w:val="20"/>
              </w:rPr>
              <w:t xml:space="preserve"> both within class and throughout the school</w:t>
            </w:r>
          </w:p>
          <w:p w14:paraId="0682A879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b/>
                <w:color w:val="auto"/>
                <w:szCs w:val="20"/>
              </w:rPr>
            </w:pPr>
          </w:p>
        </w:tc>
        <w:tc>
          <w:tcPr>
            <w:tcW w:w="3260" w:type="dxa"/>
          </w:tcPr>
          <w:p w14:paraId="5D85D0D8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71A9D2B8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Successful class teaching experience across more than one key stage</w:t>
            </w:r>
          </w:p>
          <w:p w14:paraId="1B05DE66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4B31A4C7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Experience of:</w:t>
            </w:r>
          </w:p>
          <w:p w14:paraId="4A8B4933" w14:textId="77777777" w:rsidR="001554A5" w:rsidRPr="00CC647A" w:rsidRDefault="001554A5" w:rsidP="00CC647A">
            <w:pPr>
              <w:pStyle w:val="ListParagraph"/>
              <w:numPr>
                <w:ilvl w:val="0"/>
                <w:numId w:val="16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CC647A">
              <w:rPr>
                <w:rFonts w:ascii="Arial" w:hAnsi="Arial" w:cs="Arial"/>
                <w:color w:val="auto"/>
                <w:szCs w:val="20"/>
              </w:rPr>
              <w:t>Teaching across the whole Primary age range</w:t>
            </w:r>
          </w:p>
          <w:p w14:paraId="5C83FA60" w14:textId="77777777" w:rsidR="001554A5" w:rsidRPr="00CC647A" w:rsidRDefault="001554A5" w:rsidP="00CC647A">
            <w:pPr>
              <w:pStyle w:val="ListParagraph"/>
              <w:numPr>
                <w:ilvl w:val="0"/>
                <w:numId w:val="16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CC647A">
              <w:rPr>
                <w:rFonts w:ascii="Arial" w:hAnsi="Arial" w:cs="Arial"/>
                <w:color w:val="auto"/>
                <w:szCs w:val="20"/>
              </w:rPr>
              <w:t xml:space="preserve">Working in partnership with Parents </w:t>
            </w:r>
          </w:p>
          <w:p w14:paraId="4E290E57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1554A5" w:rsidRPr="001554A5" w14:paraId="2DCABAD0" w14:textId="77777777" w:rsidTr="001554A5">
        <w:tc>
          <w:tcPr>
            <w:tcW w:w="2596" w:type="dxa"/>
            <w:shd w:val="clear" w:color="auto" w:fill="CAD2D5"/>
            <w:vAlign w:val="center"/>
          </w:tcPr>
          <w:p w14:paraId="6A17241A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</w:p>
          <w:p w14:paraId="14D0EC2A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/>
                <w:bCs/>
                <w:color w:val="auto"/>
                <w:szCs w:val="20"/>
              </w:rPr>
              <w:t>Knowledge and understanding</w:t>
            </w:r>
          </w:p>
          <w:p w14:paraId="2E00BE42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</w:p>
        </w:tc>
        <w:tc>
          <w:tcPr>
            <w:tcW w:w="4175" w:type="dxa"/>
          </w:tcPr>
          <w:p w14:paraId="6D8FA9E3" w14:textId="77777777" w:rsidR="001554A5" w:rsidRPr="00F55158" w:rsidRDefault="001554A5" w:rsidP="00F55158">
            <w:pPr>
              <w:pStyle w:val="ListParagraph"/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3B756758" w14:textId="77777777" w:rsidR="001554A5" w:rsidRPr="00F55158" w:rsidRDefault="001554A5" w:rsidP="00F55158">
            <w:pPr>
              <w:pStyle w:val="ListParagraph"/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F55158">
              <w:rPr>
                <w:rFonts w:ascii="Arial" w:hAnsi="Arial" w:cs="Arial"/>
                <w:color w:val="auto"/>
                <w:szCs w:val="20"/>
              </w:rPr>
              <w:t>Knowledge and understanding of:</w:t>
            </w:r>
          </w:p>
          <w:p w14:paraId="220A7ACE" w14:textId="77777777" w:rsidR="001554A5" w:rsidRPr="001554A5" w:rsidRDefault="001554A5" w:rsidP="00F55158">
            <w:pPr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The theory and practice of providing effectively for the individual needs of all children (e.g. classroom organisation and learning strategies)</w:t>
            </w:r>
          </w:p>
          <w:p w14:paraId="0715F087" w14:textId="77777777" w:rsidR="001554A5" w:rsidRPr="001554A5" w:rsidRDefault="001554A5" w:rsidP="00F55158">
            <w:pPr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Statutory National Curriculum requirements at the appropriate key stage</w:t>
            </w:r>
          </w:p>
          <w:p w14:paraId="6FB92DA7" w14:textId="77777777" w:rsidR="001554A5" w:rsidRPr="001554A5" w:rsidRDefault="001554A5" w:rsidP="00F55158">
            <w:pPr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 xml:space="preserve">The monitoring, assessment, recording and reporting of </w:t>
            </w:r>
            <w:proofErr w:type="gramStart"/>
            <w:r w:rsidRPr="001554A5">
              <w:rPr>
                <w:rFonts w:ascii="Arial" w:hAnsi="Arial" w:cs="Arial"/>
                <w:color w:val="auto"/>
                <w:szCs w:val="20"/>
              </w:rPr>
              <w:t>pupils</w:t>
            </w:r>
            <w:proofErr w:type="gramEnd"/>
            <w:r w:rsidRPr="001554A5">
              <w:rPr>
                <w:rFonts w:ascii="Arial" w:hAnsi="Arial" w:cs="Arial"/>
                <w:color w:val="auto"/>
                <w:szCs w:val="20"/>
              </w:rPr>
              <w:t xml:space="preserve"> progress</w:t>
            </w:r>
          </w:p>
          <w:p w14:paraId="2E194BDE" w14:textId="77777777" w:rsidR="001554A5" w:rsidRPr="001554A5" w:rsidRDefault="001554A5" w:rsidP="00F55158">
            <w:pPr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The statutory requirements of legislation concerning Equal opportunities, Health &amp; Safety, SEND and Safeguarding Children</w:t>
            </w:r>
          </w:p>
          <w:p w14:paraId="1B804237" w14:textId="77777777" w:rsidR="001554A5" w:rsidRPr="001554A5" w:rsidRDefault="001554A5" w:rsidP="00F55158">
            <w:pPr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The positive links necessary within school and its stakeholders</w:t>
            </w:r>
          </w:p>
          <w:p w14:paraId="22790529" w14:textId="77777777" w:rsidR="001554A5" w:rsidRPr="001554A5" w:rsidRDefault="001554A5" w:rsidP="00F55158">
            <w:pPr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t>Effective teaching and learning styles</w:t>
            </w:r>
          </w:p>
          <w:p w14:paraId="17C7ACD2" w14:textId="77777777" w:rsidR="001554A5" w:rsidRPr="001554A5" w:rsidRDefault="001554A5" w:rsidP="00F55158">
            <w:pPr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1554A5">
              <w:rPr>
                <w:rFonts w:ascii="Arial" w:hAnsi="Arial" w:cs="Arial"/>
                <w:color w:val="auto"/>
                <w:szCs w:val="20"/>
              </w:rPr>
              <w:lastRenderedPageBreak/>
              <w:t>The importance of promoting the achievement of disadvantaged pupils</w:t>
            </w:r>
          </w:p>
          <w:p w14:paraId="623DAD3C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732BB26E" w14:textId="77777777" w:rsidR="001554A5" w:rsidRPr="00F55158" w:rsidRDefault="001554A5" w:rsidP="00F55158">
            <w:pPr>
              <w:pStyle w:val="ListParagraph"/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F55158">
              <w:rPr>
                <w:rFonts w:ascii="Arial" w:hAnsi="Arial" w:cs="Arial"/>
                <w:color w:val="auto"/>
                <w:szCs w:val="20"/>
              </w:rPr>
              <w:t xml:space="preserve">Clear understanding and detailed </w:t>
            </w:r>
            <w:r w:rsidRPr="00F55158">
              <w:rPr>
                <w:rFonts w:ascii="Arial" w:hAnsi="Arial" w:cs="Arial"/>
                <w:b/>
                <w:color w:val="auto"/>
                <w:szCs w:val="20"/>
              </w:rPr>
              <w:t>knowledge of current curriculum and assessment</w:t>
            </w:r>
            <w:r w:rsidRPr="00F55158">
              <w:rPr>
                <w:rFonts w:ascii="Arial" w:hAnsi="Arial" w:cs="Arial"/>
                <w:color w:val="auto"/>
                <w:szCs w:val="20"/>
              </w:rPr>
              <w:t xml:space="preserve"> requirements and developments</w:t>
            </w:r>
          </w:p>
          <w:p w14:paraId="6E692BC8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</w:p>
          <w:p w14:paraId="53C18161" w14:textId="77777777" w:rsidR="001554A5" w:rsidRPr="00F55158" w:rsidRDefault="001554A5" w:rsidP="00F55158">
            <w:pPr>
              <w:pStyle w:val="ListParagraph"/>
              <w:numPr>
                <w:ilvl w:val="0"/>
                <w:numId w:val="19"/>
              </w:numPr>
              <w:tabs>
                <w:tab w:val="left" w:pos="1980"/>
              </w:tabs>
              <w:rPr>
                <w:rFonts w:ascii="Arial" w:hAnsi="Arial" w:cs="Arial"/>
                <w:color w:val="auto"/>
                <w:szCs w:val="20"/>
              </w:rPr>
            </w:pPr>
            <w:r w:rsidRPr="00F55158">
              <w:rPr>
                <w:rFonts w:ascii="Arial" w:hAnsi="Arial" w:cs="Arial"/>
                <w:color w:val="auto"/>
                <w:szCs w:val="20"/>
              </w:rPr>
              <w:t xml:space="preserve">Understanding and adhering to relevant </w:t>
            </w:r>
            <w:r w:rsidRPr="00F55158">
              <w:rPr>
                <w:rFonts w:ascii="Arial" w:hAnsi="Arial" w:cs="Arial"/>
                <w:b/>
                <w:color w:val="auto"/>
                <w:szCs w:val="20"/>
              </w:rPr>
              <w:t xml:space="preserve">equal opportunities, health and safety and safeguarding </w:t>
            </w:r>
            <w:r w:rsidRPr="00F55158">
              <w:rPr>
                <w:rFonts w:ascii="Arial" w:hAnsi="Arial" w:cs="Arial"/>
                <w:color w:val="auto"/>
                <w:szCs w:val="20"/>
              </w:rPr>
              <w:t>guidance and legislation, and with commitment to keeping up to date with legislative changes affecting schools</w:t>
            </w:r>
          </w:p>
          <w:p w14:paraId="418D4B77" w14:textId="77777777" w:rsidR="001554A5" w:rsidRPr="001554A5" w:rsidRDefault="001554A5" w:rsidP="001554A5">
            <w:pPr>
              <w:tabs>
                <w:tab w:val="left" w:pos="1980"/>
              </w:tabs>
              <w:rPr>
                <w:rFonts w:ascii="Arial" w:hAnsi="Arial" w:cs="Arial"/>
                <w:bCs/>
                <w:color w:val="auto"/>
                <w:szCs w:val="20"/>
              </w:rPr>
            </w:pPr>
          </w:p>
        </w:tc>
        <w:tc>
          <w:tcPr>
            <w:tcW w:w="3260" w:type="dxa"/>
          </w:tcPr>
          <w:p w14:paraId="6494FD47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42C57FF5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Cs/>
                <w:color w:val="auto"/>
                <w:szCs w:val="20"/>
              </w:rPr>
              <w:t>Knowledge and understanding of the links preparation and administration of statutory National Curriculum tests</w:t>
            </w:r>
          </w:p>
        </w:tc>
      </w:tr>
      <w:tr w:rsidR="001554A5" w:rsidRPr="001554A5" w14:paraId="593EB96A" w14:textId="77777777" w:rsidTr="001554A5">
        <w:tc>
          <w:tcPr>
            <w:tcW w:w="2596" w:type="dxa"/>
            <w:shd w:val="clear" w:color="auto" w:fill="CAD2D5"/>
            <w:vAlign w:val="center"/>
          </w:tcPr>
          <w:p w14:paraId="556D8B1D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/>
                <w:bCs/>
                <w:color w:val="auto"/>
                <w:szCs w:val="20"/>
              </w:rPr>
              <w:t>Skills and aptitudes</w:t>
            </w:r>
          </w:p>
        </w:tc>
        <w:tc>
          <w:tcPr>
            <w:tcW w:w="4175" w:type="dxa"/>
          </w:tcPr>
          <w:p w14:paraId="667EB14C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2564A1AE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Excellent </w:t>
            </w:r>
            <w:r w:rsidRPr="00F55158">
              <w:rPr>
                <w:rFonts w:ascii="Arial" w:hAnsi="Arial" w:cs="Arial"/>
                <w:b/>
                <w:bCs/>
                <w:color w:val="auto"/>
                <w:szCs w:val="20"/>
              </w:rPr>
              <w:t>organisational and time management skills.</w:t>
            </w: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 Proven ability to meet deadlines and be punctual.</w:t>
            </w:r>
          </w:p>
          <w:p w14:paraId="209B475C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000D6247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>Promote the schools’ and Trust’s aims and ethos positively</w:t>
            </w:r>
          </w:p>
          <w:p w14:paraId="1C7FE6B5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71C267F9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Proven ability to </w:t>
            </w:r>
            <w:r w:rsidRPr="00F55158">
              <w:rPr>
                <w:rFonts w:ascii="Arial" w:hAnsi="Arial" w:cs="Arial"/>
                <w:b/>
                <w:bCs/>
                <w:color w:val="auto"/>
                <w:szCs w:val="20"/>
              </w:rPr>
              <w:t>motivate, inspire and manage</w:t>
            </w: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 staff and students.</w:t>
            </w:r>
          </w:p>
          <w:p w14:paraId="4A1BA81A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220CD5F9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Ability to </w:t>
            </w:r>
            <w:r w:rsidRPr="00F55158">
              <w:rPr>
                <w:rFonts w:ascii="Arial" w:hAnsi="Arial" w:cs="Arial"/>
                <w:b/>
                <w:bCs/>
                <w:color w:val="auto"/>
                <w:szCs w:val="20"/>
              </w:rPr>
              <w:t>communicate effectively</w:t>
            </w: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 both orally and in writing with a variety of audiences. Ability to listen and respond to others.</w:t>
            </w:r>
          </w:p>
          <w:p w14:paraId="617973D7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0B5DFCC4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>To be able to use effectively a variety of teaching and organisational styles and resources including ICT.</w:t>
            </w:r>
          </w:p>
          <w:p w14:paraId="2FB68FC5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09B6449F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>A willingness to work throughout the Primary School.</w:t>
            </w:r>
          </w:p>
          <w:p w14:paraId="30734940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51CDECA6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Ability to </w:t>
            </w:r>
            <w:r w:rsidRPr="00F55158">
              <w:rPr>
                <w:rFonts w:ascii="Arial" w:hAnsi="Arial" w:cs="Arial"/>
                <w:b/>
                <w:bCs/>
                <w:color w:val="auto"/>
                <w:szCs w:val="20"/>
              </w:rPr>
              <w:t>set high standards</w:t>
            </w: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 and provide a </w:t>
            </w:r>
            <w:r w:rsidRPr="00F55158">
              <w:rPr>
                <w:rFonts w:ascii="Arial" w:hAnsi="Arial" w:cs="Arial"/>
                <w:b/>
                <w:bCs/>
                <w:color w:val="auto"/>
                <w:szCs w:val="20"/>
              </w:rPr>
              <w:t>role model</w:t>
            </w: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 for staff and pupils.</w:t>
            </w:r>
          </w:p>
          <w:p w14:paraId="63FC7252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66BAA1B5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Ability to develop positive working relationships with students, parents, staff, Academy Councillors and local community. </w:t>
            </w:r>
          </w:p>
          <w:p w14:paraId="20DA8881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7AB377FA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>Is trustworthy, caring and kind.</w:t>
            </w:r>
          </w:p>
          <w:p w14:paraId="520EBE16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1A9F2D08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>Is approachable, but able to set appropriate personal and professional boundaries.</w:t>
            </w:r>
          </w:p>
          <w:p w14:paraId="678F59FB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017BD65E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>Has a positive outlook and is creative, flexible and open to new ideas.</w:t>
            </w:r>
          </w:p>
          <w:p w14:paraId="06DB8202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2E174080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 xml:space="preserve">Demonstrate a strong desire to achieve the highest possible level of educational </w:t>
            </w:r>
            <w:r w:rsidRPr="00F55158">
              <w:rPr>
                <w:rFonts w:ascii="Arial" w:hAnsi="Arial" w:cs="Arial"/>
                <w:bCs/>
                <w:color w:val="auto"/>
                <w:szCs w:val="20"/>
              </w:rPr>
              <w:lastRenderedPageBreak/>
              <w:t xml:space="preserve">achievement for each student in the school. </w:t>
            </w:r>
          </w:p>
          <w:p w14:paraId="4D122F33" w14:textId="77777777" w:rsidR="001554A5" w:rsidRPr="001554A5" w:rsidRDefault="001554A5" w:rsidP="00F551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4DA99EAA" w14:textId="77777777" w:rsidR="001554A5" w:rsidRPr="00F55158" w:rsidRDefault="001554A5" w:rsidP="00F55158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color w:val="auto"/>
                <w:szCs w:val="20"/>
              </w:rPr>
            </w:pPr>
            <w:r w:rsidRPr="00F55158">
              <w:rPr>
                <w:rFonts w:ascii="Arial" w:hAnsi="Arial" w:cs="Arial"/>
                <w:bCs/>
                <w:color w:val="auto"/>
                <w:szCs w:val="20"/>
              </w:rPr>
              <w:t>Create a happy, challenging and effective learning environment</w:t>
            </w:r>
          </w:p>
        </w:tc>
        <w:tc>
          <w:tcPr>
            <w:tcW w:w="3260" w:type="dxa"/>
          </w:tcPr>
          <w:p w14:paraId="7F38CDE6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413FF135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Cs/>
                <w:color w:val="auto"/>
                <w:szCs w:val="20"/>
              </w:rPr>
              <w:t>Successful experience in reporting to and working with Governors, the LA and other external advisors or agencies.</w:t>
            </w:r>
          </w:p>
          <w:p w14:paraId="4D155372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462F2A69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Cs/>
                <w:color w:val="auto"/>
                <w:szCs w:val="20"/>
              </w:rPr>
              <w:t>Ability to develop strategies for creating community links.</w:t>
            </w:r>
          </w:p>
          <w:p w14:paraId="1A7ACA80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73B7477F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Cs/>
                <w:color w:val="auto"/>
                <w:szCs w:val="20"/>
              </w:rPr>
              <w:t>Ability to manage change, involving and consulting students, parents, staff, Academy Councillors and others.</w:t>
            </w:r>
          </w:p>
        </w:tc>
      </w:tr>
      <w:tr w:rsidR="001554A5" w:rsidRPr="001554A5" w14:paraId="25919756" w14:textId="77777777" w:rsidTr="001554A5">
        <w:trPr>
          <w:trHeight w:val="1058"/>
        </w:trPr>
        <w:tc>
          <w:tcPr>
            <w:tcW w:w="2596" w:type="dxa"/>
            <w:shd w:val="clear" w:color="auto" w:fill="CAD2D5"/>
            <w:vAlign w:val="center"/>
          </w:tcPr>
          <w:p w14:paraId="565BEF19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</w:p>
          <w:p w14:paraId="1FF078E3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</w:p>
          <w:p w14:paraId="675A5808" w14:textId="77777777" w:rsidR="001554A5" w:rsidRPr="001554A5" w:rsidRDefault="001554A5" w:rsidP="001554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/>
                <w:bCs/>
                <w:color w:val="auto"/>
                <w:szCs w:val="20"/>
              </w:rPr>
              <w:t>Special Requirements</w:t>
            </w:r>
          </w:p>
        </w:tc>
        <w:tc>
          <w:tcPr>
            <w:tcW w:w="4175" w:type="dxa"/>
          </w:tcPr>
          <w:p w14:paraId="0FF01442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0845EA4B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Cs/>
                <w:color w:val="auto"/>
                <w:szCs w:val="20"/>
              </w:rPr>
              <w:t>Enhanced DBS clearance</w:t>
            </w:r>
          </w:p>
          <w:p w14:paraId="7D39E934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  <w:p w14:paraId="31B4654E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  <w:r w:rsidRPr="001554A5">
              <w:rPr>
                <w:rFonts w:ascii="Arial" w:hAnsi="Arial" w:cs="Arial"/>
                <w:bCs/>
                <w:color w:val="auto"/>
                <w:szCs w:val="20"/>
              </w:rPr>
              <w:t>Compliance with all School and Trust policies</w:t>
            </w:r>
          </w:p>
        </w:tc>
        <w:tc>
          <w:tcPr>
            <w:tcW w:w="3260" w:type="dxa"/>
          </w:tcPr>
          <w:p w14:paraId="709F2D16" w14:textId="77777777" w:rsidR="001554A5" w:rsidRPr="001554A5" w:rsidRDefault="001554A5" w:rsidP="001554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auto"/>
                <w:szCs w:val="20"/>
              </w:rPr>
            </w:pPr>
          </w:p>
        </w:tc>
      </w:tr>
    </w:tbl>
    <w:p w14:paraId="7AC13BC7" w14:textId="77777777" w:rsidR="00DA1F1B" w:rsidRPr="00EE6B78" w:rsidRDefault="00DA1F1B" w:rsidP="00466D72">
      <w:pPr>
        <w:ind w:left="210"/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en-GB"/>
        </w:rPr>
      </w:pPr>
    </w:p>
    <w:p w14:paraId="0235FFEC" w14:textId="77777777" w:rsidR="00E03743" w:rsidRPr="00DA1F1B" w:rsidRDefault="00E03743" w:rsidP="00FE4321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sectPr w:rsidR="00E03743" w:rsidRPr="00DA1F1B" w:rsidSect="00E26B50">
      <w:footerReference w:type="default" r:id="rId11"/>
      <w:headerReference w:type="first" r:id="rId12"/>
      <w:footerReference w:type="first" r:id="rId13"/>
      <w:pgSz w:w="11907" w:h="16839" w:code="9"/>
      <w:pgMar w:top="1134" w:right="1021" w:bottom="1134" w:left="102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0B4A" w14:textId="77777777" w:rsidR="00A4766D" w:rsidRDefault="00A4766D">
      <w:r>
        <w:separator/>
      </w:r>
    </w:p>
  </w:endnote>
  <w:endnote w:type="continuationSeparator" w:id="0">
    <w:p w14:paraId="5109179A" w14:textId="77777777" w:rsidR="00A4766D" w:rsidRDefault="00A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EE71" w14:textId="77777777" w:rsidR="00664023" w:rsidRDefault="00664023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906642">
      <w:rPr>
        <w:noProof/>
      </w:rPr>
      <w:t>2</w:t>
    </w:r>
    <w:r>
      <w:rPr>
        <w:noProof/>
      </w:rPr>
      <w:fldChar w:fldCharType="end"/>
    </w:r>
  </w:p>
  <w:p w14:paraId="78391AFF" w14:textId="77777777" w:rsidR="00664023" w:rsidRDefault="006640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5313" w14:textId="6DCC7B50" w:rsidR="009C34A2" w:rsidRDefault="009C34A2" w:rsidP="00A22E3C">
    <w:pPr>
      <w:pStyle w:val="BasicParagraph"/>
      <w:jc w:val="center"/>
      <w:rPr>
        <w:rFonts w:ascii="Arial" w:hAnsi="Arial" w:cs="Arial"/>
        <w:b/>
        <w:color w:val="69488B"/>
        <w:sz w:val="20"/>
        <w:szCs w:val="20"/>
      </w:rPr>
    </w:pPr>
  </w:p>
  <w:p w14:paraId="2E00B418" w14:textId="57BA7731" w:rsidR="00E26B50" w:rsidRPr="00001873" w:rsidRDefault="00E26B50" w:rsidP="00A22E3C">
    <w:pPr>
      <w:pStyle w:val="Footer"/>
      <w:spacing w:before="0"/>
      <w:contextualSpacing/>
      <w:jc w:val="center"/>
      <w:rPr>
        <w:rFonts w:ascii="Arial" w:hAnsi="Arial" w:cs="Arial"/>
        <w:color w:val="69488B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1902" w14:textId="77777777" w:rsidR="00A4766D" w:rsidRDefault="00A4766D">
      <w:r>
        <w:separator/>
      </w:r>
    </w:p>
  </w:footnote>
  <w:footnote w:type="continuationSeparator" w:id="0">
    <w:p w14:paraId="220AB9F2" w14:textId="77777777" w:rsidR="00A4766D" w:rsidRDefault="00A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A8A2" w14:textId="020E6E30" w:rsidR="00E26B50" w:rsidRDefault="00E26B50" w:rsidP="00E26B50">
    <w:pPr>
      <w:pStyle w:val="Header"/>
      <w:jc w:val="left"/>
    </w:pPr>
    <w:r>
      <w:rPr>
        <w:noProof/>
        <w:lang w:val="en-GB" w:eastAsia="en-GB"/>
      </w:rPr>
      <w:drawing>
        <wp:inline distT="0" distB="0" distL="0" distR="0" wp14:anchorId="70F19CDC" wp14:editId="0EF24D00">
          <wp:extent cx="1723058" cy="91694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ckshutHill_Logo_Colour-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0" t="12930" r="3152" b="10046"/>
                  <a:stretch/>
                </pic:blipFill>
                <pic:spPr bwMode="auto">
                  <a:xfrm>
                    <a:off x="0" y="0"/>
                    <a:ext cx="1732104" cy="9217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41BD5">
      <w:tab/>
    </w:r>
    <w:r w:rsidR="00141BD5">
      <w:tab/>
    </w:r>
    <w:r w:rsidR="00141BD5">
      <w:tab/>
    </w:r>
    <w:r w:rsidR="00141BD5">
      <w:tab/>
    </w:r>
    <w:r w:rsidR="00141BD5">
      <w:tab/>
    </w:r>
    <w:r w:rsidR="00141BD5">
      <w:tab/>
    </w:r>
    <w:r w:rsidR="00141BD5">
      <w:tab/>
    </w:r>
    <w:r w:rsidR="00141BD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F6001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4AAFB6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2BE863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AFAF8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61BC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049E4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6AECE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C8193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52E7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E490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870BD"/>
    <w:multiLevelType w:val="hybridMultilevel"/>
    <w:tmpl w:val="89703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8F5906"/>
    <w:multiLevelType w:val="hybridMultilevel"/>
    <w:tmpl w:val="10E684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F6B2A4C"/>
    <w:multiLevelType w:val="hybridMultilevel"/>
    <w:tmpl w:val="CBDE8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8C371C"/>
    <w:multiLevelType w:val="hybridMultilevel"/>
    <w:tmpl w:val="BF8286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52234E"/>
    <w:multiLevelType w:val="hybridMultilevel"/>
    <w:tmpl w:val="64360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D749E"/>
    <w:multiLevelType w:val="hybridMultilevel"/>
    <w:tmpl w:val="3AC88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3290D"/>
    <w:multiLevelType w:val="hybridMultilevel"/>
    <w:tmpl w:val="108C3B5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4823541"/>
    <w:multiLevelType w:val="hybridMultilevel"/>
    <w:tmpl w:val="91C4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67E5C"/>
    <w:multiLevelType w:val="hybridMultilevel"/>
    <w:tmpl w:val="B3FEBE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500771"/>
    <w:multiLevelType w:val="hybridMultilevel"/>
    <w:tmpl w:val="5A68C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276033">
    <w:abstractNumId w:val="9"/>
  </w:num>
  <w:num w:numId="2" w16cid:durableId="1831870532">
    <w:abstractNumId w:val="7"/>
  </w:num>
  <w:num w:numId="3" w16cid:durableId="774640407">
    <w:abstractNumId w:val="6"/>
  </w:num>
  <w:num w:numId="4" w16cid:durableId="1097557293">
    <w:abstractNumId w:val="5"/>
  </w:num>
  <w:num w:numId="5" w16cid:durableId="1859466104">
    <w:abstractNumId w:val="4"/>
  </w:num>
  <w:num w:numId="6" w16cid:durableId="2030637998">
    <w:abstractNumId w:val="8"/>
  </w:num>
  <w:num w:numId="7" w16cid:durableId="455300848">
    <w:abstractNumId w:val="3"/>
  </w:num>
  <w:num w:numId="8" w16cid:durableId="237599681">
    <w:abstractNumId w:val="2"/>
  </w:num>
  <w:num w:numId="9" w16cid:durableId="240070509">
    <w:abstractNumId w:val="1"/>
  </w:num>
  <w:num w:numId="10" w16cid:durableId="1984577821">
    <w:abstractNumId w:val="0"/>
  </w:num>
  <w:num w:numId="11" w16cid:durableId="1459571254">
    <w:abstractNumId w:val="16"/>
  </w:num>
  <w:num w:numId="12" w16cid:durableId="1672677203">
    <w:abstractNumId w:val="19"/>
  </w:num>
  <w:num w:numId="13" w16cid:durableId="1148088058">
    <w:abstractNumId w:val="11"/>
  </w:num>
  <w:num w:numId="14" w16cid:durableId="424888484">
    <w:abstractNumId w:val="18"/>
  </w:num>
  <w:num w:numId="15" w16cid:durableId="524026708">
    <w:abstractNumId w:val="13"/>
  </w:num>
  <w:num w:numId="16" w16cid:durableId="1938634221">
    <w:abstractNumId w:val="12"/>
  </w:num>
  <w:num w:numId="17" w16cid:durableId="886796332">
    <w:abstractNumId w:val="10"/>
  </w:num>
  <w:num w:numId="18" w16cid:durableId="1911578005">
    <w:abstractNumId w:val="17"/>
  </w:num>
  <w:num w:numId="19" w16cid:durableId="2023584479">
    <w:abstractNumId w:val="14"/>
  </w:num>
  <w:num w:numId="20" w16cid:durableId="21311679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Type w:val="letter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67588E"/>
    <w:rsid w:val="00001873"/>
    <w:rsid w:val="00017736"/>
    <w:rsid w:val="00022C3A"/>
    <w:rsid w:val="00035661"/>
    <w:rsid w:val="0004429C"/>
    <w:rsid w:val="00047504"/>
    <w:rsid w:val="00055508"/>
    <w:rsid w:val="00077F5D"/>
    <w:rsid w:val="000A75D4"/>
    <w:rsid w:val="000C54C3"/>
    <w:rsid w:val="000E5608"/>
    <w:rsid w:val="000F29BB"/>
    <w:rsid w:val="000F7A76"/>
    <w:rsid w:val="001112EC"/>
    <w:rsid w:val="00112297"/>
    <w:rsid w:val="00120E57"/>
    <w:rsid w:val="00140CE7"/>
    <w:rsid w:val="00141BD5"/>
    <w:rsid w:val="001535F3"/>
    <w:rsid w:val="001554A5"/>
    <w:rsid w:val="00162B49"/>
    <w:rsid w:val="0018083C"/>
    <w:rsid w:val="00194A3B"/>
    <w:rsid w:val="001A0AF5"/>
    <w:rsid w:val="001A1FB3"/>
    <w:rsid w:val="001A50C8"/>
    <w:rsid w:val="001F6704"/>
    <w:rsid w:val="00257FC9"/>
    <w:rsid w:val="00281DAC"/>
    <w:rsid w:val="002979C8"/>
    <w:rsid w:val="002E59B1"/>
    <w:rsid w:val="0032469A"/>
    <w:rsid w:val="003D14FA"/>
    <w:rsid w:val="003D2E1B"/>
    <w:rsid w:val="00403A8F"/>
    <w:rsid w:val="00423552"/>
    <w:rsid w:val="0043706E"/>
    <w:rsid w:val="004406AD"/>
    <w:rsid w:val="00466D72"/>
    <w:rsid w:val="00466E94"/>
    <w:rsid w:val="004E566A"/>
    <w:rsid w:val="005135E0"/>
    <w:rsid w:val="0059417A"/>
    <w:rsid w:val="00596449"/>
    <w:rsid w:val="005A3635"/>
    <w:rsid w:val="005C30DE"/>
    <w:rsid w:val="005C3A69"/>
    <w:rsid w:val="005E6F2E"/>
    <w:rsid w:val="00610C55"/>
    <w:rsid w:val="006131DE"/>
    <w:rsid w:val="00624173"/>
    <w:rsid w:val="00634137"/>
    <w:rsid w:val="00664023"/>
    <w:rsid w:val="0067588E"/>
    <w:rsid w:val="006A0560"/>
    <w:rsid w:val="006C1860"/>
    <w:rsid w:val="00705197"/>
    <w:rsid w:val="0071641A"/>
    <w:rsid w:val="007305EE"/>
    <w:rsid w:val="00760A30"/>
    <w:rsid w:val="007C48EF"/>
    <w:rsid w:val="007D2C69"/>
    <w:rsid w:val="007D486B"/>
    <w:rsid w:val="007F5F2F"/>
    <w:rsid w:val="007F7C0E"/>
    <w:rsid w:val="00857B28"/>
    <w:rsid w:val="008C1FFA"/>
    <w:rsid w:val="008F1C51"/>
    <w:rsid w:val="00906642"/>
    <w:rsid w:val="00922153"/>
    <w:rsid w:val="00937D93"/>
    <w:rsid w:val="009A0636"/>
    <w:rsid w:val="009C34A2"/>
    <w:rsid w:val="009C37B8"/>
    <w:rsid w:val="009C4788"/>
    <w:rsid w:val="00A22E3C"/>
    <w:rsid w:val="00A4766D"/>
    <w:rsid w:val="00AB3611"/>
    <w:rsid w:val="00AC2991"/>
    <w:rsid w:val="00AE00CF"/>
    <w:rsid w:val="00B37648"/>
    <w:rsid w:val="00B41B82"/>
    <w:rsid w:val="00B7034E"/>
    <w:rsid w:val="00BB69CC"/>
    <w:rsid w:val="00BC4E1A"/>
    <w:rsid w:val="00BD32F9"/>
    <w:rsid w:val="00C118BF"/>
    <w:rsid w:val="00C20BFF"/>
    <w:rsid w:val="00C551C6"/>
    <w:rsid w:val="00C57004"/>
    <w:rsid w:val="00C6150C"/>
    <w:rsid w:val="00C67FFA"/>
    <w:rsid w:val="00C73D4E"/>
    <w:rsid w:val="00C91D3B"/>
    <w:rsid w:val="00C97675"/>
    <w:rsid w:val="00CA0F1F"/>
    <w:rsid w:val="00CA21FD"/>
    <w:rsid w:val="00CB6B41"/>
    <w:rsid w:val="00CC647A"/>
    <w:rsid w:val="00D050C1"/>
    <w:rsid w:val="00D320B8"/>
    <w:rsid w:val="00D61F50"/>
    <w:rsid w:val="00D930A6"/>
    <w:rsid w:val="00D96C36"/>
    <w:rsid w:val="00DA1F1B"/>
    <w:rsid w:val="00DE7F7B"/>
    <w:rsid w:val="00E03743"/>
    <w:rsid w:val="00E15029"/>
    <w:rsid w:val="00E1742C"/>
    <w:rsid w:val="00E26B50"/>
    <w:rsid w:val="00E34BC3"/>
    <w:rsid w:val="00E929C4"/>
    <w:rsid w:val="00EB7359"/>
    <w:rsid w:val="00EE1204"/>
    <w:rsid w:val="00EE5F9C"/>
    <w:rsid w:val="00EE6B78"/>
    <w:rsid w:val="00F55158"/>
    <w:rsid w:val="00F75226"/>
    <w:rsid w:val="00FC56C5"/>
    <w:rsid w:val="00FD0372"/>
    <w:rsid w:val="00FE4321"/>
    <w:rsid w:val="00F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7BDDF0"/>
  <w15:docId w15:val="{8DA39DFA-BBC3-FD42-8EE0-4DF9F8A3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3743"/>
    <w:rPr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qFormat/>
    <w:rsid w:val="00E037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B6B72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037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C8F97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037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C8F97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037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C8F97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037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C474C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0374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C474C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0374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0374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0374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03743"/>
    <w:pPr>
      <w:spacing w:after="200"/>
      <w:ind w:right="144"/>
      <w:jc w:val="right"/>
    </w:pPr>
    <w:rPr>
      <w:color w:val="4B5A60" w:themeColor="text2"/>
      <w:szCs w:val="24"/>
    </w:rPr>
  </w:style>
  <w:style w:type="character" w:customStyle="1" w:styleId="HeaderChar">
    <w:name w:val="Header Char"/>
    <w:basedOn w:val="DefaultParagraphFont"/>
    <w:link w:val="Header"/>
    <w:rsid w:val="00E03743"/>
    <w:rPr>
      <w:color w:val="4B5A60" w:themeColor="text2"/>
      <w:sz w:val="20"/>
      <w:szCs w:val="24"/>
    </w:rPr>
  </w:style>
  <w:style w:type="paragraph" w:styleId="Footer">
    <w:name w:val="footer"/>
    <w:basedOn w:val="Normal"/>
    <w:link w:val="FooterChar"/>
    <w:uiPriority w:val="99"/>
    <w:rsid w:val="00E03743"/>
    <w:pPr>
      <w:tabs>
        <w:tab w:val="center" w:pos="4680"/>
        <w:tab w:val="right" w:pos="9360"/>
      </w:tabs>
      <w:spacing w:before="300"/>
      <w:jc w:val="right"/>
    </w:pPr>
    <w:rPr>
      <w:color w:val="7C8F97" w:themeColor="accent1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03743"/>
    <w:rPr>
      <w:color w:val="7C8F97" w:themeColor="accent1"/>
      <w:sz w:val="20"/>
      <w:szCs w:val="16"/>
    </w:rPr>
  </w:style>
  <w:style w:type="paragraph" w:customStyle="1" w:styleId="Header-Left">
    <w:name w:val="Header-Left"/>
    <w:basedOn w:val="Normal"/>
    <w:rsid w:val="00E03743"/>
    <w:pPr>
      <w:spacing w:before="400" w:after="400"/>
      <w:ind w:left="216"/>
    </w:pPr>
    <w:rPr>
      <w:rFonts w:asciiTheme="majorHAnsi" w:eastAsiaTheme="majorEastAsia" w:hAnsiTheme="majorHAnsi" w:cstheme="majorBidi"/>
      <w:color w:val="4B5A60" w:themeColor="text2"/>
      <w:sz w:val="40"/>
    </w:rPr>
  </w:style>
  <w:style w:type="paragraph" w:customStyle="1" w:styleId="Header-Right">
    <w:name w:val="Header-Right"/>
    <w:basedOn w:val="Normal"/>
    <w:rsid w:val="00E03743"/>
    <w:pPr>
      <w:spacing w:before="80" w:after="80" w:line="220" w:lineRule="atLeast"/>
      <w:ind w:left="216" w:right="216"/>
    </w:pPr>
    <w:rPr>
      <w:color w:val="4B5A60" w:themeColor="text2"/>
      <w:sz w:val="16"/>
    </w:rPr>
  </w:style>
  <w:style w:type="paragraph" w:customStyle="1" w:styleId="DateandRecipient">
    <w:name w:val="Date and Recipient"/>
    <w:basedOn w:val="Normal"/>
    <w:rsid w:val="00E03743"/>
    <w:pPr>
      <w:spacing w:before="600"/>
    </w:pPr>
  </w:style>
  <w:style w:type="paragraph" w:styleId="BodyText">
    <w:name w:val="Body Text"/>
    <w:basedOn w:val="Normal"/>
    <w:link w:val="BodyTextChar"/>
    <w:rsid w:val="00E03743"/>
    <w:pPr>
      <w:spacing w:before="20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E03743"/>
    <w:rPr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eChar"/>
    <w:rsid w:val="00E03743"/>
    <w:pPr>
      <w:spacing w:before="720"/>
    </w:pPr>
  </w:style>
  <w:style w:type="character" w:customStyle="1" w:styleId="SignatureChar">
    <w:name w:val="Signature Char"/>
    <w:basedOn w:val="DefaultParagraphFont"/>
    <w:link w:val="Signature"/>
    <w:rsid w:val="00E03743"/>
    <w:rPr>
      <w:color w:val="404040" w:themeColor="text1" w:themeTint="BF"/>
      <w:sz w:val="20"/>
    </w:rPr>
  </w:style>
  <w:style w:type="table" w:customStyle="1" w:styleId="OutsideTable-Header">
    <w:name w:val="Outside Table - Header"/>
    <w:basedOn w:val="TableNormal"/>
    <w:rsid w:val="00E03743"/>
    <w:tblPr>
      <w:tblCellMar>
        <w:top w:w="72" w:type="dxa"/>
        <w:left w:w="72" w:type="dxa"/>
        <w:bottom w:w="72" w:type="dxa"/>
        <w:right w:w="72" w:type="dxa"/>
      </w:tblCellMar>
    </w:tblPr>
    <w:tcPr>
      <w:shd w:val="clear" w:color="auto" w:fill="7C8F97" w:themeFill="accent1"/>
    </w:tcPr>
  </w:style>
  <w:style w:type="paragraph" w:customStyle="1" w:styleId="NoSpaceBetween">
    <w:name w:val="No Space Between"/>
    <w:basedOn w:val="Normal"/>
    <w:rsid w:val="00E03743"/>
    <w:pPr>
      <w:spacing w:line="14" w:lineRule="exact"/>
    </w:pPr>
    <w:rPr>
      <w:sz w:val="2"/>
    </w:rPr>
  </w:style>
  <w:style w:type="table" w:customStyle="1" w:styleId="CenterTable-Header">
    <w:name w:val="Center Table - Header"/>
    <w:basedOn w:val="TableNormal"/>
    <w:rsid w:val="00E03743"/>
    <w:tblPr>
      <w:tblBorders>
        <w:top w:val="single" w:sz="8" w:space="0" w:color="D1D0C8" w:themeColor="background2"/>
        <w:left w:val="single" w:sz="8" w:space="0" w:color="D1D0C8" w:themeColor="background2"/>
        <w:bottom w:val="single" w:sz="8" w:space="0" w:color="D1D0C8" w:themeColor="background2"/>
        <w:right w:val="single" w:sz="8" w:space="0" w:color="D1D0C8" w:themeColor="background2"/>
        <w:insideH w:val="single" w:sz="8" w:space="0" w:color="D1D0C8" w:themeColor="background2"/>
        <w:insideV w:val="single" w:sz="8" w:space="0" w:color="D1D0C8" w:themeColor="background2"/>
      </w:tblBorders>
      <w:tblCellMar>
        <w:left w:w="0" w:type="dxa"/>
        <w:right w:w="0" w:type="dxa"/>
      </w:tblCellMar>
    </w:tblPr>
    <w:tcPr>
      <w:shd w:val="clear" w:color="auto" w:fill="FFFFFF" w:themeFill="background1"/>
    </w:tcPr>
  </w:style>
  <w:style w:type="table" w:customStyle="1" w:styleId="BorderTable-Header">
    <w:name w:val="Border Table - Header"/>
    <w:basedOn w:val="TableNormal"/>
    <w:rsid w:val="00E03743"/>
    <w:tblPr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</w:tblBorders>
      <w:tblCellMar>
        <w:top w:w="72" w:type="dxa"/>
        <w:left w:w="72" w:type="dxa"/>
        <w:bottom w:w="72" w:type="dxa"/>
        <w:right w:w="72" w:type="dxa"/>
      </w:tblCellMar>
    </w:tblPr>
    <w:tcPr>
      <w:shd w:val="clear" w:color="auto" w:fill="FFFFFF" w:themeFill="background1"/>
    </w:tcPr>
  </w:style>
  <w:style w:type="paragraph" w:styleId="BalloonText">
    <w:name w:val="Balloon Text"/>
    <w:basedOn w:val="Normal"/>
    <w:link w:val="BalloonTextChar"/>
    <w:semiHidden/>
    <w:unhideWhenUsed/>
    <w:rsid w:val="00E03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03743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E03743"/>
  </w:style>
  <w:style w:type="paragraph" w:styleId="BlockText">
    <w:name w:val="Block Text"/>
    <w:basedOn w:val="Normal"/>
    <w:semiHidden/>
    <w:unhideWhenUsed/>
    <w:rsid w:val="00E03743"/>
    <w:pPr>
      <w:pBdr>
        <w:top w:val="single" w:sz="2" w:space="10" w:color="7C8F97" w:themeColor="accent1" w:shadow="1"/>
        <w:left w:val="single" w:sz="2" w:space="10" w:color="7C8F97" w:themeColor="accent1" w:shadow="1"/>
        <w:bottom w:val="single" w:sz="2" w:space="10" w:color="7C8F97" w:themeColor="accent1" w:shadow="1"/>
        <w:right w:val="single" w:sz="2" w:space="10" w:color="7C8F97" w:themeColor="accent1" w:shadow="1"/>
      </w:pBdr>
      <w:ind w:left="1152" w:right="1152"/>
    </w:pPr>
    <w:rPr>
      <w:i/>
      <w:iCs/>
      <w:color w:val="7C8F97" w:themeColor="accent1"/>
    </w:rPr>
  </w:style>
  <w:style w:type="paragraph" w:styleId="BodyText2">
    <w:name w:val="Body Text 2"/>
    <w:basedOn w:val="Normal"/>
    <w:link w:val="BodyText2Char"/>
    <w:semiHidden/>
    <w:unhideWhenUsed/>
    <w:rsid w:val="00E03743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E0374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03743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03743"/>
    <w:pPr>
      <w:spacing w:before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E03743"/>
    <w:rPr>
      <w:color w:val="404040" w:themeColor="text1" w:themeTint="B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E03743"/>
    <w:rPr>
      <w:color w:val="404040" w:themeColor="text1" w:themeTint="BF"/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E03743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E03743"/>
    <w:rPr>
      <w:color w:val="404040" w:themeColor="text1" w:themeTint="BF"/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E0374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03743"/>
    <w:rPr>
      <w:color w:val="404040" w:themeColor="text1" w:themeTint="BF"/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E0374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03743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E03743"/>
    <w:pPr>
      <w:spacing w:after="200"/>
    </w:pPr>
    <w:rPr>
      <w:b/>
      <w:bCs/>
      <w:color w:val="7C8F97" w:themeColor="accent1"/>
      <w:sz w:val="18"/>
      <w:szCs w:val="18"/>
    </w:rPr>
  </w:style>
  <w:style w:type="paragraph" w:styleId="Closing">
    <w:name w:val="Closing"/>
    <w:basedOn w:val="Normal"/>
    <w:link w:val="ClosingChar"/>
    <w:unhideWhenUsed/>
    <w:rsid w:val="00E34BC3"/>
    <w:pPr>
      <w:spacing w:before="200"/>
    </w:pPr>
  </w:style>
  <w:style w:type="character" w:customStyle="1" w:styleId="ClosingChar">
    <w:name w:val="Closing Char"/>
    <w:basedOn w:val="DefaultParagraphFont"/>
    <w:link w:val="Closing"/>
    <w:rsid w:val="00E34BC3"/>
    <w:rPr>
      <w:color w:val="404040" w:themeColor="text1" w:themeTint="BF"/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E03743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03743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03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03743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E03743"/>
  </w:style>
  <w:style w:type="character" w:customStyle="1" w:styleId="DateChar">
    <w:name w:val="Date Char"/>
    <w:basedOn w:val="DefaultParagraphFont"/>
    <w:link w:val="Date"/>
    <w:semiHidden/>
    <w:rsid w:val="00E03743"/>
    <w:rPr>
      <w:color w:val="404040" w:themeColor="text1" w:themeTint="BF"/>
      <w:sz w:val="20"/>
    </w:rPr>
  </w:style>
  <w:style w:type="paragraph" w:styleId="DocumentMap">
    <w:name w:val="Document Map"/>
    <w:basedOn w:val="Normal"/>
    <w:link w:val="DocumentMapChar"/>
    <w:semiHidden/>
    <w:unhideWhenUsed/>
    <w:rsid w:val="00E0374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03743"/>
    <w:rPr>
      <w:rFonts w:ascii="Tahoma" w:hAnsi="Tahoma" w:cs="Tahoma"/>
      <w:color w:val="404040" w:themeColor="text1" w:themeTint="BF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03743"/>
  </w:style>
  <w:style w:type="character" w:customStyle="1" w:styleId="E-mailSignatureChar">
    <w:name w:val="E-mail Signature Char"/>
    <w:basedOn w:val="DefaultParagraphFont"/>
    <w:link w:val="E-mailSignature"/>
    <w:semiHidden/>
    <w:rsid w:val="00E03743"/>
    <w:rPr>
      <w:color w:val="404040" w:themeColor="text1" w:themeTint="BF"/>
      <w:sz w:val="20"/>
    </w:rPr>
  </w:style>
  <w:style w:type="paragraph" w:styleId="EndnoteText">
    <w:name w:val="endnote text"/>
    <w:basedOn w:val="Normal"/>
    <w:link w:val="EndnoteTextChar"/>
    <w:semiHidden/>
    <w:unhideWhenUsed/>
    <w:rsid w:val="00E03743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03743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E0374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E03743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E03743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03743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E03743"/>
    <w:rPr>
      <w:rFonts w:asciiTheme="majorHAnsi" w:eastAsiaTheme="majorEastAsia" w:hAnsiTheme="majorHAnsi" w:cstheme="majorBidi"/>
      <w:b/>
      <w:bCs/>
      <w:color w:val="5B6B72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E03743"/>
    <w:rPr>
      <w:rFonts w:asciiTheme="majorHAnsi" w:eastAsiaTheme="majorEastAsia" w:hAnsiTheme="majorHAnsi" w:cstheme="majorBidi"/>
      <w:b/>
      <w:bCs/>
      <w:color w:val="7C8F97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03743"/>
    <w:rPr>
      <w:rFonts w:asciiTheme="majorHAnsi" w:eastAsiaTheme="majorEastAsia" w:hAnsiTheme="majorHAnsi" w:cstheme="majorBidi"/>
      <w:b/>
      <w:bCs/>
      <w:color w:val="7C8F97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E03743"/>
    <w:rPr>
      <w:rFonts w:asciiTheme="majorHAnsi" w:eastAsiaTheme="majorEastAsia" w:hAnsiTheme="majorHAnsi" w:cstheme="majorBidi"/>
      <w:b/>
      <w:bCs/>
      <w:i/>
      <w:iCs/>
      <w:color w:val="7C8F97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E03743"/>
    <w:rPr>
      <w:rFonts w:asciiTheme="majorHAnsi" w:eastAsiaTheme="majorEastAsia" w:hAnsiTheme="majorHAnsi" w:cstheme="majorBidi"/>
      <w:color w:val="3C474C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E03743"/>
    <w:rPr>
      <w:rFonts w:asciiTheme="majorHAnsi" w:eastAsiaTheme="majorEastAsia" w:hAnsiTheme="majorHAnsi" w:cstheme="majorBidi"/>
      <w:i/>
      <w:iCs/>
      <w:color w:val="3C474C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E0374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E037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E037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E03743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03743"/>
    <w:rPr>
      <w:i/>
      <w:iCs/>
      <w:color w:val="404040" w:themeColor="text1" w:themeTint="BF"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03743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03743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E03743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E03743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E03743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E03743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E03743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E03743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E03743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E03743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E03743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E0374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E03743"/>
    <w:pPr>
      <w:pBdr>
        <w:bottom w:val="single" w:sz="4" w:space="4" w:color="7C8F97" w:themeColor="accent1"/>
      </w:pBdr>
      <w:spacing w:before="200" w:after="280"/>
      <w:ind w:left="936" w:right="936"/>
    </w:pPr>
    <w:rPr>
      <w:b/>
      <w:bCs/>
      <w:i/>
      <w:iCs/>
      <w:color w:val="7C8F97" w:themeColor="accent1"/>
    </w:rPr>
  </w:style>
  <w:style w:type="character" w:customStyle="1" w:styleId="IntenseQuoteChar">
    <w:name w:val="Intense Quote Char"/>
    <w:basedOn w:val="DefaultParagraphFont"/>
    <w:link w:val="IntenseQuote"/>
    <w:rsid w:val="00E03743"/>
    <w:rPr>
      <w:b/>
      <w:bCs/>
      <w:i/>
      <w:iCs/>
      <w:color w:val="7C8F97" w:themeColor="accent1"/>
      <w:sz w:val="20"/>
    </w:rPr>
  </w:style>
  <w:style w:type="paragraph" w:styleId="List">
    <w:name w:val="List"/>
    <w:basedOn w:val="Normal"/>
    <w:semiHidden/>
    <w:unhideWhenUsed/>
    <w:rsid w:val="00E03743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E03743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E03743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E03743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E03743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E03743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E03743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E03743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E03743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E03743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E03743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E03743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E03743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E03743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E03743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E03743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E03743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E03743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E03743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E0374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E03743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E037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03743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E037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E03743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03743"/>
    <w:rPr>
      <w:color w:val="404040" w:themeColor="text1" w:themeTint="BF"/>
      <w:sz w:val="20"/>
    </w:rPr>
  </w:style>
  <w:style w:type="paragraph" w:styleId="NormalWeb">
    <w:name w:val="Normal (Web)"/>
    <w:basedOn w:val="Normal"/>
    <w:uiPriority w:val="99"/>
    <w:unhideWhenUsed/>
    <w:rsid w:val="00E0374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E0374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03743"/>
  </w:style>
  <w:style w:type="character" w:customStyle="1" w:styleId="NoteHeadingChar">
    <w:name w:val="Note Heading Char"/>
    <w:basedOn w:val="DefaultParagraphFont"/>
    <w:link w:val="NoteHeading"/>
    <w:semiHidden/>
    <w:rsid w:val="00E03743"/>
    <w:rPr>
      <w:color w:val="404040" w:themeColor="text1" w:themeTint="BF"/>
      <w:sz w:val="20"/>
    </w:rPr>
  </w:style>
  <w:style w:type="paragraph" w:styleId="PlainText">
    <w:name w:val="Plain Text"/>
    <w:basedOn w:val="Normal"/>
    <w:link w:val="PlainTextChar"/>
    <w:semiHidden/>
    <w:unhideWhenUsed/>
    <w:rsid w:val="00E0374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03743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E0374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E03743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03743"/>
  </w:style>
  <w:style w:type="character" w:customStyle="1" w:styleId="SalutationChar">
    <w:name w:val="Salutation Char"/>
    <w:basedOn w:val="DefaultParagraphFont"/>
    <w:link w:val="Salutation"/>
    <w:semiHidden/>
    <w:rsid w:val="00E03743"/>
    <w:rPr>
      <w:color w:val="404040" w:themeColor="text1" w:themeTint="BF"/>
      <w:sz w:val="20"/>
    </w:rPr>
  </w:style>
  <w:style w:type="paragraph" w:styleId="Subtitle">
    <w:name w:val="Subtitle"/>
    <w:basedOn w:val="Normal"/>
    <w:next w:val="Normal"/>
    <w:link w:val="SubtitleChar"/>
    <w:qFormat/>
    <w:rsid w:val="00E03743"/>
    <w:pPr>
      <w:numPr>
        <w:ilvl w:val="1"/>
      </w:numPr>
    </w:pPr>
    <w:rPr>
      <w:rFonts w:asciiTheme="majorHAnsi" w:eastAsiaTheme="majorEastAsia" w:hAnsiTheme="majorHAnsi" w:cstheme="majorBidi"/>
      <w:i/>
      <w:iCs/>
      <w:color w:val="7C8F97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E03743"/>
    <w:rPr>
      <w:rFonts w:asciiTheme="majorHAnsi" w:eastAsiaTheme="majorEastAsia" w:hAnsiTheme="majorHAnsi" w:cstheme="majorBidi"/>
      <w:i/>
      <w:iCs/>
      <w:color w:val="7C8F97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E03743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E03743"/>
  </w:style>
  <w:style w:type="paragraph" w:styleId="Title">
    <w:name w:val="Title"/>
    <w:basedOn w:val="Normal"/>
    <w:next w:val="Normal"/>
    <w:link w:val="TitleChar"/>
    <w:qFormat/>
    <w:rsid w:val="00E03743"/>
    <w:pPr>
      <w:pBdr>
        <w:bottom w:val="single" w:sz="8" w:space="4" w:color="7C8F97" w:themeColor="accent1"/>
      </w:pBdr>
      <w:spacing w:after="300"/>
      <w:contextualSpacing/>
    </w:pPr>
    <w:rPr>
      <w:rFonts w:asciiTheme="majorHAnsi" w:eastAsiaTheme="majorEastAsia" w:hAnsiTheme="majorHAnsi" w:cstheme="majorBidi"/>
      <w:color w:val="38434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03743"/>
    <w:rPr>
      <w:rFonts w:asciiTheme="majorHAnsi" w:eastAsiaTheme="majorEastAsia" w:hAnsiTheme="majorHAnsi" w:cstheme="majorBidi"/>
      <w:color w:val="384347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E0374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E03743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E03743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E03743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E03743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E03743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E03743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E03743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E03743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E03743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E0374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67588E"/>
    <w:rPr>
      <w:color w:val="524A82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12EC"/>
    <w:rPr>
      <w:color w:val="8F9954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A22E3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paragraph">
    <w:name w:val="paragraph"/>
    <w:basedOn w:val="Normal"/>
    <w:rsid w:val="00466D7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66D72"/>
  </w:style>
  <w:style w:type="character" w:customStyle="1" w:styleId="eop">
    <w:name w:val="eop"/>
    <w:basedOn w:val="DefaultParagraphFont"/>
    <w:rsid w:val="00466D72"/>
  </w:style>
  <w:style w:type="paragraph" w:customStyle="1" w:styleId="Default">
    <w:name w:val="Default"/>
    <w:rsid w:val="002979C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475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66E94"/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554A5"/>
    <w:rPr>
      <w:rFonts w:eastAsia="Helvetic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Capital">
  <a:themeElements>
    <a:clrScheme name="Capital">
      <a:dk1>
        <a:sysClr val="windowText" lastClr="000000"/>
      </a:dk1>
      <a:lt1>
        <a:sysClr val="window" lastClr="FFFFFF"/>
      </a:lt1>
      <a:dk2>
        <a:srgbClr val="4B5A60"/>
      </a:dk2>
      <a:lt2>
        <a:srgbClr val="D1D0C8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cc6bd22910947b8fce6c97a7fb4c7fd8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c2c7d42f9ba77a1faa9279d8b59c7302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819A033-966A-4732-86DD-0BFFBF5905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2.xml><?xml version="1.0" encoding="utf-8"?>
<ds:datastoreItem xmlns:ds="http://schemas.openxmlformats.org/officeDocument/2006/customXml" ds:itemID="{60D6CD0A-31D3-4075-83F2-073E74443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417B7C-9F38-461D-8240-01FB8325C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CC0FCA-823B-416E-94D6-DC6BB6F7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Hartley</dc:creator>
  <cp:keywords/>
  <dc:description/>
  <cp:lastModifiedBy>Gbem Oduwaiye</cp:lastModifiedBy>
  <cp:revision>6</cp:revision>
  <cp:lastPrinted>2019-02-06T13:24:00Z</cp:lastPrinted>
  <dcterms:created xsi:type="dcterms:W3CDTF">2023-08-31T07:26:00Z</dcterms:created>
  <dcterms:modified xsi:type="dcterms:W3CDTF">2025-03-31T11:40:00Z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MediaServiceImageTags">
    <vt:lpwstr/>
  </property>
</Properties>
</file>