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2d2d2d"/>
          <w:sz w:val="30"/>
          <w:szCs w:val="30"/>
        </w:rPr>
      </w:pPr>
      <w:r w:rsidDel="00000000" w:rsidR="00000000" w:rsidRPr="00000000">
        <w:rPr>
          <w:b w:val="1"/>
          <w:bCs w:val="1"/>
          <w:color w:val="2d2d2d"/>
          <w:sz w:val="30"/>
          <w:szCs w:val="30"/>
          <w:rtl w:val="0"/>
        </w:rPr>
        <w:t xml:space="preserve">Class Teacher-MPS </w:t>
      </w:r>
    </w:p>
    <w:p w:rsidR="00000000" w:rsidDel="00000000" w:rsidP="00000000" w:rsidRDefault="00000000" w:rsidRPr="00000000" w14:paraId="00000002">
      <w:pPr>
        <w:spacing w:after="0" w:line="240" w:lineRule="auto"/>
        <w:rPr>
          <w:color w:val="2d2d2d"/>
        </w:rPr>
      </w:pPr>
      <w:r w:rsidDel="00000000" w:rsidR="00000000" w:rsidRPr="00000000">
        <w:rPr>
          <w:rtl w:val="0"/>
        </w:rPr>
      </w:r>
    </w:p>
    <w:p w:rsidR="00000000" w:rsidDel="00000000" w:rsidP="00000000" w:rsidRDefault="00000000" w:rsidRPr="00000000" w14:paraId="00000003">
      <w:pPr>
        <w:spacing w:after="0" w:line="240" w:lineRule="auto"/>
        <w:rPr>
          <w:color w:val="2d2d2d"/>
        </w:rPr>
      </w:pP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rtl w:val="0"/>
        </w:rPr>
        <w:t xml:space="preserve">This is an exciting opportunity to teach in a small village primary school within a very supportive community. This small-scale approach gives our children a real opportunity to thrive. We are seeking a committed teacher, with a passion for a child-centred curriculum, to continue this approach and develop our provision further.</w:t>
      </w:r>
    </w:p>
    <w:p w:rsidR="00000000" w:rsidDel="00000000" w:rsidP="00000000" w:rsidRDefault="00000000" w:rsidRPr="00000000" w14:paraId="00000005">
      <w:pPr>
        <w:spacing w:after="0" w:line="240" w:lineRule="auto"/>
        <w:rPr/>
      </w:pPr>
      <w:r w:rsidDel="00000000" w:rsidR="00000000" w:rsidRPr="00000000">
        <w:rPr>
          <w:rtl w:val="0"/>
        </w:rPr>
        <w:t xml:space="preserve"> </w:t>
      </w:r>
    </w:p>
    <w:p w:rsidR="00000000" w:rsidDel="00000000" w:rsidP="00000000" w:rsidRDefault="00000000" w:rsidRPr="00000000" w14:paraId="00000006">
      <w:pPr>
        <w:spacing w:after="0" w:line="240" w:lineRule="auto"/>
        <w:rPr/>
      </w:pPr>
      <w:r w:rsidDel="00000000" w:rsidR="00000000" w:rsidRPr="00000000">
        <w:rPr>
          <w:rtl w:val="0"/>
        </w:rPr>
        <w:t xml:space="preserve">Hopton C of E Primary Academy is part of Elveden Schools Trust and is an inclusive, rural school in Hopton village between Thetford and the market town of Diss.   </w:t>
      </w:r>
    </w:p>
    <w:p w:rsidR="00000000" w:rsidDel="00000000" w:rsidP="00000000" w:rsidRDefault="00000000" w:rsidRPr="00000000" w14:paraId="00000007">
      <w:pPr>
        <w:spacing w:after="0" w:line="240" w:lineRule="auto"/>
        <w:rPr/>
      </w:pPr>
      <w:r w:rsidDel="00000000" w:rsidR="00000000" w:rsidRPr="00000000">
        <w:rPr>
          <w:rtl w:val="0"/>
        </w:rPr>
        <w:t xml:space="preserve"> </w:t>
      </w:r>
    </w:p>
    <w:p w:rsidR="00000000" w:rsidDel="00000000" w:rsidP="00000000" w:rsidRDefault="00000000" w:rsidRPr="00000000" w14:paraId="00000008">
      <w:pPr>
        <w:spacing w:after="0" w:line="240" w:lineRule="auto"/>
        <w:rPr/>
      </w:pPr>
      <w:r w:rsidDel="00000000" w:rsidR="00000000" w:rsidRPr="00000000">
        <w:rPr>
          <w:rtl w:val="0"/>
        </w:rPr>
        <w:t xml:space="preserve">We are seeking to appoint a full-time, class teacher, from 1st May 2026 to 31st August 2027. This role will be fixed term initially with a view to becoming permanent if possible. The vacancy is currently in KS2 and this is open for discussion at interview. There will also be the opportunity to lead curriculum subjects and this will depend on the successful candidates’ particular areas of expertise, as well as the needs of the school. Experience of teaching a mixed year class is desirable, as is a good knowledge of the curriculum.</w:t>
      </w:r>
    </w:p>
    <w:p w:rsidR="00000000" w:rsidDel="00000000" w:rsidP="00000000" w:rsidRDefault="00000000" w:rsidRPr="00000000" w14:paraId="00000009">
      <w:pPr>
        <w:spacing w:after="0" w:line="240" w:lineRule="auto"/>
        <w:rPr/>
      </w:pPr>
      <w:r w:rsidDel="00000000" w:rsidR="00000000" w:rsidRPr="00000000">
        <w:rPr>
          <w:rtl w:val="0"/>
        </w:rPr>
        <w:t xml:space="preserve"> </w:t>
      </w:r>
    </w:p>
    <w:p w:rsidR="00000000" w:rsidDel="00000000" w:rsidP="00000000" w:rsidRDefault="00000000" w:rsidRPr="00000000" w14:paraId="0000000A">
      <w:pPr>
        <w:spacing w:after="0" w:line="240" w:lineRule="auto"/>
        <w:rPr/>
      </w:pPr>
      <w:r w:rsidDel="00000000" w:rsidR="00000000" w:rsidRPr="00000000">
        <w:rPr>
          <w:rtl w:val="0"/>
        </w:rPr>
        <w:t xml:space="preserve">All staff at the school benefit from an employee assistance programme and extensive wellbeing offer, as well as opportunities to contribute to school development, high-quality CPD across Elveden Schools Trust and opportunities for career progression.</w:t>
      </w:r>
    </w:p>
    <w:p w:rsidR="00000000" w:rsidDel="00000000" w:rsidP="00000000" w:rsidRDefault="00000000" w:rsidRPr="00000000" w14:paraId="0000000B">
      <w:pPr>
        <w:spacing w:after="0" w:line="240" w:lineRule="auto"/>
        <w:rPr/>
      </w:pPr>
      <w:r w:rsidDel="00000000" w:rsidR="00000000" w:rsidRPr="00000000">
        <w:rPr>
          <w:rtl w:val="0"/>
        </w:rPr>
        <w:t xml:space="preserve"> </w:t>
      </w:r>
    </w:p>
    <w:p w:rsidR="00000000" w:rsidDel="00000000" w:rsidP="00000000" w:rsidRDefault="00000000" w:rsidRPr="00000000" w14:paraId="0000000C">
      <w:pPr>
        <w:spacing w:after="0" w:line="240" w:lineRule="auto"/>
        <w:rPr/>
      </w:pPr>
      <w:r w:rsidDel="00000000" w:rsidR="00000000" w:rsidRPr="00000000">
        <w:rPr>
          <w:rtl w:val="0"/>
        </w:rPr>
        <w:t xml:space="preserve">Please visit our website for more information and to get a real feel for our school. We also recommend arranging an informal visit to come and meet the children and our team. Please telephone the school office to make an appointment.</w:t>
      </w:r>
    </w:p>
    <w:p w:rsidR="00000000" w:rsidDel="00000000" w:rsidP="00000000" w:rsidRDefault="00000000" w:rsidRPr="00000000" w14:paraId="0000000D">
      <w:pPr>
        <w:spacing w:after="240" w:before="240" w:line="276" w:lineRule="auto"/>
        <w:rPr/>
      </w:pPr>
      <w:r w:rsidDel="00000000" w:rsidR="00000000" w:rsidRPr="00000000">
        <w:rPr>
          <w:rtl w:val="0"/>
        </w:rPr>
        <w:t xml:space="preserve">Hopton C of E Primary Academy is committed to safeguarding and promoting the welfare of all its children and expects all staff to share this commitment. All appointments will be subject to full safeguarding checks as well as satisfactory references.</w:t>
      </w:r>
    </w:p>
    <w:p w:rsidR="00000000" w:rsidDel="00000000" w:rsidP="00000000" w:rsidRDefault="00000000" w:rsidRPr="00000000" w14:paraId="0000000E">
      <w:pPr>
        <w:spacing w:after="240" w:before="240" w:line="276" w:lineRule="auto"/>
        <w:rPr/>
      </w:pPr>
      <w:r w:rsidDel="00000000" w:rsidR="00000000" w:rsidRPr="00000000">
        <w:rPr>
          <w:rtl w:val="0"/>
        </w:rPr>
        <w:t xml:space="preserve">Application packs can be downloaded from our website:</w:t>
      </w:r>
      <w:hyperlink r:id="rId6">
        <w:r w:rsidDel="00000000" w:rsidR="00000000" w:rsidRPr="00000000">
          <w:rPr>
            <w:rtl w:val="0"/>
          </w:rPr>
          <w:t xml:space="preserve"> </w:t>
        </w:r>
      </w:hyperlink>
      <w:hyperlink r:id="rId7">
        <w:r w:rsidDel="00000000" w:rsidR="00000000" w:rsidRPr="00000000">
          <w:rPr>
            <w:color w:val="1155cc"/>
            <w:u w:val="single"/>
            <w:rtl w:val="0"/>
          </w:rPr>
          <w:t xml:space="preserve">Hopton C of E Primary Academy - Home</w:t>
        </w:r>
      </w:hyperlink>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rtl w:val="0"/>
        </w:rPr>
        <w:t xml:space="preserve">Please email applications to </w:t>
      </w:r>
      <w:hyperlink r:id="rId8">
        <w:r w:rsidDel="00000000" w:rsidR="00000000" w:rsidRPr="00000000">
          <w:rPr>
            <w:color w:val="1155cc"/>
            <w:u w:val="single"/>
            <w:rtl w:val="0"/>
          </w:rPr>
          <w:t xml:space="preserve">office@hoptonacademy.co.uk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spacing w:after="240" w:before="240" w:line="276" w:lineRule="auto"/>
        <w:rPr>
          <w:b w:val="1"/>
          <w:bCs w:val="1"/>
        </w:rPr>
      </w:pPr>
      <w:r w:rsidDel="00000000" w:rsidR="00000000" w:rsidRPr="00000000">
        <w:rPr>
          <w:b w:val="1"/>
          <w:bCs w:val="1"/>
          <w:rtl w:val="0"/>
        </w:rPr>
        <w:t xml:space="preserve">Closing date is Monday 23rd February 2026 (We reserve the right to end this advert early if we receive a high level of applicants).</w:t>
      </w:r>
    </w:p>
    <w:p w:rsidR="00000000" w:rsidDel="00000000" w:rsidP="00000000" w:rsidRDefault="00000000" w:rsidRPr="00000000" w14:paraId="00000011">
      <w:pPr>
        <w:spacing w:after="240" w:before="240" w:line="276" w:lineRule="auto"/>
        <w:rPr/>
      </w:pPr>
      <w:r w:rsidDel="00000000" w:rsidR="00000000" w:rsidRPr="00000000">
        <w:rPr>
          <w:b w:val="1"/>
          <w:bCs w:val="1"/>
          <w:rtl w:val="0"/>
        </w:rPr>
        <w:t xml:space="preserve">Interviews: Wednesday 25th February 2026.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97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efp2mkil7mp0"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-609599</wp:posOffset>
          </wp:positionH>
          <wp:positionV relativeFrom="paragraph">
            <wp:posOffset>-213359</wp:posOffset>
          </wp:positionV>
          <wp:extent cx="6968413" cy="19437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4254" r="9594" t="5737"/>
                  <a:stretch>
                    <a:fillRect/>
                  </a:stretch>
                </pic:blipFill>
                <pic:spPr>
                  <a:xfrm>
                    <a:off x="0" y="0"/>
                    <a:ext cx="6968413" cy="194373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elveden.suffolk.sch.uk/web" TargetMode="External"/><Relationship Id="rId7" Type="http://schemas.openxmlformats.org/officeDocument/2006/relationships/hyperlink" Target="https://www.hopton.suffolk.sch.uk/" TargetMode="External"/><Relationship Id="rId8" Type="http://schemas.openxmlformats.org/officeDocument/2006/relationships/hyperlink" Target="mailto:office@hoptonacadem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