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BC" w:rsidRPr="00D72FBC" w:rsidRDefault="00D72FBC" w:rsidP="00D72FBC">
      <w:pPr>
        <w:spacing w:after="120" w:line="360" w:lineRule="auto"/>
        <w:rPr>
          <w:rFonts w:ascii="Arial" w:eastAsia="MS Mincho" w:hAnsi="Arial" w:cs="Times New Roman"/>
          <w:b/>
          <w:sz w:val="24"/>
          <w:szCs w:val="24"/>
        </w:rPr>
      </w:pPr>
      <w:r>
        <w:rPr>
          <w:rFonts w:ascii="Arial" w:eastAsia="MS Mincho" w:hAnsi="Arial" w:cs="Times New Roman"/>
          <w:b/>
          <w:sz w:val="24"/>
          <w:szCs w:val="24"/>
        </w:rPr>
        <w:t xml:space="preserve">Class Teacher </w:t>
      </w:r>
      <w:bookmarkStart w:id="0" w:name="_GoBack"/>
      <w:bookmarkEnd w:id="0"/>
      <w:r w:rsidRPr="00D72FBC">
        <w:rPr>
          <w:rFonts w:ascii="Arial" w:eastAsia="MS Mincho" w:hAnsi="Arial" w:cs="Times New Roman"/>
          <w:b/>
          <w:sz w:val="24"/>
          <w:szCs w:val="24"/>
        </w:rPr>
        <w:t>Person specification</w:t>
      </w:r>
    </w:p>
    <w:tbl>
      <w:tblPr>
        <w:tblW w:w="0" w:type="auto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ook w:val="04A0" w:firstRow="1" w:lastRow="0" w:firstColumn="1" w:lastColumn="0" w:noHBand="0" w:noVBand="1"/>
      </w:tblPr>
      <w:tblGrid>
        <w:gridCol w:w="2556"/>
        <w:gridCol w:w="7066"/>
      </w:tblGrid>
      <w:tr w:rsidR="00D72FBC" w:rsidRPr="00D72FBC" w:rsidTr="00E825A7">
        <w:trPr>
          <w:trHeight w:val="432"/>
        </w:trPr>
        <w:tc>
          <w:tcPr>
            <w:tcW w:w="2559" w:type="dxa"/>
            <w:tcBorders>
              <w:bottom w:val="nil"/>
              <w:right w:val="nil"/>
            </w:tcBorders>
            <w:shd w:val="clear" w:color="auto" w:fill="70AD47"/>
          </w:tcPr>
          <w:p w:rsidR="00D72FBC" w:rsidRPr="00D72FBC" w:rsidRDefault="00D72FBC" w:rsidP="00D72FBC">
            <w:pPr>
              <w:spacing w:after="120" w:line="240" w:lineRule="auto"/>
              <w:jc w:val="center"/>
              <w:rPr>
                <w:rFonts w:ascii="Arial" w:eastAsia="MS Mincho" w:hAnsi="Arial" w:cs="Arial"/>
                <w:bCs/>
                <w:color w:val="FFFFFF"/>
              </w:rPr>
            </w:pPr>
            <w:r w:rsidRPr="00D72FBC">
              <w:rPr>
                <w:rFonts w:ascii="Arial" w:eastAsia="MS Mincho" w:hAnsi="Arial" w:cs="Arial"/>
                <w:bCs/>
                <w:color w:val="FFFFFF"/>
              </w:rPr>
              <w:t>Criteria</w:t>
            </w:r>
          </w:p>
        </w:tc>
        <w:tc>
          <w:tcPr>
            <w:tcW w:w="7080" w:type="dxa"/>
            <w:shd w:val="clear" w:color="auto" w:fill="70AD47"/>
          </w:tcPr>
          <w:p w:rsidR="00D72FBC" w:rsidRPr="00D72FBC" w:rsidRDefault="00D72FBC" w:rsidP="00D72FBC">
            <w:pPr>
              <w:spacing w:after="120" w:line="240" w:lineRule="auto"/>
              <w:jc w:val="center"/>
              <w:rPr>
                <w:rFonts w:ascii="Arial" w:eastAsia="MS Mincho" w:hAnsi="Arial" w:cs="Arial"/>
                <w:bCs/>
                <w:color w:val="FFFFFF"/>
              </w:rPr>
            </w:pPr>
            <w:r w:rsidRPr="00D72FBC">
              <w:rPr>
                <w:rFonts w:ascii="Arial" w:eastAsia="MS Mincho" w:hAnsi="Arial" w:cs="Arial"/>
                <w:bCs/>
                <w:color w:val="FFFFFF"/>
              </w:rPr>
              <w:t>Qualities</w:t>
            </w:r>
          </w:p>
        </w:tc>
      </w:tr>
      <w:tr w:rsidR="00D72FBC" w:rsidRPr="00D72FBC" w:rsidTr="00E825A7">
        <w:trPr>
          <w:trHeight w:val="486"/>
        </w:trPr>
        <w:tc>
          <w:tcPr>
            <w:tcW w:w="2559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:rsidR="00D72FBC" w:rsidRPr="00D72FBC" w:rsidRDefault="00D72FBC" w:rsidP="00D72FBC">
            <w:pPr>
              <w:spacing w:after="12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 xml:space="preserve">Qualified teacher status 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Recent, successful primary teaching experience in EYFS and KS1</w:t>
            </w:r>
          </w:p>
        </w:tc>
      </w:tr>
      <w:tr w:rsidR="00D72FBC" w:rsidRPr="00D72FBC" w:rsidTr="00E825A7">
        <w:trPr>
          <w:trHeight w:val="486"/>
        </w:trPr>
        <w:tc>
          <w:tcPr>
            <w:tcW w:w="2559" w:type="dxa"/>
            <w:tcBorders>
              <w:right w:val="nil"/>
            </w:tcBorders>
            <w:shd w:val="clear" w:color="auto" w:fill="FFFFFF"/>
          </w:tcPr>
          <w:p w:rsidR="00D72FBC" w:rsidRPr="00D72FBC" w:rsidRDefault="00D72FBC" w:rsidP="00D72FBC">
            <w:pPr>
              <w:spacing w:after="12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7080" w:type="dxa"/>
            <w:shd w:val="clear" w:color="auto" w:fill="auto"/>
          </w:tcPr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 high standard of written and spoken English, an ability to communicate effectively both verbally and in writing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Knowledge of the national curriculum requirements for KS1 and EYFS and evidence of delivering this in a creative and imaginative way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Ability to deliver highly effective “quality first teaching” (and evidence of this)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 good understanding of how children learn and a proven ability to adapt teaching to meet pupils’ needs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An understanding of, and ability to apply, effective assessment for learning strategies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Ability to reflect on own practice and identify strategies for improving teaching and learning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Ability to build effective working relationships with pupils, parents, colleagues and other professionals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Knowledge of guidance and requirements around safeguarding children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Knowledge and successful implantation of effective behaviour management strategies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Good ICT skills, particularly using ICT to support learning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 xml:space="preserve">Other skills and interests transferable to a school setting may be an advantage </w:t>
            </w:r>
            <w:proofErr w:type="spellStart"/>
            <w:r w:rsidRPr="00D72FBC">
              <w:rPr>
                <w:rFonts w:ascii="Arial" w:eastAsia="MS Mincho" w:hAnsi="Arial" w:cs="Arial"/>
                <w:sz w:val="20"/>
                <w:szCs w:val="20"/>
              </w:rPr>
              <w:t>eg.</w:t>
            </w:r>
            <w:proofErr w:type="spellEnd"/>
            <w:r w:rsidRPr="00D72FBC">
              <w:rPr>
                <w:rFonts w:ascii="Arial" w:eastAsia="MS Mincho" w:hAnsi="Arial" w:cs="Arial"/>
                <w:sz w:val="20"/>
                <w:szCs w:val="20"/>
              </w:rPr>
              <w:t xml:space="preserve"> sport, music, art, languages etc.</w:t>
            </w:r>
          </w:p>
        </w:tc>
      </w:tr>
      <w:tr w:rsidR="00D72FBC" w:rsidRPr="00D72FBC" w:rsidTr="00E825A7">
        <w:trPr>
          <w:trHeight w:val="486"/>
        </w:trPr>
        <w:tc>
          <w:tcPr>
            <w:tcW w:w="2559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:rsidR="00D72FBC" w:rsidRPr="00D72FBC" w:rsidRDefault="00D72FBC" w:rsidP="00D72FBC">
            <w:pPr>
              <w:spacing w:after="12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 commitment to getting the best outcomes for all pupils and promoting the ethos and values of the school; a willingness to “go the extra mile”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High expectations for children’s attainment and progress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 positive attitude and optimistic outlook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 good team player; a willingness to contribute and learn from others.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Flexibility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Ability to work under pressure and prioritise effectively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Commitment to maintaining confidentiality at all times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Commitment to safeguarding and equality</w:t>
            </w:r>
          </w:p>
          <w:p w:rsidR="00D72FBC" w:rsidRPr="00D72FBC" w:rsidRDefault="00D72FBC" w:rsidP="00D72FBC">
            <w:pPr>
              <w:spacing w:before="120" w:after="120" w:line="240" w:lineRule="auto"/>
              <w:ind w:left="720" w:hanging="360"/>
              <w:rPr>
                <w:rFonts w:ascii="Arial" w:eastAsia="MS Mincho" w:hAnsi="Arial" w:cs="Arial"/>
                <w:sz w:val="20"/>
                <w:szCs w:val="20"/>
              </w:rPr>
            </w:pPr>
            <w:r w:rsidRPr="00D72FBC">
              <w:rPr>
                <w:rFonts w:ascii="Arial" w:eastAsia="MS Mincho" w:hAnsi="Arial" w:cs="Arial"/>
                <w:sz w:val="20"/>
                <w:szCs w:val="20"/>
              </w:rPr>
              <w:t>Commitment to becoming familiar with and following school policies and procedures at all times.</w:t>
            </w:r>
          </w:p>
        </w:tc>
      </w:tr>
    </w:tbl>
    <w:p w:rsidR="00D72FBC" w:rsidRPr="00D72FBC" w:rsidRDefault="00D72FBC" w:rsidP="00D72FBC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D72FBC" w:rsidRPr="00D72FBC" w:rsidRDefault="00D72FBC" w:rsidP="00D72FBC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8D3867" w:rsidRDefault="00D72FBC"/>
    <w:sectPr w:rsidR="008D3867" w:rsidSect="00F00EDF">
      <w:footerReference w:type="even" r:id="rId4"/>
      <w:footerReference w:type="default" r:id="rId5"/>
      <w:footerReference w:type="first" r:id="rId6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921" w:rsidRDefault="00D72FBC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7921" w:rsidRDefault="00D72FBC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921" w:rsidRPr="00066558" w:rsidRDefault="00D72FBC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066558">
      <w:rPr>
        <w:rStyle w:val="PageNumber"/>
        <w:sz w:val="16"/>
        <w:szCs w:val="16"/>
      </w:rPr>
      <w:fldChar w:fldCharType="end"/>
    </w:r>
  </w:p>
  <w:p w:rsidR="00F87921" w:rsidRDefault="00D72FBC" w:rsidP="00FE4EBF">
    <w:pPr>
      <w:pStyle w:val="Footer"/>
      <w:ind w:right="360"/>
    </w:pPr>
  </w:p>
  <w:p w:rsidR="00F87921" w:rsidRPr="00D71641" w:rsidRDefault="00D72FBC" w:rsidP="00D71641">
    <w:pPr>
      <w:pStyle w:val="Footer"/>
      <w:rPr>
        <w:color w:val="A59C8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921" w:rsidRDefault="00D72FBC" w:rsidP="002B1883">
    <w:pPr>
      <w:pStyle w:val="Footer"/>
    </w:pPr>
  </w:p>
  <w:p w:rsidR="00F87921" w:rsidRPr="002B1883" w:rsidRDefault="00D72FBC" w:rsidP="002B1883">
    <w:pPr>
      <w:pStyle w:val="Footer"/>
      <w:rPr>
        <w:color w:val="A59C8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BC"/>
    <w:rsid w:val="002255A0"/>
    <w:rsid w:val="00A11283"/>
    <w:rsid w:val="00D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5DE6"/>
  <w15:chartTrackingRefBased/>
  <w15:docId w15:val="{2B8E366A-E74D-489B-A142-58DE17A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2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FBC"/>
  </w:style>
  <w:style w:type="character" w:styleId="PageNumber">
    <w:name w:val="page number"/>
    <w:basedOn w:val="DefaultParagraphFont"/>
    <w:uiPriority w:val="99"/>
    <w:semiHidden/>
    <w:unhideWhenUsed/>
    <w:rsid w:val="00D7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Hilton</dc:creator>
  <cp:keywords/>
  <dc:description/>
  <cp:lastModifiedBy>Joanne Hilton</cp:lastModifiedBy>
  <cp:revision>1</cp:revision>
  <dcterms:created xsi:type="dcterms:W3CDTF">2024-03-28T09:46:00Z</dcterms:created>
  <dcterms:modified xsi:type="dcterms:W3CDTF">2024-03-28T09:47:00Z</dcterms:modified>
</cp:coreProperties>
</file>