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0961" w14:textId="2179998A" w:rsidR="0008590E" w:rsidRPr="0072428F" w:rsidRDefault="0072428F" w:rsidP="00A64B82">
      <w:pPr>
        <w:pStyle w:val="NoSpacing"/>
        <w:jc w:val="center"/>
        <w:rPr>
          <w:rFonts w:ascii="Arial" w:hAnsi="Arial" w:cs="Arial"/>
          <w:b/>
          <w:bCs/>
          <w:sz w:val="28"/>
          <w:szCs w:val="28"/>
        </w:rPr>
      </w:pPr>
      <w:r w:rsidRPr="0072428F">
        <w:rPr>
          <w:rFonts w:ascii="Arial" w:hAnsi="Arial" w:cs="Arial"/>
          <w:noProof/>
          <w:sz w:val="28"/>
          <w:szCs w:val="28"/>
        </w:rPr>
        <w:drawing>
          <wp:anchor distT="0" distB="0" distL="114300" distR="114300" simplePos="0" relativeHeight="251658240" behindDoc="1" locked="0" layoutInCell="1" allowOverlap="1" wp14:anchorId="71E0A79C" wp14:editId="51040C43">
            <wp:simplePos x="0" y="0"/>
            <wp:positionH relativeFrom="margin">
              <wp:align>right</wp:align>
            </wp:positionH>
            <wp:positionV relativeFrom="paragraph">
              <wp:posOffset>-490118</wp:posOffset>
            </wp:positionV>
            <wp:extent cx="788035" cy="7346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8035" cy="734695"/>
                    </a:xfrm>
                    <a:prstGeom prst="rect">
                      <a:avLst/>
                    </a:prstGeom>
                    <a:noFill/>
                  </pic:spPr>
                </pic:pic>
              </a:graphicData>
            </a:graphic>
          </wp:anchor>
        </w:drawing>
      </w:r>
      <w:r w:rsidR="0008590E" w:rsidRPr="0072428F">
        <w:rPr>
          <w:rFonts w:ascii="Arial" w:hAnsi="Arial" w:cs="Arial"/>
          <w:b/>
          <w:bCs/>
          <w:sz w:val="28"/>
          <w:szCs w:val="28"/>
        </w:rPr>
        <w:t>CLASS TEACHER VACANCY</w:t>
      </w:r>
    </w:p>
    <w:p w14:paraId="5AC6CAA7" w14:textId="77777777" w:rsidR="0008590E" w:rsidRDefault="0008590E" w:rsidP="0008590E">
      <w:pPr>
        <w:pStyle w:val="NoSpacing"/>
        <w:rPr>
          <w:rFonts w:ascii="Arial" w:hAnsi="Arial" w:cs="Arial"/>
        </w:rPr>
      </w:pPr>
    </w:p>
    <w:p w14:paraId="1F526A11" w14:textId="4E581A39" w:rsidR="0008590E" w:rsidRPr="0008590E" w:rsidRDefault="0008590E" w:rsidP="0008590E">
      <w:pPr>
        <w:pStyle w:val="NoSpacing"/>
        <w:rPr>
          <w:rFonts w:ascii="Arial" w:hAnsi="Arial" w:cs="Arial"/>
        </w:rPr>
      </w:pPr>
      <w:r w:rsidRPr="0072428F">
        <w:rPr>
          <w:rFonts w:ascii="Arial" w:hAnsi="Arial" w:cs="Arial"/>
          <w:b/>
          <w:bCs/>
          <w:sz w:val="24"/>
          <w:szCs w:val="24"/>
        </w:rPr>
        <w:t>Location:</w:t>
      </w:r>
      <w:r w:rsidRPr="0008590E">
        <w:rPr>
          <w:rFonts w:ascii="Arial" w:hAnsi="Arial" w:cs="Arial"/>
        </w:rPr>
        <w:t xml:space="preserve"> John Perry Primary School</w:t>
      </w:r>
    </w:p>
    <w:p w14:paraId="241D0963" w14:textId="321EB94C" w:rsidR="0008590E" w:rsidRDefault="0008590E" w:rsidP="0008590E">
      <w:pPr>
        <w:pStyle w:val="NoSpacing"/>
        <w:rPr>
          <w:rFonts w:ascii="Arial" w:hAnsi="Arial" w:cs="Arial"/>
        </w:rPr>
      </w:pPr>
      <w:r w:rsidRPr="0072428F">
        <w:rPr>
          <w:rFonts w:ascii="Arial" w:hAnsi="Arial" w:cs="Arial"/>
          <w:b/>
          <w:bCs/>
          <w:sz w:val="24"/>
          <w:szCs w:val="24"/>
        </w:rPr>
        <w:t>Salary:</w:t>
      </w:r>
      <w:r w:rsidRPr="0008590E">
        <w:rPr>
          <w:rFonts w:ascii="Arial" w:hAnsi="Arial" w:cs="Arial"/>
        </w:rPr>
        <w:t xml:space="preserve"> MPS or UPS </w:t>
      </w:r>
    </w:p>
    <w:p w14:paraId="177C971E" w14:textId="479CA0F4" w:rsidR="0008590E" w:rsidRDefault="0008590E" w:rsidP="0008590E">
      <w:pPr>
        <w:pStyle w:val="NoSpacing"/>
        <w:rPr>
          <w:rFonts w:ascii="Arial" w:hAnsi="Arial" w:cs="Arial"/>
        </w:rPr>
      </w:pPr>
      <w:r w:rsidRPr="0072428F">
        <w:rPr>
          <w:rFonts w:ascii="Arial" w:hAnsi="Arial" w:cs="Arial"/>
          <w:b/>
          <w:bCs/>
          <w:sz w:val="24"/>
          <w:szCs w:val="24"/>
        </w:rPr>
        <w:t>Required</w:t>
      </w:r>
      <w:r w:rsidRPr="0072428F">
        <w:rPr>
          <w:rFonts w:ascii="Arial" w:hAnsi="Arial" w:cs="Arial"/>
          <w:sz w:val="24"/>
          <w:szCs w:val="24"/>
        </w:rPr>
        <w:t>:</w:t>
      </w:r>
      <w:r w:rsidRPr="0008590E">
        <w:rPr>
          <w:rFonts w:ascii="Arial" w:hAnsi="Arial" w:cs="Arial"/>
        </w:rPr>
        <w:t xml:space="preserve"> </w:t>
      </w:r>
      <w:r w:rsidR="00A64B82">
        <w:rPr>
          <w:rFonts w:ascii="Arial" w:hAnsi="Arial" w:cs="Arial"/>
        </w:rPr>
        <w:t>September</w:t>
      </w:r>
      <w:r w:rsidRPr="0008590E">
        <w:rPr>
          <w:rFonts w:ascii="Arial" w:hAnsi="Arial" w:cs="Arial"/>
        </w:rPr>
        <w:t xml:space="preserve"> 2023 </w:t>
      </w:r>
    </w:p>
    <w:p w14:paraId="2A6B10F5" w14:textId="77777777" w:rsidR="00A64B82" w:rsidRDefault="00A64B82" w:rsidP="0008590E">
      <w:pPr>
        <w:pStyle w:val="NoSpacing"/>
        <w:rPr>
          <w:rFonts w:ascii="Arial" w:hAnsi="Arial" w:cs="Arial"/>
        </w:rPr>
      </w:pPr>
    </w:p>
    <w:p w14:paraId="4384A576" w14:textId="097445C8" w:rsidR="0072428F" w:rsidRDefault="0008590E" w:rsidP="0008590E">
      <w:pPr>
        <w:pStyle w:val="NoSpacing"/>
        <w:rPr>
          <w:rFonts w:ascii="Arial" w:hAnsi="Arial" w:cs="Arial"/>
          <w:b/>
          <w:bCs/>
          <w:sz w:val="24"/>
          <w:szCs w:val="24"/>
        </w:rPr>
      </w:pPr>
      <w:r w:rsidRPr="0072428F">
        <w:rPr>
          <w:rFonts w:ascii="Arial" w:hAnsi="Arial" w:cs="Arial"/>
          <w:b/>
          <w:bCs/>
          <w:sz w:val="24"/>
          <w:szCs w:val="24"/>
        </w:rPr>
        <w:t xml:space="preserve">We are looking for teachers who: </w:t>
      </w:r>
    </w:p>
    <w:p w14:paraId="4CA5CE71" w14:textId="77777777" w:rsidR="0072428F" w:rsidRPr="0072428F" w:rsidRDefault="0072428F" w:rsidP="0008590E">
      <w:pPr>
        <w:pStyle w:val="NoSpacing"/>
        <w:rPr>
          <w:rFonts w:ascii="Arial" w:hAnsi="Arial" w:cs="Arial"/>
          <w:b/>
          <w:bCs/>
          <w:sz w:val="24"/>
          <w:szCs w:val="24"/>
        </w:rPr>
      </w:pPr>
    </w:p>
    <w:p w14:paraId="6E6F6DFA"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Fulfil the professional responsibilities of a teacher, as set out in the School Teachers’ Pay and Conditions Document</w:t>
      </w:r>
    </w:p>
    <w:p w14:paraId="0AC2CC0C"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Meet the expectations set out in the Teachers’ Standards</w:t>
      </w:r>
    </w:p>
    <w:p w14:paraId="1421C7FF" w14:textId="6F02461E"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Have excellent knowledge of the Primary National Curriculum</w:t>
      </w:r>
    </w:p>
    <w:p w14:paraId="6E1810D1"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Work in accordance to the SEND code of practice</w:t>
      </w:r>
    </w:p>
    <w:p w14:paraId="108A5669"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Can model exemplary practice and have a proven track record of impact on children’s achievement and wellbeing</w:t>
      </w:r>
    </w:p>
    <w:p w14:paraId="140CC606"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Are self-reflective and have the desire to be the best they can be</w:t>
      </w:r>
    </w:p>
    <w:p w14:paraId="04FF1508"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Have a professional attitude, are great role models and really want to make a difference for children and families.</w:t>
      </w:r>
    </w:p>
    <w:p w14:paraId="1994F105"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Are great innovators who want to work with others to create exciting new learning opportunities for the children in their care</w:t>
      </w:r>
    </w:p>
    <w:p w14:paraId="4B9CEFE1" w14:textId="77777777" w:rsidR="0008590E" w:rsidRPr="0008590E" w:rsidRDefault="0008590E" w:rsidP="0008590E">
      <w:pPr>
        <w:pStyle w:val="NoSpacing"/>
        <w:numPr>
          <w:ilvl w:val="0"/>
          <w:numId w:val="5"/>
        </w:numPr>
        <w:rPr>
          <w:rFonts w:ascii="Arial" w:eastAsia="Calibri" w:hAnsi="Arial" w:cs="Arial"/>
          <w:i/>
          <w:iCs/>
          <w:sz w:val="16"/>
          <w:szCs w:val="16"/>
        </w:rPr>
      </w:pPr>
      <w:r w:rsidRPr="0008590E">
        <w:rPr>
          <w:rFonts w:ascii="Arial" w:hAnsi="Arial" w:cs="Arial"/>
        </w:rPr>
        <w:t xml:space="preserve">Are ambitious for themselves and their children and want to be school leaders of the future. </w:t>
      </w:r>
    </w:p>
    <w:p w14:paraId="2335F148" w14:textId="77777777" w:rsidR="0008590E" w:rsidRDefault="0008590E" w:rsidP="0008590E">
      <w:pPr>
        <w:pStyle w:val="NoSpacing"/>
        <w:rPr>
          <w:rFonts w:ascii="Arial" w:eastAsia="Calibri" w:hAnsi="Arial" w:cs="Arial"/>
          <w:i/>
          <w:iCs/>
          <w:sz w:val="16"/>
          <w:szCs w:val="16"/>
        </w:rPr>
      </w:pPr>
    </w:p>
    <w:p w14:paraId="374071FD" w14:textId="77777777" w:rsidR="0008590E" w:rsidRDefault="0008590E" w:rsidP="0008590E">
      <w:pPr>
        <w:pStyle w:val="NoSpacing"/>
        <w:rPr>
          <w:rFonts w:ascii="Arial" w:eastAsia="Calibri" w:hAnsi="Arial" w:cs="Arial"/>
          <w:i/>
          <w:iCs/>
          <w:sz w:val="16"/>
          <w:szCs w:val="16"/>
        </w:rPr>
      </w:pPr>
    </w:p>
    <w:p w14:paraId="60F19F9E" w14:textId="0FED9527" w:rsidR="0008590E" w:rsidRPr="0072428F" w:rsidRDefault="0008590E" w:rsidP="0008590E">
      <w:pPr>
        <w:pStyle w:val="NoSpacing"/>
        <w:rPr>
          <w:rFonts w:ascii="Arial" w:hAnsi="Arial" w:cs="Arial"/>
          <w:b/>
          <w:bCs/>
          <w:sz w:val="24"/>
          <w:szCs w:val="24"/>
        </w:rPr>
      </w:pPr>
      <w:r w:rsidRPr="0072428F">
        <w:rPr>
          <w:rFonts w:ascii="Arial" w:hAnsi="Arial" w:cs="Arial"/>
          <w:b/>
          <w:bCs/>
          <w:sz w:val="24"/>
          <w:szCs w:val="24"/>
        </w:rPr>
        <w:t>What we offer</w:t>
      </w:r>
      <w:r w:rsidR="00A64B82" w:rsidRPr="0072428F">
        <w:rPr>
          <w:rFonts w:ascii="Arial" w:hAnsi="Arial" w:cs="Arial"/>
          <w:b/>
          <w:bCs/>
          <w:sz w:val="24"/>
          <w:szCs w:val="24"/>
        </w:rPr>
        <w:t>:</w:t>
      </w:r>
    </w:p>
    <w:p w14:paraId="287FB350" w14:textId="77777777" w:rsidR="0072428F" w:rsidRPr="00A64B82" w:rsidRDefault="0072428F" w:rsidP="0008590E">
      <w:pPr>
        <w:pStyle w:val="NoSpacing"/>
        <w:rPr>
          <w:rFonts w:ascii="Arial" w:hAnsi="Arial" w:cs="Arial"/>
          <w:b/>
          <w:bCs/>
        </w:rPr>
      </w:pPr>
    </w:p>
    <w:p w14:paraId="1E42CB3D" w14:textId="77777777"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A supportive, enthusiastic and inspiring team to grow and develop with</w:t>
      </w:r>
    </w:p>
    <w:p w14:paraId="6714A629" w14:textId="35163385"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A vibrant, professional environment in which to work</w:t>
      </w:r>
      <w:r w:rsidR="00B05D37">
        <w:rPr>
          <w:rFonts w:ascii="Arial" w:hAnsi="Arial" w:cs="Arial"/>
        </w:rPr>
        <w:t xml:space="preserve">, </w:t>
      </w:r>
      <w:r w:rsidRPr="0008590E">
        <w:rPr>
          <w:rFonts w:ascii="Arial" w:hAnsi="Arial" w:cs="Arial"/>
        </w:rPr>
        <w:t>with a focus on the wellbeing of staff and children</w:t>
      </w:r>
    </w:p>
    <w:p w14:paraId="328A9FCB" w14:textId="77777777"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Confident children with great attitudes to learning</w:t>
      </w:r>
    </w:p>
    <w:p w14:paraId="50B18CD9" w14:textId="77777777"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Career progression opportunitie</w:t>
      </w:r>
      <w:r>
        <w:rPr>
          <w:rFonts w:ascii="Arial" w:hAnsi="Arial" w:cs="Arial"/>
        </w:rPr>
        <w:t>s</w:t>
      </w:r>
    </w:p>
    <w:p w14:paraId="18EC29D4" w14:textId="77777777"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Staff benefits such as high-quality professional development for all our staff, cycle to work scheme, childcare vouchers, partnership work with local schools and onsite parking facilities</w:t>
      </w:r>
    </w:p>
    <w:p w14:paraId="2B4BA42C" w14:textId="77777777"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Our dedicated support staff, including Learning Support Assistants, ICT Technician, Swimming Teacher, Business Manager, administration, premises and catering teams, ensure that you are able to fully concentrate on teaching</w:t>
      </w:r>
    </w:p>
    <w:p w14:paraId="62CDC37E" w14:textId="77777777"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Inner London weighting</w:t>
      </w:r>
    </w:p>
    <w:p w14:paraId="260C1609" w14:textId="77777777" w:rsidR="0008590E" w:rsidRPr="0008590E" w:rsidRDefault="0008590E" w:rsidP="0008590E">
      <w:pPr>
        <w:pStyle w:val="NoSpacing"/>
        <w:numPr>
          <w:ilvl w:val="0"/>
          <w:numId w:val="6"/>
        </w:numPr>
        <w:rPr>
          <w:rFonts w:ascii="Arial" w:eastAsia="Calibri" w:hAnsi="Arial" w:cs="Arial"/>
          <w:i/>
          <w:iCs/>
          <w:sz w:val="16"/>
          <w:szCs w:val="16"/>
        </w:rPr>
      </w:pPr>
      <w:r w:rsidRPr="0008590E">
        <w:rPr>
          <w:rFonts w:ascii="Arial" w:hAnsi="Arial" w:cs="Arial"/>
        </w:rPr>
        <w:t xml:space="preserve">A SLT who believes good staff wellbeing is essential for motivating staff and for promoting pupil wellbeing, progress and attainment. </w:t>
      </w:r>
    </w:p>
    <w:p w14:paraId="04A386D6" w14:textId="77777777" w:rsidR="0008590E" w:rsidRDefault="0008590E" w:rsidP="0008590E">
      <w:pPr>
        <w:pStyle w:val="NoSpacing"/>
        <w:rPr>
          <w:rFonts w:ascii="Arial" w:eastAsia="Calibri" w:hAnsi="Arial" w:cs="Arial"/>
          <w:i/>
          <w:iCs/>
          <w:sz w:val="16"/>
          <w:szCs w:val="16"/>
        </w:rPr>
      </w:pPr>
    </w:p>
    <w:p w14:paraId="793F0D9F" w14:textId="77777777" w:rsidR="0008590E" w:rsidRPr="00A64B82" w:rsidRDefault="0008590E" w:rsidP="0008590E">
      <w:pPr>
        <w:pStyle w:val="NoSpacing"/>
        <w:rPr>
          <w:rFonts w:ascii="Arial" w:eastAsia="Calibri" w:hAnsi="Arial" w:cs="Arial"/>
          <w:b/>
          <w:bCs/>
          <w:i/>
          <w:iCs/>
          <w:sz w:val="16"/>
          <w:szCs w:val="16"/>
        </w:rPr>
      </w:pPr>
    </w:p>
    <w:p w14:paraId="60CA0454" w14:textId="002CA1CD" w:rsidR="0008590E" w:rsidRDefault="0008590E" w:rsidP="0008590E">
      <w:pPr>
        <w:pStyle w:val="NoSpacing"/>
        <w:rPr>
          <w:rFonts w:ascii="Arial" w:hAnsi="Arial" w:cs="Arial"/>
        </w:rPr>
      </w:pPr>
      <w:r w:rsidRPr="0072428F">
        <w:rPr>
          <w:rFonts w:ascii="Arial" w:hAnsi="Arial" w:cs="Arial"/>
          <w:b/>
          <w:bCs/>
          <w:sz w:val="24"/>
          <w:szCs w:val="24"/>
        </w:rPr>
        <w:t>Closing date for applications</w:t>
      </w:r>
      <w:r w:rsidRPr="0008590E">
        <w:rPr>
          <w:rFonts w:ascii="Arial" w:hAnsi="Arial" w:cs="Arial"/>
        </w:rPr>
        <w:t xml:space="preserve">: </w:t>
      </w:r>
      <w:r w:rsidR="00A64B82">
        <w:rPr>
          <w:rFonts w:ascii="Arial" w:hAnsi="Arial" w:cs="Arial"/>
        </w:rPr>
        <w:t>Wednesday 22</w:t>
      </w:r>
      <w:r w:rsidR="00A64B82" w:rsidRPr="00A64B82">
        <w:rPr>
          <w:rFonts w:ascii="Arial" w:hAnsi="Arial" w:cs="Arial"/>
          <w:vertAlign w:val="superscript"/>
        </w:rPr>
        <w:t>nd</w:t>
      </w:r>
      <w:r w:rsidR="00A64B82">
        <w:rPr>
          <w:rFonts w:ascii="Arial" w:hAnsi="Arial" w:cs="Arial"/>
        </w:rPr>
        <w:t xml:space="preserve"> March 2</w:t>
      </w:r>
      <w:r w:rsidRPr="0008590E">
        <w:rPr>
          <w:rFonts w:ascii="Arial" w:hAnsi="Arial" w:cs="Arial"/>
        </w:rPr>
        <w:t>02</w:t>
      </w:r>
      <w:r w:rsidR="00A64B82">
        <w:rPr>
          <w:rFonts w:ascii="Arial" w:hAnsi="Arial" w:cs="Arial"/>
        </w:rPr>
        <w:t>3</w:t>
      </w:r>
      <w:r w:rsidRPr="0008590E">
        <w:rPr>
          <w:rFonts w:ascii="Arial" w:hAnsi="Arial" w:cs="Arial"/>
        </w:rPr>
        <w:t xml:space="preserve"> at 12:00 </w:t>
      </w:r>
      <w:r w:rsidR="00D64BC6">
        <w:rPr>
          <w:rFonts w:ascii="Arial" w:hAnsi="Arial" w:cs="Arial"/>
        </w:rPr>
        <w:t>(midday)</w:t>
      </w:r>
    </w:p>
    <w:p w14:paraId="5B639364" w14:textId="6C25C877" w:rsidR="0008590E" w:rsidRDefault="0008590E" w:rsidP="0008590E">
      <w:pPr>
        <w:pStyle w:val="NoSpacing"/>
        <w:rPr>
          <w:rFonts w:ascii="Arial" w:hAnsi="Arial" w:cs="Arial"/>
        </w:rPr>
      </w:pPr>
      <w:r w:rsidRPr="0072428F">
        <w:rPr>
          <w:rFonts w:ascii="Arial" w:hAnsi="Arial" w:cs="Arial"/>
          <w:b/>
          <w:bCs/>
          <w:sz w:val="24"/>
          <w:szCs w:val="24"/>
        </w:rPr>
        <w:t>Interview date</w:t>
      </w:r>
      <w:r w:rsidRPr="0072428F">
        <w:rPr>
          <w:rFonts w:ascii="Arial" w:hAnsi="Arial" w:cs="Arial"/>
          <w:sz w:val="24"/>
          <w:szCs w:val="24"/>
        </w:rPr>
        <w:t>:</w:t>
      </w:r>
      <w:r w:rsidRPr="0008590E">
        <w:rPr>
          <w:rFonts w:ascii="Arial" w:hAnsi="Arial" w:cs="Arial"/>
        </w:rPr>
        <w:t xml:space="preserve"> </w:t>
      </w:r>
      <w:r w:rsidR="00A64B82">
        <w:rPr>
          <w:rFonts w:ascii="Arial" w:hAnsi="Arial" w:cs="Arial"/>
        </w:rPr>
        <w:t>Tues</w:t>
      </w:r>
      <w:r w:rsidRPr="0008590E">
        <w:rPr>
          <w:rFonts w:ascii="Arial" w:hAnsi="Arial" w:cs="Arial"/>
        </w:rPr>
        <w:t xml:space="preserve">day </w:t>
      </w:r>
      <w:r w:rsidR="00A64B82">
        <w:rPr>
          <w:rFonts w:ascii="Arial" w:hAnsi="Arial" w:cs="Arial"/>
        </w:rPr>
        <w:t>28</w:t>
      </w:r>
      <w:r w:rsidR="00A64B82" w:rsidRPr="00A64B82">
        <w:rPr>
          <w:rFonts w:ascii="Arial" w:hAnsi="Arial" w:cs="Arial"/>
          <w:vertAlign w:val="superscript"/>
        </w:rPr>
        <w:t>th</w:t>
      </w:r>
      <w:r w:rsidR="00A64B82">
        <w:rPr>
          <w:rFonts w:ascii="Arial" w:hAnsi="Arial" w:cs="Arial"/>
        </w:rPr>
        <w:t xml:space="preserve"> March </w:t>
      </w:r>
      <w:r w:rsidRPr="0008590E">
        <w:rPr>
          <w:rFonts w:ascii="Arial" w:hAnsi="Arial" w:cs="Arial"/>
        </w:rPr>
        <w:t>202</w:t>
      </w:r>
      <w:r w:rsidR="00A64B82">
        <w:rPr>
          <w:rFonts w:ascii="Arial" w:hAnsi="Arial" w:cs="Arial"/>
        </w:rPr>
        <w:t>3</w:t>
      </w:r>
    </w:p>
    <w:p w14:paraId="092D7AD6" w14:textId="558BFA55" w:rsidR="0008590E" w:rsidRPr="00A64B82" w:rsidRDefault="0008590E" w:rsidP="0008590E">
      <w:pPr>
        <w:pStyle w:val="NoSpacing"/>
        <w:rPr>
          <w:rFonts w:ascii="Arial" w:hAnsi="Arial" w:cs="Arial"/>
          <w:b/>
          <w:bCs/>
        </w:rPr>
      </w:pPr>
      <w:r w:rsidRPr="00A64B82">
        <w:rPr>
          <w:rFonts w:ascii="Arial" w:hAnsi="Arial" w:cs="Arial"/>
          <w:b/>
          <w:bCs/>
        </w:rPr>
        <w:t xml:space="preserve">Early Career Teachers (ECTs) are welcome </w:t>
      </w:r>
      <w:r w:rsidR="003A02A4">
        <w:rPr>
          <w:rFonts w:ascii="Arial" w:hAnsi="Arial" w:cs="Arial"/>
          <w:b/>
          <w:bCs/>
        </w:rPr>
        <w:t>to apply.</w:t>
      </w:r>
    </w:p>
    <w:p w14:paraId="702950D0" w14:textId="77777777" w:rsidR="0008590E" w:rsidRDefault="0008590E" w:rsidP="0008590E">
      <w:pPr>
        <w:pStyle w:val="NoSpacing"/>
        <w:rPr>
          <w:rFonts w:ascii="Arial" w:hAnsi="Arial" w:cs="Arial"/>
        </w:rPr>
      </w:pPr>
    </w:p>
    <w:p w14:paraId="44B97255" w14:textId="00887E90" w:rsidR="0008590E" w:rsidRPr="00A64B82" w:rsidRDefault="0008590E" w:rsidP="0008590E">
      <w:pPr>
        <w:pStyle w:val="NoSpacing"/>
      </w:pPr>
      <w:r w:rsidRPr="0008590E">
        <w:rPr>
          <w:rFonts w:ascii="Arial" w:hAnsi="Arial" w:cs="Arial"/>
        </w:rPr>
        <w:t xml:space="preserve">To apply please view our ‘Teacher’s Application Pack’ which can be found on our school website </w:t>
      </w:r>
      <w:r w:rsidR="00A64B82">
        <w:t>(</w:t>
      </w:r>
      <w:hyperlink r:id="rId6" w:history="1">
        <w:r w:rsidR="00A64B82" w:rsidRPr="003C6EDE">
          <w:rPr>
            <w:rStyle w:val="Hyperlink"/>
          </w:rPr>
          <w:t>https://johnperryprimary.co.uk/</w:t>
        </w:r>
      </w:hyperlink>
      <w:r w:rsidR="00A64B82">
        <w:t xml:space="preserve">). We </w:t>
      </w:r>
      <w:r w:rsidRPr="0008590E">
        <w:rPr>
          <w:rFonts w:ascii="Arial" w:hAnsi="Arial" w:cs="Arial"/>
        </w:rPr>
        <w:t xml:space="preserve">also recommend a visit to our welcoming school. </w:t>
      </w:r>
    </w:p>
    <w:p w14:paraId="2D4B5B35" w14:textId="77777777" w:rsidR="0008590E" w:rsidRDefault="0008590E" w:rsidP="0008590E">
      <w:pPr>
        <w:pStyle w:val="NoSpacing"/>
        <w:rPr>
          <w:rFonts w:ascii="Arial" w:hAnsi="Arial" w:cs="Arial"/>
        </w:rPr>
      </w:pPr>
    </w:p>
    <w:p w14:paraId="148C1F78" w14:textId="5A35DF04" w:rsidR="00A64B82" w:rsidRDefault="0008590E" w:rsidP="0008590E">
      <w:pPr>
        <w:pStyle w:val="NoSpacing"/>
      </w:pPr>
      <w:r w:rsidRPr="0008590E">
        <w:rPr>
          <w:rFonts w:ascii="Arial" w:hAnsi="Arial" w:cs="Arial"/>
        </w:rPr>
        <w:t xml:space="preserve">Should you have any queries or would like to arrange to visit our school, please </w:t>
      </w:r>
      <w:r w:rsidR="00A64B82">
        <w:rPr>
          <w:rFonts w:ascii="Arial" w:hAnsi="Arial" w:cs="Arial"/>
        </w:rPr>
        <w:t>email</w:t>
      </w:r>
      <w:r w:rsidRPr="0008590E">
        <w:rPr>
          <w:rFonts w:ascii="Arial" w:hAnsi="Arial" w:cs="Arial"/>
        </w:rPr>
        <w:t xml:space="preserve"> Marc Hawkins, School Business Manager, at </w:t>
      </w:r>
      <w:hyperlink r:id="rId7" w:history="1">
        <w:r w:rsidR="00A64B82" w:rsidRPr="003C6EDE">
          <w:rPr>
            <w:rStyle w:val="Hyperlink"/>
          </w:rPr>
          <w:t>mhawkins@johnperry.bardaglea.org.uk</w:t>
        </w:r>
      </w:hyperlink>
      <w:r w:rsidR="00A64B82">
        <w:t xml:space="preserve">. </w:t>
      </w:r>
    </w:p>
    <w:p w14:paraId="4769DCEF" w14:textId="77777777" w:rsidR="00A64B82" w:rsidRDefault="00A64B82" w:rsidP="0008590E">
      <w:pPr>
        <w:pStyle w:val="NoSpacing"/>
        <w:rPr>
          <w:rFonts w:ascii="Arial" w:hAnsi="Arial" w:cs="Arial"/>
        </w:rPr>
      </w:pPr>
    </w:p>
    <w:p w14:paraId="24362DEE" w14:textId="23BC9425" w:rsidR="003D4F0D" w:rsidRPr="00A64B82" w:rsidRDefault="0008590E" w:rsidP="0008590E">
      <w:pPr>
        <w:pStyle w:val="NoSpacing"/>
        <w:rPr>
          <w:rFonts w:ascii="Arial" w:eastAsia="Calibri" w:hAnsi="Arial" w:cs="Arial"/>
          <w:i/>
          <w:iCs/>
          <w:sz w:val="16"/>
          <w:szCs w:val="16"/>
        </w:rPr>
      </w:pPr>
      <w:r w:rsidRPr="00A64B82">
        <w:rPr>
          <w:rFonts w:ascii="Arial" w:hAnsi="Arial" w:cs="Arial"/>
          <w:i/>
          <w:iCs/>
          <w:sz w:val="16"/>
          <w:szCs w:val="16"/>
        </w:rPr>
        <w:t>We are committed to safeguarding and promoting the welfare of children and young people and expect all staff and volunteers to share this commitment. This post is exempt from the Rehabilitation of Offenders Act and a comprehensive screening process, including a Criminal Records Bureau Disclosure at Enhanced level, will be undertaken on all applicants. We welcome applications from all sections of the community, regardless of gender, race, religion, disability, sexual orientation or ag</w:t>
      </w:r>
      <w:r w:rsidR="0006211B" w:rsidRPr="00A64B82">
        <w:rPr>
          <w:rFonts w:ascii="Arial" w:eastAsia="Calibri" w:hAnsi="Arial" w:cs="Arial"/>
          <w:i/>
          <w:iCs/>
          <w:sz w:val="16"/>
          <w:szCs w:val="16"/>
        </w:rPr>
        <w:t xml:space="preserve"> age</w:t>
      </w:r>
      <w:r w:rsidR="00FE1BE0" w:rsidRPr="00A64B82">
        <w:rPr>
          <w:rFonts w:ascii="Arial" w:eastAsia="Calibri" w:hAnsi="Arial" w:cs="Arial"/>
          <w:i/>
          <w:iCs/>
          <w:sz w:val="16"/>
          <w:szCs w:val="16"/>
        </w:rPr>
        <w:t>.</w:t>
      </w:r>
    </w:p>
    <w:sectPr w:rsidR="003D4F0D" w:rsidRPr="00A64B82" w:rsidSect="005E3A06">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049E"/>
    <w:multiLevelType w:val="hybridMultilevel"/>
    <w:tmpl w:val="B78E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CAC"/>
    <w:multiLevelType w:val="hybridMultilevel"/>
    <w:tmpl w:val="6A34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B4B43"/>
    <w:multiLevelType w:val="hybridMultilevel"/>
    <w:tmpl w:val="3AD8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562EC"/>
    <w:multiLevelType w:val="hybridMultilevel"/>
    <w:tmpl w:val="0CE0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C6D18"/>
    <w:multiLevelType w:val="hybridMultilevel"/>
    <w:tmpl w:val="6A34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50832"/>
    <w:multiLevelType w:val="hybridMultilevel"/>
    <w:tmpl w:val="232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1B"/>
    <w:rsid w:val="00054689"/>
    <w:rsid w:val="00060908"/>
    <w:rsid w:val="0006211B"/>
    <w:rsid w:val="0008590E"/>
    <w:rsid w:val="000C748E"/>
    <w:rsid w:val="001463BB"/>
    <w:rsid w:val="001D6147"/>
    <w:rsid w:val="00336728"/>
    <w:rsid w:val="003A02A4"/>
    <w:rsid w:val="003A4547"/>
    <w:rsid w:val="003D4F0D"/>
    <w:rsid w:val="004226D7"/>
    <w:rsid w:val="00424DD5"/>
    <w:rsid w:val="004F2E28"/>
    <w:rsid w:val="005067F1"/>
    <w:rsid w:val="005474D4"/>
    <w:rsid w:val="005E3A06"/>
    <w:rsid w:val="00645466"/>
    <w:rsid w:val="007032CB"/>
    <w:rsid w:val="0072428F"/>
    <w:rsid w:val="00825B6D"/>
    <w:rsid w:val="008A6C95"/>
    <w:rsid w:val="00900DAD"/>
    <w:rsid w:val="009D2BA4"/>
    <w:rsid w:val="00A64B82"/>
    <w:rsid w:val="00B05D37"/>
    <w:rsid w:val="00B657A0"/>
    <w:rsid w:val="00D64BC6"/>
    <w:rsid w:val="00E469F1"/>
    <w:rsid w:val="00E5733D"/>
    <w:rsid w:val="00FD793F"/>
    <w:rsid w:val="00FE1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F2C5"/>
  <w15:chartTrackingRefBased/>
  <w15:docId w15:val="{AF127209-F255-4000-BFAF-0050FE25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11B"/>
    <w:pPr>
      <w:ind w:left="720"/>
      <w:contextualSpacing/>
    </w:pPr>
  </w:style>
  <w:style w:type="paragraph" w:customStyle="1" w:styleId="Default">
    <w:name w:val="Default"/>
    <w:rsid w:val="00336728"/>
    <w:pPr>
      <w:autoSpaceDE w:val="0"/>
      <w:autoSpaceDN w:val="0"/>
      <w:adjustRightInd w:val="0"/>
      <w:spacing w:after="0" w:line="240" w:lineRule="auto"/>
    </w:pPr>
    <w:rPr>
      <w:rFonts w:ascii="Rockwell" w:hAnsi="Rockwell" w:cs="Rockwell"/>
      <w:color w:val="000000"/>
      <w:sz w:val="24"/>
      <w:szCs w:val="24"/>
    </w:rPr>
  </w:style>
  <w:style w:type="character" w:styleId="Hyperlink">
    <w:name w:val="Hyperlink"/>
    <w:basedOn w:val="DefaultParagraphFont"/>
    <w:uiPriority w:val="99"/>
    <w:unhideWhenUsed/>
    <w:rsid w:val="007032CB"/>
    <w:rPr>
      <w:color w:val="0563C1" w:themeColor="hyperlink"/>
      <w:u w:val="single"/>
    </w:rPr>
  </w:style>
  <w:style w:type="character" w:customStyle="1" w:styleId="UnresolvedMention1">
    <w:name w:val="Unresolved Mention1"/>
    <w:basedOn w:val="DefaultParagraphFont"/>
    <w:uiPriority w:val="99"/>
    <w:semiHidden/>
    <w:unhideWhenUsed/>
    <w:rsid w:val="005474D4"/>
    <w:rPr>
      <w:color w:val="605E5C"/>
      <w:shd w:val="clear" w:color="auto" w:fill="E1DFDD"/>
    </w:rPr>
  </w:style>
  <w:style w:type="paragraph" w:styleId="NoSpacing">
    <w:name w:val="No Spacing"/>
    <w:uiPriority w:val="1"/>
    <w:qFormat/>
    <w:rsid w:val="0008590E"/>
    <w:pPr>
      <w:spacing w:after="0" w:line="240" w:lineRule="auto"/>
    </w:pPr>
  </w:style>
  <w:style w:type="character" w:styleId="UnresolvedMention">
    <w:name w:val="Unresolved Mention"/>
    <w:basedOn w:val="DefaultParagraphFont"/>
    <w:uiPriority w:val="99"/>
    <w:semiHidden/>
    <w:unhideWhenUsed/>
    <w:rsid w:val="00A64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awkins@johnperry.bardagle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hnperryprimary.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wpedro.301</dc:creator>
  <cp:keywords/>
  <dc:description/>
  <cp:lastModifiedBy>Hawkins, Marc</cp:lastModifiedBy>
  <cp:revision>2</cp:revision>
  <cp:lastPrinted>2022-03-28T09:50:00Z</cp:lastPrinted>
  <dcterms:created xsi:type="dcterms:W3CDTF">2023-03-07T14:50:00Z</dcterms:created>
  <dcterms:modified xsi:type="dcterms:W3CDTF">2023-03-07T14:50:00Z</dcterms:modified>
</cp:coreProperties>
</file>