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AE2A2" w14:textId="5819E96F" w:rsidR="0075731C" w:rsidRDefault="00E2232D" w:rsidP="00E2232D">
      <w:pPr>
        <w:jc w:val="center"/>
        <w:outlineLvl w:val="0"/>
        <w:rPr>
          <w:b/>
          <w:sz w:val="28"/>
          <w:szCs w:val="28"/>
          <w:lang w:val="en-GB"/>
        </w:rPr>
      </w:pPr>
      <w:r w:rsidRPr="00E2232D">
        <w:rPr>
          <w:noProof/>
          <w:lang w:val="en-GB" w:eastAsia="en-GB"/>
        </w:rPr>
        <w:drawing>
          <wp:anchor distT="0" distB="0" distL="114300" distR="114300" simplePos="0" relativeHeight="251658240" behindDoc="0" locked="0" layoutInCell="1" allowOverlap="1" wp14:anchorId="2B813875" wp14:editId="2ED9036F">
            <wp:simplePos x="0" y="0"/>
            <wp:positionH relativeFrom="column">
              <wp:posOffset>5481109</wp:posOffset>
            </wp:positionH>
            <wp:positionV relativeFrom="paragraph">
              <wp:posOffset>-33444</wp:posOffset>
            </wp:positionV>
            <wp:extent cx="1066800" cy="99996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6800" cy="999963"/>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lang w:val="en-GB" w:eastAsia="en-GB"/>
        </w:rPr>
        <w:t>HORIZON</w:t>
      </w:r>
      <w:r w:rsidR="00645454">
        <w:rPr>
          <w:b/>
          <w:sz w:val="28"/>
          <w:szCs w:val="28"/>
          <w:lang w:val="en-GB"/>
        </w:rPr>
        <w:t xml:space="preserve"> PRIMARY ACADEMY</w:t>
      </w:r>
    </w:p>
    <w:p w14:paraId="0CE51D9F" w14:textId="7B948C08" w:rsidR="0075731C" w:rsidRDefault="0075731C" w:rsidP="0075731C">
      <w:pPr>
        <w:jc w:val="center"/>
        <w:rPr>
          <w:b/>
          <w:sz w:val="28"/>
          <w:szCs w:val="28"/>
          <w:lang w:val="en-GB"/>
        </w:rPr>
      </w:pPr>
    </w:p>
    <w:p w14:paraId="4CAE1C27" w14:textId="17A22CC9" w:rsidR="0075731C" w:rsidRPr="00856C56" w:rsidRDefault="0075731C" w:rsidP="00E2232D">
      <w:pPr>
        <w:jc w:val="center"/>
        <w:outlineLvl w:val="0"/>
        <w:rPr>
          <w:b/>
          <w:sz w:val="28"/>
          <w:szCs w:val="28"/>
          <w:lang w:val="en-GB"/>
        </w:rPr>
      </w:pPr>
      <w:r w:rsidRPr="00856C56">
        <w:rPr>
          <w:b/>
          <w:sz w:val="28"/>
          <w:szCs w:val="28"/>
          <w:lang w:val="en-GB"/>
        </w:rPr>
        <w:t>JOB DESCRIPTION</w:t>
      </w:r>
    </w:p>
    <w:p w14:paraId="4E7AD145" w14:textId="1B5CBF3B" w:rsidR="0075731C" w:rsidRPr="008D21E8" w:rsidRDefault="0075731C" w:rsidP="0075731C">
      <w:pPr>
        <w:rPr>
          <w:sz w:val="22"/>
          <w:szCs w:val="22"/>
          <w:lang w:val="en-GB"/>
        </w:rPr>
      </w:pPr>
      <w:r w:rsidRPr="008D21E8">
        <w:rPr>
          <w:sz w:val="22"/>
          <w:szCs w:val="22"/>
          <w:lang w:val="en-GB"/>
        </w:rPr>
        <w:tab/>
      </w:r>
      <w:r w:rsidRPr="008D21E8">
        <w:rPr>
          <w:sz w:val="22"/>
          <w:szCs w:val="22"/>
          <w:lang w:val="en-GB"/>
        </w:rPr>
        <w:tab/>
      </w:r>
    </w:p>
    <w:p w14:paraId="58BB1A62" w14:textId="1D902BF4" w:rsidR="0075731C" w:rsidRPr="00B43827" w:rsidRDefault="0075731C" w:rsidP="00E2232D">
      <w:pPr>
        <w:outlineLvl w:val="0"/>
        <w:rPr>
          <w:b/>
          <w:lang w:val="en-GB"/>
        </w:rPr>
      </w:pPr>
      <w:r>
        <w:rPr>
          <w:lang w:val="en-GB"/>
        </w:rPr>
        <w:t>POST:</w:t>
      </w:r>
      <w:r>
        <w:rPr>
          <w:lang w:val="en-GB"/>
        </w:rPr>
        <w:tab/>
        <w:t xml:space="preserve">                      </w:t>
      </w:r>
      <w:r w:rsidRPr="00864BF9">
        <w:rPr>
          <w:lang w:val="en-GB"/>
        </w:rPr>
        <w:t>Class</w:t>
      </w:r>
      <w:r w:rsidR="007C4650" w:rsidRPr="00864BF9">
        <w:rPr>
          <w:lang w:val="en-GB"/>
        </w:rPr>
        <w:t xml:space="preserve"> </w:t>
      </w:r>
      <w:r w:rsidRPr="00864BF9">
        <w:rPr>
          <w:lang w:val="en-GB"/>
        </w:rPr>
        <w:t>teacher</w:t>
      </w:r>
      <w:r w:rsidRPr="00B43827">
        <w:rPr>
          <w:lang w:val="en-GB"/>
        </w:rPr>
        <w:tab/>
      </w:r>
      <w:r w:rsidRPr="00B43827">
        <w:rPr>
          <w:lang w:val="en-GB"/>
        </w:rPr>
        <w:tab/>
      </w:r>
    </w:p>
    <w:p w14:paraId="1CF00509" w14:textId="0F582B1E" w:rsidR="0075731C" w:rsidRPr="00B43827" w:rsidRDefault="0075731C" w:rsidP="0075731C">
      <w:pPr>
        <w:rPr>
          <w:lang w:val="en-GB"/>
        </w:rPr>
      </w:pPr>
      <w:r w:rsidRPr="00B43827">
        <w:rPr>
          <w:lang w:val="en-GB"/>
        </w:rPr>
        <w:t>GRADE:</w:t>
      </w:r>
      <w:r w:rsidRPr="00B43827">
        <w:rPr>
          <w:lang w:val="en-GB"/>
        </w:rPr>
        <w:tab/>
      </w:r>
      <w:r w:rsidRPr="00B43827">
        <w:rPr>
          <w:lang w:val="en-GB"/>
        </w:rPr>
        <w:tab/>
      </w:r>
      <w:r w:rsidRPr="00B43827">
        <w:rPr>
          <w:lang w:val="en-GB"/>
        </w:rPr>
        <w:tab/>
      </w:r>
      <w:r w:rsidR="00973242">
        <w:rPr>
          <w:lang w:val="en-GB"/>
        </w:rPr>
        <w:t xml:space="preserve">Main </w:t>
      </w:r>
      <w:r w:rsidRPr="00B43827">
        <w:rPr>
          <w:lang w:val="en-GB"/>
        </w:rPr>
        <w:t>Teacher Pay Scale</w:t>
      </w:r>
      <w:r w:rsidR="00973242">
        <w:rPr>
          <w:lang w:val="en-GB"/>
        </w:rPr>
        <w:t xml:space="preserve"> with London Weighting Allowance</w:t>
      </w:r>
    </w:p>
    <w:p w14:paraId="3EFDDF2B" w14:textId="3183F4C5" w:rsidR="0075731C" w:rsidRPr="00B43827" w:rsidRDefault="0075731C" w:rsidP="0075731C">
      <w:r>
        <w:t xml:space="preserve">ACCOUNTABLE TO:          </w:t>
      </w:r>
      <w:r w:rsidRPr="00B43827">
        <w:t>Head</w:t>
      </w:r>
      <w:r w:rsidR="00E2232D">
        <w:t xml:space="preserve"> </w:t>
      </w:r>
      <w:r w:rsidRPr="00B43827">
        <w:t xml:space="preserve">teacher </w:t>
      </w:r>
    </w:p>
    <w:p w14:paraId="2C67579A" w14:textId="77777777" w:rsidR="0075731C" w:rsidRDefault="0075731C" w:rsidP="0075731C">
      <w:r w:rsidRPr="00B43827">
        <w:t>LIAISON WITH:</w:t>
      </w:r>
      <w:r w:rsidRPr="00B43827">
        <w:tab/>
      </w:r>
      <w:r w:rsidRPr="00B43827">
        <w:tab/>
        <w:t>Class</w:t>
      </w:r>
      <w:r w:rsidR="0025208C">
        <w:t xml:space="preserve"> </w:t>
      </w:r>
      <w:r w:rsidRPr="00B43827">
        <w:t xml:space="preserve">teachers </w:t>
      </w:r>
    </w:p>
    <w:p w14:paraId="139886C4" w14:textId="77777777" w:rsidR="0075731C" w:rsidRPr="00B43827" w:rsidRDefault="0075731C" w:rsidP="0075731C"/>
    <w:p w14:paraId="5D76BC2F" w14:textId="77777777" w:rsidR="0075731C" w:rsidRPr="00B43827" w:rsidRDefault="0075731C" w:rsidP="00E2232D">
      <w:pPr>
        <w:outlineLvl w:val="0"/>
        <w:rPr>
          <w:b/>
          <w:lang w:val="en-GB"/>
        </w:rPr>
      </w:pPr>
      <w:r w:rsidRPr="00B43827">
        <w:rPr>
          <w:b/>
          <w:lang w:val="en-GB"/>
        </w:rPr>
        <w:t>TERMS AND CONDITIONS</w:t>
      </w:r>
    </w:p>
    <w:p w14:paraId="2F1E2CA5" w14:textId="2E51E822" w:rsidR="0075731C" w:rsidRPr="00B43827" w:rsidRDefault="0075731C" w:rsidP="0075731C">
      <w:pPr>
        <w:rPr>
          <w:lang w:val="en-GB"/>
        </w:rPr>
      </w:pPr>
      <w:r w:rsidRPr="00B43827">
        <w:rPr>
          <w:lang w:val="en-GB"/>
        </w:rPr>
        <w:t>The post</w:t>
      </w:r>
      <w:r w:rsidR="00E2232D">
        <w:rPr>
          <w:lang w:val="en-GB"/>
        </w:rPr>
        <w:t xml:space="preserve"> </w:t>
      </w:r>
      <w:r w:rsidRPr="00B43827">
        <w:rPr>
          <w:lang w:val="en-GB"/>
        </w:rPr>
        <w:t>holder is required to carry out all general, particular and professional duties as set out in the School Teachers Pay and Condit</w:t>
      </w:r>
      <w:r>
        <w:rPr>
          <w:lang w:val="en-GB"/>
        </w:rPr>
        <w:t>ions of Employment Document 2010</w:t>
      </w:r>
      <w:r w:rsidRPr="00B43827">
        <w:rPr>
          <w:lang w:val="en-GB"/>
        </w:rPr>
        <w:t xml:space="preserve"> and work in accordance with the Professi</w:t>
      </w:r>
      <w:r>
        <w:rPr>
          <w:lang w:val="en-GB"/>
        </w:rPr>
        <w:t>onal Standards for Teachers 2010</w:t>
      </w:r>
      <w:r w:rsidRPr="00B43827">
        <w:rPr>
          <w:lang w:val="en-GB"/>
        </w:rPr>
        <w:t>.</w:t>
      </w:r>
    </w:p>
    <w:p w14:paraId="33A37A0D" w14:textId="77777777" w:rsidR="0075731C" w:rsidRPr="00B43827" w:rsidRDefault="0075731C" w:rsidP="0075731C">
      <w:pPr>
        <w:rPr>
          <w:lang w:val="en-GB"/>
        </w:rPr>
      </w:pPr>
      <w:r w:rsidRPr="00B43827">
        <w:rPr>
          <w:lang w:val="en-GB"/>
        </w:rPr>
        <w:t>These duties must be carried out in accordance with National Curriculum requirements, the aims of the school, school policies and any policies of the Governing Body.</w:t>
      </w:r>
    </w:p>
    <w:p w14:paraId="218E22D6" w14:textId="7D794CCB" w:rsidR="0075731C" w:rsidRPr="00B43827" w:rsidRDefault="0075731C" w:rsidP="0075731C">
      <w:pPr>
        <w:rPr>
          <w:rFonts w:cs="Arial"/>
          <w:b/>
          <w:lang w:val="en-GB"/>
        </w:rPr>
      </w:pPr>
      <w:r w:rsidRPr="00B43827">
        <w:rPr>
          <w:rFonts w:cs="Arial"/>
          <w:b/>
          <w:lang w:val="en-GB"/>
        </w:rPr>
        <w:t>All sta</w:t>
      </w:r>
      <w:r w:rsidR="00645454">
        <w:rPr>
          <w:rFonts w:cs="Arial"/>
          <w:b/>
          <w:lang w:val="en-GB"/>
        </w:rPr>
        <w:t xml:space="preserve">ff employed at </w:t>
      </w:r>
      <w:r w:rsidR="00E2232D">
        <w:rPr>
          <w:rFonts w:cs="Arial"/>
          <w:b/>
          <w:lang w:val="en-GB"/>
        </w:rPr>
        <w:t>Horizon</w:t>
      </w:r>
      <w:r w:rsidR="00645454">
        <w:rPr>
          <w:rFonts w:cs="Arial"/>
          <w:b/>
          <w:lang w:val="en-GB"/>
        </w:rPr>
        <w:t xml:space="preserve"> Primary Academy</w:t>
      </w:r>
      <w:r w:rsidRPr="00B43827">
        <w:rPr>
          <w:rFonts w:cs="Arial"/>
          <w:b/>
          <w:lang w:val="en-GB"/>
        </w:rPr>
        <w:t xml:space="preserve"> are responsible for safeguarding and promoting the welfare of all children.</w:t>
      </w:r>
    </w:p>
    <w:p w14:paraId="64DB249C" w14:textId="77777777" w:rsidR="0075731C" w:rsidRPr="00B43827" w:rsidRDefault="0075731C" w:rsidP="0075731C">
      <w:pPr>
        <w:rPr>
          <w:lang w:val="en-GB"/>
        </w:rPr>
      </w:pPr>
    </w:p>
    <w:p w14:paraId="46186FB4" w14:textId="77777777" w:rsidR="0075731C" w:rsidRPr="00B43827" w:rsidRDefault="0075731C" w:rsidP="00E2232D">
      <w:pPr>
        <w:outlineLvl w:val="0"/>
        <w:rPr>
          <w:b/>
          <w:lang w:val="en-GB"/>
        </w:rPr>
      </w:pPr>
      <w:r w:rsidRPr="00B43827">
        <w:rPr>
          <w:b/>
          <w:lang w:val="en-GB"/>
        </w:rPr>
        <w:t>PURPOSE OF POST:</w:t>
      </w:r>
    </w:p>
    <w:p w14:paraId="32822FF9" w14:textId="439C84EE" w:rsidR="0075731C" w:rsidRDefault="0075731C" w:rsidP="0075731C">
      <w:r w:rsidRPr="00B43827">
        <w:t xml:space="preserve">Undertake an appropriate </w:t>
      </w:r>
      <w:proofErr w:type="spellStart"/>
      <w:r w:rsidRPr="00B43827">
        <w:t>programme</w:t>
      </w:r>
      <w:proofErr w:type="spellEnd"/>
      <w:r w:rsidRPr="00B43827">
        <w:t xml:space="preserve"> of teaching in accordance with the duties of a standard scale teacher as agreed with the Head</w:t>
      </w:r>
      <w:r w:rsidR="00E2232D">
        <w:t xml:space="preserve"> </w:t>
      </w:r>
      <w:r w:rsidRPr="00B43827">
        <w:t xml:space="preserve">teacher. </w:t>
      </w:r>
    </w:p>
    <w:p w14:paraId="66A47C32" w14:textId="4F3D6CEB" w:rsidR="00200EEB" w:rsidRDefault="00200EEB" w:rsidP="0075731C"/>
    <w:p w14:paraId="02885CA6" w14:textId="7D945B0A" w:rsidR="00200EEB" w:rsidRDefault="00200EEB" w:rsidP="0075731C">
      <w:pPr>
        <w:rPr>
          <w:b/>
        </w:rPr>
      </w:pPr>
      <w:r>
        <w:rPr>
          <w:b/>
        </w:rPr>
        <w:t>SAFEGUARDING DUTIES AND RESPONSIBILITY:</w:t>
      </w:r>
    </w:p>
    <w:p w14:paraId="3F75798E" w14:textId="6CFDCC54" w:rsidR="00200EEB" w:rsidRPr="00200EEB" w:rsidRDefault="00200EEB" w:rsidP="00200EEB">
      <w:pPr>
        <w:pStyle w:val="ListParagraph"/>
        <w:numPr>
          <w:ilvl w:val="0"/>
          <w:numId w:val="16"/>
        </w:numPr>
        <w:rPr>
          <w:b/>
        </w:rPr>
      </w:pPr>
      <w:r>
        <w:t>Value the safeguarding of children as high priority in line with the expectations of the school, trust and those outlined in Keeping</w:t>
      </w:r>
      <w:r w:rsidR="0077048A">
        <w:t xml:space="preserve"> Children Safe in Education (2020</w:t>
      </w:r>
      <w:r>
        <w:t>)</w:t>
      </w:r>
    </w:p>
    <w:p w14:paraId="20780CFC" w14:textId="668B2B83" w:rsidR="00200EEB" w:rsidRPr="00200EEB" w:rsidRDefault="00200EEB" w:rsidP="00200EEB">
      <w:pPr>
        <w:pStyle w:val="ListParagraph"/>
        <w:numPr>
          <w:ilvl w:val="0"/>
          <w:numId w:val="16"/>
        </w:numPr>
        <w:rPr>
          <w:b/>
        </w:rPr>
      </w:pPr>
      <w:r>
        <w:t xml:space="preserve">Be vigilant to any </w:t>
      </w:r>
      <w:proofErr w:type="spellStart"/>
      <w:r>
        <w:t>behaviour</w:t>
      </w:r>
      <w:proofErr w:type="spellEnd"/>
      <w:r>
        <w:t>, safety, wellbeing or safeguarding concerns in the school</w:t>
      </w:r>
    </w:p>
    <w:p w14:paraId="04113495" w14:textId="5F131BEC" w:rsidR="00200EEB" w:rsidRPr="00200EEB" w:rsidRDefault="00200EEB" w:rsidP="00200EEB">
      <w:pPr>
        <w:pStyle w:val="ListParagraph"/>
        <w:numPr>
          <w:ilvl w:val="0"/>
          <w:numId w:val="16"/>
        </w:numPr>
        <w:rPr>
          <w:b/>
        </w:rPr>
      </w:pPr>
      <w:r>
        <w:t>Report such concerns in line with school policy</w:t>
      </w:r>
    </w:p>
    <w:p w14:paraId="7B2326F0" w14:textId="10B87B39" w:rsidR="00200EEB" w:rsidRPr="00200EEB" w:rsidRDefault="00200EEB" w:rsidP="00200EEB">
      <w:pPr>
        <w:pStyle w:val="ListParagraph"/>
        <w:numPr>
          <w:ilvl w:val="0"/>
          <w:numId w:val="16"/>
        </w:numPr>
        <w:rPr>
          <w:b/>
        </w:rPr>
      </w:pPr>
      <w:r>
        <w:t>Report concerns about adults in line with the school’s whistle-blowing policy</w:t>
      </w:r>
    </w:p>
    <w:p w14:paraId="4777264B" w14:textId="77777777" w:rsidR="0075731C" w:rsidRPr="00B43827" w:rsidRDefault="0075731C" w:rsidP="0075731C"/>
    <w:p w14:paraId="4104E5FC" w14:textId="77777777" w:rsidR="0075731C" w:rsidRPr="00B43827" w:rsidRDefault="0075731C" w:rsidP="00E2232D">
      <w:pPr>
        <w:outlineLvl w:val="0"/>
        <w:rPr>
          <w:b/>
          <w:lang w:val="en-GB"/>
        </w:rPr>
      </w:pPr>
      <w:r w:rsidRPr="00B43827">
        <w:rPr>
          <w:b/>
          <w:lang w:val="en-GB"/>
        </w:rPr>
        <w:t>TEACHING RESPONSIBILITIES</w:t>
      </w:r>
    </w:p>
    <w:p w14:paraId="73F7CD1C" w14:textId="77777777" w:rsidR="0075731C" w:rsidRPr="00B43827" w:rsidRDefault="0075731C" w:rsidP="00E2232D">
      <w:pPr>
        <w:outlineLvl w:val="0"/>
        <w:rPr>
          <w:rFonts w:cs="Arial"/>
          <w:b/>
          <w:lang w:val="en-GB"/>
        </w:rPr>
      </w:pPr>
      <w:r w:rsidRPr="00B43827">
        <w:rPr>
          <w:rFonts w:cs="Arial"/>
          <w:b/>
          <w:lang w:val="en-GB"/>
        </w:rPr>
        <w:t>Be a practitioner who is an example to pupils and parents in terms of:</w:t>
      </w:r>
    </w:p>
    <w:p w14:paraId="04849FD7" w14:textId="77777777" w:rsidR="0075731C" w:rsidRPr="00B43827" w:rsidRDefault="0075731C" w:rsidP="0075731C">
      <w:pPr>
        <w:numPr>
          <w:ilvl w:val="0"/>
          <w:numId w:val="12"/>
        </w:numPr>
        <w:ind w:left="360"/>
        <w:rPr>
          <w:rFonts w:cs="Arial"/>
          <w:lang w:val="en-GB"/>
        </w:rPr>
      </w:pPr>
      <w:r w:rsidRPr="00B43827">
        <w:rPr>
          <w:rFonts w:cs="Arial"/>
          <w:lang w:val="en-GB"/>
        </w:rPr>
        <w:t xml:space="preserve">high personal standards of classroom practice; </w:t>
      </w:r>
    </w:p>
    <w:p w14:paraId="6EF4A789" w14:textId="77777777" w:rsidR="0075731C" w:rsidRDefault="0075731C" w:rsidP="0075731C">
      <w:pPr>
        <w:numPr>
          <w:ilvl w:val="0"/>
          <w:numId w:val="12"/>
        </w:numPr>
        <w:ind w:left="360"/>
        <w:rPr>
          <w:rFonts w:cs="Arial"/>
          <w:lang w:val="en-GB"/>
        </w:rPr>
      </w:pPr>
      <w:r w:rsidRPr="00B43827">
        <w:rPr>
          <w:rFonts w:cs="Arial"/>
          <w:lang w:val="en-GB"/>
        </w:rPr>
        <w:t>providing a stimulating, safe learning environment,</w:t>
      </w:r>
      <w:r w:rsidRPr="00B43827">
        <w:rPr>
          <w:lang w:val="en-GB"/>
        </w:rPr>
        <w:t xml:space="preserve"> encouraging standards in  tidiness, punctuality, presentation of work and relationships;</w:t>
      </w:r>
    </w:p>
    <w:p w14:paraId="3ACC27F5" w14:textId="77777777" w:rsidR="0075731C" w:rsidRDefault="0075731C" w:rsidP="0075731C">
      <w:pPr>
        <w:numPr>
          <w:ilvl w:val="0"/>
          <w:numId w:val="12"/>
        </w:numPr>
        <w:ind w:left="360"/>
        <w:rPr>
          <w:rFonts w:cs="Arial"/>
          <w:lang w:val="en-GB"/>
        </w:rPr>
      </w:pPr>
      <w:r w:rsidRPr="005E1CCC">
        <w:rPr>
          <w:rFonts w:cs="Arial"/>
          <w:lang w:val="en-GB"/>
        </w:rPr>
        <w:t>having excellent subject knowledge of English and mathematics;</w:t>
      </w:r>
    </w:p>
    <w:p w14:paraId="4525BF24" w14:textId="77777777" w:rsidR="0075731C" w:rsidRDefault="0075731C" w:rsidP="0075731C">
      <w:pPr>
        <w:numPr>
          <w:ilvl w:val="0"/>
          <w:numId w:val="12"/>
        </w:numPr>
        <w:ind w:left="360"/>
        <w:rPr>
          <w:rFonts w:cs="Arial"/>
          <w:lang w:val="en-GB"/>
        </w:rPr>
      </w:pPr>
      <w:r w:rsidRPr="005E1CCC">
        <w:rPr>
          <w:rFonts w:cs="Arial"/>
          <w:lang w:val="en-GB"/>
        </w:rPr>
        <w:t>the ability to plan, assess and evaluate to a high standard;</w:t>
      </w:r>
    </w:p>
    <w:p w14:paraId="54229973" w14:textId="77777777" w:rsidR="0075731C" w:rsidRDefault="0075731C" w:rsidP="0075731C">
      <w:pPr>
        <w:numPr>
          <w:ilvl w:val="0"/>
          <w:numId w:val="12"/>
        </w:numPr>
        <w:ind w:left="360"/>
        <w:rPr>
          <w:rFonts w:cs="Arial"/>
          <w:lang w:val="en-GB"/>
        </w:rPr>
      </w:pPr>
      <w:r w:rsidRPr="005E1CCC">
        <w:rPr>
          <w:rFonts w:cs="Arial"/>
          <w:lang w:val="en-GB"/>
        </w:rPr>
        <w:t>class teaching to at least a good standard;</w:t>
      </w:r>
    </w:p>
    <w:p w14:paraId="4E65B4A8" w14:textId="77777777" w:rsidR="0075731C" w:rsidRDefault="0075731C" w:rsidP="0075731C">
      <w:pPr>
        <w:numPr>
          <w:ilvl w:val="0"/>
          <w:numId w:val="12"/>
        </w:numPr>
        <w:ind w:left="360"/>
        <w:rPr>
          <w:rFonts w:cs="Arial"/>
          <w:lang w:val="en-GB"/>
        </w:rPr>
      </w:pPr>
      <w:r w:rsidRPr="005E1CCC">
        <w:rPr>
          <w:rFonts w:cs="Arial"/>
          <w:lang w:val="en-GB"/>
        </w:rPr>
        <w:t>high expectations of pupils;</w:t>
      </w:r>
    </w:p>
    <w:p w14:paraId="2ED06FBE" w14:textId="77777777" w:rsidR="0075731C" w:rsidRPr="005E1CCC" w:rsidRDefault="0075731C" w:rsidP="0075731C">
      <w:pPr>
        <w:numPr>
          <w:ilvl w:val="0"/>
          <w:numId w:val="12"/>
        </w:numPr>
        <w:ind w:left="360"/>
        <w:rPr>
          <w:rFonts w:cs="Arial"/>
          <w:lang w:val="en-GB"/>
        </w:rPr>
      </w:pPr>
      <w:r w:rsidRPr="005E1CCC">
        <w:rPr>
          <w:rFonts w:cs="Arial"/>
          <w:lang w:val="en-GB"/>
        </w:rPr>
        <w:t>high standards of pupil achievement.</w:t>
      </w:r>
    </w:p>
    <w:p w14:paraId="0D5B9648" w14:textId="77777777" w:rsidR="0075731C" w:rsidRPr="00B43827" w:rsidRDefault="0075731C" w:rsidP="0075731C">
      <w:pPr>
        <w:rPr>
          <w:rFonts w:cs="Arial"/>
          <w:b/>
          <w:lang w:val="en-GB"/>
        </w:rPr>
      </w:pPr>
    </w:p>
    <w:p w14:paraId="0DA0FBDC" w14:textId="77777777" w:rsidR="0075731C" w:rsidRPr="00B43827" w:rsidRDefault="0075731C" w:rsidP="00E2232D">
      <w:pPr>
        <w:outlineLvl w:val="0"/>
        <w:rPr>
          <w:rFonts w:cs="Arial"/>
          <w:b/>
          <w:lang w:val="en-GB"/>
        </w:rPr>
      </w:pPr>
      <w:r w:rsidRPr="00B43827">
        <w:rPr>
          <w:rFonts w:cs="Arial"/>
          <w:b/>
          <w:lang w:val="en-GB"/>
        </w:rPr>
        <w:t>Impact on educational progress of pupils</w:t>
      </w:r>
    </w:p>
    <w:p w14:paraId="73EAE722" w14:textId="77777777" w:rsidR="0075731C" w:rsidRPr="00B43827" w:rsidRDefault="0075731C" w:rsidP="0075731C">
      <w:pPr>
        <w:numPr>
          <w:ilvl w:val="0"/>
          <w:numId w:val="14"/>
        </w:numPr>
        <w:tabs>
          <w:tab w:val="clear" w:pos="720"/>
          <w:tab w:val="num" w:pos="360"/>
        </w:tabs>
        <w:ind w:left="360"/>
        <w:rPr>
          <w:b/>
          <w:lang w:val="en-GB"/>
        </w:rPr>
      </w:pPr>
      <w:r w:rsidRPr="00B43827">
        <w:rPr>
          <w:lang w:val="en-GB"/>
        </w:rPr>
        <w:t xml:space="preserve">Plan and prepare a teaching and learning programme for any given year group, within the structure of the school planning format, and school policy guidance, ensuring that the requirements of the national curriculum are met, </w:t>
      </w:r>
      <w:r>
        <w:rPr>
          <w:lang w:val="en-GB"/>
        </w:rPr>
        <w:t xml:space="preserve">and </w:t>
      </w:r>
      <w:r w:rsidRPr="00B43827">
        <w:rPr>
          <w:lang w:val="en-GB"/>
        </w:rPr>
        <w:t>equality of opportunities is evident.</w:t>
      </w:r>
    </w:p>
    <w:p w14:paraId="15B1F6BE" w14:textId="77777777" w:rsidR="0075731C" w:rsidRPr="00B43827" w:rsidRDefault="0075731C" w:rsidP="0075731C">
      <w:pPr>
        <w:numPr>
          <w:ilvl w:val="0"/>
          <w:numId w:val="14"/>
        </w:numPr>
        <w:tabs>
          <w:tab w:val="clear" w:pos="720"/>
          <w:tab w:val="num" w:pos="360"/>
        </w:tabs>
        <w:ind w:left="360"/>
        <w:rPr>
          <w:lang w:val="en-GB"/>
        </w:rPr>
      </w:pPr>
      <w:r w:rsidRPr="00B43827">
        <w:rPr>
          <w:lang w:val="en-GB"/>
        </w:rPr>
        <w:t xml:space="preserve">Teach children all areas of learning, in their assigned group according to their educational needs, including if necessary the teaching of a modern foreign language, or individual instruments such as recorders. </w:t>
      </w:r>
    </w:p>
    <w:p w14:paraId="6753A65F" w14:textId="77777777" w:rsidR="0075731C" w:rsidRPr="00B43827" w:rsidRDefault="0075731C" w:rsidP="0075731C">
      <w:pPr>
        <w:numPr>
          <w:ilvl w:val="0"/>
          <w:numId w:val="14"/>
        </w:numPr>
        <w:tabs>
          <w:tab w:val="clear" w:pos="720"/>
          <w:tab w:val="num" w:pos="360"/>
        </w:tabs>
        <w:ind w:left="360"/>
        <w:rPr>
          <w:lang w:val="en-GB"/>
        </w:rPr>
      </w:pPr>
      <w:r w:rsidRPr="00B43827">
        <w:rPr>
          <w:lang w:val="en-GB"/>
        </w:rPr>
        <w:t>Use a variety of delivery methods appropriate to children’s learning styles and the varying demands of curriculum.</w:t>
      </w:r>
    </w:p>
    <w:p w14:paraId="0F227211" w14:textId="77777777" w:rsidR="0075731C" w:rsidRPr="00B43827" w:rsidRDefault="0075731C" w:rsidP="0075731C">
      <w:pPr>
        <w:numPr>
          <w:ilvl w:val="0"/>
          <w:numId w:val="14"/>
        </w:numPr>
        <w:tabs>
          <w:tab w:val="clear" w:pos="720"/>
          <w:tab w:val="num" w:pos="360"/>
        </w:tabs>
        <w:ind w:left="360"/>
        <w:rPr>
          <w:b/>
          <w:lang w:val="en-GB"/>
        </w:rPr>
      </w:pPr>
      <w:r w:rsidRPr="00B43827">
        <w:rPr>
          <w:rFonts w:cs="Arial"/>
          <w:lang w:val="en-GB"/>
        </w:rPr>
        <w:t>Identify appropriate attainment and/or achievement targets.</w:t>
      </w:r>
      <w:r w:rsidRPr="00B43827">
        <w:rPr>
          <w:lang w:val="en-GB"/>
        </w:rPr>
        <w:t xml:space="preserve"> </w:t>
      </w:r>
    </w:p>
    <w:p w14:paraId="377EAAB4" w14:textId="77777777" w:rsidR="0075731C" w:rsidRPr="005E1CCC" w:rsidRDefault="0075731C" w:rsidP="0075731C">
      <w:pPr>
        <w:numPr>
          <w:ilvl w:val="0"/>
          <w:numId w:val="14"/>
        </w:numPr>
        <w:tabs>
          <w:tab w:val="clear" w:pos="720"/>
          <w:tab w:val="num" w:pos="360"/>
        </w:tabs>
        <w:ind w:left="360"/>
        <w:rPr>
          <w:b/>
          <w:lang w:val="en-GB"/>
        </w:rPr>
      </w:pPr>
      <w:r w:rsidRPr="00B43827">
        <w:rPr>
          <w:lang w:val="en-GB"/>
        </w:rPr>
        <w:t>Plan and monitor a programme of assessment, through summative assessment, and assessment for learning, to track pupil achievement</w:t>
      </w:r>
      <w:r w:rsidR="00864BF9">
        <w:rPr>
          <w:lang w:val="en-GB"/>
        </w:rPr>
        <w:t xml:space="preserve">, contribute to class records, </w:t>
      </w:r>
      <w:r w:rsidRPr="00B43827">
        <w:rPr>
          <w:lang w:val="en-GB"/>
        </w:rPr>
        <w:t>highlight gaps in learning,</w:t>
      </w:r>
      <w:r>
        <w:rPr>
          <w:lang w:val="en-GB"/>
        </w:rPr>
        <w:t xml:space="preserve"> and strategies for improvement, and track</w:t>
      </w:r>
      <w:r>
        <w:rPr>
          <w:b/>
          <w:lang w:val="en-GB"/>
        </w:rPr>
        <w:t xml:space="preserve"> </w:t>
      </w:r>
      <w:r w:rsidRPr="005E1CCC">
        <w:rPr>
          <w:rFonts w:cs="Arial"/>
          <w:lang w:val="en-GB"/>
        </w:rPr>
        <w:t>achievement and progress against annual targets.</w:t>
      </w:r>
    </w:p>
    <w:p w14:paraId="11677B88" w14:textId="77777777" w:rsidR="0075731C" w:rsidRPr="00B43827" w:rsidRDefault="0075731C" w:rsidP="0075731C">
      <w:pPr>
        <w:numPr>
          <w:ilvl w:val="0"/>
          <w:numId w:val="14"/>
        </w:numPr>
        <w:tabs>
          <w:tab w:val="clear" w:pos="720"/>
          <w:tab w:val="num" w:pos="360"/>
        </w:tabs>
        <w:ind w:left="360"/>
        <w:rPr>
          <w:b/>
          <w:lang w:val="en-GB"/>
        </w:rPr>
      </w:pPr>
      <w:r w:rsidRPr="00B43827">
        <w:rPr>
          <w:lang w:val="en-GB"/>
        </w:rPr>
        <w:lastRenderedPageBreak/>
        <w:t>Assess, record and report on the attendance, progress, development and attainment of assigned children and keep such records as are required by the school’s systems.</w:t>
      </w:r>
    </w:p>
    <w:p w14:paraId="49FAD677" w14:textId="77777777" w:rsidR="0075731C" w:rsidRPr="00B43827" w:rsidRDefault="0075731C" w:rsidP="0075731C">
      <w:pPr>
        <w:numPr>
          <w:ilvl w:val="0"/>
          <w:numId w:val="14"/>
        </w:numPr>
        <w:tabs>
          <w:tab w:val="clear" w:pos="720"/>
          <w:tab w:val="num" w:pos="360"/>
        </w:tabs>
        <w:ind w:left="360"/>
        <w:rPr>
          <w:rFonts w:cs="Arial"/>
          <w:lang w:val="en-GB"/>
        </w:rPr>
      </w:pPr>
      <w:r w:rsidRPr="00B43827">
        <w:rPr>
          <w:rFonts w:cs="Arial"/>
          <w:lang w:val="en-GB"/>
        </w:rPr>
        <w:t xml:space="preserve">Monitor planning, curriculum coverage and learning outcomes. </w:t>
      </w:r>
    </w:p>
    <w:p w14:paraId="370266B4" w14:textId="77777777" w:rsidR="0075731C" w:rsidRPr="00B43827" w:rsidRDefault="0075731C" w:rsidP="0075731C">
      <w:pPr>
        <w:numPr>
          <w:ilvl w:val="0"/>
          <w:numId w:val="14"/>
        </w:numPr>
        <w:tabs>
          <w:tab w:val="clear" w:pos="720"/>
          <w:tab w:val="num" w:pos="360"/>
        </w:tabs>
        <w:ind w:left="360"/>
        <w:rPr>
          <w:rFonts w:cs="Arial"/>
          <w:lang w:val="en-GB"/>
        </w:rPr>
      </w:pPr>
      <w:r w:rsidRPr="00B43827">
        <w:rPr>
          <w:rFonts w:cs="Arial"/>
          <w:lang w:val="en-GB"/>
        </w:rPr>
        <w:t xml:space="preserve">Ensure effective systems for assessment and monitoring of </w:t>
      </w:r>
      <w:r w:rsidR="00864BF9">
        <w:rPr>
          <w:rFonts w:cs="Arial"/>
          <w:lang w:val="en-GB"/>
        </w:rPr>
        <w:t>vulnerable groups, including those entitled to free school meals and with EAL</w:t>
      </w:r>
    </w:p>
    <w:p w14:paraId="722AC833" w14:textId="77777777" w:rsidR="0075731C" w:rsidRPr="00B43827" w:rsidRDefault="0075731C" w:rsidP="0075731C">
      <w:pPr>
        <w:numPr>
          <w:ilvl w:val="0"/>
          <w:numId w:val="14"/>
        </w:numPr>
        <w:tabs>
          <w:tab w:val="clear" w:pos="720"/>
          <w:tab w:val="num" w:pos="360"/>
        </w:tabs>
        <w:ind w:left="360"/>
        <w:rPr>
          <w:rFonts w:cs="Arial"/>
          <w:lang w:val="en-GB"/>
        </w:rPr>
      </w:pPr>
      <w:r w:rsidRPr="00B43827">
        <w:rPr>
          <w:rFonts w:cs="Arial"/>
          <w:lang w:val="en-GB"/>
        </w:rPr>
        <w:t>Plan and implement strategies where improvement needs are identified</w:t>
      </w:r>
    </w:p>
    <w:p w14:paraId="6E4F514C" w14:textId="77777777" w:rsidR="0075731C" w:rsidRPr="00B43827" w:rsidRDefault="0075731C" w:rsidP="0075731C">
      <w:pPr>
        <w:numPr>
          <w:ilvl w:val="0"/>
          <w:numId w:val="14"/>
        </w:numPr>
        <w:tabs>
          <w:tab w:val="clear" w:pos="720"/>
          <w:tab w:val="num" w:pos="360"/>
        </w:tabs>
        <w:ind w:left="360"/>
        <w:rPr>
          <w:rFonts w:cs="Arial"/>
          <w:lang w:val="en-GB"/>
        </w:rPr>
      </w:pPr>
      <w:r w:rsidRPr="00B43827">
        <w:rPr>
          <w:rFonts w:cs="Arial"/>
          <w:lang w:val="en-GB"/>
        </w:rPr>
        <w:t xml:space="preserve">Encourage pupils’ motivation and enthusiasm, developing positive responses to challenge and high expectations. </w:t>
      </w:r>
    </w:p>
    <w:p w14:paraId="73EECBB7" w14:textId="77777777" w:rsidR="0075731C" w:rsidRPr="00B43827" w:rsidRDefault="0075731C" w:rsidP="0075731C">
      <w:pPr>
        <w:numPr>
          <w:ilvl w:val="0"/>
          <w:numId w:val="14"/>
        </w:numPr>
        <w:tabs>
          <w:tab w:val="clear" w:pos="720"/>
          <w:tab w:val="num" w:pos="360"/>
        </w:tabs>
        <w:ind w:left="360"/>
        <w:rPr>
          <w:rFonts w:cs="Arial"/>
          <w:lang w:val="en-GB"/>
        </w:rPr>
      </w:pPr>
      <w:r w:rsidRPr="00B43827">
        <w:rPr>
          <w:lang w:val="en-GB"/>
        </w:rPr>
        <w:t>Use ICT effectively for planning, teaching and learning, and assessment.</w:t>
      </w:r>
    </w:p>
    <w:p w14:paraId="2B0A161B" w14:textId="77777777" w:rsidR="0075731C" w:rsidRDefault="0075731C" w:rsidP="0075731C">
      <w:pPr>
        <w:rPr>
          <w:lang w:val="en-GB"/>
        </w:rPr>
      </w:pPr>
    </w:p>
    <w:p w14:paraId="3CFECF91" w14:textId="77777777" w:rsidR="0075731C" w:rsidRPr="00B43827" w:rsidRDefault="0075731C" w:rsidP="00E2232D">
      <w:pPr>
        <w:outlineLvl w:val="0"/>
        <w:rPr>
          <w:rFonts w:cs="Arial"/>
          <w:b/>
        </w:rPr>
      </w:pPr>
      <w:r w:rsidRPr="00B43827">
        <w:rPr>
          <w:rFonts w:cs="Arial"/>
          <w:b/>
        </w:rPr>
        <w:t>Have knowledge and understanding of:</w:t>
      </w:r>
    </w:p>
    <w:p w14:paraId="166DCBA4" w14:textId="77777777" w:rsidR="0075731C" w:rsidRPr="00B43827" w:rsidRDefault="0075731C" w:rsidP="0075731C">
      <w:pPr>
        <w:numPr>
          <w:ilvl w:val="0"/>
          <w:numId w:val="13"/>
        </w:numPr>
        <w:rPr>
          <w:rFonts w:cs="Arial"/>
        </w:rPr>
      </w:pPr>
      <w:r w:rsidRPr="00B43827">
        <w:rPr>
          <w:rFonts w:cs="Arial"/>
        </w:rPr>
        <w:t>the school’s aims, priorities, targets and action plans;</w:t>
      </w:r>
    </w:p>
    <w:p w14:paraId="0D29FD84" w14:textId="77777777" w:rsidR="0075731C" w:rsidRPr="00B43827" w:rsidRDefault="0075731C" w:rsidP="0075731C">
      <w:pPr>
        <w:numPr>
          <w:ilvl w:val="0"/>
          <w:numId w:val="13"/>
        </w:numPr>
        <w:rPr>
          <w:rFonts w:cs="Arial"/>
        </w:rPr>
      </w:pPr>
      <w:r w:rsidRPr="00B43827">
        <w:rPr>
          <w:rFonts w:cs="Arial"/>
        </w:rPr>
        <w:t>the relationship of the subject to the curriculum as a whole, and its cross curricular links;</w:t>
      </w:r>
    </w:p>
    <w:p w14:paraId="1EEF6781" w14:textId="77777777" w:rsidR="0075731C" w:rsidRPr="00B43827" w:rsidRDefault="0075731C" w:rsidP="0075731C">
      <w:pPr>
        <w:numPr>
          <w:ilvl w:val="0"/>
          <w:numId w:val="13"/>
        </w:numPr>
        <w:rPr>
          <w:rFonts w:cs="Arial"/>
        </w:rPr>
      </w:pPr>
      <w:r w:rsidRPr="00B43827">
        <w:rPr>
          <w:rFonts w:cs="Arial"/>
        </w:rPr>
        <w:t>any statutory curriculum requirements and the requirements for assessment, recording and reporting of pupils’ attainment and progress;</w:t>
      </w:r>
    </w:p>
    <w:p w14:paraId="61627C54" w14:textId="77777777" w:rsidR="0075731C" w:rsidRPr="005E1CCC" w:rsidRDefault="0075731C" w:rsidP="0075731C">
      <w:pPr>
        <w:numPr>
          <w:ilvl w:val="0"/>
          <w:numId w:val="13"/>
        </w:numPr>
        <w:rPr>
          <w:rFonts w:cs="Arial"/>
        </w:rPr>
      </w:pPr>
      <w:r w:rsidRPr="00B43827">
        <w:rPr>
          <w:rFonts w:cs="Arial"/>
        </w:rPr>
        <w:t>the characteristics of high quality teaching and the main strategies for improving and sustaining high standards of teaching, learning and achievement for all pupils.</w:t>
      </w:r>
    </w:p>
    <w:p w14:paraId="1A4892C3" w14:textId="77777777" w:rsidR="0075731C" w:rsidRPr="00B43827" w:rsidRDefault="0075731C" w:rsidP="0075731C">
      <w:pPr>
        <w:rPr>
          <w:b/>
          <w:lang w:val="en-GB"/>
        </w:rPr>
      </w:pPr>
    </w:p>
    <w:p w14:paraId="6D32FA0F" w14:textId="77777777" w:rsidR="0075731C" w:rsidRPr="00B43827" w:rsidRDefault="0075731C" w:rsidP="00E2232D">
      <w:pPr>
        <w:outlineLvl w:val="0"/>
        <w:rPr>
          <w:b/>
          <w:lang w:val="en-GB"/>
        </w:rPr>
      </w:pPr>
      <w:r>
        <w:rPr>
          <w:b/>
          <w:lang w:val="en-GB"/>
        </w:rPr>
        <w:t>Participate in the development of the school curriculum</w:t>
      </w:r>
      <w:r w:rsidRPr="00B43827">
        <w:rPr>
          <w:b/>
          <w:lang w:val="en-GB"/>
        </w:rPr>
        <w:t>:</w:t>
      </w:r>
    </w:p>
    <w:p w14:paraId="57B00CA1" w14:textId="77777777" w:rsidR="0075731C" w:rsidRPr="00B43827" w:rsidRDefault="0075731C" w:rsidP="0075731C">
      <w:pPr>
        <w:numPr>
          <w:ilvl w:val="0"/>
          <w:numId w:val="11"/>
        </w:numPr>
        <w:rPr>
          <w:rFonts w:cs="Arial"/>
        </w:rPr>
      </w:pPr>
      <w:r w:rsidRPr="00B43827">
        <w:rPr>
          <w:rFonts w:cs="Arial"/>
        </w:rPr>
        <w:t>Contribute to curriculum</w:t>
      </w:r>
      <w:r>
        <w:rPr>
          <w:rFonts w:cs="Arial"/>
        </w:rPr>
        <w:t xml:space="preserve"> development by sharing </w:t>
      </w:r>
      <w:r w:rsidRPr="00B43827">
        <w:rPr>
          <w:rFonts w:cs="Arial"/>
        </w:rPr>
        <w:t>professional expertise with colleagues</w:t>
      </w:r>
      <w:r>
        <w:rPr>
          <w:rFonts w:cs="Arial"/>
        </w:rPr>
        <w:t>;</w:t>
      </w:r>
      <w:r w:rsidRPr="00B43827">
        <w:rPr>
          <w:rFonts w:cs="Arial"/>
        </w:rPr>
        <w:t xml:space="preserve"> </w:t>
      </w:r>
    </w:p>
    <w:p w14:paraId="17E16E02" w14:textId="77777777" w:rsidR="0075731C" w:rsidRPr="00B43827" w:rsidRDefault="0075731C" w:rsidP="0075731C">
      <w:pPr>
        <w:numPr>
          <w:ilvl w:val="0"/>
          <w:numId w:val="11"/>
        </w:numPr>
        <w:rPr>
          <w:lang w:val="en-GB"/>
        </w:rPr>
      </w:pPr>
      <w:r w:rsidRPr="00B43827">
        <w:rPr>
          <w:rFonts w:cs="Arial"/>
        </w:rPr>
        <w:t xml:space="preserve">Collate and </w:t>
      </w:r>
      <w:proofErr w:type="spellStart"/>
      <w:r w:rsidRPr="00B43827">
        <w:rPr>
          <w:rFonts w:cs="Arial"/>
        </w:rPr>
        <w:t>analyse</w:t>
      </w:r>
      <w:proofErr w:type="spellEnd"/>
      <w:r w:rsidRPr="00B43827">
        <w:rPr>
          <w:rFonts w:cs="Arial"/>
        </w:rPr>
        <w:t xml:space="preserve"> class information relating to the standards achieved in curriculum areas</w:t>
      </w:r>
      <w:r>
        <w:rPr>
          <w:rFonts w:cs="Arial"/>
        </w:rPr>
        <w:t xml:space="preserve"> </w:t>
      </w:r>
      <w:r w:rsidRPr="00B43827">
        <w:rPr>
          <w:rFonts w:cs="Arial"/>
        </w:rPr>
        <w:t>for presentation to the Senior Leadership Team</w:t>
      </w:r>
      <w:r>
        <w:rPr>
          <w:rFonts w:cs="Arial"/>
        </w:rPr>
        <w:t>;</w:t>
      </w:r>
    </w:p>
    <w:p w14:paraId="3E45FD52" w14:textId="77777777" w:rsidR="0075731C" w:rsidRPr="00B43827" w:rsidRDefault="0075731C" w:rsidP="0075731C">
      <w:pPr>
        <w:numPr>
          <w:ilvl w:val="0"/>
          <w:numId w:val="11"/>
        </w:numPr>
        <w:rPr>
          <w:rFonts w:cs="Arial"/>
        </w:rPr>
      </w:pPr>
      <w:proofErr w:type="spellStart"/>
      <w:r w:rsidRPr="00B43827">
        <w:rPr>
          <w:rFonts w:cs="Arial"/>
        </w:rPr>
        <w:t>Organise</w:t>
      </w:r>
      <w:proofErr w:type="spellEnd"/>
      <w:r w:rsidRPr="00B43827">
        <w:rPr>
          <w:rFonts w:cs="Arial"/>
        </w:rPr>
        <w:t xml:space="preserve"> teaching resources, equipment and materials for your class, </w:t>
      </w:r>
      <w:r>
        <w:rPr>
          <w:rFonts w:cs="Arial"/>
        </w:rPr>
        <w:t>and in the use thereof;</w:t>
      </w:r>
    </w:p>
    <w:p w14:paraId="1E140E47" w14:textId="77777777" w:rsidR="0075731C" w:rsidRPr="00B43827" w:rsidRDefault="0075731C" w:rsidP="0075731C">
      <w:pPr>
        <w:numPr>
          <w:ilvl w:val="0"/>
          <w:numId w:val="11"/>
        </w:numPr>
        <w:rPr>
          <w:lang w:val="en-GB"/>
        </w:rPr>
      </w:pPr>
      <w:r w:rsidRPr="00B43827">
        <w:rPr>
          <w:lang w:val="en-GB"/>
        </w:rPr>
        <w:t xml:space="preserve">Communicate effectively within the school and with </w:t>
      </w:r>
      <w:r>
        <w:rPr>
          <w:lang w:val="en-GB"/>
        </w:rPr>
        <w:t>external agencies;</w:t>
      </w:r>
    </w:p>
    <w:p w14:paraId="02748B52" w14:textId="77777777" w:rsidR="0075731C" w:rsidRPr="00B43827" w:rsidRDefault="0075731C" w:rsidP="0075731C">
      <w:pPr>
        <w:numPr>
          <w:ilvl w:val="0"/>
          <w:numId w:val="11"/>
        </w:numPr>
        <w:rPr>
          <w:b/>
          <w:lang w:val="en-GB"/>
        </w:rPr>
      </w:pPr>
      <w:r w:rsidRPr="00B43827">
        <w:rPr>
          <w:lang w:val="en-GB"/>
        </w:rPr>
        <w:t>Audit, secure and allocate the resources necessary to deliver an effective curriculum</w:t>
      </w:r>
      <w:r>
        <w:rPr>
          <w:lang w:val="en-GB"/>
        </w:rPr>
        <w:t>.</w:t>
      </w:r>
    </w:p>
    <w:p w14:paraId="4C116DE1" w14:textId="77777777" w:rsidR="0075731C" w:rsidRPr="00B43827" w:rsidRDefault="0075731C" w:rsidP="0075731C">
      <w:pPr>
        <w:rPr>
          <w:b/>
          <w:lang w:val="en-GB"/>
        </w:rPr>
      </w:pPr>
    </w:p>
    <w:p w14:paraId="53B12735" w14:textId="77777777" w:rsidR="0075731C" w:rsidRPr="00B43827" w:rsidRDefault="0075731C" w:rsidP="00E2232D">
      <w:pPr>
        <w:outlineLvl w:val="0"/>
        <w:rPr>
          <w:b/>
          <w:lang w:val="en-GB"/>
        </w:rPr>
      </w:pPr>
      <w:r w:rsidRPr="00B43827">
        <w:rPr>
          <w:b/>
          <w:lang w:val="en-GB"/>
        </w:rPr>
        <w:t>GENERAL DUTIES</w:t>
      </w:r>
    </w:p>
    <w:p w14:paraId="6F091268" w14:textId="49C91E4E" w:rsidR="00200EEB" w:rsidRPr="00200EEB" w:rsidRDefault="0075731C" w:rsidP="00200EEB">
      <w:pPr>
        <w:numPr>
          <w:ilvl w:val="0"/>
          <w:numId w:val="3"/>
        </w:numPr>
        <w:rPr>
          <w:lang w:val="en-GB"/>
        </w:rPr>
      </w:pPr>
      <w:r w:rsidRPr="00B43827">
        <w:rPr>
          <w:lang w:val="en-GB"/>
        </w:rPr>
        <w:t>Attend and contribute to all staff meetings and training.</w:t>
      </w:r>
    </w:p>
    <w:p w14:paraId="21DC1A4C" w14:textId="77777777" w:rsidR="0075731C" w:rsidRPr="00B43827" w:rsidRDefault="0075731C" w:rsidP="0075731C">
      <w:pPr>
        <w:numPr>
          <w:ilvl w:val="0"/>
          <w:numId w:val="4"/>
        </w:numPr>
        <w:rPr>
          <w:lang w:val="en-GB"/>
        </w:rPr>
      </w:pPr>
      <w:r w:rsidRPr="00B43827">
        <w:rPr>
          <w:lang w:val="en-GB"/>
        </w:rPr>
        <w:t>Actively encourage and support parental or family participation in school activities</w:t>
      </w:r>
    </w:p>
    <w:p w14:paraId="13E993CE" w14:textId="77777777" w:rsidR="0075731C" w:rsidRPr="00B43827" w:rsidRDefault="0075731C" w:rsidP="0075731C">
      <w:pPr>
        <w:numPr>
          <w:ilvl w:val="0"/>
          <w:numId w:val="5"/>
        </w:numPr>
        <w:rPr>
          <w:lang w:val="en-GB"/>
        </w:rPr>
      </w:pPr>
      <w:r w:rsidRPr="00B43827">
        <w:rPr>
          <w:lang w:val="en-GB"/>
        </w:rPr>
        <w:t>Implement equality of opportunity and inclusion throughout the school.</w:t>
      </w:r>
    </w:p>
    <w:p w14:paraId="02D7F02D" w14:textId="77777777" w:rsidR="00864BF9" w:rsidRDefault="00864BF9" w:rsidP="00EE47D8">
      <w:pPr>
        <w:numPr>
          <w:ilvl w:val="0"/>
          <w:numId w:val="5"/>
        </w:numPr>
        <w:rPr>
          <w:lang w:val="en-GB"/>
        </w:rPr>
      </w:pPr>
      <w:r w:rsidRPr="00864BF9">
        <w:rPr>
          <w:lang w:val="en-GB"/>
        </w:rPr>
        <w:t xml:space="preserve">Contribute to the </w:t>
      </w:r>
      <w:r w:rsidR="0075731C" w:rsidRPr="00864BF9">
        <w:rPr>
          <w:lang w:val="en-GB"/>
        </w:rPr>
        <w:t xml:space="preserve">personal, social, </w:t>
      </w:r>
      <w:r>
        <w:rPr>
          <w:lang w:val="en-GB"/>
        </w:rPr>
        <w:t>moral, spiritual and cultural development of the children</w:t>
      </w:r>
    </w:p>
    <w:p w14:paraId="31259383" w14:textId="77777777" w:rsidR="0075731C" w:rsidRPr="00864BF9" w:rsidRDefault="0075731C" w:rsidP="00EE47D8">
      <w:pPr>
        <w:numPr>
          <w:ilvl w:val="0"/>
          <w:numId w:val="5"/>
        </w:numPr>
        <w:rPr>
          <w:lang w:val="en-GB"/>
        </w:rPr>
      </w:pPr>
      <w:r w:rsidRPr="00864BF9">
        <w:rPr>
          <w:lang w:val="en-GB"/>
        </w:rPr>
        <w:t>Work as a member of the school team and contribute positively to effective working relationships within the school.</w:t>
      </w:r>
    </w:p>
    <w:p w14:paraId="0998E608" w14:textId="77777777" w:rsidR="0075731C" w:rsidRPr="00B43827" w:rsidRDefault="0075731C" w:rsidP="0075731C">
      <w:pPr>
        <w:numPr>
          <w:ilvl w:val="0"/>
          <w:numId w:val="5"/>
        </w:numPr>
        <w:rPr>
          <w:lang w:val="en-GB"/>
        </w:rPr>
      </w:pPr>
      <w:r w:rsidRPr="00B43827">
        <w:rPr>
          <w:lang w:val="en-GB"/>
        </w:rPr>
        <w:t>Participate in the training of students when necessary</w:t>
      </w:r>
    </w:p>
    <w:p w14:paraId="49BD786E" w14:textId="77777777" w:rsidR="0075731C" w:rsidRPr="00B43827" w:rsidRDefault="0075731C" w:rsidP="0075731C">
      <w:pPr>
        <w:numPr>
          <w:ilvl w:val="0"/>
          <w:numId w:val="5"/>
        </w:numPr>
        <w:rPr>
          <w:lang w:val="en-GB"/>
        </w:rPr>
      </w:pPr>
      <w:r w:rsidRPr="00B43827">
        <w:rPr>
          <w:lang w:val="en-GB"/>
        </w:rPr>
        <w:t>Promote positive values, attitudes and standards through your own example and good management of the children.</w:t>
      </w:r>
    </w:p>
    <w:p w14:paraId="04C1DE4B" w14:textId="77777777" w:rsidR="0075731C" w:rsidRPr="00B43827" w:rsidRDefault="0075731C" w:rsidP="0075731C">
      <w:pPr>
        <w:numPr>
          <w:ilvl w:val="0"/>
          <w:numId w:val="5"/>
        </w:numPr>
        <w:rPr>
          <w:lang w:val="en-GB"/>
        </w:rPr>
      </w:pPr>
      <w:r w:rsidRPr="00B43827">
        <w:rPr>
          <w:lang w:val="en-GB"/>
        </w:rPr>
        <w:t xml:space="preserve">Take responsibility for annual </w:t>
      </w:r>
      <w:r w:rsidR="00864BF9">
        <w:rPr>
          <w:lang w:val="en-GB"/>
        </w:rPr>
        <w:t>performance management</w:t>
      </w:r>
      <w:r w:rsidRPr="00B43827">
        <w:rPr>
          <w:lang w:val="en-GB"/>
        </w:rPr>
        <w:t xml:space="preserve"> and for on-going professional development.</w:t>
      </w:r>
    </w:p>
    <w:p w14:paraId="1C799DEB" w14:textId="77777777" w:rsidR="0075731C" w:rsidRPr="00B43827" w:rsidRDefault="0075731C" w:rsidP="0075731C">
      <w:pPr>
        <w:numPr>
          <w:ilvl w:val="0"/>
          <w:numId w:val="5"/>
        </w:numPr>
        <w:rPr>
          <w:lang w:val="en-GB"/>
        </w:rPr>
      </w:pPr>
      <w:r w:rsidRPr="00B43827">
        <w:rPr>
          <w:lang w:val="en-GB"/>
        </w:rPr>
        <w:t>Use PPA time effectively for the enhancement of teaching and learning.</w:t>
      </w:r>
    </w:p>
    <w:p w14:paraId="00ABFC78" w14:textId="77777777" w:rsidR="0075731C" w:rsidRDefault="0075731C" w:rsidP="0075731C">
      <w:pPr>
        <w:numPr>
          <w:ilvl w:val="0"/>
          <w:numId w:val="5"/>
        </w:numPr>
        <w:rPr>
          <w:lang w:val="en-GB"/>
        </w:rPr>
      </w:pPr>
      <w:r w:rsidRPr="00B43827">
        <w:rPr>
          <w:lang w:val="en-GB"/>
        </w:rPr>
        <w:t xml:space="preserve">Contribute to the formulation and implementation of the School </w:t>
      </w:r>
      <w:r w:rsidR="00864BF9">
        <w:rPr>
          <w:lang w:val="en-GB"/>
        </w:rPr>
        <w:t>Improvemen</w:t>
      </w:r>
      <w:r w:rsidRPr="00B43827">
        <w:rPr>
          <w:lang w:val="en-GB"/>
        </w:rPr>
        <w:t>t Plan and associated action plans as appropriate.</w:t>
      </w:r>
    </w:p>
    <w:p w14:paraId="61012EA1" w14:textId="77777777" w:rsidR="0075731C" w:rsidRPr="00B43827" w:rsidRDefault="0075731C" w:rsidP="0075731C">
      <w:pPr>
        <w:rPr>
          <w:lang w:val="en-GB"/>
        </w:rPr>
      </w:pPr>
    </w:p>
    <w:p w14:paraId="0566C8AF" w14:textId="77777777" w:rsidR="0075731C" w:rsidRPr="00B43827" w:rsidRDefault="0075731C" w:rsidP="00E2232D">
      <w:pPr>
        <w:outlineLvl w:val="0"/>
        <w:rPr>
          <w:b/>
          <w:lang w:val="en-GB"/>
        </w:rPr>
      </w:pPr>
      <w:r w:rsidRPr="00B43827">
        <w:rPr>
          <w:b/>
          <w:lang w:val="en-GB"/>
        </w:rPr>
        <w:t>OTHER DUTIES</w:t>
      </w:r>
    </w:p>
    <w:p w14:paraId="532D999F" w14:textId="77777777" w:rsidR="0075731C" w:rsidRPr="00B43827" w:rsidRDefault="0075731C" w:rsidP="0075731C">
      <w:pPr>
        <w:numPr>
          <w:ilvl w:val="0"/>
          <w:numId w:val="1"/>
        </w:numPr>
        <w:rPr>
          <w:lang w:val="en-GB"/>
        </w:rPr>
      </w:pPr>
      <w:r w:rsidRPr="00B43827">
        <w:rPr>
          <w:lang w:val="en-GB"/>
        </w:rPr>
        <w:t>Play a full part in the life of the school community, and support its ethos.</w:t>
      </w:r>
    </w:p>
    <w:p w14:paraId="176B3D82" w14:textId="77777777" w:rsidR="0075731C" w:rsidRPr="00B43827" w:rsidRDefault="0075731C" w:rsidP="0075731C">
      <w:pPr>
        <w:numPr>
          <w:ilvl w:val="0"/>
          <w:numId w:val="1"/>
        </w:numPr>
        <w:rPr>
          <w:lang w:val="en-GB"/>
        </w:rPr>
      </w:pPr>
      <w:r w:rsidRPr="00B43827">
        <w:rPr>
          <w:lang w:val="en-GB"/>
        </w:rPr>
        <w:t>Follow and actively promote the school’s policies.</w:t>
      </w:r>
    </w:p>
    <w:p w14:paraId="0823686A" w14:textId="77777777" w:rsidR="0075731C" w:rsidRPr="00B43827" w:rsidRDefault="0075731C" w:rsidP="0075731C">
      <w:pPr>
        <w:numPr>
          <w:ilvl w:val="0"/>
          <w:numId w:val="1"/>
        </w:numPr>
        <w:rPr>
          <w:lang w:val="en-GB"/>
        </w:rPr>
      </w:pPr>
      <w:r w:rsidRPr="00B43827">
        <w:rPr>
          <w:lang w:val="en-GB"/>
        </w:rPr>
        <w:t>Comply with health and safety policy and undertake risk assessments as appropriate.</w:t>
      </w:r>
    </w:p>
    <w:p w14:paraId="51696939" w14:textId="77777777" w:rsidR="0075731C" w:rsidRPr="00B43827" w:rsidRDefault="0075731C" w:rsidP="0075731C">
      <w:pPr>
        <w:numPr>
          <w:ilvl w:val="0"/>
          <w:numId w:val="2"/>
        </w:numPr>
        <w:rPr>
          <w:lang w:val="en-GB"/>
        </w:rPr>
      </w:pPr>
      <w:r w:rsidRPr="00B43827">
        <w:rPr>
          <w:lang w:val="en-GB"/>
        </w:rPr>
        <w:t>Participate in the smooth running of the school by;</w:t>
      </w:r>
    </w:p>
    <w:p w14:paraId="53F68AD2" w14:textId="77777777" w:rsidR="0075731C" w:rsidRPr="00B43827" w:rsidRDefault="0075731C" w:rsidP="0075731C">
      <w:pPr>
        <w:numPr>
          <w:ilvl w:val="0"/>
          <w:numId w:val="9"/>
        </w:numPr>
        <w:rPr>
          <w:lang w:val="en-GB"/>
        </w:rPr>
      </w:pPr>
      <w:r w:rsidRPr="00B43827">
        <w:rPr>
          <w:lang w:val="en-GB"/>
        </w:rPr>
        <w:t>being punctual</w:t>
      </w:r>
    </w:p>
    <w:p w14:paraId="34386F55" w14:textId="77777777" w:rsidR="0075731C" w:rsidRPr="00B43827" w:rsidRDefault="0075731C" w:rsidP="0075731C">
      <w:pPr>
        <w:numPr>
          <w:ilvl w:val="0"/>
          <w:numId w:val="10"/>
        </w:numPr>
        <w:rPr>
          <w:lang w:val="en-GB"/>
        </w:rPr>
      </w:pPr>
      <w:r w:rsidRPr="00B43827">
        <w:rPr>
          <w:lang w:val="en-GB"/>
        </w:rPr>
        <w:t>minimising personal absence</w:t>
      </w:r>
    </w:p>
    <w:p w14:paraId="7413EFEF" w14:textId="77777777" w:rsidR="0075731C" w:rsidRPr="00B43827" w:rsidRDefault="0075731C" w:rsidP="0075731C">
      <w:pPr>
        <w:numPr>
          <w:ilvl w:val="0"/>
          <w:numId w:val="10"/>
        </w:numPr>
        <w:rPr>
          <w:lang w:val="en-GB"/>
        </w:rPr>
      </w:pPr>
      <w:r w:rsidRPr="00B43827">
        <w:rPr>
          <w:lang w:val="en-GB"/>
        </w:rPr>
        <w:t>ensuring safe maintenance of communal areas</w:t>
      </w:r>
    </w:p>
    <w:p w14:paraId="3BE89EC8" w14:textId="77777777" w:rsidR="0075731C" w:rsidRPr="00B43827" w:rsidRDefault="0075731C" w:rsidP="0075731C">
      <w:pPr>
        <w:numPr>
          <w:ilvl w:val="0"/>
          <w:numId w:val="10"/>
        </w:numPr>
        <w:rPr>
          <w:lang w:val="en-GB"/>
        </w:rPr>
      </w:pPr>
      <w:r w:rsidRPr="00B43827">
        <w:rPr>
          <w:lang w:val="en-GB"/>
        </w:rPr>
        <w:t>completing paperwork as necessary</w:t>
      </w:r>
    </w:p>
    <w:p w14:paraId="66203B57" w14:textId="77777777" w:rsidR="0075731C" w:rsidRPr="00B43827" w:rsidRDefault="0075731C" w:rsidP="0075731C">
      <w:pPr>
        <w:numPr>
          <w:ilvl w:val="0"/>
          <w:numId w:val="10"/>
        </w:numPr>
        <w:rPr>
          <w:lang w:val="en-GB"/>
        </w:rPr>
      </w:pPr>
      <w:r w:rsidRPr="00B43827">
        <w:rPr>
          <w:lang w:val="en-GB"/>
        </w:rPr>
        <w:t>reading all school policies annually</w:t>
      </w:r>
    </w:p>
    <w:p w14:paraId="7D916CE4" w14:textId="77777777" w:rsidR="0075731C" w:rsidRPr="00B43827" w:rsidRDefault="0075731C" w:rsidP="0075731C">
      <w:pPr>
        <w:numPr>
          <w:ilvl w:val="0"/>
          <w:numId w:val="6"/>
        </w:numPr>
        <w:rPr>
          <w:lang w:val="en-GB"/>
        </w:rPr>
      </w:pPr>
      <w:r w:rsidRPr="00B43827">
        <w:rPr>
          <w:lang w:val="en-GB"/>
        </w:rPr>
        <w:t>Actively pursue own personal and professional development and keep up to date with recent educational improvements.</w:t>
      </w:r>
    </w:p>
    <w:p w14:paraId="4F0B636F" w14:textId="195384AA" w:rsidR="0075731C" w:rsidRPr="00B43827" w:rsidRDefault="00C21FB9" w:rsidP="0075731C">
      <w:pPr>
        <w:numPr>
          <w:ilvl w:val="0"/>
          <w:numId w:val="7"/>
        </w:numPr>
        <w:rPr>
          <w:lang w:val="en-GB"/>
        </w:rPr>
      </w:pPr>
      <w:r>
        <w:rPr>
          <w:lang w:val="en-GB"/>
        </w:rPr>
        <w:t>Provide the Trust</w:t>
      </w:r>
      <w:bookmarkStart w:id="0" w:name="_GoBack"/>
      <w:bookmarkEnd w:id="0"/>
      <w:r w:rsidR="0075731C" w:rsidRPr="00B43827">
        <w:rPr>
          <w:lang w:val="en-GB"/>
        </w:rPr>
        <w:t xml:space="preserve"> and SLT with all required assessment documentation.</w:t>
      </w:r>
    </w:p>
    <w:p w14:paraId="02F275DD" w14:textId="07367155" w:rsidR="0075731C" w:rsidRPr="00B43827" w:rsidRDefault="0075731C" w:rsidP="0075731C">
      <w:pPr>
        <w:numPr>
          <w:ilvl w:val="0"/>
          <w:numId w:val="8"/>
        </w:numPr>
        <w:rPr>
          <w:lang w:val="en-GB"/>
        </w:rPr>
      </w:pPr>
      <w:r w:rsidRPr="00B43827">
        <w:rPr>
          <w:lang w:val="en-GB"/>
        </w:rPr>
        <w:lastRenderedPageBreak/>
        <w:t>Undertake any additional responsibilities or duties which from time to time may reasonably be directed by the Head</w:t>
      </w:r>
      <w:r w:rsidR="00E2232D">
        <w:rPr>
          <w:lang w:val="en-GB"/>
        </w:rPr>
        <w:t xml:space="preserve"> </w:t>
      </w:r>
      <w:r w:rsidRPr="00B43827">
        <w:rPr>
          <w:lang w:val="en-GB"/>
        </w:rPr>
        <w:t>teacher</w:t>
      </w:r>
    </w:p>
    <w:p w14:paraId="2AA05F47" w14:textId="77777777" w:rsidR="0075731C" w:rsidRPr="00B43827" w:rsidRDefault="0075731C" w:rsidP="0075731C">
      <w:pPr>
        <w:rPr>
          <w:b/>
          <w:i/>
          <w:lang w:val="en-GB"/>
        </w:rPr>
      </w:pPr>
    </w:p>
    <w:p w14:paraId="6573DEEA" w14:textId="4EA682D3" w:rsidR="0075731C" w:rsidRPr="00B43827" w:rsidRDefault="0075731C" w:rsidP="0075731C">
      <w:pPr>
        <w:rPr>
          <w:b/>
          <w:i/>
          <w:lang w:val="en-GB"/>
        </w:rPr>
      </w:pPr>
      <w:r w:rsidRPr="00B43827">
        <w:rPr>
          <w:b/>
          <w:i/>
          <w:lang w:val="en-GB"/>
        </w:rPr>
        <w:t>This role description will be reviewed annually as part of the performance management review process after consultation with the Head</w:t>
      </w:r>
      <w:r w:rsidR="00E2232D">
        <w:rPr>
          <w:b/>
          <w:i/>
          <w:lang w:val="en-GB"/>
        </w:rPr>
        <w:t xml:space="preserve"> </w:t>
      </w:r>
      <w:r w:rsidRPr="00B43827">
        <w:rPr>
          <w:b/>
          <w:i/>
          <w:lang w:val="en-GB"/>
        </w:rPr>
        <w:t>teacher and post</w:t>
      </w:r>
      <w:r w:rsidR="00864BF9">
        <w:rPr>
          <w:b/>
          <w:i/>
          <w:lang w:val="en-GB"/>
        </w:rPr>
        <w:t xml:space="preserve"> </w:t>
      </w:r>
      <w:r w:rsidRPr="00B43827">
        <w:rPr>
          <w:b/>
          <w:i/>
          <w:lang w:val="en-GB"/>
        </w:rPr>
        <w:t xml:space="preserve">holder. </w:t>
      </w:r>
    </w:p>
    <w:p w14:paraId="293BA9BA" w14:textId="77777777" w:rsidR="0075731C" w:rsidRPr="00B43827" w:rsidRDefault="0075731C" w:rsidP="0075731C">
      <w:pPr>
        <w:rPr>
          <w:lang w:val="en-GB"/>
        </w:rPr>
      </w:pPr>
    </w:p>
    <w:p w14:paraId="61872BE2" w14:textId="77777777" w:rsidR="0075731C" w:rsidRPr="00B43827" w:rsidRDefault="0075731C" w:rsidP="0075731C">
      <w:pPr>
        <w:rPr>
          <w:lang w:val="en-GB"/>
        </w:rPr>
      </w:pPr>
    </w:p>
    <w:sectPr w:rsidR="0075731C" w:rsidRPr="00B43827" w:rsidSect="00200EEB">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6F90F" w14:textId="77777777" w:rsidR="00DD1AF1" w:rsidRDefault="00DD1AF1" w:rsidP="007C4650">
      <w:r>
        <w:separator/>
      </w:r>
    </w:p>
  </w:endnote>
  <w:endnote w:type="continuationSeparator" w:id="0">
    <w:p w14:paraId="5C783816" w14:textId="77777777" w:rsidR="00DD1AF1" w:rsidRDefault="00DD1AF1" w:rsidP="007C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A9B7" w14:textId="24582197" w:rsidR="007C4650" w:rsidRPr="007C4650" w:rsidRDefault="007C4650" w:rsidP="007C4650">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4BD60" w14:textId="77777777" w:rsidR="00DD1AF1" w:rsidRDefault="00DD1AF1" w:rsidP="007C4650">
      <w:r>
        <w:separator/>
      </w:r>
    </w:p>
  </w:footnote>
  <w:footnote w:type="continuationSeparator" w:id="0">
    <w:p w14:paraId="565EBDE5" w14:textId="77777777" w:rsidR="00DD1AF1" w:rsidRDefault="00DD1AF1" w:rsidP="007C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7F85"/>
    <w:multiLevelType w:val="hybridMultilevel"/>
    <w:tmpl w:val="D1902ACE"/>
    <w:lvl w:ilvl="0" w:tplc="58261D1A">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0A7917"/>
    <w:multiLevelType w:val="hybridMultilevel"/>
    <w:tmpl w:val="2298AD2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3424EB"/>
    <w:multiLevelType w:val="hybridMultilevel"/>
    <w:tmpl w:val="05A021A2"/>
    <w:lvl w:ilvl="0" w:tplc="6B5E4B8C">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F54712"/>
    <w:multiLevelType w:val="hybridMultilevel"/>
    <w:tmpl w:val="9BA0D2CC"/>
    <w:lvl w:ilvl="0" w:tplc="6B5E4B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C45D24"/>
    <w:multiLevelType w:val="hybridMultilevel"/>
    <w:tmpl w:val="E61C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035EE"/>
    <w:multiLevelType w:val="hybridMultilevel"/>
    <w:tmpl w:val="723260D4"/>
    <w:lvl w:ilvl="0" w:tplc="6B5E4B8C">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80412A"/>
    <w:multiLevelType w:val="hybridMultilevel"/>
    <w:tmpl w:val="4A6C5FA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8B5641"/>
    <w:multiLevelType w:val="hybridMultilevel"/>
    <w:tmpl w:val="AC887B28"/>
    <w:lvl w:ilvl="0" w:tplc="6B5E4B8C">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286C3B"/>
    <w:multiLevelType w:val="hybridMultilevel"/>
    <w:tmpl w:val="D4EE36FC"/>
    <w:lvl w:ilvl="0" w:tplc="6B5E4B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6E73FB"/>
    <w:multiLevelType w:val="hybridMultilevel"/>
    <w:tmpl w:val="45006EC6"/>
    <w:lvl w:ilvl="0" w:tplc="6B5E4B8C">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336249"/>
    <w:multiLevelType w:val="hybridMultilevel"/>
    <w:tmpl w:val="C0A4F38A"/>
    <w:lvl w:ilvl="0" w:tplc="58261D1A">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6737879"/>
    <w:multiLevelType w:val="hybridMultilevel"/>
    <w:tmpl w:val="1A94EE88"/>
    <w:lvl w:ilvl="0" w:tplc="6B5E4B8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AC3F51"/>
    <w:multiLevelType w:val="hybridMultilevel"/>
    <w:tmpl w:val="87CE6CF6"/>
    <w:lvl w:ilvl="0" w:tplc="6B5E4B8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8D0A2D"/>
    <w:multiLevelType w:val="hybridMultilevel"/>
    <w:tmpl w:val="4880C758"/>
    <w:lvl w:ilvl="0" w:tplc="6B5E4B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B21727"/>
    <w:multiLevelType w:val="hybridMultilevel"/>
    <w:tmpl w:val="D26C0114"/>
    <w:lvl w:ilvl="0" w:tplc="6B5E4B8C">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D15A3F"/>
    <w:multiLevelType w:val="hybridMultilevel"/>
    <w:tmpl w:val="B30C74B0"/>
    <w:lvl w:ilvl="0" w:tplc="6B5E4B8C">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8"/>
  </w:num>
  <w:num w:numId="3">
    <w:abstractNumId w:val="7"/>
  </w:num>
  <w:num w:numId="4">
    <w:abstractNumId w:val="9"/>
  </w:num>
  <w:num w:numId="5">
    <w:abstractNumId w:val="14"/>
  </w:num>
  <w:num w:numId="6">
    <w:abstractNumId w:val="5"/>
  </w:num>
  <w:num w:numId="7">
    <w:abstractNumId w:val="15"/>
  </w:num>
  <w:num w:numId="8">
    <w:abstractNumId w:val="2"/>
  </w:num>
  <w:num w:numId="9">
    <w:abstractNumId w:val="0"/>
  </w:num>
  <w:num w:numId="10">
    <w:abstractNumId w:val="10"/>
  </w:num>
  <w:num w:numId="11">
    <w:abstractNumId w:val="1"/>
  </w:num>
  <w:num w:numId="12">
    <w:abstractNumId w:val="12"/>
  </w:num>
  <w:num w:numId="13">
    <w:abstractNumId w:val="13"/>
  </w:num>
  <w:num w:numId="14">
    <w:abstractNumId w:val="1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1C"/>
    <w:rsid w:val="00001CFE"/>
    <w:rsid w:val="00013923"/>
    <w:rsid w:val="0005717B"/>
    <w:rsid w:val="00072574"/>
    <w:rsid w:val="001B6C30"/>
    <w:rsid w:val="00200EEB"/>
    <w:rsid w:val="00203354"/>
    <w:rsid w:val="0021352B"/>
    <w:rsid w:val="0025208C"/>
    <w:rsid w:val="002D7317"/>
    <w:rsid w:val="003557E4"/>
    <w:rsid w:val="003A3469"/>
    <w:rsid w:val="00410BB3"/>
    <w:rsid w:val="004262AD"/>
    <w:rsid w:val="00427794"/>
    <w:rsid w:val="00475EC7"/>
    <w:rsid w:val="00553C24"/>
    <w:rsid w:val="005C6D9A"/>
    <w:rsid w:val="005D1FD3"/>
    <w:rsid w:val="00630FFC"/>
    <w:rsid w:val="00645454"/>
    <w:rsid w:val="006C21F2"/>
    <w:rsid w:val="006D1756"/>
    <w:rsid w:val="006E1543"/>
    <w:rsid w:val="006F6EE7"/>
    <w:rsid w:val="00716AF0"/>
    <w:rsid w:val="0075731C"/>
    <w:rsid w:val="0077048A"/>
    <w:rsid w:val="007C4650"/>
    <w:rsid w:val="00804BFF"/>
    <w:rsid w:val="008341E7"/>
    <w:rsid w:val="00864BF9"/>
    <w:rsid w:val="008F5D20"/>
    <w:rsid w:val="008F6744"/>
    <w:rsid w:val="00924E0A"/>
    <w:rsid w:val="00973242"/>
    <w:rsid w:val="00A67E3F"/>
    <w:rsid w:val="00A75DB7"/>
    <w:rsid w:val="00B4462E"/>
    <w:rsid w:val="00BA3FB1"/>
    <w:rsid w:val="00BC631C"/>
    <w:rsid w:val="00BD56C3"/>
    <w:rsid w:val="00C21FB9"/>
    <w:rsid w:val="00C4694F"/>
    <w:rsid w:val="00C4795B"/>
    <w:rsid w:val="00C52E47"/>
    <w:rsid w:val="00C578B2"/>
    <w:rsid w:val="00CB3200"/>
    <w:rsid w:val="00D83789"/>
    <w:rsid w:val="00DD1AF1"/>
    <w:rsid w:val="00DD4D58"/>
    <w:rsid w:val="00E2232D"/>
    <w:rsid w:val="00E33BA3"/>
    <w:rsid w:val="00E905C2"/>
    <w:rsid w:val="00F36AB8"/>
    <w:rsid w:val="00F3725F"/>
    <w:rsid w:val="00FC0C18"/>
    <w:rsid w:val="00FD2078"/>
    <w:rsid w:val="00FF48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B5C13"/>
  <w15:docId w15:val="{AEDB1E8D-FD4F-D149-9914-8DB9DCC2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4"/>
        <w:szCs w:val="24"/>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31C"/>
    <w:pPr>
      <w:spacing w:after="0"/>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8C"/>
    <w:rPr>
      <w:rFonts w:ascii="Tahoma" w:hAnsi="Tahoma" w:cs="Tahoma"/>
      <w:sz w:val="16"/>
      <w:szCs w:val="16"/>
    </w:rPr>
  </w:style>
  <w:style w:type="character" w:customStyle="1" w:styleId="BalloonTextChar">
    <w:name w:val="Balloon Text Char"/>
    <w:basedOn w:val="DefaultParagraphFont"/>
    <w:link w:val="BalloonText"/>
    <w:uiPriority w:val="99"/>
    <w:semiHidden/>
    <w:rsid w:val="0025208C"/>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7C4650"/>
    <w:pPr>
      <w:tabs>
        <w:tab w:val="center" w:pos="4513"/>
        <w:tab w:val="right" w:pos="9026"/>
      </w:tabs>
    </w:pPr>
  </w:style>
  <w:style w:type="character" w:customStyle="1" w:styleId="HeaderChar">
    <w:name w:val="Header Char"/>
    <w:basedOn w:val="DefaultParagraphFont"/>
    <w:link w:val="Header"/>
    <w:uiPriority w:val="99"/>
    <w:semiHidden/>
    <w:rsid w:val="007C4650"/>
    <w:rPr>
      <w:rFonts w:ascii="Arial" w:eastAsia="Times New Roman" w:hAnsi="Arial" w:cs="Times New Roman"/>
      <w:lang w:val="en-US"/>
    </w:rPr>
  </w:style>
  <w:style w:type="paragraph" w:styleId="Footer">
    <w:name w:val="footer"/>
    <w:basedOn w:val="Normal"/>
    <w:link w:val="FooterChar"/>
    <w:uiPriority w:val="99"/>
    <w:semiHidden/>
    <w:unhideWhenUsed/>
    <w:rsid w:val="007C4650"/>
    <w:pPr>
      <w:tabs>
        <w:tab w:val="center" w:pos="4513"/>
        <w:tab w:val="right" w:pos="9026"/>
      </w:tabs>
    </w:pPr>
  </w:style>
  <w:style w:type="character" w:customStyle="1" w:styleId="FooterChar">
    <w:name w:val="Footer Char"/>
    <w:basedOn w:val="DefaultParagraphFont"/>
    <w:link w:val="Footer"/>
    <w:uiPriority w:val="99"/>
    <w:semiHidden/>
    <w:rsid w:val="007C4650"/>
    <w:rPr>
      <w:rFonts w:ascii="Arial" w:eastAsia="Times New Roman" w:hAnsi="Arial" w:cs="Times New Roman"/>
      <w:lang w:val="en-US"/>
    </w:rPr>
  </w:style>
  <w:style w:type="paragraph" w:styleId="ListParagraph">
    <w:name w:val="List Paragraph"/>
    <w:basedOn w:val="Normal"/>
    <w:uiPriority w:val="34"/>
    <w:qFormat/>
    <w:rsid w:val="00200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50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E520B-CF90-4F69-A779-4AF8E510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Park</dc:creator>
  <cp:lastModifiedBy>Tracey Kitchen</cp:lastModifiedBy>
  <cp:revision>2</cp:revision>
  <cp:lastPrinted>2011-04-08T14:59:00Z</cp:lastPrinted>
  <dcterms:created xsi:type="dcterms:W3CDTF">2024-01-30T17:58:00Z</dcterms:created>
  <dcterms:modified xsi:type="dcterms:W3CDTF">2024-01-30T17:58:00Z</dcterms:modified>
</cp:coreProperties>
</file>