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83F20" w14:textId="77777777" w:rsidR="000F1C83" w:rsidRPr="0098660E" w:rsidRDefault="000F1C83" w:rsidP="00E10539">
      <w:pPr>
        <w:jc w:val="center"/>
        <w:rPr>
          <w:rFonts w:ascii="Arial" w:hAnsi="Arial" w:cs="Arial"/>
          <w:color w:val="auto"/>
          <w:sz w:val="22"/>
        </w:rPr>
      </w:pPr>
    </w:p>
    <w:p w14:paraId="1631CE97" w14:textId="77777777" w:rsidR="000F1C83" w:rsidRPr="0098660E" w:rsidRDefault="000F1C83" w:rsidP="00E10539">
      <w:pPr>
        <w:jc w:val="center"/>
        <w:rPr>
          <w:rFonts w:ascii="Arial" w:hAnsi="Arial" w:cs="Arial"/>
          <w:color w:val="auto"/>
          <w:sz w:val="22"/>
        </w:rPr>
      </w:pPr>
    </w:p>
    <w:p w14:paraId="2B77258F" w14:textId="1B5B1C40" w:rsidR="00CE7D37" w:rsidRPr="0098660E" w:rsidRDefault="000F1C83" w:rsidP="00E10539">
      <w:pPr>
        <w:jc w:val="center"/>
        <w:rPr>
          <w:rFonts w:ascii="Arial" w:hAnsi="Arial" w:cs="Arial"/>
          <w:b/>
          <w:color w:val="auto"/>
          <w:sz w:val="22"/>
        </w:rPr>
      </w:pPr>
      <w:r w:rsidRPr="0098660E">
        <w:rPr>
          <w:noProof/>
          <w:color w:val="auto"/>
          <w:sz w:val="28"/>
          <w:lang w:val="en-US"/>
        </w:rPr>
        <w:drawing>
          <wp:anchor distT="0" distB="0" distL="114300" distR="114300" simplePos="0" relativeHeight="251661312" behindDoc="1" locked="1" layoutInCell="1" allowOverlap="1" wp14:anchorId="1E992EF1" wp14:editId="7B3284AE">
            <wp:simplePos x="0" y="0"/>
            <wp:positionH relativeFrom="page">
              <wp:posOffset>218440</wp:posOffset>
            </wp:positionH>
            <wp:positionV relativeFrom="page">
              <wp:posOffset>168910</wp:posOffset>
            </wp:positionV>
            <wp:extent cx="2590800" cy="1019175"/>
            <wp:effectExtent l="0" t="0" r="0" b="952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lmorie-letter-Header-02_16.gif"/>
                    <pic:cNvPicPr/>
                  </pic:nvPicPr>
                  <pic:blipFill rotWithShape="1">
                    <a:blip r:embed="rId11">
                      <a:extLst>
                        <a:ext uri="{28A0092B-C50C-407E-A947-70E740481C1C}">
                          <a14:useLocalDpi xmlns:a14="http://schemas.microsoft.com/office/drawing/2010/main" val="0"/>
                        </a:ext>
                      </a:extLst>
                    </a:blip>
                    <a:srcRect r="65806" b="29605"/>
                    <a:stretch/>
                  </pic:blipFill>
                  <pic:spPr bwMode="auto">
                    <a:xfrm>
                      <a:off x="0" y="0"/>
                      <a:ext cx="2590800" cy="10191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E10539" w:rsidRPr="0098660E">
        <w:rPr>
          <w:rFonts w:ascii="Arial" w:hAnsi="Arial" w:cs="Arial"/>
          <w:b/>
          <w:color w:val="auto"/>
          <w:sz w:val="32"/>
        </w:rPr>
        <w:t>JOB DESCRIPTION</w:t>
      </w:r>
    </w:p>
    <w:p w14:paraId="11577B73" w14:textId="77777777" w:rsidR="000F1C83" w:rsidRPr="0098660E" w:rsidRDefault="000F1C83" w:rsidP="00E10539">
      <w:pPr>
        <w:jc w:val="center"/>
        <w:rPr>
          <w:rFonts w:ascii="Arial" w:hAnsi="Arial" w:cs="Arial"/>
          <w:b/>
          <w:color w:val="auto"/>
          <w:sz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082"/>
        <w:gridCol w:w="1134"/>
        <w:gridCol w:w="3436"/>
      </w:tblGrid>
      <w:tr w:rsidR="0098660E" w:rsidRPr="0098660E" w14:paraId="3BE22159" w14:textId="77777777" w:rsidTr="00294640">
        <w:trPr>
          <w:trHeight w:val="400"/>
        </w:trPr>
        <w:tc>
          <w:tcPr>
            <w:tcW w:w="1413" w:type="dxa"/>
          </w:tcPr>
          <w:p w14:paraId="738978B0" w14:textId="2C81F65E" w:rsidR="00E10539" w:rsidRPr="0098660E" w:rsidRDefault="00294640" w:rsidP="00EC5B74">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Cs w:val="24"/>
              </w:rPr>
            </w:pPr>
            <w:r w:rsidRPr="0098660E">
              <w:rPr>
                <w:rFonts w:ascii="Arial" w:hAnsi="Arial" w:cs="Arial"/>
                <w:color w:val="auto"/>
                <w:sz w:val="24"/>
                <w:szCs w:val="24"/>
              </w:rPr>
              <w:t>Job Title</w:t>
            </w:r>
            <w:r w:rsidR="00E10539" w:rsidRPr="0098660E">
              <w:rPr>
                <w:rFonts w:ascii="Arial" w:hAnsi="Arial" w:cs="Arial"/>
                <w:color w:val="auto"/>
                <w:sz w:val="22"/>
                <w:szCs w:val="24"/>
              </w:rPr>
              <w:t>:</w:t>
            </w:r>
          </w:p>
        </w:tc>
        <w:tc>
          <w:tcPr>
            <w:tcW w:w="4082" w:type="dxa"/>
          </w:tcPr>
          <w:p w14:paraId="7BE7FA29" w14:textId="4D71831B" w:rsidR="00E10539" w:rsidRPr="0098660E" w:rsidRDefault="00AF0A63" w:rsidP="00EC5B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4"/>
                <w:szCs w:val="24"/>
              </w:rPr>
            </w:pPr>
            <w:r>
              <w:rPr>
                <w:rFonts w:ascii="Arial" w:hAnsi="Arial" w:cs="Arial"/>
                <w:color w:val="auto"/>
                <w:sz w:val="24"/>
                <w:szCs w:val="24"/>
              </w:rPr>
              <w:t>Class Teacher</w:t>
            </w:r>
          </w:p>
        </w:tc>
        <w:tc>
          <w:tcPr>
            <w:tcW w:w="1134" w:type="dxa"/>
          </w:tcPr>
          <w:p w14:paraId="5977E001" w14:textId="74A363FE" w:rsidR="00E10539" w:rsidRPr="0098660E" w:rsidRDefault="00E10539" w:rsidP="00EC5B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4"/>
                <w:szCs w:val="24"/>
              </w:rPr>
            </w:pPr>
            <w:r w:rsidRPr="0098660E">
              <w:rPr>
                <w:rFonts w:ascii="Arial" w:hAnsi="Arial" w:cs="Arial"/>
                <w:color w:val="auto"/>
                <w:sz w:val="24"/>
                <w:szCs w:val="24"/>
              </w:rPr>
              <w:t>Grade</w:t>
            </w:r>
          </w:p>
        </w:tc>
        <w:tc>
          <w:tcPr>
            <w:tcW w:w="3436" w:type="dxa"/>
          </w:tcPr>
          <w:p w14:paraId="66D95D6E" w14:textId="303415D3" w:rsidR="00E10539" w:rsidRPr="0098660E" w:rsidRDefault="009F44AD" w:rsidP="00EC5B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4"/>
                <w:szCs w:val="24"/>
              </w:rPr>
            </w:pPr>
            <w:r>
              <w:rPr>
                <w:rFonts w:ascii="Arial" w:hAnsi="Arial" w:cs="Arial"/>
                <w:color w:val="auto"/>
                <w:sz w:val="24"/>
                <w:szCs w:val="24"/>
              </w:rPr>
              <w:t xml:space="preserve">Dependent on experience </w:t>
            </w:r>
          </w:p>
        </w:tc>
      </w:tr>
      <w:tr w:rsidR="0098660E" w:rsidRPr="0098660E" w14:paraId="64C3D99C" w14:textId="77777777" w:rsidTr="00294640">
        <w:trPr>
          <w:trHeight w:val="279"/>
        </w:trPr>
        <w:tc>
          <w:tcPr>
            <w:tcW w:w="1413" w:type="dxa"/>
          </w:tcPr>
          <w:p w14:paraId="6C69251C" w14:textId="18B1C05C" w:rsidR="00E10539" w:rsidRPr="0098660E" w:rsidRDefault="00E10539" w:rsidP="00EC5B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4"/>
                <w:szCs w:val="24"/>
              </w:rPr>
            </w:pPr>
            <w:r w:rsidRPr="0098660E">
              <w:rPr>
                <w:rFonts w:ascii="Arial" w:hAnsi="Arial" w:cs="Arial"/>
                <w:color w:val="auto"/>
                <w:sz w:val="24"/>
                <w:szCs w:val="24"/>
              </w:rPr>
              <w:t xml:space="preserve">Reports to </w:t>
            </w:r>
          </w:p>
        </w:tc>
        <w:tc>
          <w:tcPr>
            <w:tcW w:w="4082" w:type="dxa"/>
          </w:tcPr>
          <w:p w14:paraId="18C1A493" w14:textId="09E341E1" w:rsidR="00E10539" w:rsidRPr="0098660E" w:rsidRDefault="0021762D" w:rsidP="00EC5B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4"/>
                <w:szCs w:val="24"/>
              </w:rPr>
            </w:pPr>
            <w:r w:rsidRPr="005B01AA">
              <w:rPr>
                <w:rFonts w:ascii="Arial" w:hAnsi="Arial" w:cs="Arial"/>
                <w:color w:val="auto"/>
                <w:sz w:val="22"/>
                <w:szCs w:val="24"/>
              </w:rPr>
              <w:t>Headteacher</w:t>
            </w:r>
            <w:r w:rsidR="00AF0A63">
              <w:rPr>
                <w:rFonts w:ascii="Arial" w:hAnsi="Arial" w:cs="Arial"/>
                <w:color w:val="auto"/>
                <w:sz w:val="22"/>
                <w:szCs w:val="24"/>
              </w:rPr>
              <w:t>, Deputy and Assistant Head</w:t>
            </w:r>
          </w:p>
        </w:tc>
        <w:tc>
          <w:tcPr>
            <w:tcW w:w="1134" w:type="dxa"/>
          </w:tcPr>
          <w:p w14:paraId="57D3698D" w14:textId="77777777" w:rsidR="00E10539" w:rsidRPr="0098660E" w:rsidRDefault="00E10539" w:rsidP="00EC5B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4"/>
                <w:szCs w:val="24"/>
              </w:rPr>
            </w:pPr>
            <w:r w:rsidRPr="0098660E">
              <w:rPr>
                <w:rFonts w:ascii="Arial" w:hAnsi="Arial" w:cs="Arial"/>
                <w:color w:val="auto"/>
                <w:sz w:val="24"/>
                <w:szCs w:val="24"/>
              </w:rPr>
              <w:t>Hours</w:t>
            </w:r>
          </w:p>
        </w:tc>
        <w:tc>
          <w:tcPr>
            <w:tcW w:w="3436" w:type="dxa"/>
          </w:tcPr>
          <w:p w14:paraId="7A98702D" w14:textId="77777777" w:rsidR="00E10539" w:rsidRDefault="0098660E" w:rsidP="00EC5B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4"/>
                <w:szCs w:val="24"/>
              </w:rPr>
            </w:pPr>
            <w:r w:rsidRPr="0098660E">
              <w:rPr>
                <w:rFonts w:ascii="Arial" w:hAnsi="Arial" w:cs="Arial"/>
                <w:color w:val="auto"/>
                <w:sz w:val="24"/>
                <w:szCs w:val="24"/>
              </w:rPr>
              <w:t>Full time</w:t>
            </w:r>
          </w:p>
          <w:p w14:paraId="6485315E" w14:textId="45147AFD" w:rsidR="00EC5B74" w:rsidRPr="0098660E" w:rsidRDefault="00EC5B74" w:rsidP="00EC5B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4"/>
                <w:szCs w:val="24"/>
              </w:rPr>
            </w:pPr>
            <w:r>
              <w:rPr>
                <w:rFonts w:ascii="Arial" w:hAnsi="Arial" w:cs="Arial"/>
                <w:color w:val="auto"/>
                <w:sz w:val="24"/>
                <w:szCs w:val="24"/>
              </w:rPr>
              <w:t>(Maternity Cover with possibility of extension)</w:t>
            </w:r>
          </w:p>
        </w:tc>
      </w:tr>
    </w:tbl>
    <w:p w14:paraId="4CF1BC6C" w14:textId="77777777" w:rsidR="00294640" w:rsidRPr="0098660E" w:rsidRDefault="00294640" w:rsidP="00294640">
      <w:pPr>
        <w:rPr>
          <w:rFonts w:ascii="Arial" w:hAnsi="Arial" w:cs="Arial"/>
          <w:b/>
          <w:color w:val="auto"/>
          <w:sz w:val="24"/>
          <w:szCs w:val="24"/>
        </w:rPr>
      </w:pPr>
    </w:p>
    <w:p w14:paraId="435373D3" w14:textId="77777777" w:rsidR="00294640" w:rsidRPr="0098660E" w:rsidRDefault="00294640" w:rsidP="00294640">
      <w:pPr>
        <w:rPr>
          <w:rFonts w:ascii="Arial" w:hAnsi="Arial" w:cs="Arial"/>
          <w:b/>
          <w:color w:val="auto"/>
          <w:sz w:val="22"/>
          <w:szCs w:val="22"/>
        </w:rPr>
      </w:pPr>
      <w:r w:rsidRPr="0098660E">
        <w:rPr>
          <w:rFonts w:ascii="Arial" w:hAnsi="Arial" w:cs="Arial"/>
          <w:b/>
          <w:color w:val="auto"/>
          <w:sz w:val="22"/>
          <w:szCs w:val="22"/>
        </w:rPr>
        <w:t>MAIN PURPOSE OF THE JOB</w:t>
      </w:r>
    </w:p>
    <w:p w14:paraId="389AE6EE" w14:textId="65EA4F71" w:rsidR="00294640" w:rsidRDefault="00465DC9" w:rsidP="00294640">
      <w:pPr>
        <w:pStyle w:val="ListParagraph"/>
        <w:numPr>
          <w:ilvl w:val="0"/>
          <w:numId w:val="1"/>
        </w:numPr>
        <w:rPr>
          <w:rFonts w:ascii="Arial" w:hAnsi="Arial" w:cs="Arial"/>
        </w:rPr>
      </w:pPr>
      <w:r>
        <w:rPr>
          <w:rFonts w:ascii="Arial" w:hAnsi="Arial" w:cs="Arial"/>
        </w:rPr>
        <w:t>Fulfil the professional responsibilities of a teacher, as set out in the School Teachers’ Pay and Conditions Document</w:t>
      </w:r>
    </w:p>
    <w:p w14:paraId="68F68A6C" w14:textId="2F89B012" w:rsidR="00465DC9" w:rsidRPr="0098660E" w:rsidRDefault="00465DC9" w:rsidP="00294640">
      <w:pPr>
        <w:pStyle w:val="ListParagraph"/>
        <w:numPr>
          <w:ilvl w:val="0"/>
          <w:numId w:val="1"/>
        </w:numPr>
        <w:rPr>
          <w:rFonts w:ascii="Arial" w:hAnsi="Arial" w:cs="Arial"/>
        </w:rPr>
      </w:pPr>
      <w:r>
        <w:rPr>
          <w:rFonts w:ascii="Arial" w:hAnsi="Arial" w:cs="Arial"/>
        </w:rPr>
        <w:t>Meet the expectations set out in the Teachers’ Standards</w:t>
      </w:r>
    </w:p>
    <w:p w14:paraId="299A0989" w14:textId="159ED876" w:rsidR="00294640" w:rsidRDefault="008E00A6" w:rsidP="00294640">
      <w:pPr>
        <w:rPr>
          <w:rFonts w:ascii="Arial" w:hAnsi="Arial" w:cs="Arial"/>
          <w:b/>
          <w:color w:val="auto"/>
          <w:sz w:val="22"/>
          <w:szCs w:val="22"/>
        </w:rPr>
      </w:pPr>
      <w:r>
        <w:rPr>
          <w:rFonts w:ascii="Arial" w:hAnsi="Arial" w:cs="Arial"/>
          <w:b/>
          <w:color w:val="auto"/>
          <w:sz w:val="22"/>
          <w:szCs w:val="22"/>
        </w:rPr>
        <w:t>DUTIES AND RESPONSIBILITIES</w:t>
      </w:r>
    </w:p>
    <w:p w14:paraId="3DBF1380" w14:textId="25A082FA" w:rsidR="00EC5B74" w:rsidRDefault="00EC5B74" w:rsidP="00294640">
      <w:pPr>
        <w:pStyle w:val="ListParagraph"/>
        <w:numPr>
          <w:ilvl w:val="0"/>
          <w:numId w:val="2"/>
        </w:numPr>
        <w:rPr>
          <w:rFonts w:ascii="Arial" w:hAnsi="Arial" w:cs="Arial"/>
        </w:rPr>
      </w:pPr>
      <w:r>
        <w:rPr>
          <w:rFonts w:ascii="Arial" w:hAnsi="Arial" w:cs="Arial"/>
        </w:rPr>
        <w:t>To work with colleagues and parents to respond to children’s interests and promote progress of all pupils</w:t>
      </w:r>
    </w:p>
    <w:p w14:paraId="156C94C7" w14:textId="50347C61" w:rsidR="00294640" w:rsidRDefault="00294640" w:rsidP="00294640">
      <w:pPr>
        <w:pStyle w:val="ListParagraph"/>
        <w:numPr>
          <w:ilvl w:val="0"/>
          <w:numId w:val="2"/>
        </w:numPr>
        <w:rPr>
          <w:rFonts w:ascii="Arial" w:hAnsi="Arial" w:cs="Arial"/>
        </w:rPr>
      </w:pPr>
      <w:r w:rsidRPr="0098660E">
        <w:rPr>
          <w:rFonts w:ascii="Arial" w:hAnsi="Arial" w:cs="Arial"/>
        </w:rPr>
        <w:t xml:space="preserve">To </w:t>
      </w:r>
      <w:r w:rsidR="00C12C8B">
        <w:rPr>
          <w:rFonts w:ascii="Arial" w:hAnsi="Arial" w:cs="Arial"/>
        </w:rPr>
        <w:t>plan and teach well-structured lessons following the schools plans, curriculum and schemes of work</w:t>
      </w:r>
    </w:p>
    <w:p w14:paraId="089466EA" w14:textId="7D084A2B" w:rsidR="00465DC9" w:rsidRDefault="00465DC9" w:rsidP="00294640">
      <w:pPr>
        <w:pStyle w:val="ListParagraph"/>
        <w:numPr>
          <w:ilvl w:val="0"/>
          <w:numId w:val="2"/>
        </w:numPr>
        <w:rPr>
          <w:rFonts w:ascii="Arial" w:hAnsi="Arial" w:cs="Arial"/>
        </w:rPr>
      </w:pPr>
      <w:r>
        <w:rPr>
          <w:rFonts w:ascii="Arial" w:hAnsi="Arial" w:cs="Arial"/>
        </w:rPr>
        <w:t>Assess, monitor, record and report on the learning needs, progress and achievements of assigned pupils, making accurate a</w:t>
      </w:r>
      <w:r w:rsidR="00EC5B74">
        <w:rPr>
          <w:rFonts w:ascii="Arial" w:hAnsi="Arial" w:cs="Arial"/>
        </w:rPr>
        <w:t>nd productive use of assessment</w:t>
      </w:r>
    </w:p>
    <w:p w14:paraId="42124331" w14:textId="51A8741C" w:rsidR="00EC5B74" w:rsidRPr="0098660E" w:rsidRDefault="00EC5B74" w:rsidP="00294640">
      <w:pPr>
        <w:pStyle w:val="ListParagraph"/>
        <w:numPr>
          <w:ilvl w:val="0"/>
          <w:numId w:val="2"/>
        </w:numPr>
        <w:rPr>
          <w:rFonts w:ascii="Arial" w:hAnsi="Arial" w:cs="Arial"/>
        </w:rPr>
      </w:pPr>
      <w:r>
        <w:rPr>
          <w:rFonts w:ascii="Arial" w:hAnsi="Arial" w:cs="Arial"/>
        </w:rPr>
        <w:t xml:space="preserve">Lead your year group in organisation and assessment procedures </w:t>
      </w:r>
    </w:p>
    <w:p w14:paraId="01945F21" w14:textId="36F23138" w:rsidR="00294640" w:rsidRPr="0098660E" w:rsidRDefault="00294640" w:rsidP="00294640">
      <w:pPr>
        <w:pStyle w:val="ListParagraph"/>
        <w:numPr>
          <w:ilvl w:val="0"/>
          <w:numId w:val="2"/>
        </w:numPr>
        <w:rPr>
          <w:rFonts w:ascii="Arial" w:hAnsi="Arial" w:cs="Arial"/>
        </w:rPr>
      </w:pPr>
      <w:r w:rsidRPr="0098660E">
        <w:rPr>
          <w:rFonts w:ascii="Arial" w:hAnsi="Arial" w:cs="Arial"/>
        </w:rPr>
        <w:t xml:space="preserve">Liaising </w:t>
      </w:r>
      <w:r w:rsidR="00D21AA2">
        <w:rPr>
          <w:rFonts w:ascii="Arial" w:hAnsi="Arial" w:cs="Arial"/>
        </w:rPr>
        <w:t xml:space="preserve">with </w:t>
      </w:r>
      <w:r w:rsidR="00704ADB">
        <w:rPr>
          <w:rFonts w:ascii="Arial" w:hAnsi="Arial" w:cs="Arial"/>
        </w:rPr>
        <w:t xml:space="preserve">the </w:t>
      </w:r>
      <w:r w:rsidR="00704ADB" w:rsidRPr="0098660E">
        <w:rPr>
          <w:rFonts w:ascii="Arial" w:hAnsi="Arial" w:cs="Arial"/>
        </w:rPr>
        <w:t>Senior</w:t>
      </w:r>
      <w:r w:rsidRPr="0098660E">
        <w:rPr>
          <w:rFonts w:ascii="Arial" w:hAnsi="Arial" w:cs="Arial"/>
        </w:rPr>
        <w:t xml:space="preserve"> </w:t>
      </w:r>
      <w:r w:rsidR="00D21AA2">
        <w:rPr>
          <w:rFonts w:ascii="Arial" w:hAnsi="Arial" w:cs="Arial"/>
        </w:rPr>
        <w:t xml:space="preserve">Leadership </w:t>
      </w:r>
      <w:r w:rsidRPr="0098660E">
        <w:rPr>
          <w:rFonts w:ascii="Arial" w:hAnsi="Arial" w:cs="Arial"/>
        </w:rPr>
        <w:t>Team, teaching /support staff, school representatives, external agencies and parents</w:t>
      </w:r>
    </w:p>
    <w:p w14:paraId="3517CC64" w14:textId="77777777" w:rsidR="00294640" w:rsidRPr="0098660E" w:rsidRDefault="00294640" w:rsidP="00294640">
      <w:pPr>
        <w:pStyle w:val="ListParagraph"/>
        <w:numPr>
          <w:ilvl w:val="0"/>
          <w:numId w:val="2"/>
        </w:numPr>
        <w:rPr>
          <w:rFonts w:ascii="Arial" w:hAnsi="Arial" w:cs="Arial"/>
        </w:rPr>
      </w:pPr>
      <w:r w:rsidRPr="0098660E">
        <w:rPr>
          <w:rFonts w:ascii="Arial" w:hAnsi="Arial" w:cs="Arial"/>
        </w:rPr>
        <w:t>To contribute to the whole school’s planning activities</w:t>
      </w:r>
    </w:p>
    <w:p w14:paraId="6D08E9BC" w14:textId="672547F1" w:rsidR="00294640" w:rsidRDefault="00294640" w:rsidP="00294640">
      <w:pPr>
        <w:pStyle w:val="ListParagraph"/>
        <w:numPr>
          <w:ilvl w:val="0"/>
          <w:numId w:val="2"/>
        </w:numPr>
        <w:rPr>
          <w:rFonts w:ascii="Arial" w:hAnsi="Arial" w:cs="Arial"/>
        </w:rPr>
      </w:pPr>
      <w:r w:rsidRPr="0098660E">
        <w:rPr>
          <w:rFonts w:ascii="Arial" w:hAnsi="Arial" w:cs="Arial"/>
        </w:rPr>
        <w:t>To foster a learning environment and educational experience which provides pupils with the opportunity to fulfil their individual potential</w:t>
      </w:r>
    </w:p>
    <w:p w14:paraId="1C45C949" w14:textId="7F079398" w:rsidR="00623935" w:rsidRPr="0098660E" w:rsidRDefault="00623935" w:rsidP="00294640">
      <w:pPr>
        <w:pStyle w:val="ListParagraph"/>
        <w:numPr>
          <w:ilvl w:val="0"/>
          <w:numId w:val="2"/>
        </w:numPr>
        <w:rPr>
          <w:rFonts w:ascii="Arial" w:hAnsi="Arial" w:cs="Arial"/>
        </w:rPr>
      </w:pPr>
      <w:r>
        <w:rPr>
          <w:rFonts w:ascii="Arial" w:hAnsi="Arial" w:cs="Arial"/>
        </w:rPr>
        <w:t>Demonstrate good subject and curriculum knowledge</w:t>
      </w:r>
      <w:r w:rsidR="00EC5B74">
        <w:rPr>
          <w:rFonts w:ascii="Arial" w:hAnsi="Arial" w:cs="Arial"/>
        </w:rPr>
        <w:t xml:space="preserve"> of the current Early Years curriculum</w:t>
      </w:r>
    </w:p>
    <w:p w14:paraId="09FBCBD9" w14:textId="60B62F3E" w:rsidR="00294640" w:rsidRPr="0098660E" w:rsidRDefault="00294640" w:rsidP="00294640">
      <w:pPr>
        <w:pStyle w:val="ListParagraph"/>
        <w:numPr>
          <w:ilvl w:val="0"/>
          <w:numId w:val="2"/>
        </w:numPr>
        <w:rPr>
          <w:rFonts w:ascii="Arial" w:hAnsi="Arial" w:cs="Arial"/>
        </w:rPr>
      </w:pPr>
      <w:r w:rsidRPr="0098660E">
        <w:rPr>
          <w:rFonts w:ascii="Arial" w:hAnsi="Arial" w:cs="Arial"/>
        </w:rPr>
        <w:t xml:space="preserve">Co-operation and liaison with other professionals, including fellow staff and colleagues from external agencies when applicable (for example, health professionals and social workers) </w:t>
      </w:r>
    </w:p>
    <w:p w14:paraId="1BC7E6FA" w14:textId="77777777" w:rsidR="00294640" w:rsidRPr="0098660E" w:rsidRDefault="00294640" w:rsidP="00294640">
      <w:pPr>
        <w:pStyle w:val="ListParagraph"/>
        <w:numPr>
          <w:ilvl w:val="0"/>
          <w:numId w:val="2"/>
        </w:numPr>
        <w:rPr>
          <w:rFonts w:ascii="Arial" w:hAnsi="Arial" w:cs="Arial"/>
        </w:rPr>
      </w:pPr>
      <w:r w:rsidRPr="0098660E">
        <w:rPr>
          <w:rFonts w:ascii="Arial" w:hAnsi="Arial" w:cs="Arial"/>
        </w:rPr>
        <w:t>To contribute to the personal, social, health, citizenship and enterprise education of pupils according to school policy when applicable</w:t>
      </w:r>
    </w:p>
    <w:p w14:paraId="5EF4BF90" w14:textId="77777777" w:rsidR="00294640" w:rsidRPr="0098660E" w:rsidRDefault="00294640" w:rsidP="00294640">
      <w:pPr>
        <w:pStyle w:val="ListParagraph"/>
        <w:numPr>
          <w:ilvl w:val="0"/>
          <w:numId w:val="2"/>
        </w:numPr>
        <w:rPr>
          <w:rFonts w:ascii="Arial" w:hAnsi="Arial" w:cs="Arial"/>
        </w:rPr>
      </w:pPr>
      <w:r w:rsidRPr="0098660E">
        <w:rPr>
          <w:rFonts w:ascii="Arial" w:hAnsi="Arial" w:cs="Arial"/>
        </w:rPr>
        <w:t>To support and contribute to the school’s responsibility for safeguarding children</w:t>
      </w:r>
    </w:p>
    <w:p w14:paraId="6E65E0BC" w14:textId="77777777" w:rsidR="00294640" w:rsidRPr="0098660E" w:rsidRDefault="00294640" w:rsidP="00294640">
      <w:pPr>
        <w:pStyle w:val="ListParagraph"/>
        <w:numPr>
          <w:ilvl w:val="0"/>
          <w:numId w:val="2"/>
        </w:numPr>
        <w:rPr>
          <w:rFonts w:ascii="Arial" w:hAnsi="Arial" w:cs="Arial"/>
        </w:rPr>
      </w:pPr>
      <w:r w:rsidRPr="0098660E">
        <w:rPr>
          <w:rFonts w:ascii="Arial" w:hAnsi="Arial" w:cs="Arial"/>
        </w:rPr>
        <w:t>To work as a member of a designated team and contribute positively to effective working relationships within the school</w:t>
      </w:r>
    </w:p>
    <w:p w14:paraId="177E98E8" w14:textId="77777777" w:rsidR="00294640" w:rsidRPr="0098660E" w:rsidRDefault="00294640" w:rsidP="00294640">
      <w:pPr>
        <w:rPr>
          <w:rFonts w:ascii="Arial" w:hAnsi="Arial" w:cs="Arial"/>
          <w:b/>
          <w:color w:val="auto"/>
          <w:sz w:val="22"/>
          <w:szCs w:val="22"/>
        </w:rPr>
      </w:pPr>
      <w:r w:rsidRPr="0098660E">
        <w:rPr>
          <w:rFonts w:ascii="Arial" w:hAnsi="Arial" w:cs="Arial"/>
          <w:b/>
          <w:color w:val="auto"/>
          <w:sz w:val="22"/>
          <w:szCs w:val="22"/>
        </w:rPr>
        <w:t>SUPPORT FOR THE SCHOOL</w:t>
      </w:r>
    </w:p>
    <w:p w14:paraId="6EBCB347" w14:textId="52A652E6" w:rsidR="00294640" w:rsidRPr="0098660E" w:rsidRDefault="00B72208" w:rsidP="00294640">
      <w:pPr>
        <w:pStyle w:val="ListParagraph"/>
        <w:numPr>
          <w:ilvl w:val="0"/>
          <w:numId w:val="3"/>
        </w:numPr>
        <w:rPr>
          <w:rFonts w:ascii="Arial" w:hAnsi="Arial" w:cs="Arial"/>
        </w:rPr>
      </w:pPr>
      <w:r>
        <w:rPr>
          <w:rFonts w:ascii="Arial" w:hAnsi="Arial" w:cs="Arial"/>
        </w:rPr>
        <w:t>Have proper and professional regard for</w:t>
      </w:r>
      <w:r w:rsidR="00294640" w:rsidRPr="0098660E">
        <w:rPr>
          <w:rFonts w:ascii="Arial" w:hAnsi="Arial" w:cs="Arial"/>
        </w:rPr>
        <w:t xml:space="preserve"> the policies and procedures relating to child protection, health, safety, security and data protection, reporting all concerns to an appropriate teacher</w:t>
      </w:r>
    </w:p>
    <w:p w14:paraId="58369112" w14:textId="77777777" w:rsidR="00294640" w:rsidRPr="0098660E" w:rsidRDefault="00294640" w:rsidP="00294640">
      <w:pPr>
        <w:pStyle w:val="ListParagraph"/>
        <w:numPr>
          <w:ilvl w:val="0"/>
          <w:numId w:val="3"/>
        </w:numPr>
        <w:rPr>
          <w:rFonts w:ascii="Arial" w:hAnsi="Arial" w:cs="Arial"/>
        </w:rPr>
      </w:pPr>
      <w:r w:rsidRPr="0098660E">
        <w:rPr>
          <w:rFonts w:ascii="Arial" w:hAnsi="Arial" w:cs="Arial"/>
        </w:rPr>
        <w:t>Be aware of confidential issues linked to home/pupil/teacher/school/work and to keep confidences as appropriate and in line with Data Protection Legislation</w:t>
      </w:r>
    </w:p>
    <w:p w14:paraId="40683721" w14:textId="77777777" w:rsidR="00294640" w:rsidRPr="0098660E" w:rsidRDefault="00294640" w:rsidP="00294640">
      <w:pPr>
        <w:pStyle w:val="ListParagraph"/>
        <w:numPr>
          <w:ilvl w:val="0"/>
          <w:numId w:val="3"/>
        </w:numPr>
        <w:rPr>
          <w:rFonts w:ascii="Arial" w:hAnsi="Arial" w:cs="Arial"/>
        </w:rPr>
      </w:pPr>
      <w:r w:rsidRPr="0098660E">
        <w:rPr>
          <w:rFonts w:ascii="Arial" w:hAnsi="Arial" w:cs="Arial"/>
        </w:rPr>
        <w:t>Be aware of and support diversity and ensure all pupils have equal access to opportunities to learn and develop as set out in the school’s Equal Opportunities framework</w:t>
      </w:r>
    </w:p>
    <w:p w14:paraId="7917D3C9" w14:textId="6F2D703A" w:rsidR="00294640" w:rsidRPr="0098660E" w:rsidRDefault="00294640" w:rsidP="00294640">
      <w:pPr>
        <w:pStyle w:val="ListParagraph"/>
        <w:numPr>
          <w:ilvl w:val="0"/>
          <w:numId w:val="3"/>
        </w:numPr>
        <w:rPr>
          <w:rFonts w:ascii="Arial" w:hAnsi="Arial" w:cs="Arial"/>
        </w:rPr>
      </w:pPr>
      <w:r w:rsidRPr="0098660E">
        <w:rPr>
          <w:rFonts w:ascii="Arial" w:hAnsi="Arial" w:cs="Arial"/>
        </w:rPr>
        <w:t xml:space="preserve">Contribute to the </w:t>
      </w:r>
      <w:r w:rsidR="00623935">
        <w:rPr>
          <w:rFonts w:ascii="Arial" w:hAnsi="Arial" w:cs="Arial"/>
        </w:rPr>
        <w:t>development, implementation and evaluation of the school’s policies, practices and procedures, so as to support the school’s values and vision</w:t>
      </w:r>
    </w:p>
    <w:p w14:paraId="524AD0B0" w14:textId="40C50836" w:rsidR="00294640" w:rsidRPr="0098660E" w:rsidRDefault="00C12C8B" w:rsidP="00294640">
      <w:pPr>
        <w:pStyle w:val="ListParagraph"/>
        <w:numPr>
          <w:ilvl w:val="0"/>
          <w:numId w:val="3"/>
        </w:numPr>
        <w:rPr>
          <w:rFonts w:ascii="Arial" w:hAnsi="Arial" w:cs="Arial"/>
        </w:rPr>
      </w:pPr>
      <w:r>
        <w:rPr>
          <w:rFonts w:ascii="Arial" w:hAnsi="Arial" w:cs="Arial"/>
        </w:rPr>
        <w:t>R</w:t>
      </w:r>
      <w:r w:rsidR="00EC5B74">
        <w:rPr>
          <w:rFonts w:ascii="Arial" w:hAnsi="Arial" w:cs="Arial"/>
        </w:rPr>
        <w:t>ecognis</w:t>
      </w:r>
      <w:r w:rsidR="00294640" w:rsidRPr="0098660E">
        <w:rPr>
          <w:rFonts w:ascii="Arial" w:hAnsi="Arial" w:cs="Arial"/>
        </w:rPr>
        <w:t>e own strengths and areas of expertise and use these to advise and support others</w:t>
      </w:r>
    </w:p>
    <w:p w14:paraId="1B34E2A8" w14:textId="77777777" w:rsidR="00294640" w:rsidRPr="0098660E" w:rsidRDefault="00294640" w:rsidP="00294640">
      <w:pPr>
        <w:pStyle w:val="ListParagraph"/>
        <w:numPr>
          <w:ilvl w:val="0"/>
          <w:numId w:val="3"/>
        </w:numPr>
        <w:rPr>
          <w:rFonts w:ascii="Arial" w:hAnsi="Arial" w:cs="Arial"/>
        </w:rPr>
      </w:pPr>
      <w:r w:rsidRPr="0098660E">
        <w:rPr>
          <w:rFonts w:ascii="Arial" w:hAnsi="Arial" w:cs="Arial"/>
        </w:rPr>
        <w:t>Attend and participate in relevant meetings as required</w:t>
      </w:r>
    </w:p>
    <w:p w14:paraId="56E7FE07" w14:textId="77777777" w:rsidR="00294640" w:rsidRPr="0098660E" w:rsidRDefault="00294640" w:rsidP="00294640">
      <w:pPr>
        <w:pStyle w:val="ListParagraph"/>
        <w:numPr>
          <w:ilvl w:val="0"/>
          <w:numId w:val="3"/>
        </w:numPr>
        <w:rPr>
          <w:rFonts w:ascii="Arial" w:hAnsi="Arial" w:cs="Arial"/>
        </w:rPr>
      </w:pPr>
      <w:r w:rsidRPr="0098660E">
        <w:rPr>
          <w:rFonts w:ascii="Arial" w:hAnsi="Arial" w:cs="Arial"/>
        </w:rPr>
        <w:t>Participate in training, other learning activities, and performance development as required</w:t>
      </w:r>
    </w:p>
    <w:p w14:paraId="709369AB" w14:textId="587073D3" w:rsidR="00294640" w:rsidRDefault="00294640" w:rsidP="00294640">
      <w:pPr>
        <w:pStyle w:val="ListParagraph"/>
        <w:numPr>
          <w:ilvl w:val="0"/>
          <w:numId w:val="3"/>
        </w:numPr>
        <w:rPr>
          <w:rFonts w:ascii="Arial" w:hAnsi="Arial" w:cs="Arial"/>
        </w:rPr>
      </w:pPr>
      <w:r w:rsidRPr="0098660E">
        <w:rPr>
          <w:rFonts w:ascii="Arial" w:hAnsi="Arial" w:cs="Arial"/>
        </w:rPr>
        <w:t>Contributing to the maintenance of a caring and stimulating environment for pupils</w:t>
      </w:r>
    </w:p>
    <w:p w14:paraId="6D184110" w14:textId="51C71DA4" w:rsidR="00B72208" w:rsidRDefault="00B72208" w:rsidP="00294640">
      <w:pPr>
        <w:pStyle w:val="ListParagraph"/>
        <w:numPr>
          <w:ilvl w:val="0"/>
          <w:numId w:val="3"/>
        </w:numPr>
        <w:rPr>
          <w:rFonts w:ascii="Arial" w:hAnsi="Arial" w:cs="Arial"/>
        </w:rPr>
      </w:pPr>
      <w:r>
        <w:rPr>
          <w:rFonts w:ascii="Arial" w:hAnsi="Arial" w:cs="Arial"/>
        </w:rPr>
        <w:lastRenderedPageBreak/>
        <w:t>Uphold public trust in the profession and maintain high standards of ethics and behaviour, within and outside school</w:t>
      </w:r>
    </w:p>
    <w:p w14:paraId="5EC8FF7B" w14:textId="5E1DF283" w:rsidR="00B72208" w:rsidRPr="0098660E" w:rsidRDefault="00B72208" w:rsidP="00294640">
      <w:pPr>
        <w:pStyle w:val="ListParagraph"/>
        <w:numPr>
          <w:ilvl w:val="0"/>
          <w:numId w:val="3"/>
        </w:numPr>
        <w:rPr>
          <w:rFonts w:ascii="Arial" w:hAnsi="Arial" w:cs="Arial"/>
        </w:rPr>
      </w:pPr>
      <w:r>
        <w:rPr>
          <w:rFonts w:ascii="Arial" w:hAnsi="Arial" w:cs="Arial"/>
        </w:rPr>
        <w:t xml:space="preserve">Contribute to the </w:t>
      </w:r>
      <w:r w:rsidR="00AB036A">
        <w:rPr>
          <w:rFonts w:ascii="Arial" w:hAnsi="Arial" w:cs="Arial"/>
        </w:rPr>
        <w:t>professional development of support staff</w:t>
      </w:r>
    </w:p>
    <w:p w14:paraId="6249AB2C" w14:textId="77777777" w:rsidR="00294640" w:rsidRPr="0098660E" w:rsidRDefault="00294640" w:rsidP="00294640">
      <w:pPr>
        <w:rPr>
          <w:rFonts w:ascii="Arial" w:hAnsi="Arial" w:cs="Arial"/>
          <w:b/>
          <w:color w:val="auto"/>
          <w:sz w:val="22"/>
          <w:szCs w:val="22"/>
        </w:rPr>
      </w:pPr>
      <w:r w:rsidRPr="0098660E">
        <w:rPr>
          <w:rFonts w:ascii="Arial" w:hAnsi="Arial" w:cs="Arial"/>
          <w:b/>
          <w:color w:val="auto"/>
          <w:sz w:val="22"/>
          <w:szCs w:val="22"/>
        </w:rPr>
        <w:t>SUPPORT FOR PUPILS</w:t>
      </w:r>
    </w:p>
    <w:p w14:paraId="3F38A01C" w14:textId="77777777" w:rsidR="00294640" w:rsidRPr="0098660E" w:rsidRDefault="00294640" w:rsidP="00294640">
      <w:pPr>
        <w:pStyle w:val="ListParagraph"/>
        <w:numPr>
          <w:ilvl w:val="0"/>
          <w:numId w:val="4"/>
        </w:numPr>
        <w:rPr>
          <w:rFonts w:ascii="Arial" w:hAnsi="Arial" w:cs="Arial"/>
          <w:b/>
        </w:rPr>
      </w:pPr>
      <w:r w:rsidRPr="0098660E">
        <w:rPr>
          <w:rFonts w:ascii="Arial" w:hAnsi="Arial" w:cs="Arial"/>
        </w:rPr>
        <w:t>Assess the needs of pupils and use detailed knowledge and specialist skills to support pupils learning</w:t>
      </w:r>
    </w:p>
    <w:p w14:paraId="7A6325F0" w14:textId="7373D1C1" w:rsidR="00294640" w:rsidRPr="0098660E" w:rsidRDefault="00465DC9" w:rsidP="00294640">
      <w:pPr>
        <w:pStyle w:val="ListParagraph"/>
        <w:numPr>
          <w:ilvl w:val="0"/>
          <w:numId w:val="4"/>
        </w:numPr>
        <w:rPr>
          <w:rFonts w:ascii="Arial" w:hAnsi="Arial" w:cs="Arial"/>
          <w:b/>
        </w:rPr>
      </w:pPr>
      <w:r>
        <w:rPr>
          <w:rFonts w:ascii="Arial" w:hAnsi="Arial" w:cs="Arial"/>
        </w:rPr>
        <w:t>Set high expectations which inspire, motivate and challenge pupils</w:t>
      </w:r>
    </w:p>
    <w:p w14:paraId="48B36B3D" w14:textId="1B9EF85A" w:rsidR="00294640" w:rsidRPr="0098660E" w:rsidRDefault="00294640" w:rsidP="00294640">
      <w:pPr>
        <w:pStyle w:val="ListParagraph"/>
        <w:numPr>
          <w:ilvl w:val="0"/>
          <w:numId w:val="4"/>
        </w:numPr>
        <w:rPr>
          <w:rFonts w:ascii="Arial" w:hAnsi="Arial" w:cs="Arial"/>
          <w:b/>
        </w:rPr>
      </w:pPr>
      <w:r w:rsidRPr="0098660E">
        <w:rPr>
          <w:rFonts w:ascii="Arial" w:hAnsi="Arial" w:cs="Arial"/>
        </w:rPr>
        <w:t xml:space="preserve">Develop and implement </w:t>
      </w:r>
      <w:r w:rsidR="008D6DE4">
        <w:rPr>
          <w:rFonts w:ascii="Arial" w:hAnsi="Arial" w:cs="Arial"/>
        </w:rPr>
        <w:t>provision maps</w:t>
      </w:r>
    </w:p>
    <w:p w14:paraId="2625D12A" w14:textId="77777777" w:rsidR="00294640" w:rsidRPr="0098660E" w:rsidRDefault="00294640" w:rsidP="00294640">
      <w:pPr>
        <w:pStyle w:val="ListParagraph"/>
        <w:numPr>
          <w:ilvl w:val="0"/>
          <w:numId w:val="4"/>
        </w:numPr>
        <w:rPr>
          <w:rFonts w:ascii="Arial" w:hAnsi="Arial" w:cs="Arial"/>
          <w:b/>
        </w:rPr>
      </w:pPr>
      <w:r w:rsidRPr="0098660E">
        <w:rPr>
          <w:rFonts w:ascii="Arial" w:hAnsi="Arial" w:cs="Arial"/>
        </w:rPr>
        <w:t>Promote the inclusion and acceptance of all pupils within the classroom</w:t>
      </w:r>
    </w:p>
    <w:p w14:paraId="13D5EF1C" w14:textId="77777777" w:rsidR="00294640" w:rsidRPr="0098660E" w:rsidRDefault="00294640" w:rsidP="00294640">
      <w:pPr>
        <w:pStyle w:val="ListParagraph"/>
        <w:numPr>
          <w:ilvl w:val="0"/>
          <w:numId w:val="4"/>
        </w:numPr>
        <w:rPr>
          <w:rFonts w:ascii="Arial" w:hAnsi="Arial" w:cs="Arial"/>
          <w:b/>
        </w:rPr>
      </w:pPr>
      <w:r w:rsidRPr="0098660E">
        <w:rPr>
          <w:rFonts w:ascii="Arial" w:hAnsi="Arial" w:cs="Arial"/>
        </w:rPr>
        <w:t>Support students consistently whilst recognising and responding to their individual needs</w:t>
      </w:r>
    </w:p>
    <w:p w14:paraId="1142B727" w14:textId="77777777" w:rsidR="00294640" w:rsidRPr="0098660E" w:rsidRDefault="00294640" w:rsidP="00294640">
      <w:pPr>
        <w:pStyle w:val="ListParagraph"/>
        <w:numPr>
          <w:ilvl w:val="0"/>
          <w:numId w:val="4"/>
        </w:numPr>
        <w:rPr>
          <w:rFonts w:ascii="Arial" w:hAnsi="Arial" w:cs="Arial"/>
          <w:b/>
        </w:rPr>
      </w:pPr>
      <w:r w:rsidRPr="0098660E">
        <w:rPr>
          <w:rFonts w:ascii="Arial" w:hAnsi="Arial" w:cs="Arial"/>
        </w:rPr>
        <w:t>Encourage pupils to interact and work co-operatively with others and engage all pupils in activities</w:t>
      </w:r>
    </w:p>
    <w:p w14:paraId="47790C90" w14:textId="5E1977F5" w:rsidR="00294640" w:rsidRPr="0098660E" w:rsidRDefault="00294640" w:rsidP="00294640">
      <w:pPr>
        <w:pStyle w:val="ListParagraph"/>
        <w:numPr>
          <w:ilvl w:val="0"/>
          <w:numId w:val="4"/>
        </w:numPr>
        <w:rPr>
          <w:rFonts w:ascii="Arial" w:hAnsi="Arial" w:cs="Arial"/>
          <w:b/>
        </w:rPr>
      </w:pPr>
      <w:r w:rsidRPr="0098660E">
        <w:rPr>
          <w:rFonts w:ascii="Arial" w:hAnsi="Arial" w:cs="Arial"/>
        </w:rPr>
        <w:t>Promote independence</w:t>
      </w:r>
      <w:r w:rsidR="00465DC9">
        <w:rPr>
          <w:rFonts w:ascii="Arial" w:hAnsi="Arial" w:cs="Arial"/>
        </w:rPr>
        <w:t>, good progress and outcomes by pupils</w:t>
      </w:r>
    </w:p>
    <w:p w14:paraId="09E3CF66" w14:textId="374FC2D2" w:rsidR="00294640" w:rsidRPr="00623935" w:rsidRDefault="00623935" w:rsidP="00294640">
      <w:pPr>
        <w:pStyle w:val="ListParagraph"/>
        <w:numPr>
          <w:ilvl w:val="0"/>
          <w:numId w:val="4"/>
        </w:numPr>
        <w:rPr>
          <w:rFonts w:ascii="Arial" w:hAnsi="Arial" w:cs="Arial"/>
          <w:b/>
        </w:rPr>
      </w:pPr>
      <w:r>
        <w:rPr>
          <w:rFonts w:ascii="Arial" w:hAnsi="Arial" w:cs="Arial"/>
        </w:rPr>
        <w:t>Maintain good order and discipline among pupils, managing behaviour effectively to ensure a good and safe learning environment</w:t>
      </w:r>
    </w:p>
    <w:p w14:paraId="2859344F" w14:textId="7C583995" w:rsidR="00623935" w:rsidRPr="00623935" w:rsidRDefault="00EC56AE" w:rsidP="00294640">
      <w:pPr>
        <w:pStyle w:val="ListParagraph"/>
        <w:numPr>
          <w:ilvl w:val="0"/>
          <w:numId w:val="4"/>
        </w:numPr>
        <w:rPr>
          <w:rFonts w:ascii="Arial" w:hAnsi="Arial" w:cs="Arial"/>
        </w:rPr>
      </w:pPr>
      <w:r>
        <w:rPr>
          <w:rFonts w:ascii="Arial" w:hAnsi="Arial" w:cs="Arial"/>
        </w:rPr>
        <w:t>Conducting</w:t>
      </w:r>
      <w:r w:rsidR="00623935" w:rsidRPr="00623935">
        <w:rPr>
          <w:rFonts w:ascii="Arial" w:hAnsi="Arial" w:cs="Arial"/>
        </w:rPr>
        <w:t xml:space="preserve"> external tests</w:t>
      </w:r>
      <w:r>
        <w:rPr>
          <w:rFonts w:ascii="Arial" w:hAnsi="Arial" w:cs="Arial"/>
        </w:rPr>
        <w:t xml:space="preserve"> as required by the Government</w:t>
      </w:r>
    </w:p>
    <w:p w14:paraId="5BC52FA0" w14:textId="77777777" w:rsidR="00D21AA2" w:rsidRDefault="00D21AA2" w:rsidP="00294640">
      <w:pPr>
        <w:rPr>
          <w:rFonts w:ascii="Arial" w:hAnsi="Arial" w:cs="Arial"/>
          <w:b/>
          <w:color w:val="auto"/>
          <w:sz w:val="22"/>
          <w:szCs w:val="22"/>
        </w:rPr>
      </w:pPr>
    </w:p>
    <w:p w14:paraId="0C3C10A9" w14:textId="598B9AF9" w:rsidR="00294640" w:rsidRPr="0098660E" w:rsidRDefault="00294640" w:rsidP="00294640">
      <w:pPr>
        <w:rPr>
          <w:rFonts w:ascii="Arial" w:hAnsi="Arial" w:cs="Arial"/>
          <w:b/>
          <w:color w:val="auto"/>
          <w:sz w:val="22"/>
          <w:szCs w:val="22"/>
        </w:rPr>
      </w:pPr>
      <w:r w:rsidRPr="0098660E">
        <w:rPr>
          <w:rFonts w:ascii="Arial" w:hAnsi="Arial" w:cs="Arial"/>
          <w:b/>
          <w:color w:val="auto"/>
          <w:sz w:val="22"/>
          <w:szCs w:val="22"/>
        </w:rPr>
        <w:t>CONDITIONS OF SERVICE</w:t>
      </w:r>
    </w:p>
    <w:p w14:paraId="2C7595C9" w14:textId="77777777" w:rsidR="00C12C8B" w:rsidRDefault="00C12C8B" w:rsidP="00294640">
      <w:pPr>
        <w:rPr>
          <w:rFonts w:ascii="Arial" w:hAnsi="Arial" w:cs="Arial"/>
          <w:b/>
          <w:color w:val="auto"/>
          <w:sz w:val="22"/>
          <w:szCs w:val="22"/>
        </w:rPr>
      </w:pPr>
    </w:p>
    <w:p w14:paraId="7757D31F" w14:textId="175ED748" w:rsidR="00294640" w:rsidRPr="0098660E" w:rsidRDefault="00294640" w:rsidP="00294640">
      <w:pPr>
        <w:rPr>
          <w:rFonts w:ascii="Arial" w:hAnsi="Arial" w:cs="Arial"/>
          <w:b/>
          <w:color w:val="auto"/>
          <w:sz w:val="22"/>
          <w:szCs w:val="22"/>
        </w:rPr>
      </w:pPr>
      <w:r w:rsidRPr="0098660E">
        <w:rPr>
          <w:rFonts w:ascii="Arial" w:hAnsi="Arial" w:cs="Arial"/>
          <w:b/>
          <w:color w:val="auto"/>
          <w:sz w:val="22"/>
          <w:szCs w:val="22"/>
        </w:rPr>
        <w:t>EQUALITIES</w:t>
      </w:r>
    </w:p>
    <w:p w14:paraId="7F4B4125" w14:textId="77777777" w:rsidR="00294640" w:rsidRPr="0098660E" w:rsidRDefault="00294640" w:rsidP="00294640">
      <w:pPr>
        <w:rPr>
          <w:rFonts w:ascii="Arial" w:hAnsi="Arial" w:cs="Arial"/>
          <w:color w:val="auto"/>
          <w:sz w:val="22"/>
          <w:szCs w:val="22"/>
        </w:rPr>
      </w:pPr>
      <w:r w:rsidRPr="0098660E">
        <w:rPr>
          <w:rFonts w:ascii="Arial" w:hAnsi="Arial" w:cs="Arial"/>
          <w:color w:val="auto"/>
          <w:sz w:val="22"/>
          <w:szCs w:val="22"/>
        </w:rPr>
        <w:t>Ensure implementation and promotion in employment and service delivery of the Council’s equal opportunities policies and statutory responsibilities</w:t>
      </w:r>
    </w:p>
    <w:p w14:paraId="12530E78" w14:textId="77777777" w:rsidR="00C12C8B" w:rsidRDefault="00C12C8B" w:rsidP="00294640">
      <w:pPr>
        <w:rPr>
          <w:rFonts w:ascii="Arial" w:hAnsi="Arial" w:cs="Arial"/>
          <w:b/>
          <w:color w:val="auto"/>
          <w:sz w:val="22"/>
          <w:szCs w:val="22"/>
        </w:rPr>
      </w:pPr>
    </w:p>
    <w:p w14:paraId="050F366F" w14:textId="3BE9C5B9" w:rsidR="00294640" w:rsidRPr="0098660E" w:rsidRDefault="00294640" w:rsidP="00294640">
      <w:pPr>
        <w:rPr>
          <w:rFonts w:ascii="Arial" w:hAnsi="Arial" w:cs="Arial"/>
          <w:b/>
          <w:color w:val="auto"/>
          <w:sz w:val="22"/>
          <w:szCs w:val="22"/>
        </w:rPr>
      </w:pPr>
      <w:r w:rsidRPr="0098660E">
        <w:rPr>
          <w:rFonts w:ascii="Arial" w:hAnsi="Arial" w:cs="Arial"/>
          <w:b/>
          <w:color w:val="auto"/>
          <w:sz w:val="22"/>
          <w:szCs w:val="22"/>
        </w:rPr>
        <w:t>SPECIAL CONDITIONS OF SERVICE</w:t>
      </w:r>
    </w:p>
    <w:p w14:paraId="33A7FBE5" w14:textId="77777777" w:rsidR="00294640" w:rsidRPr="0098660E" w:rsidRDefault="00294640" w:rsidP="00294640">
      <w:pPr>
        <w:rPr>
          <w:rFonts w:ascii="Arial" w:hAnsi="Arial" w:cs="Arial"/>
          <w:color w:val="auto"/>
          <w:sz w:val="22"/>
          <w:szCs w:val="22"/>
        </w:rPr>
      </w:pPr>
      <w:r w:rsidRPr="0098660E">
        <w:rPr>
          <w:rFonts w:ascii="Arial" w:hAnsi="Arial" w:cs="Arial"/>
          <w:color w:val="auto"/>
          <w:sz w:val="22"/>
          <w:szCs w:val="22"/>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4E77432D" w14:textId="77777777" w:rsidR="00294640" w:rsidRPr="0098660E" w:rsidRDefault="00294640" w:rsidP="00294640">
      <w:pPr>
        <w:rPr>
          <w:rFonts w:ascii="Arial" w:hAnsi="Arial" w:cs="Arial"/>
          <w:b/>
          <w:color w:val="auto"/>
          <w:sz w:val="22"/>
          <w:szCs w:val="22"/>
        </w:rPr>
      </w:pPr>
      <w:r w:rsidRPr="0098660E">
        <w:rPr>
          <w:rFonts w:ascii="Arial" w:hAnsi="Arial" w:cs="Arial"/>
          <w:color w:val="auto"/>
          <w:sz w:val="22"/>
          <w:szCs w:val="22"/>
        </w:rPr>
        <w:t>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and as appropriate the nature of the convictions.</w:t>
      </w:r>
    </w:p>
    <w:p w14:paraId="62B96803" w14:textId="738F50B9" w:rsidR="00294640" w:rsidRPr="0098660E" w:rsidRDefault="00294640" w:rsidP="00294640">
      <w:pPr>
        <w:rPr>
          <w:rFonts w:ascii="Arial" w:hAnsi="Arial" w:cs="Arial"/>
          <w:b/>
          <w:color w:val="auto"/>
          <w:sz w:val="22"/>
          <w:szCs w:val="22"/>
        </w:rPr>
        <w:sectPr w:rsidR="00294640" w:rsidRPr="0098660E" w:rsidSect="0055488C">
          <w:pgSz w:w="11900" w:h="16840"/>
          <w:pgMar w:top="567" w:right="1134" w:bottom="426" w:left="794" w:header="0" w:footer="0" w:gutter="0"/>
          <w:cols w:sep="1" w:space="720"/>
          <w:titlePg/>
          <w:docGrid w:linePitch="360"/>
        </w:sectPr>
      </w:pPr>
    </w:p>
    <w:p w14:paraId="6EEC4F21" w14:textId="087AD35D" w:rsidR="000F1C83" w:rsidRPr="0098660E" w:rsidRDefault="00D86469" w:rsidP="000F7B0C">
      <w:pPr>
        <w:rPr>
          <w:noProof/>
          <w:color w:val="auto"/>
          <w:lang w:eastAsia="en-GB"/>
        </w:rPr>
      </w:pPr>
      <w:r w:rsidRPr="0098660E">
        <w:rPr>
          <w:noProof/>
          <w:color w:val="auto"/>
          <w:lang w:val="en-US"/>
        </w:rPr>
        <w:lastRenderedPageBreak/>
        <w:drawing>
          <wp:anchor distT="0" distB="0" distL="114300" distR="114300" simplePos="0" relativeHeight="251663360" behindDoc="1" locked="1" layoutInCell="1" allowOverlap="1" wp14:anchorId="6B0B3C9F" wp14:editId="51B99CF5">
            <wp:simplePos x="0" y="0"/>
            <wp:positionH relativeFrom="page">
              <wp:posOffset>256540</wp:posOffset>
            </wp:positionH>
            <wp:positionV relativeFrom="page">
              <wp:posOffset>83185</wp:posOffset>
            </wp:positionV>
            <wp:extent cx="2590800" cy="1019175"/>
            <wp:effectExtent l="0" t="0" r="0"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lmorie-letter-Header-02_16.gif"/>
                    <pic:cNvPicPr/>
                  </pic:nvPicPr>
                  <pic:blipFill rotWithShape="1">
                    <a:blip r:embed="rId11">
                      <a:extLst>
                        <a:ext uri="{28A0092B-C50C-407E-A947-70E740481C1C}">
                          <a14:useLocalDpi xmlns:a14="http://schemas.microsoft.com/office/drawing/2010/main" val="0"/>
                        </a:ext>
                      </a:extLst>
                    </a:blip>
                    <a:srcRect r="65806" b="29605"/>
                    <a:stretch/>
                  </pic:blipFill>
                  <pic:spPr bwMode="auto">
                    <a:xfrm>
                      <a:off x="0" y="0"/>
                      <a:ext cx="2590800" cy="10191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4DF0CAC0" w14:textId="6F826841" w:rsidR="00D86469" w:rsidRPr="0098660E" w:rsidRDefault="00D86469" w:rsidP="00D86469">
      <w:pPr>
        <w:jc w:val="center"/>
        <w:rPr>
          <w:noProof/>
          <w:color w:val="auto"/>
          <w:sz w:val="24"/>
          <w:lang w:eastAsia="en-GB"/>
        </w:rPr>
      </w:pPr>
      <w:r w:rsidRPr="0098660E">
        <w:rPr>
          <w:rFonts w:ascii="Arial" w:hAnsi="Arial" w:cs="Arial"/>
          <w:b/>
          <w:color w:val="auto"/>
          <w:sz w:val="32"/>
        </w:rPr>
        <w:t>PERSON SPECIFICATION</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082"/>
        <w:gridCol w:w="1134"/>
        <w:gridCol w:w="3436"/>
      </w:tblGrid>
      <w:tr w:rsidR="0098660E" w:rsidRPr="0098660E" w14:paraId="715D841C" w14:textId="77777777" w:rsidTr="00EC5B74">
        <w:trPr>
          <w:trHeight w:val="400"/>
        </w:trPr>
        <w:tc>
          <w:tcPr>
            <w:tcW w:w="1413" w:type="dxa"/>
          </w:tcPr>
          <w:p w14:paraId="299EF813" w14:textId="77777777" w:rsidR="00D86469" w:rsidRPr="0098660E" w:rsidRDefault="00D86469" w:rsidP="00EC5B74">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sidRPr="0098660E">
              <w:rPr>
                <w:rFonts w:ascii="Arial" w:hAnsi="Arial" w:cs="Arial"/>
                <w:color w:val="auto"/>
                <w:sz w:val="22"/>
                <w:szCs w:val="24"/>
              </w:rPr>
              <w:t>Job Title:</w:t>
            </w:r>
          </w:p>
        </w:tc>
        <w:tc>
          <w:tcPr>
            <w:tcW w:w="4082" w:type="dxa"/>
          </w:tcPr>
          <w:p w14:paraId="529FBFF3" w14:textId="7969D970" w:rsidR="00D86469" w:rsidRPr="0098660E" w:rsidRDefault="00C12C8B" w:rsidP="00EC5B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Pr>
                <w:rFonts w:ascii="Arial" w:hAnsi="Arial" w:cs="Arial"/>
                <w:color w:val="auto"/>
                <w:sz w:val="22"/>
                <w:szCs w:val="24"/>
              </w:rPr>
              <w:t xml:space="preserve">Class </w:t>
            </w:r>
            <w:r w:rsidR="00D86469" w:rsidRPr="0098660E">
              <w:rPr>
                <w:rFonts w:ascii="Arial" w:hAnsi="Arial" w:cs="Arial"/>
                <w:color w:val="auto"/>
                <w:sz w:val="22"/>
                <w:szCs w:val="24"/>
              </w:rPr>
              <w:t>Teacher</w:t>
            </w:r>
          </w:p>
        </w:tc>
        <w:tc>
          <w:tcPr>
            <w:tcW w:w="1134" w:type="dxa"/>
          </w:tcPr>
          <w:p w14:paraId="5593BF51" w14:textId="77777777" w:rsidR="00D86469" w:rsidRPr="0098660E" w:rsidRDefault="00D86469" w:rsidP="00EC5B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sidRPr="0098660E">
              <w:rPr>
                <w:rFonts w:ascii="Arial" w:hAnsi="Arial" w:cs="Arial"/>
                <w:color w:val="auto"/>
                <w:sz w:val="22"/>
                <w:szCs w:val="24"/>
              </w:rPr>
              <w:t>Grade</w:t>
            </w:r>
          </w:p>
        </w:tc>
        <w:tc>
          <w:tcPr>
            <w:tcW w:w="3436" w:type="dxa"/>
          </w:tcPr>
          <w:p w14:paraId="201F71CD" w14:textId="684DF9E3" w:rsidR="00D86469" w:rsidRPr="0098660E" w:rsidRDefault="009F44AD" w:rsidP="00EC5B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Pr>
                <w:rFonts w:ascii="Arial" w:hAnsi="Arial" w:cs="Arial"/>
                <w:color w:val="auto"/>
                <w:sz w:val="22"/>
                <w:szCs w:val="24"/>
              </w:rPr>
              <w:t>Dependent on experience</w:t>
            </w:r>
          </w:p>
        </w:tc>
      </w:tr>
      <w:tr w:rsidR="00D86469" w:rsidRPr="0098660E" w14:paraId="04B2A33C" w14:textId="77777777" w:rsidTr="00EC5B74">
        <w:trPr>
          <w:trHeight w:val="279"/>
        </w:trPr>
        <w:tc>
          <w:tcPr>
            <w:tcW w:w="1413" w:type="dxa"/>
          </w:tcPr>
          <w:p w14:paraId="2BA220AE" w14:textId="77777777" w:rsidR="00D86469" w:rsidRPr="0098660E" w:rsidRDefault="00D86469" w:rsidP="00EC5B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sidRPr="0098660E">
              <w:rPr>
                <w:rFonts w:ascii="Arial" w:hAnsi="Arial" w:cs="Arial"/>
                <w:color w:val="auto"/>
                <w:sz w:val="22"/>
                <w:szCs w:val="24"/>
              </w:rPr>
              <w:t xml:space="preserve">Reports to </w:t>
            </w:r>
          </w:p>
        </w:tc>
        <w:tc>
          <w:tcPr>
            <w:tcW w:w="4082" w:type="dxa"/>
          </w:tcPr>
          <w:p w14:paraId="05CC8C74" w14:textId="65E5DBDF" w:rsidR="00D86469" w:rsidRPr="0098660E" w:rsidRDefault="00C12C8B" w:rsidP="00EC5B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sidRPr="005B01AA">
              <w:rPr>
                <w:rFonts w:ascii="Arial" w:hAnsi="Arial" w:cs="Arial"/>
                <w:color w:val="auto"/>
                <w:sz w:val="22"/>
                <w:szCs w:val="24"/>
              </w:rPr>
              <w:t>Headteacher</w:t>
            </w:r>
            <w:r>
              <w:rPr>
                <w:rFonts w:ascii="Arial" w:hAnsi="Arial" w:cs="Arial"/>
                <w:color w:val="auto"/>
                <w:sz w:val="22"/>
                <w:szCs w:val="24"/>
              </w:rPr>
              <w:t>, Deputy and Assistant Head</w:t>
            </w:r>
          </w:p>
        </w:tc>
        <w:tc>
          <w:tcPr>
            <w:tcW w:w="1134" w:type="dxa"/>
          </w:tcPr>
          <w:p w14:paraId="1334FE6F" w14:textId="77777777" w:rsidR="00D86469" w:rsidRPr="0098660E" w:rsidRDefault="00D86469" w:rsidP="00EC5B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sidRPr="0098660E">
              <w:rPr>
                <w:rFonts w:ascii="Arial" w:hAnsi="Arial" w:cs="Arial"/>
                <w:color w:val="auto"/>
                <w:sz w:val="22"/>
                <w:szCs w:val="24"/>
              </w:rPr>
              <w:t>Hours</w:t>
            </w:r>
          </w:p>
        </w:tc>
        <w:tc>
          <w:tcPr>
            <w:tcW w:w="3436" w:type="dxa"/>
          </w:tcPr>
          <w:p w14:paraId="348D69AB" w14:textId="77777777" w:rsidR="00704ADB" w:rsidRDefault="00704ADB" w:rsidP="00704AD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4"/>
                <w:szCs w:val="24"/>
              </w:rPr>
            </w:pPr>
            <w:r w:rsidRPr="0098660E">
              <w:rPr>
                <w:rFonts w:ascii="Arial" w:hAnsi="Arial" w:cs="Arial"/>
                <w:color w:val="auto"/>
                <w:sz w:val="24"/>
                <w:szCs w:val="24"/>
              </w:rPr>
              <w:t>Full time</w:t>
            </w:r>
          </w:p>
          <w:p w14:paraId="731195F4" w14:textId="301B96B8" w:rsidR="00D86469" w:rsidRPr="0098660E" w:rsidRDefault="00704ADB" w:rsidP="00704AD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Pr>
                <w:rFonts w:ascii="Arial" w:hAnsi="Arial" w:cs="Arial"/>
                <w:color w:val="auto"/>
                <w:sz w:val="24"/>
                <w:szCs w:val="24"/>
              </w:rPr>
              <w:t>(Maternity Cover with possibility of extension)</w:t>
            </w:r>
            <w:bookmarkStart w:id="0" w:name="_GoBack"/>
            <w:bookmarkEnd w:id="0"/>
          </w:p>
        </w:tc>
      </w:tr>
    </w:tbl>
    <w:p w14:paraId="7DAF6DE1" w14:textId="6948186E" w:rsidR="00D86469" w:rsidRPr="0098660E" w:rsidRDefault="00D86469" w:rsidP="00D86469">
      <w:pPr>
        <w:rPr>
          <w:rFonts w:ascii="Arial" w:hAnsi="Arial" w:cs="Arial"/>
          <w:color w:val="auto"/>
          <w:sz w:val="22"/>
          <w:szCs w:val="24"/>
        </w:rPr>
      </w:pPr>
      <w:r w:rsidRPr="0098660E">
        <w:rPr>
          <w:rFonts w:ascii="Arial" w:hAnsi="Arial" w:cs="Arial"/>
          <w:color w:val="auto"/>
          <w:sz w:val="22"/>
          <w:szCs w:val="24"/>
        </w:rPr>
        <w:t>The Person Specification is a picture of the skills, knowledge and experience needed to carry out the job. It has been used to draw up the advert and will also be used in the short listing and interview process for this post.</w:t>
      </w:r>
    </w:p>
    <w:p w14:paraId="51614D1A" w14:textId="35B82392" w:rsidR="00D86469" w:rsidRPr="0098660E" w:rsidRDefault="00D86469" w:rsidP="00D86469">
      <w:pPr>
        <w:rPr>
          <w:rFonts w:ascii="Arial" w:hAnsi="Arial" w:cs="Arial"/>
          <w:color w:val="auto"/>
          <w:sz w:val="22"/>
          <w:szCs w:val="24"/>
        </w:rPr>
      </w:pPr>
      <w:r w:rsidRPr="0098660E">
        <w:rPr>
          <w:rFonts w:ascii="Arial" w:hAnsi="Arial" w:cs="Arial"/>
          <w:color w:val="auto"/>
          <w:sz w:val="22"/>
          <w:szCs w:val="24"/>
        </w:rPr>
        <w:t>If you are a disabled person and are unable to meet some of the job requirements specifically because of your disability, please address this in your application form. If you meet all the other criteria you will be short listed and will explore jointly with you if there are ways in which the job can be changed to enable you to meet the requirements.</w:t>
      </w:r>
    </w:p>
    <w:tbl>
      <w:tblPr>
        <w:tblStyle w:val="TableGrid"/>
        <w:tblW w:w="0" w:type="auto"/>
        <w:tblLook w:val="04A0" w:firstRow="1" w:lastRow="0" w:firstColumn="1" w:lastColumn="0" w:noHBand="0" w:noVBand="1"/>
      </w:tblPr>
      <w:tblGrid>
        <w:gridCol w:w="1671"/>
        <w:gridCol w:w="5953"/>
        <w:gridCol w:w="1183"/>
        <w:gridCol w:w="1207"/>
      </w:tblGrid>
      <w:tr w:rsidR="0098660E" w:rsidRPr="0098660E" w14:paraId="6323CC41" w14:textId="77777777" w:rsidTr="00EF017B">
        <w:tc>
          <w:tcPr>
            <w:tcW w:w="1671" w:type="dxa"/>
            <w:tcBorders>
              <w:top w:val="single" w:sz="4" w:space="0" w:color="auto"/>
              <w:left w:val="single" w:sz="4" w:space="0" w:color="auto"/>
              <w:bottom w:val="single" w:sz="4" w:space="0" w:color="auto"/>
              <w:right w:val="single" w:sz="4" w:space="0" w:color="auto"/>
            </w:tcBorders>
            <w:hideMark/>
          </w:tcPr>
          <w:p w14:paraId="6D44596B" w14:textId="77777777" w:rsidR="00D86469" w:rsidRPr="0098660E" w:rsidRDefault="00D86469" w:rsidP="00D86469">
            <w:pPr>
              <w:spacing w:after="0"/>
              <w:rPr>
                <w:rFonts w:ascii="Arial" w:hAnsi="Arial" w:cs="Arial"/>
                <w:b/>
                <w:color w:val="auto"/>
                <w:sz w:val="22"/>
                <w:szCs w:val="24"/>
              </w:rPr>
            </w:pPr>
            <w:r w:rsidRPr="0098660E">
              <w:rPr>
                <w:rFonts w:ascii="Arial" w:hAnsi="Arial" w:cs="Arial"/>
                <w:b/>
                <w:color w:val="auto"/>
                <w:sz w:val="22"/>
                <w:szCs w:val="24"/>
              </w:rPr>
              <w:t>Attributes</w:t>
            </w:r>
          </w:p>
        </w:tc>
        <w:tc>
          <w:tcPr>
            <w:tcW w:w="5953" w:type="dxa"/>
            <w:tcBorders>
              <w:top w:val="single" w:sz="4" w:space="0" w:color="auto"/>
              <w:left w:val="single" w:sz="4" w:space="0" w:color="auto"/>
              <w:bottom w:val="single" w:sz="4" w:space="0" w:color="auto"/>
              <w:right w:val="single" w:sz="4" w:space="0" w:color="auto"/>
            </w:tcBorders>
          </w:tcPr>
          <w:p w14:paraId="7227590D" w14:textId="77777777" w:rsidR="00D86469" w:rsidRPr="0098660E" w:rsidRDefault="00D86469" w:rsidP="00D86469">
            <w:pPr>
              <w:spacing w:after="0"/>
              <w:rPr>
                <w:rFonts w:ascii="Arial" w:hAnsi="Arial" w:cs="Arial"/>
                <w:color w:val="auto"/>
                <w:sz w:val="22"/>
                <w:szCs w:val="24"/>
              </w:rPr>
            </w:pPr>
          </w:p>
        </w:tc>
        <w:tc>
          <w:tcPr>
            <w:tcW w:w="1183" w:type="dxa"/>
            <w:tcBorders>
              <w:top w:val="single" w:sz="4" w:space="0" w:color="auto"/>
              <w:left w:val="single" w:sz="4" w:space="0" w:color="auto"/>
              <w:bottom w:val="single" w:sz="4" w:space="0" w:color="auto"/>
              <w:right w:val="single" w:sz="4" w:space="0" w:color="auto"/>
            </w:tcBorders>
          </w:tcPr>
          <w:p w14:paraId="6A90393D" w14:textId="77777777" w:rsidR="00D86469" w:rsidRPr="0098660E" w:rsidRDefault="00D86469" w:rsidP="00D86469">
            <w:pPr>
              <w:spacing w:after="0"/>
              <w:rPr>
                <w:rFonts w:ascii="Arial" w:hAnsi="Arial" w:cs="Arial"/>
                <w:b/>
                <w:color w:val="auto"/>
                <w:sz w:val="22"/>
                <w:szCs w:val="24"/>
              </w:rPr>
            </w:pPr>
            <w:r w:rsidRPr="0098660E">
              <w:rPr>
                <w:rFonts w:ascii="Arial" w:hAnsi="Arial" w:cs="Arial"/>
                <w:b/>
                <w:color w:val="auto"/>
                <w:sz w:val="22"/>
                <w:szCs w:val="24"/>
              </w:rPr>
              <w:t>Essential</w:t>
            </w:r>
          </w:p>
        </w:tc>
        <w:tc>
          <w:tcPr>
            <w:tcW w:w="1207" w:type="dxa"/>
            <w:tcBorders>
              <w:top w:val="single" w:sz="4" w:space="0" w:color="auto"/>
              <w:left w:val="single" w:sz="4" w:space="0" w:color="auto"/>
              <w:bottom w:val="single" w:sz="4" w:space="0" w:color="auto"/>
              <w:right w:val="single" w:sz="4" w:space="0" w:color="auto"/>
            </w:tcBorders>
          </w:tcPr>
          <w:p w14:paraId="39F0BA31" w14:textId="77777777" w:rsidR="00D86469" w:rsidRPr="0098660E" w:rsidRDefault="00D86469" w:rsidP="00D86469">
            <w:pPr>
              <w:spacing w:after="0"/>
              <w:rPr>
                <w:rFonts w:ascii="Arial" w:hAnsi="Arial" w:cs="Arial"/>
                <w:b/>
                <w:color w:val="auto"/>
                <w:sz w:val="22"/>
                <w:szCs w:val="24"/>
              </w:rPr>
            </w:pPr>
            <w:r w:rsidRPr="0098660E">
              <w:rPr>
                <w:rFonts w:ascii="Arial" w:hAnsi="Arial" w:cs="Arial"/>
                <w:b/>
                <w:color w:val="auto"/>
                <w:sz w:val="22"/>
                <w:szCs w:val="24"/>
              </w:rPr>
              <w:t>Desirable</w:t>
            </w:r>
          </w:p>
        </w:tc>
      </w:tr>
      <w:tr w:rsidR="0098660E" w:rsidRPr="0098660E" w14:paraId="53498404" w14:textId="77777777" w:rsidTr="00EF017B">
        <w:tc>
          <w:tcPr>
            <w:tcW w:w="1671" w:type="dxa"/>
            <w:tcBorders>
              <w:top w:val="single" w:sz="4" w:space="0" w:color="auto"/>
              <w:left w:val="single" w:sz="4" w:space="0" w:color="auto"/>
              <w:bottom w:val="single" w:sz="4" w:space="0" w:color="auto"/>
              <w:right w:val="single" w:sz="4" w:space="0" w:color="auto"/>
            </w:tcBorders>
            <w:hideMark/>
          </w:tcPr>
          <w:p w14:paraId="6F5FCD60" w14:textId="77777777" w:rsidR="00D86469" w:rsidRPr="0098660E" w:rsidRDefault="00D86469" w:rsidP="00D86469">
            <w:pPr>
              <w:spacing w:after="0"/>
              <w:rPr>
                <w:rFonts w:ascii="Arial" w:hAnsi="Arial" w:cs="Arial"/>
                <w:b/>
                <w:color w:val="auto"/>
                <w:sz w:val="22"/>
                <w:szCs w:val="24"/>
              </w:rPr>
            </w:pPr>
            <w:r w:rsidRPr="0098660E">
              <w:rPr>
                <w:rFonts w:ascii="Arial" w:hAnsi="Arial" w:cs="Arial"/>
                <w:b/>
                <w:color w:val="auto"/>
                <w:sz w:val="22"/>
                <w:szCs w:val="24"/>
              </w:rPr>
              <w:t>Qualifications</w:t>
            </w:r>
          </w:p>
        </w:tc>
        <w:tc>
          <w:tcPr>
            <w:tcW w:w="5953" w:type="dxa"/>
            <w:tcBorders>
              <w:top w:val="single" w:sz="4" w:space="0" w:color="auto"/>
              <w:left w:val="single" w:sz="4" w:space="0" w:color="auto"/>
              <w:bottom w:val="single" w:sz="4" w:space="0" w:color="auto"/>
              <w:right w:val="single" w:sz="4" w:space="0" w:color="auto"/>
            </w:tcBorders>
            <w:hideMark/>
          </w:tcPr>
          <w:p w14:paraId="4956CE11" w14:textId="57FCAF7D" w:rsidR="00D86469" w:rsidRPr="0098660E" w:rsidRDefault="00D86469" w:rsidP="00D86469">
            <w:pPr>
              <w:pStyle w:val="ListParagraph"/>
              <w:numPr>
                <w:ilvl w:val="0"/>
                <w:numId w:val="6"/>
              </w:numPr>
              <w:spacing w:after="0" w:line="240" w:lineRule="auto"/>
              <w:rPr>
                <w:rFonts w:ascii="Arial" w:hAnsi="Arial" w:cs="Arial"/>
                <w:szCs w:val="24"/>
              </w:rPr>
            </w:pPr>
            <w:r w:rsidRPr="0098660E">
              <w:rPr>
                <w:rFonts w:ascii="Arial" w:hAnsi="Arial" w:cs="Arial"/>
                <w:szCs w:val="24"/>
              </w:rPr>
              <w:t xml:space="preserve">Qualified teacher status </w:t>
            </w:r>
          </w:p>
          <w:p w14:paraId="14FEC307" w14:textId="015A4101" w:rsidR="00D86469" w:rsidRPr="0098660E" w:rsidRDefault="00D86469" w:rsidP="00D86469">
            <w:pPr>
              <w:pStyle w:val="ListParagraph"/>
              <w:numPr>
                <w:ilvl w:val="0"/>
                <w:numId w:val="6"/>
              </w:numPr>
              <w:spacing w:after="0" w:line="240" w:lineRule="auto"/>
              <w:rPr>
                <w:rFonts w:ascii="Arial" w:hAnsi="Arial" w:cs="Arial"/>
                <w:szCs w:val="24"/>
              </w:rPr>
            </w:pPr>
            <w:r w:rsidRPr="0098660E">
              <w:rPr>
                <w:rFonts w:ascii="Arial" w:hAnsi="Arial" w:cs="Arial"/>
                <w:szCs w:val="24"/>
              </w:rPr>
              <w:t>Educated to a higher-level education or a demonstrable determination to achieve this</w:t>
            </w:r>
          </w:p>
        </w:tc>
        <w:tc>
          <w:tcPr>
            <w:tcW w:w="1183" w:type="dxa"/>
            <w:tcBorders>
              <w:top w:val="single" w:sz="4" w:space="0" w:color="auto"/>
              <w:left w:val="single" w:sz="4" w:space="0" w:color="auto"/>
              <w:bottom w:val="single" w:sz="4" w:space="0" w:color="auto"/>
              <w:right w:val="single" w:sz="4" w:space="0" w:color="auto"/>
            </w:tcBorders>
          </w:tcPr>
          <w:p w14:paraId="5B75A6BE" w14:textId="7E594F93" w:rsidR="00D86469" w:rsidRPr="0098660E" w:rsidRDefault="0055488C" w:rsidP="00EF017B">
            <w:pPr>
              <w:spacing w:after="0"/>
              <w:jc w:val="center"/>
              <w:rPr>
                <w:rFonts w:ascii="Arial" w:hAnsi="Arial" w:cs="Arial"/>
                <w:color w:val="auto"/>
                <w:sz w:val="22"/>
                <w:szCs w:val="24"/>
              </w:rPr>
            </w:pPr>
            <w:r>
              <w:rPr>
                <w:rFonts w:ascii="Arial" w:hAnsi="Arial" w:cs="Arial"/>
                <w:color w:val="auto"/>
                <w:sz w:val="22"/>
                <w:szCs w:val="24"/>
              </w:rPr>
              <w:t>X</w:t>
            </w:r>
          </w:p>
          <w:p w14:paraId="2EF8F31D" w14:textId="77777777" w:rsidR="00EF017B" w:rsidRPr="0098660E" w:rsidRDefault="00EF017B" w:rsidP="00EF017B">
            <w:pPr>
              <w:spacing w:after="0"/>
              <w:jc w:val="center"/>
              <w:rPr>
                <w:rFonts w:ascii="Arial" w:hAnsi="Arial" w:cs="Arial"/>
                <w:color w:val="auto"/>
                <w:sz w:val="22"/>
                <w:szCs w:val="24"/>
              </w:rPr>
            </w:pPr>
            <w:r w:rsidRPr="0098660E">
              <w:rPr>
                <w:rFonts w:ascii="Arial" w:hAnsi="Arial" w:cs="Arial"/>
                <w:color w:val="auto"/>
                <w:sz w:val="22"/>
                <w:szCs w:val="24"/>
              </w:rPr>
              <w:t>X</w:t>
            </w:r>
          </w:p>
          <w:p w14:paraId="73FDF393" w14:textId="77777777" w:rsidR="00EF017B" w:rsidRPr="0098660E" w:rsidRDefault="00EF017B" w:rsidP="00EF017B">
            <w:pPr>
              <w:spacing w:after="0"/>
              <w:jc w:val="center"/>
              <w:rPr>
                <w:rFonts w:ascii="Arial" w:hAnsi="Arial" w:cs="Arial"/>
                <w:color w:val="auto"/>
                <w:sz w:val="22"/>
                <w:szCs w:val="24"/>
              </w:rPr>
            </w:pPr>
          </w:p>
          <w:p w14:paraId="0C8C9214" w14:textId="434EAC5E" w:rsidR="00EF017B" w:rsidRPr="0098660E" w:rsidRDefault="00EF017B" w:rsidP="00EF017B">
            <w:pPr>
              <w:spacing w:after="0"/>
              <w:jc w:val="center"/>
              <w:rPr>
                <w:rFonts w:ascii="Arial" w:hAnsi="Arial" w:cs="Arial"/>
                <w:color w:val="auto"/>
                <w:sz w:val="22"/>
                <w:szCs w:val="24"/>
              </w:rPr>
            </w:pPr>
          </w:p>
        </w:tc>
        <w:tc>
          <w:tcPr>
            <w:tcW w:w="1207" w:type="dxa"/>
            <w:tcBorders>
              <w:top w:val="single" w:sz="4" w:space="0" w:color="auto"/>
              <w:left w:val="single" w:sz="4" w:space="0" w:color="auto"/>
              <w:bottom w:val="single" w:sz="4" w:space="0" w:color="auto"/>
              <w:right w:val="single" w:sz="4" w:space="0" w:color="auto"/>
            </w:tcBorders>
          </w:tcPr>
          <w:p w14:paraId="6697BED0" w14:textId="3C3776A1" w:rsidR="00D86469" w:rsidRPr="0098660E" w:rsidRDefault="00D86469" w:rsidP="00EF017B">
            <w:pPr>
              <w:spacing w:after="0"/>
              <w:jc w:val="center"/>
              <w:rPr>
                <w:rFonts w:ascii="Arial" w:hAnsi="Arial" w:cs="Arial"/>
                <w:color w:val="auto"/>
                <w:sz w:val="22"/>
                <w:szCs w:val="24"/>
              </w:rPr>
            </w:pPr>
          </w:p>
          <w:p w14:paraId="07CCB507" w14:textId="6F3F3316" w:rsidR="00EF017B" w:rsidRPr="0098660E" w:rsidRDefault="00EF017B" w:rsidP="00EF017B">
            <w:pPr>
              <w:spacing w:after="0"/>
              <w:jc w:val="center"/>
              <w:rPr>
                <w:rFonts w:ascii="Arial" w:hAnsi="Arial" w:cs="Arial"/>
                <w:color w:val="auto"/>
                <w:sz w:val="22"/>
                <w:szCs w:val="24"/>
              </w:rPr>
            </w:pPr>
          </w:p>
        </w:tc>
      </w:tr>
      <w:tr w:rsidR="0098660E" w:rsidRPr="0098660E" w14:paraId="1BAE58B0" w14:textId="77777777" w:rsidTr="00EF017B">
        <w:tc>
          <w:tcPr>
            <w:tcW w:w="1671" w:type="dxa"/>
            <w:tcBorders>
              <w:top w:val="single" w:sz="4" w:space="0" w:color="auto"/>
              <w:left w:val="single" w:sz="4" w:space="0" w:color="auto"/>
              <w:bottom w:val="single" w:sz="4" w:space="0" w:color="auto"/>
              <w:right w:val="single" w:sz="4" w:space="0" w:color="auto"/>
            </w:tcBorders>
            <w:hideMark/>
          </w:tcPr>
          <w:p w14:paraId="465A6951" w14:textId="77777777" w:rsidR="00D86469" w:rsidRPr="0098660E" w:rsidRDefault="00D86469" w:rsidP="00D86469">
            <w:pPr>
              <w:spacing w:after="0"/>
              <w:rPr>
                <w:rFonts w:ascii="Arial" w:hAnsi="Arial" w:cs="Arial"/>
                <w:b/>
                <w:color w:val="auto"/>
                <w:sz w:val="22"/>
                <w:szCs w:val="24"/>
              </w:rPr>
            </w:pPr>
            <w:r w:rsidRPr="0098660E">
              <w:rPr>
                <w:rFonts w:ascii="Arial" w:hAnsi="Arial" w:cs="Arial"/>
                <w:b/>
                <w:color w:val="auto"/>
                <w:sz w:val="22"/>
                <w:szCs w:val="24"/>
              </w:rPr>
              <w:t>Experience</w:t>
            </w:r>
          </w:p>
        </w:tc>
        <w:tc>
          <w:tcPr>
            <w:tcW w:w="5953" w:type="dxa"/>
            <w:tcBorders>
              <w:top w:val="single" w:sz="4" w:space="0" w:color="auto"/>
              <w:left w:val="single" w:sz="4" w:space="0" w:color="auto"/>
              <w:bottom w:val="single" w:sz="4" w:space="0" w:color="auto"/>
              <w:right w:val="single" w:sz="4" w:space="0" w:color="auto"/>
            </w:tcBorders>
            <w:hideMark/>
          </w:tcPr>
          <w:p w14:paraId="1587166E" w14:textId="77777777" w:rsidR="00D86469" w:rsidRPr="0098660E" w:rsidRDefault="00D86469" w:rsidP="00D86469">
            <w:pPr>
              <w:pStyle w:val="ListParagraph"/>
              <w:numPr>
                <w:ilvl w:val="0"/>
                <w:numId w:val="7"/>
              </w:numPr>
              <w:spacing w:after="0" w:line="240" w:lineRule="auto"/>
              <w:rPr>
                <w:rFonts w:ascii="Arial" w:hAnsi="Arial" w:cs="Arial"/>
                <w:szCs w:val="24"/>
              </w:rPr>
            </w:pPr>
            <w:r w:rsidRPr="0098660E">
              <w:rPr>
                <w:rFonts w:ascii="Arial" w:hAnsi="Arial" w:cs="Arial"/>
                <w:szCs w:val="24"/>
              </w:rPr>
              <w:t>Have a proven record of working with children of relevant age in a learning environment</w:t>
            </w:r>
          </w:p>
          <w:p w14:paraId="56814D8A" w14:textId="010884E3" w:rsidR="00D86469" w:rsidRPr="0098660E" w:rsidRDefault="00D86469" w:rsidP="00D86469">
            <w:pPr>
              <w:pStyle w:val="ListParagraph"/>
              <w:numPr>
                <w:ilvl w:val="0"/>
                <w:numId w:val="7"/>
              </w:numPr>
              <w:spacing w:after="0" w:line="240" w:lineRule="auto"/>
              <w:rPr>
                <w:rFonts w:ascii="Arial" w:hAnsi="Arial" w:cs="Arial"/>
                <w:szCs w:val="24"/>
              </w:rPr>
            </w:pPr>
            <w:r w:rsidRPr="0098660E">
              <w:rPr>
                <w:rFonts w:ascii="Arial" w:hAnsi="Arial" w:cs="Arial"/>
                <w:szCs w:val="24"/>
              </w:rPr>
              <w:t xml:space="preserve">A strong working knowledge of the </w:t>
            </w:r>
            <w:r w:rsidR="00EC56AE">
              <w:rPr>
                <w:rFonts w:ascii="Arial" w:hAnsi="Arial" w:cs="Arial"/>
                <w:szCs w:val="24"/>
              </w:rPr>
              <w:t>Early Years Curriculum</w:t>
            </w:r>
          </w:p>
          <w:p w14:paraId="398886F8" w14:textId="67890DE7" w:rsidR="00D86469" w:rsidRPr="0098660E" w:rsidRDefault="00D86469" w:rsidP="00D86469">
            <w:pPr>
              <w:pStyle w:val="ListParagraph"/>
              <w:numPr>
                <w:ilvl w:val="0"/>
                <w:numId w:val="7"/>
              </w:numPr>
              <w:spacing w:after="0" w:line="240" w:lineRule="auto"/>
              <w:rPr>
                <w:rFonts w:ascii="Arial" w:hAnsi="Arial" w:cs="Arial"/>
                <w:szCs w:val="24"/>
              </w:rPr>
            </w:pPr>
            <w:r w:rsidRPr="0098660E">
              <w:rPr>
                <w:rFonts w:ascii="Arial" w:hAnsi="Arial" w:cs="Arial"/>
                <w:szCs w:val="24"/>
              </w:rPr>
              <w:t xml:space="preserve">Have a proven record of </w:t>
            </w:r>
            <w:r w:rsidR="0055488C">
              <w:rPr>
                <w:rFonts w:ascii="Arial" w:hAnsi="Arial" w:cs="Arial"/>
                <w:szCs w:val="24"/>
              </w:rPr>
              <w:t>subject leadership</w:t>
            </w:r>
          </w:p>
        </w:tc>
        <w:tc>
          <w:tcPr>
            <w:tcW w:w="1183" w:type="dxa"/>
            <w:tcBorders>
              <w:top w:val="single" w:sz="4" w:space="0" w:color="auto"/>
              <w:left w:val="single" w:sz="4" w:space="0" w:color="auto"/>
              <w:bottom w:val="single" w:sz="4" w:space="0" w:color="auto"/>
              <w:right w:val="single" w:sz="4" w:space="0" w:color="auto"/>
            </w:tcBorders>
          </w:tcPr>
          <w:p w14:paraId="15A2E0BE" w14:textId="77777777" w:rsidR="00EF017B" w:rsidRPr="0098660E" w:rsidRDefault="00EF017B" w:rsidP="00EF017B">
            <w:pPr>
              <w:spacing w:after="0"/>
              <w:jc w:val="center"/>
              <w:rPr>
                <w:rFonts w:ascii="Arial" w:hAnsi="Arial" w:cs="Arial"/>
                <w:color w:val="auto"/>
                <w:sz w:val="22"/>
                <w:szCs w:val="24"/>
              </w:rPr>
            </w:pPr>
            <w:r w:rsidRPr="0098660E">
              <w:rPr>
                <w:rFonts w:ascii="Arial" w:hAnsi="Arial" w:cs="Arial"/>
                <w:color w:val="auto"/>
                <w:sz w:val="22"/>
                <w:szCs w:val="24"/>
              </w:rPr>
              <w:t>X</w:t>
            </w:r>
          </w:p>
          <w:p w14:paraId="74B61B73" w14:textId="77777777" w:rsidR="00EF017B" w:rsidRPr="0098660E" w:rsidRDefault="00EF017B" w:rsidP="00EF017B">
            <w:pPr>
              <w:spacing w:after="0"/>
              <w:jc w:val="center"/>
              <w:rPr>
                <w:rFonts w:ascii="Arial" w:hAnsi="Arial" w:cs="Arial"/>
                <w:color w:val="auto"/>
                <w:sz w:val="22"/>
                <w:szCs w:val="24"/>
              </w:rPr>
            </w:pPr>
          </w:p>
          <w:p w14:paraId="1F1D1B4C" w14:textId="77777777" w:rsidR="00EF017B" w:rsidRPr="0098660E" w:rsidRDefault="00EF017B" w:rsidP="00EF017B">
            <w:pPr>
              <w:spacing w:after="0"/>
              <w:jc w:val="center"/>
              <w:rPr>
                <w:rFonts w:ascii="Arial" w:hAnsi="Arial" w:cs="Arial"/>
                <w:color w:val="auto"/>
                <w:sz w:val="22"/>
                <w:szCs w:val="24"/>
              </w:rPr>
            </w:pPr>
            <w:r w:rsidRPr="0098660E">
              <w:rPr>
                <w:rFonts w:ascii="Arial" w:hAnsi="Arial" w:cs="Arial"/>
                <w:color w:val="auto"/>
                <w:sz w:val="22"/>
                <w:szCs w:val="24"/>
              </w:rPr>
              <w:t>X</w:t>
            </w:r>
          </w:p>
          <w:p w14:paraId="1917483B" w14:textId="77777777" w:rsidR="00EF017B" w:rsidRPr="0098660E" w:rsidRDefault="00EF017B" w:rsidP="00EF017B">
            <w:pPr>
              <w:spacing w:after="0"/>
              <w:jc w:val="center"/>
              <w:rPr>
                <w:rFonts w:ascii="Arial" w:hAnsi="Arial" w:cs="Arial"/>
                <w:color w:val="auto"/>
                <w:sz w:val="22"/>
                <w:szCs w:val="24"/>
              </w:rPr>
            </w:pPr>
          </w:p>
          <w:p w14:paraId="45AE97C8" w14:textId="3EDEA905" w:rsidR="00EF017B" w:rsidRPr="0098660E" w:rsidRDefault="00EF017B" w:rsidP="00C12C8B">
            <w:pPr>
              <w:spacing w:after="0"/>
              <w:jc w:val="center"/>
              <w:rPr>
                <w:rFonts w:ascii="Arial" w:hAnsi="Arial" w:cs="Arial"/>
                <w:color w:val="auto"/>
                <w:sz w:val="22"/>
                <w:szCs w:val="24"/>
              </w:rPr>
            </w:pPr>
          </w:p>
        </w:tc>
        <w:tc>
          <w:tcPr>
            <w:tcW w:w="1207" w:type="dxa"/>
            <w:tcBorders>
              <w:top w:val="single" w:sz="4" w:space="0" w:color="auto"/>
              <w:left w:val="single" w:sz="4" w:space="0" w:color="auto"/>
              <w:bottom w:val="single" w:sz="4" w:space="0" w:color="auto"/>
              <w:right w:val="single" w:sz="4" w:space="0" w:color="auto"/>
            </w:tcBorders>
          </w:tcPr>
          <w:p w14:paraId="5601BCA1" w14:textId="7F06F344" w:rsidR="00EC56AE" w:rsidRDefault="00EC56AE" w:rsidP="00EF017B">
            <w:pPr>
              <w:pStyle w:val="ListParagraph"/>
              <w:spacing w:after="0" w:line="240" w:lineRule="auto"/>
              <w:jc w:val="center"/>
              <w:rPr>
                <w:rFonts w:ascii="Arial" w:hAnsi="Arial" w:cs="Arial"/>
                <w:szCs w:val="24"/>
              </w:rPr>
            </w:pPr>
          </w:p>
          <w:p w14:paraId="7F83FF33" w14:textId="77777777" w:rsidR="00EC56AE" w:rsidRPr="00EC56AE" w:rsidRDefault="00EC56AE" w:rsidP="00EC56AE"/>
          <w:p w14:paraId="54BE647D" w14:textId="77777777" w:rsidR="00D86469" w:rsidRDefault="00EC56AE" w:rsidP="00EC56AE">
            <w:pPr>
              <w:tabs>
                <w:tab w:val="left" w:pos="459"/>
              </w:tabs>
            </w:pPr>
            <w:r>
              <w:tab/>
            </w:r>
          </w:p>
          <w:p w14:paraId="48AF63D3" w14:textId="7C4DA466" w:rsidR="00EC56AE" w:rsidRPr="00EC56AE" w:rsidRDefault="00EC56AE" w:rsidP="00EC56AE">
            <w:pPr>
              <w:spacing w:after="0"/>
              <w:jc w:val="center"/>
              <w:rPr>
                <w:rFonts w:ascii="Arial" w:hAnsi="Arial" w:cs="Arial"/>
                <w:color w:val="auto"/>
                <w:sz w:val="22"/>
                <w:szCs w:val="24"/>
              </w:rPr>
            </w:pPr>
            <w:r w:rsidRPr="0098660E">
              <w:rPr>
                <w:rFonts w:ascii="Arial" w:hAnsi="Arial" w:cs="Arial"/>
                <w:color w:val="auto"/>
                <w:sz w:val="22"/>
                <w:szCs w:val="24"/>
              </w:rPr>
              <w:t>X</w:t>
            </w:r>
          </w:p>
        </w:tc>
      </w:tr>
      <w:tr w:rsidR="0098660E" w:rsidRPr="0098660E" w14:paraId="758D244B" w14:textId="77777777" w:rsidTr="00EF017B">
        <w:tc>
          <w:tcPr>
            <w:tcW w:w="1671" w:type="dxa"/>
            <w:tcBorders>
              <w:top w:val="single" w:sz="4" w:space="0" w:color="auto"/>
              <w:left w:val="single" w:sz="4" w:space="0" w:color="auto"/>
              <w:bottom w:val="single" w:sz="4" w:space="0" w:color="auto"/>
              <w:right w:val="single" w:sz="4" w:space="0" w:color="auto"/>
            </w:tcBorders>
            <w:hideMark/>
          </w:tcPr>
          <w:p w14:paraId="0A8D1682" w14:textId="77777777" w:rsidR="00D86469" w:rsidRPr="0098660E" w:rsidRDefault="00D86469" w:rsidP="00D86469">
            <w:pPr>
              <w:spacing w:after="0"/>
              <w:rPr>
                <w:rFonts w:ascii="Arial" w:hAnsi="Arial" w:cs="Arial"/>
                <w:b/>
                <w:color w:val="auto"/>
                <w:sz w:val="22"/>
                <w:szCs w:val="24"/>
              </w:rPr>
            </w:pPr>
            <w:r w:rsidRPr="0098660E">
              <w:rPr>
                <w:rFonts w:ascii="Arial" w:hAnsi="Arial" w:cs="Arial"/>
                <w:b/>
                <w:color w:val="auto"/>
                <w:sz w:val="22"/>
                <w:szCs w:val="24"/>
              </w:rPr>
              <w:t>Skills and Abilities</w:t>
            </w:r>
          </w:p>
        </w:tc>
        <w:tc>
          <w:tcPr>
            <w:tcW w:w="5953" w:type="dxa"/>
            <w:tcBorders>
              <w:top w:val="single" w:sz="4" w:space="0" w:color="auto"/>
              <w:left w:val="single" w:sz="4" w:space="0" w:color="auto"/>
              <w:bottom w:val="single" w:sz="4" w:space="0" w:color="auto"/>
              <w:right w:val="single" w:sz="4" w:space="0" w:color="auto"/>
            </w:tcBorders>
            <w:hideMark/>
          </w:tcPr>
          <w:p w14:paraId="16CAFCEC" w14:textId="77777777" w:rsidR="00D86469" w:rsidRPr="0098660E" w:rsidRDefault="00D86469" w:rsidP="00D86469">
            <w:pPr>
              <w:pStyle w:val="ListParagraph"/>
              <w:numPr>
                <w:ilvl w:val="0"/>
                <w:numId w:val="8"/>
              </w:numPr>
              <w:spacing w:after="0" w:line="240" w:lineRule="auto"/>
              <w:rPr>
                <w:rFonts w:ascii="Arial" w:hAnsi="Arial" w:cs="Arial"/>
                <w:szCs w:val="24"/>
              </w:rPr>
            </w:pPr>
            <w:r w:rsidRPr="0098660E">
              <w:rPr>
                <w:rFonts w:ascii="Arial" w:hAnsi="Arial" w:cs="Arial"/>
                <w:szCs w:val="24"/>
              </w:rPr>
              <w:t>Assess pupils needs in terms of curriculum, spiritual, personal and social development, and behaviour</w:t>
            </w:r>
          </w:p>
          <w:p w14:paraId="0455A2AF" w14:textId="77777777" w:rsidR="00D86469" w:rsidRPr="0098660E" w:rsidRDefault="00D86469" w:rsidP="00D86469">
            <w:pPr>
              <w:pStyle w:val="ListParagraph"/>
              <w:numPr>
                <w:ilvl w:val="0"/>
                <w:numId w:val="8"/>
              </w:numPr>
              <w:spacing w:after="0" w:line="240" w:lineRule="auto"/>
              <w:rPr>
                <w:rFonts w:ascii="Arial" w:hAnsi="Arial" w:cs="Arial"/>
                <w:szCs w:val="24"/>
              </w:rPr>
            </w:pPr>
            <w:r w:rsidRPr="0098660E">
              <w:rPr>
                <w:rFonts w:ascii="Arial" w:hAnsi="Arial" w:cs="Arial"/>
                <w:szCs w:val="24"/>
              </w:rPr>
              <w:t>Establish successful relationships at all levels and act with sensitivity</w:t>
            </w:r>
          </w:p>
          <w:p w14:paraId="644EC8D9" w14:textId="418A24C5" w:rsidR="00D86469" w:rsidRPr="0098660E" w:rsidRDefault="00D86469" w:rsidP="00D86469">
            <w:pPr>
              <w:pStyle w:val="ListParagraph"/>
              <w:numPr>
                <w:ilvl w:val="0"/>
                <w:numId w:val="8"/>
              </w:numPr>
              <w:spacing w:after="0" w:line="240" w:lineRule="auto"/>
              <w:rPr>
                <w:rFonts w:ascii="Arial" w:hAnsi="Arial" w:cs="Arial"/>
                <w:szCs w:val="24"/>
              </w:rPr>
            </w:pPr>
            <w:r w:rsidRPr="0098660E">
              <w:rPr>
                <w:rFonts w:ascii="Arial" w:hAnsi="Arial" w:cs="Arial"/>
                <w:szCs w:val="24"/>
              </w:rPr>
              <w:t>Can use ICT effectively to support learning</w:t>
            </w:r>
            <w:r w:rsidR="00567744">
              <w:rPr>
                <w:rFonts w:ascii="Arial" w:hAnsi="Arial" w:cs="Arial"/>
                <w:szCs w:val="24"/>
              </w:rPr>
              <w:t xml:space="preserve"> and make observations that inform planning</w:t>
            </w:r>
          </w:p>
          <w:p w14:paraId="3D7C0C4B" w14:textId="2D45CCFC" w:rsidR="00D86469" w:rsidRPr="0098660E" w:rsidRDefault="00D86469" w:rsidP="00D86469">
            <w:pPr>
              <w:pStyle w:val="ListParagraph"/>
              <w:numPr>
                <w:ilvl w:val="0"/>
                <w:numId w:val="8"/>
              </w:numPr>
              <w:spacing w:after="0" w:line="240" w:lineRule="auto"/>
              <w:rPr>
                <w:rFonts w:ascii="Arial" w:hAnsi="Arial" w:cs="Arial"/>
                <w:szCs w:val="24"/>
              </w:rPr>
            </w:pPr>
            <w:r w:rsidRPr="0098660E">
              <w:rPr>
                <w:rFonts w:ascii="Arial" w:hAnsi="Arial" w:cs="Arial"/>
                <w:szCs w:val="24"/>
              </w:rPr>
              <w:t>Understanding of statutory frameworks relating to teaching</w:t>
            </w:r>
            <w:r w:rsidR="00EC56AE">
              <w:rPr>
                <w:rFonts w:ascii="Arial" w:hAnsi="Arial" w:cs="Arial"/>
                <w:szCs w:val="24"/>
              </w:rPr>
              <w:t xml:space="preserve"> in the early years</w:t>
            </w:r>
          </w:p>
          <w:p w14:paraId="5AF05C75" w14:textId="77777777" w:rsidR="00D86469" w:rsidRPr="0098660E" w:rsidRDefault="00D86469" w:rsidP="00D86469">
            <w:pPr>
              <w:pStyle w:val="ListParagraph"/>
              <w:numPr>
                <w:ilvl w:val="0"/>
                <w:numId w:val="8"/>
              </w:numPr>
              <w:spacing w:after="0" w:line="240" w:lineRule="auto"/>
              <w:rPr>
                <w:rFonts w:ascii="Arial" w:hAnsi="Arial" w:cs="Arial"/>
                <w:szCs w:val="24"/>
              </w:rPr>
            </w:pPr>
            <w:r w:rsidRPr="0098660E">
              <w:rPr>
                <w:rFonts w:ascii="Arial" w:hAnsi="Arial" w:cs="Arial"/>
                <w:szCs w:val="24"/>
              </w:rPr>
              <w:t>Ability to relate well to children and adults</w:t>
            </w:r>
          </w:p>
          <w:p w14:paraId="5217CBB8" w14:textId="77777777" w:rsidR="00D86469" w:rsidRPr="0098660E" w:rsidRDefault="00D86469" w:rsidP="00D86469">
            <w:pPr>
              <w:pStyle w:val="ListParagraph"/>
              <w:numPr>
                <w:ilvl w:val="0"/>
                <w:numId w:val="8"/>
              </w:numPr>
              <w:spacing w:after="0" w:line="240" w:lineRule="auto"/>
              <w:rPr>
                <w:rFonts w:ascii="Arial" w:hAnsi="Arial" w:cs="Arial"/>
                <w:szCs w:val="24"/>
              </w:rPr>
            </w:pPr>
            <w:r w:rsidRPr="0098660E">
              <w:rPr>
                <w:rFonts w:ascii="Arial" w:hAnsi="Arial" w:cs="Arial"/>
                <w:szCs w:val="24"/>
              </w:rPr>
              <w:t>Good understanding of child development and learning processes</w:t>
            </w:r>
          </w:p>
          <w:p w14:paraId="75EF3C2A" w14:textId="77777777" w:rsidR="00D86469" w:rsidRPr="0098660E" w:rsidRDefault="00D86469" w:rsidP="00D86469">
            <w:pPr>
              <w:pStyle w:val="ListParagraph"/>
              <w:numPr>
                <w:ilvl w:val="0"/>
                <w:numId w:val="8"/>
              </w:numPr>
              <w:spacing w:after="0" w:line="240" w:lineRule="auto"/>
              <w:rPr>
                <w:rFonts w:ascii="Arial" w:hAnsi="Arial" w:cs="Arial"/>
                <w:szCs w:val="24"/>
              </w:rPr>
            </w:pPr>
            <w:r w:rsidRPr="0098660E">
              <w:rPr>
                <w:rFonts w:ascii="Arial" w:hAnsi="Arial" w:cs="Arial"/>
                <w:szCs w:val="24"/>
              </w:rPr>
              <w:t>Work as part of a team</w:t>
            </w:r>
          </w:p>
          <w:p w14:paraId="75E40DCB" w14:textId="77777777" w:rsidR="00D86469" w:rsidRPr="0098660E" w:rsidRDefault="00D86469" w:rsidP="00D86469">
            <w:pPr>
              <w:pStyle w:val="ListParagraph"/>
              <w:numPr>
                <w:ilvl w:val="0"/>
                <w:numId w:val="8"/>
              </w:numPr>
              <w:spacing w:after="0" w:line="240" w:lineRule="auto"/>
              <w:rPr>
                <w:rFonts w:ascii="Arial" w:hAnsi="Arial" w:cs="Arial"/>
                <w:szCs w:val="24"/>
              </w:rPr>
            </w:pPr>
            <w:r w:rsidRPr="0098660E">
              <w:rPr>
                <w:rFonts w:ascii="Arial" w:hAnsi="Arial" w:cs="Arial"/>
                <w:szCs w:val="24"/>
              </w:rPr>
              <w:t>Be highly motivated and committed</w:t>
            </w:r>
          </w:p>
          <w:p w14:paraId="48F20C5F" w14:textId="77777777" w:rsidR="00D86469" w:rsidRPr="0098660E" w:rsidRDefault="00D86469" w:rsidP="00D86469">
            <w:pPr>
              <w:pStyle w:val="ListParagraph"/>
              <w:numPr>
                <w:ilvl w:val="0"/>
                <w:numId w:val="8"/>
              </w:numPr>
              <w:spacing w:after="0" w:line="240" w:lineRule="auto"/>
              <w:rPr>
                <w:rFonts w:ascii="Arial" w:hAnsi="Arial" w:cs="Arial"/>
                <w:szCs w:val="24"/>
              </w:rPr>
            </w:pPr>
            <w:r w:rsidRPr="0098660E">
              <w:rPr>
                <w:rFonts w:ascii="Arial" w:hAnsi="Arial" w:cs="Arial"/>
                <w:szCs w:val="24"/>
              </w:rPr>
              <w:t>Have high expectations of children</w:t>
            </w:r>
          </w:p>
          <w:p w14:paraId="08D17A72" w14:textId="77777777" w:rsidR="00D86469" w:rsidRPr="0098660E" w:rsidRDefault="00D86469" w:rsidP="00D86469">
            <w:pPr>
              <w:pStyle w:val="ListParagraph"/>
              <w:numPr>
                <w:ilvl w:val="0"/>
                <w:numId w:val="8"/>
              </w:numPr>
              <w:spacing w:after="0" w:line="240" w:lineRule="auto"/>
              <w:rPr>
                <w:rFonts w:ascii="Arial" w:hAnsi="Arial" w:cs="Arial"/>
                <w:szCs w:val="24"/>
              </w:rPr>
            </w:pPr>
            <w:r w:rsidRPr="0098660E">
              <w:rPr>
                <w:rFonts w:ascii="Arial" w:hAnsi="Arial" w:cs="Arial"/>
                <w:szCs w:val="24"/>
              </w:rPr>
              <w:t>Be adaptable to changing circumstances and new ideas</w:t>
            </w:r>
          </w:p>
          <w:p w14:paraId="67532A66" w14:textId="77777777" w:rsidR="00D86469" w:rsidRPr="0098660E" w:rsidRDefault="00D86469" w:rsidP="00D86469">
            <w:pPr>
              <w:pStyle w:val="ListParagraph"/>
              <w:numPr>
                <w:ilvl w:val="0"/>
                <w:numId w:val="8"/>
              </w:numPr>
              <w:spacing w:after="0" w:line="240" w:lineRule="auto"/>
              <w:rPr>
                <w:rFonts w:ascii="Arial" w:hAnsi="Arial" w:cs="Arial"/>
                <w:szCs w:val="24"/>
              </w:rPr>
            </w:pPr>
            <w:r w:rsidRPr="0098660E">
              <w:rPr>
                <w:rFonts w:ascii="Arial" w:hAnsi="Arial" w:cs="Arial"/>
                <w:szCs w:val="24"/>
              </w:rPr>
              <w:t>Be energetic and persevering</w:t>
            </w:r>
          </w:p>
          <w:p w14:paraId="7C8E73BA" w14:textId="77777777" w:rsidR="00D86469" w:rsidRPr="0098660E" w:rsidRDefault="00D86469" w:rsidP="00D86469">
            <w:pPr>
              <w:pStyle w:val="ListParagraph"/>
              <w:numPr>
                <w:ilvl w:val="0"/>
                <w:numId w:val="8"/>
              </w:numPr>
              <w:spacing w:after="0" w:line="240" w:lineRule="auto"/>
              <w:rPr>
                <w:rFonts w:ascii="Arial" w:hAnsi="Arial" w:cs="Arial"/>
                <w:szCs w:val="24"/>
              </w:rPr>
            </w:pPr>
            <w:r w:rsidRPr="0098660E">
              <w:rPr>
                <w:rFonts w:ascii="Arial" w:hAnsi="Arial" w:cs="Arial"/>
                <w:szCs w:val="24"/>
              </w:rPr>
              <w:t>Have a good attendance record</w:t>
            </w:r>
          </w:p>
        </w:tc>
        <w:tc>
          <w:tcPr>
            <w:tcW w:w="1183" w:type="dxa"/>
            <w:tcBorders>
              <w:top w:val="single" w:sz="4" w:space="0" w:color="auto"/>
              <w:left w:val="single" w:sz="4" w:space="0" w:color="auto"/>
              <w:bottom w:val="single" w:sz="4" w:space="0" w:color="auto"/>
              <w:right w:val="single" w:sz="4" w:space="0" w:color="auto"/>
            </w:tcBorders>
          </w:tcPr>
          <w:p w14:paraId="04CBC7B5" w14:textId="77777777" w:rsidR="00D86469" w:rsidRPr="0098660E" w:rsidRDefault="00EF017B" w:rsidP="00EF017B">
            <w:pPr>
              <w:spacing w:after="0"/>
              <w:jc w:val="center"/>
              <w:rPr>
                <w:rFonts w:ascii="Arial" w:hAnsi="Arial" w:cs="Arial"/>
                <w:color w:val="auto"/>
                <w:sz w:val="22"/>
                <w:szCs w:val="24"/>
              </w:rPr>
            </w:pPr>
            <w:r w:rsidRPr="0098660E">
              <w:rPr>
                <w:rFonts w:ascii="Arial" w:hAnsi="Arial" w:cs="Arial"/>
                <w:color w:val="auto"/>
                <w:sz w:val="22"/>
                <w:szCs w:val="24"/>
              </w:rPr>
              <w:t>X</w:t>
            </w:r>
          </w:p>
          <w:p w14:paraId="0FC6DABF" w14:textId="77777777" w:rsidR="00EF017B" w:rsidRPr="0098660E" w:rsidRDefault="00EF017B" w:rsidP="00EF017B">
            <w:pPr>
              <w:spacing w:after="0"/>
              <w:jc w:val="center"/>
              <w:rPr>
                <w:rFonts w:ascii="Arial" w:hAnsi="Arial" w:cs="Arial"/>
                <w:color w:val="auto"/>
                <w:sz w:val="22"/>
                <w:szCs w:val="24"/>
              </w:rPr>
            </w:pPr>
          </w:p>
          <w:p w14:paraId="7735B880" w14:textId="77777777" w:rsidR="00EF017B" w:rsidRPr="0098660E" w:rsidRDefault="00EF017B" w:rsidP="00EF017B">
            <w:pPr>
              <w:spacing w:after="0"/>
              <w:jc w:val="center"/>
              <w:rPr>
                <w:rFonts w:ascii="Arial" w:hAnsi="Arial" w:cs="Arial"/>
                <w:color w:val="auto"/>
                <w:sz w:val="22"/>
                <w:szCs w:val="24"/>
              </w:rPr>
            </w:pPr>
          </w:p>
          <w:p w14:paraId="71D53DF9" w14:textId="77777777" w:rsidR="00EF017B" w:rsidRPr="0098660E" w:rsidRDefault="00EF017B" w:rsidP="00EF017B">
            <w:pPr>
              <w:spacing w:after="0"/>
              <w:jc w:val="center"/>
              <w:rPr>
                <w:rFonts w:ascii="Arial" w:hAnsi="Arial" w:cs="Arial"/>
                <w:color w:val="auto"/>
                <w:sz w:val="22"/>
                <w:szCs w:val="24"/>
              </w:rPr>
            </w:pPr>
            <w:r w:rsidRPr="0098660E">
              <w:rPr>
                <w:rFonts w:ascii="Arial" w:hAnsi="Arial" w:cs="Arial"/>
                <w:color w:val="auto"/>
                <w:sz w:val="22"/>
                <w:szCs w:val="24"/>
              </w:rPr>
              <w:t>X</w:t>
            </w:r>
          </w:p>
          <w:p w14:paraId="461F1601" w14:textId="77777777" w:rsidR="00EF017B" w:rsidRPr="0098660E" w:rsidRDefault="00EF017B" w:rsidP="00EF017B">
            <w:pPr>
              <w:spacing w:after="0"/>
              <w:jc w:val="center"/>
              <w:rPr>
                <w:rFonts w:ascii="Arial" w:hAnsi="Arial" w:cs="Arial"/>
                <w:color w:val="auto"/>
                <w:sz w:val="22"/>
                <w:szCs w:val="24"/>
              </w:rPr>
            </w:pPr>
          </w:p>
          <w:p w14:paraId="11753CA0" w14:textId="3D880BD9" w:rsidR="00EF017B" w:rsidRPr="0098660E" w:rsidRDefault="00EC56AE" w:rsidP="00EF017B">
            <w:pPr>
              <w:spacing w:after="0"/>
              <w:jc w:val="center"/>
              <w:rPr>
                <w:rFonts w:ascii="Arial" w:hAnsi="Arial" w:cs="Arial"/>
                <w:color w:val="auto"/>
                <w:sz w:val="22"/>
                <w:szCs w:val="24"/>
              </w:rPr>
            </w:pPr>
            <w:r>
              <w:rPr>
                <w:rFonts w:ascii="Arial" w:hAnsi="Arial" w:cs="Arial"/>
                <w:color w:val="auto"/>
                <w:sz w:val="22"/>
                <w:szCs w:val="24"/>
              </w:rPr>
              <w:t>X</w:t>
            </w:r>
          </w:p>
          <w:p w14:paraId="6E3AE919" w14:textId="77777777" w:rsidR="00EF017B" w:rsidRPr="0098660E" w:rsidRDefault="00EF017B" w:rsidP="00EF017B">
            <w:pPr>
              <w:spacing w:after="0"/>
              <w:jc w:val="center"/>
              <w:rPr>
                <w:rFonts w:ascii="Arial" w:hAnsi="Arial" w:cs="Arial"/>
                <w:color w:val="auto"/>
                <w:sz w:val="22"/>
                <w:szCs w:val="24"/>
              </w:rPr>
            </w:pPr>
          </w:p>
          <w:p w14:paraId="4DE9D4F9" w14:textId="5A5EEFD9" w:rsidR="00EF017B" w:rsidRDefault="00EC56AE" w:rsidP="00EF017B">
            <w:pPr>
              <w:spacing w:after="0"/>
              <w:jc w:val="center"/>
              <w:rPr>
                <w:rFonts w:ascii="Arial" w:hAnsi="Arial" w:cs="Arial"/>
                <w:color w:val="auto"/>
                <w:sz w:val="22"/>
                <w:szCs w:val="24"/>
              </w:rPr>
            </w:pPr>
            <w:r>
              <w:rPr>
                <w:rFonts w:ascii="Arial" w:hAnsi="Arial" w:cs="Arial"/>
                <w:color w:val="auto"/>
                <w:sz w:val="22"/>
                <w:szCs w:val="24"/>
              </w:rPr>
              <w:t>X</w:t>
            </w:r>
          </w:p>
          <w:p w14:paraId="07242EAD" w14:textId="77777777" w:rsidR="00EC56AE" w:rsidRPr="00EC56AE" w:rsidRDefault="00EC56AE" w:rsidP="00EF017B">
            <w:pPr>
              <w:spacing w:after="0"/>
              <w:jc w:val="center"/>
              <w:rPr>
                <w:rFonts w:ascii="Arial" w:hAnsi="Arial" w:cs="Arial"/>
                <w:color w:val="auto"/>
                <w:sz w:val="6"/>
                <w:szCs w:val="24"/>
              </w:rPr>
            </w:pPr>
          </w:p>
          <w:p w14:paraId="5B343314" w14:textId="77777777" w:rsidR="00EF017B" w:rsidRDefault="00EF017B" w:rsidP="00EF017B">
            <w:pPr>
              <w:spacing w:after="0"/>
              <w:jc w:val="center"/>
              <w:rPr>
                <w:rFonts w:ascii="Arial" w:hAnsi="Arial" w:cs="Arial"/>
                <w:color w:val="auto"/>
                <w:sz w:val="22"/>
                <w:szCs w:val="24"/>
              </w:rPr>
            </w:pPr>
            <w:r w:rsidRPr="0098660E">
              <w:rPr>
                <w:rFonts w:ascii="Arial" w:hAnsi="Arial" w:cs="Arial"/>
                <w:color w:val="auto"/>
                <w:sz w:val="22"/>
                <w:szCs w:val="24"/>
              </w:rPr>
              <w:t>X</w:t>
            </w:r>
          </w:p>
          <w:p w14:paraId="42C94F97" w14:textId="77777777" w:rsidR="00EC56AE" w:rsidRPr="00EC56AE" w:rsidRDefault="00EC56AE" w:rsidP="00EF017B">
            <w:pPr>
              <w:spacing w:after="0"/>
              <w:jc w:val="center"/>
              <w:rPr>
                <w:rFonts w:ascii="Arial" w:hAnsi="Arial" w:cs="Arial"/>
                <w:color w:val="auto"/>
                <w:sz w:val="14"/>
                <w:szCs w:val="24"/>
              </w:rPr>
            </w:pPr>
          </w:p>
          <w:p w14:paraId="7FDC18C0" w14:textId="69D59BDD" w:rsidR="00EF017B" w:rsidRPr="0098660E" w:rsidRDefault="00EC56AE" w:rsidP="00EF017B">
            <w:pPr>
              <w:spacing w:after="0"/>
              <w:jc w:val="center"/>
              <w:rPr>
                <w:rFonts w:ascii="Arial" w:hAnsi="Arial" w:cs="Arial"/>
                <w:color w:val="auto"/>
                <w:sz w:val="22"/>
                <w:szCs w:val="24"/>
              </w:rPr>
            </w:pPr>
            <w:r>
              <w:rPr>
                <w:rFonts w:ascii="Arial" w:hAnsi="Arial" w:cs="Arial"/>
                <w:color w:val="auto"/>
                <w:sz w:val="22"/>
                <w:szCs w:val="24"/>
              </w:rPr>
              <w:t>X</w:t>
            </w:r>
          </w:p>
          <w:p w14:paraId="732BED87" w14:textId="3D54C2A5" w:rsidR="00EF017B" w:rsidRPr="0098660E" w:rsidRDefault="00EC56AE" w:rsidP="00EF017B">
            <w:pPr>
              <w:spacing w:after="0"/>
              <w:jc w:val="center"/>
              <w:rPr>
                <w:rFonts w:ascii="Arial" w:hAnsi="Arial" w:cs="Arial"/>
                <w:color w:val="auto"/>
                <w:sz w:val="22"/>
                <w:szCs w:val="24"/>
              </w:rPr>
            </w:pPr>
            <w:r>
              <w:rPr>
                <w:rFonts w:ascii="Arial" w:hAnsi="Arial" w:cs="Arial"/>
                <w:color w:val="auto"/>
                <w:sz w:val="22"/>
                <w:szCs w:val="24"/>
              </w:rPr>
              <w:t>X</w:t>
            </w:r>
          </w:p>
          <w:p w14:paraId="10AC05E1" w14:textId="31F94B9E" w:rsidR="00EF017B" w:rsidRPr="0098660E" w:rsidRDefault="00EF017B" w:rsidP="00EF017B">
            <w:pPr>
              <w:spacing w:after="0"/>
              <w:jc w:val="center"/>
              <w:rPr>
                <w:rFonts w:ascii="Arial" w:hAnsi="Arial" w:cs="Arial"/>
                <w:color w:val="auto"/>
                <w:sz w:val="22"/>
                <w:szCs w:val="24"/>
              </w:rPr>
            </w:pPr>
            <w:r w:rsidRPr="0098660E">
              <w:rPr>
                <w:rFonts w:ascii="Arial" w:hAnsi="Arial" w:cs="Arial"/>
                <w:color w:val="auto"/>
                <w:sz w:val="22"/>
                <w:szCs w:val="24"/>
              </w:rPr>
              <w:t>X</w:t>
            </w:r>
          </w:p>
          <w:p w14:paraId="1F9739D2" w14:textId="77777777" w:rsidR="00EF017B" w:rsidRPr="0098660E" w:rsidRDefault="00EF017B" w:rsidP="00EF017B">
            <w:pPr>
              <w:spacing w:after="0"/>
              <w:jc w:val="center"/>
              <w:rPr>
                <w:rFonts w:ascii="Arial" w:hAnsi="Arial" w:cs="Arial"/>
                <w:color w:val="auto"/>
                <w:sz w:val="22"/>
                <w:szCs w:val="24"/>
              </w:rPr>
            </w:pPr>
            <w:r w:rsidRPr="0098660E">
              <w:rPr>
                <w:rFonts w:ascii="Arial" w:hAnsi="Arial" w:cs="Arial"/>
                <w:color w:val="auto"/>
                <w:sz w:val="22"/>
                <w:szCs w:val="24"/>
              </w:rPr>
              <w:t>X</w:t>
            </w:r>
          </w:p>
          <w:p w14:paraId="6FE54F27" w14:textId="77777777" w:rsidR="00EF017B" w:rsidRPr="0098660E" w:rsidRDefault="00EF017B" w:rsidP="00EF017B">
            <w:pPr>
              <w:spacing w:after="0"/>
              <w:jc w:val="center"/>
              <w:rPr>
                <w:rFonts w:ascii="Arial" w:hAnsi="Arial" w:cs="Arial"/>
                <w:color w:val="auto"/>
                <w:sz w:val="22"/>
                <w:szCs w:val="24"/>
              </w:rPr>
            </w:pPr>
          </w:p>
          <w:p w14:paraId="550565D0" w14:textId="03445086" w:rsidR="00EF017B" w:rsidRPr="0098660E" w:rsidRDefault="00EC56AE" w:rsidP="00EF017B">
            <w:pPr>
              <w:spacing w:after="0"/>
              <w:jc w:val="center"/>
              <w:rPr>
                <w:rFonts w:ascii="Arial" w:hAnsi="Arial" w:cs="Arial"/>
                <w:color w:val="auto"/>
                <w:sz w:val="22"/>
                <w:szCs w:val="24"/>
              </w:rPr>
            </w:pPr>
            <w:r>
              <w:rPr>
                <w:rFonts w:ascii="Arial" w:hAnsi="Arial" w:cs="Arial"/>
                <w:color w:val="auto"/>
                <w:sz w:val="22"/>
                <w:szCs w:val="24"/>
              </w:rPr>
              <w:t>X</w:t>
            </w:r>
          </w:p>
          <w:p w14:paraId="6188E53D" w14:textId="77777777" w:rsidR="005824CC" w:rsidRDefault="005824CC" w:rsidP="005824CC">
            <w:pPr>
              <w:spacing w:after="0"/>
              <w:jc w:val="center"/>
              <w:rPr>
                <w:rFonts w:ascii="Arial" w:hAnsi="Arial" w:cs="Arial"/>
                <w:color w:val="auto"/>
                <w:sz w:val="22"/>
                <w:szCs w:val="24"/>
              </w:rPr>
            </w:pPr>
          </w:p>
          <w:p w14:paraId="43514E6B" w14:textId="77777777" w:rsidR="00EC56AE" w:rsidRDefault="00EC56AE" w:rsidP="005824CC">
            <w:pPr>
              <w:spacing w:after="0"/>
              <w:jc w:val="center"/>
              <w:rPr>
                <w:rFonts w:ascii="Arial" w:hAnsi="Arial" w:cs="Arial"/>
                <w:color w:val="auto"/>
                <w:sz w:val="22"/>
                <w:szCs w:val="24"/>
              </w:rPr>
            </w:pPr>
          </w:p>
          <w:p w14:paraId="7FFA9D41" w14:textId="627CEFD5" w:rsidR="005824CC" w:rsidRPr="0098660E" w:rsidRDefault="005824CC" w:rsidP="005824CC">
            <w:pPr>
              <w:spacing w:after="0"/>
              <w:jc w:val="center"/>
              <w:rPr>
                <w:rFonts w:ascii="Arial" w:hAnsi="Arial" w:cs="Arial"/>
                <w:color w:val="auto"/>
                <w:sz w:val="22"/>
                <w:szCs w:val="24"/>
              </w:rPr>
            </w:pPr>
            <w:r>
              <w:rPr>
                <w:rFonts w:ascii="Arial" w:hAnsi="Arial" w:cs="Arial"/>
                <w:color w:val="auto"/>
                <w:sz w:val="22"/>
                <w:szCs w:val="24"/>
              </w:rPr>
              <w:t>X</w:t>
            </w:r>
          </w:p>
        </w:tc>
        <w:tc>
          <w:tcPr>
            <w:tcW w:w="1207" w:type="dxa"/>
            <w:tcBorders>
              <w:top w:val="single" w:sz="4" w:space="0" w:color="auto"/>
              <w:left w:val="single" w:sz="4" w:space="0" w:color="auto"/>
              <w:bottom w:val="single" w:sz="4" w:space="0" w:color="auto"/>
              <w:right w:val="single" w:sz="4" w:space="0" w:color="auto"/>
            </w:tcBorders>
          </w:tcPr>
          <w:p w14:paraId="5DD6E6D6" w14:textId="77777777" w:rsidR="00D86469" w:rsidRPr="0098660E" w:rsidRDefault="00D86469" w:rsidP="00EF017B">
            <w:pPr>
              <w:spacing w:after="0"/>
              <w:jc w:val="center"/>
              <w:rPr>
                <w:rFonts w:ascii="Arial" w:hAnsi="Arial" w:cs="Arial"/>
                <w:color w:val="auto"/>
                <w:sz w:val="22"/>
                <w:szCs w:val="24"/>
              </w:rPr>
            </w:pPr>
          </w:p>
          <w:p w14:paraId="1612ACF7" w14:textId="77777777" w:rsidR="00EF017B" w:rsidRPr="0098660E" w:rsidRDefault="00EF017B" w:rsidP="00EF017B">
            <w:pPr>
              <w:spacing w:after="0"/>
              <w:jc w:val="center"/>
              <w:rPr>
                <w:rFonts w:ascii="Arial" w:hAnsi="Arial" w:cs="Arial"/>
                <w:color w:val="auto"/>
                <w:sz w:val="22"/>
                <w:szCs w:val="24"/>
              </w:rPr>
            </w:pPr>
          </w:p>
          <w:p w14:paraId="51CA8935" w14:textId="77777777" w:rsidR="00EF017B" w:rsidRPr="0098660E" w:rsidRDefault="00EF017B" w:rsidP="00EF017B">
            <w:pPr>
              <w:spacing w:after="0"/>
              <w:jc w:val="center"/>
              <w:rPr>
                <w:rFonts w:ascii="Arial" w:hAnsi="Arial" w:cs="Arial"/>
                <w:color w:val="auto"/>
                <w:sz w:val="22"/>
                <w:szCs w:val="24"/>
              </w:rPr>
            </w:pPr>
          </w:p>
          <w:p w14:paraId="7CD3E6EF" w14:textId="77777777" w:rsidR="00EF017B" w:rsidRPr="0098660E" w:rsidRDefault="00EF017B" w:rsidP="00EF017B">
            <w:pPr>
              <w:spacing w:after="0"/>
              <w:jc w:val="center"/>
              <w:rPr>
                <w:rFonts w:ascii="Arial" w:hAnsi="Arial" w:cs="Arial"/>
                <w:color w:val="auto"/>
                <w:sz w:val="22"/>
                <w:szCs w:val="24"/>
              </w:rPr>
            </w:pPr>
          </w:p>
          <w:p w14:paraId="44966867" w14:textId="77777777" w:rsidR="00EF017B" w:rsidRPr="0098660E" w:rsidRDefault="00EF017B" w:rsidP="00EF017B">
            <w:pPr>
              <w:spacing w:after="0"/>
              <w:jc w:val="center"/>
              <w:rPr>
                <w:rFonts w:ascii="Arial" w:hAnsi="Arial" w:cs="Arial"/>
                <w:color w:val="auto"/>
                <w:sz w:val="22"/>
                <w:szCs w:val="24"/>
              </w:rPr>
            </w:pPr>
          </w:p>
          <w:p w14:paraId="38FE2F3F" w14:textId="77777777" w:rsidR="00EF017B" w:rsidRPr="0098660E" w:rsidRDefault="00EF017B" w:rsidP="00EF017B">
            <w:pPr>
              <w:spacing w:after="0"/>
              <w:jc w:val="center"/>
              <w:rPr>
                <w:rFonts w:ascii="Arial" w:hAnsi="Arial" w:cs="Arial"/>
                <w:color w:val="auto"/>
                <w:sz w:val="22"/>
                <w:szCs w:val="24"/>
              </w:rPr>
            </w:pPr>
          </w:p>
          <w:p w14:paraId="4ED14730" w14:textId="77777777" w:rsidR="00EF017B" w:rsidRPr="0098660E" w:rsidRDefault="00EF017B" w:rsidP="00EF017B">
            <w:pPr>
              <w:spacing w:after="0"/>
              <w:jc w:val="center"/>
              <w:rPr>
                <w:rFonts w:ascii="Arial" w:hAnsi="Arial" w:cs="Arial"/>
                <w:color w:val="auto"/>
                <w:sz w:val="22"/>
                <w:szCs w:val="24"/>
              </w:rPr>
            </w:pPr>
          </w:p>
          <w:p w14:paraId="052D6FC9" w14:textId="273B695D" w:rsidR="00EF017B" w:rsidRPr="0098660E" w:rsidRDefault="00EF017B" w:rsidP="00EF017B">
            <w:pPr>
              <w:spacing w:after="0"/>
              <w:jc w:val="center"/>
              <w:rPr>
                <w:rFonts w:ascii="Arial" w:hAnsi="Arial" w:cs="Arial"/>
                <w:color w:val="auto"/>
                <w:sz w:val="22"/>
                <w:szCs w:val="24"/>
              </w:rPr>
            </w:pPr>
          </w:p>
          <w:p w14:paraId="3F0986DF" w14:textId="77777777" w:rsidR="00EF017B" w:rsidRPr="0098660E" w:rsidRDefault="00EF017B" w:rsidP="00EF017B">
            <w:pPr>
              <w:spacing w:after="0"/>
              <w:jc w:val="center"/>
              <w:rPr>
                <w:rFonts w:ascii="Arial" w:hAnsi="Arial" w:cs="Arial"/>
                <w:color w:val="auto"/>
                <w:sz w:val="22"/>
                <w:szCs w:val="24"/>
              </w:rPr>
            </w:pPr>
          </w:p>
          <w:p w14:paraId="03D88053" w14:textId="77777777" w:rsidR="00EF017B" w:rsidRPr="0098660E" w:rsidRDefault="00EF017B" w:rsidP="00EF017B">
            <w:pPr>
              <w:spacing w:after="0"/>
              <w:jc w:val="center"/>
              <w:rPr>
                <w:rFonts w:ascii="Arial" w:hAnsi="Arial" w:cs="Arial"/>
                <w:color w:val="auto"/>
                <w:sz w:val="22"/>
                <w:szCs w:val="24"/>
              </w:rPr>
            </w:pPr>
          </w:p>
          <w:p w14:paraId="0B53D963" w14:textId="77777777" w:rsidR="00EF017B" w:rsidRPr="0098660E" w:rsidRDefault="00EF017B" w:rsidP="00EF017B">
            <w:pPr>
              <w:spacing w:after="0"/>
              <w:jc w:val="center"/>
              <w:rPr>
                <w:rFonts w:ascii="Arial" w:hAnsi="Arial" w:cs="Arial"/>
                <w:color w:val="auto"/>
                <w:sz w:val="22"/>
                <w:szCs w:val="24"/>
              </w:rPr>
            </w:pPr>
          </w:p>
          <w:p w14:paraId="13658A8D" w14:textId="3FFF39AF" w:rsidR="00EF017B" w:rsidRPr="0098660E" w:rsidRDefault="00EF017B" w:rsidP="00EF017B">
            <w:pPr>
              <w:spacing w:after="0"/>
              <w:jc w:val="center"/>
              <w:rPr>
                <w:rFonts w:ascii="Arial" w:hAnsi="Arial" w:cs="Arial"/>
                <w:color w:val="auto"/>
                <w:sz w:val="22"/>
                <w:szCs w:val="24"/>
              </w:rPr>
            </w:pPr>
          </w:p>
          <w:p w14:paraId="261FE4B3" w14:textId="77777777" w:rsidR="00EF017B" w:rsidRPr="0098660E" w:rsidRDefault="00EF017B" w:rsidP="00EF017B">
            <w:pPr>
              <w:spacing w:after="0"/>
              <w:jc w:val="center"/>
              <w:rPr>
                <w:rFonts w:ascii="Arial" w:hAnsi="Arial" w:cs="Arial"/>
                <w:color w:val="auto"/>
                <w:sz w:val="22"/>
                <w:szCs w:val="24"/>
              </w:rPr>
            </w:pPr>
          </w:p>
          <w:p w14:paraId="6D1F9423" w14:textId="77777777" w:rsidR="00EF017B" w:rsidRPr="0098660E" w:rsidRDefault="00EF017B" w:rsidP="00EF017B">
            <w:pPr>
              <w:spacing w:after="0"/>
              <w:jc w:val="center"/>
              <w:rPr>
                <w:rFonts w:ascii="Arial" w:hAnsi="Arial" w:cs="Arial"/>
                <w:color w:val="auto"/>
                <w:sz w:val="22"/>
                <w:szCs w:val="24"/>
              </w:rPr>
            </w:pPr>
          </w:p>
          <w:p w14:paraId="213A46E0" w14:textId="77777777" w:rsidR="00EF017B" w:rsidRDefault="00EF017B" w:rsidP="00EF017B">
            <w:pPr>
              <w:spacing w:after="0"/>
              <w:jc w:val="center"/>
              <w:rPr>
                <w:rFonts w:ascii="Arial" w:hAnsi="Arial" w:cs="Arial"/>
                <w:color w:val="auto"/>
                <w:sz w:val="22"/>
                <w:szCs w:val="24"/>
              </w:rPr>
            </w:pPr>
          </w:p>
          <w:p w14:paraId="53BDCE59" w14:textId="77777777" w:rsidR="00EC56AE" w:rsidRDefault="00EC56AE" w:rsidP="00EF017B">
            <w:pPr>
              <w:spacing w:after="0"/>
              <w:jc w:val="center"/>
              <w:rPr>
                <w:rFonts w:ascii="Arial" w:hAnsi="Arial" w:cs="Arial"/>
                <w:color w:val="auto"/>
                <w:sz w:val="22"/>
                <w:szCs w:val="24"/>
              </w:rPr>
            </w:pPr>
          </w:p>
          <w:p w14:paraId="33A21768" w14:textId="77777777" w:rsidR="00EC56AE" w:rsidRDefault="00EC56AE" w:rsidP="00EC56AE">
            <w:pPr>
              <w:spacing w:after="0"/>
              <w:jc w:val="center"/>
              <w:rPr>
                <w:rFonts w:ascii="Arial" w:hAnsi="Arial" w:cs="Arial"/>
                <w:color w:val="auto"/>
                <w:sz w:val="22"/>
                <w:szCs w:val="24"/>
              </w:rPr>
            </w:pPr>
            <w:r>
              <w:rPr>
                <w:rFonts w:ascii="Arial" w:hAnsi="Arial" w:cs="Arial"/>
                <w:color w:val="auto"/>
                <w:sz w:val="22"/>
                <w:szCs w:val="24"/>
              </w:rPr>
              <w:t>X</w:t>
            </w:r>
          </w:p>
          <w:p w14:paraId="4C6FBC07" w14:textId="77BC0622" w:rsidR="00EC56AE" w:rsidRPr="0098660E" w:rsidRDefault="00EC56AE" w:rsidP="00EF017B">
            <w:pPr>
              <w:spacing w:after="0"/>
              <w:jc w:val="center"/>
              <w:rPr>
                <w:rFonts w:ascii="Arial" w:hAnsi="Arial" w:cs="Arial"/>
                <w:color w:val="auto"/>
                <w:sz w:val="22"/>
                <w:szCs w:val="24"/>
              </w:rPr>
            </w:pPr>
          </w:p>
        </w:tc>
      </w:tr>
      <w:tr w:rsidR="00D86469" w:rsidRPr="0098660E" w14:paraId="725CE25F" w14:textId="77777777" w:rsidTr="00EF017B">
        <w:tc>
          <w:tcPr>
            <w:tcW w:w="1671" w:type="dxa"/>
            <w:tcBorders>
              <w:top w:val="single" w:sz="4" w:space="0" w:color="auto"/>
              <w:left w:val="single" w:sz="4" w:space="0" w:color="auto"/>
              <w:bottom w:val="single" w:sz="4" w:space="0" w:color="auto"/>
              <w:right w:val="single" w:sz="4" w:space="0" w:color="auto"/>
            </w:tcBorders>
            <w:hideMark/>
          </w:tcPr>
          <w:p w14:paraId="42B64396" w14:textId="77777777" w:rsidR="00D86469" w:rsidRPr="0098660E" w:rsidRDefault="00D86469" w:rsidP="00D86469">
            <w:pPr>
              <w:spacing w:after="0"/>
              <w:rPr>
                <w:rFonts w:ascii="Arial" w:hAnsi="Arial" w:cs="Arial"/>
                <w:b/>
                <w:color w:val="auto"/>
                <w:sz w:val="22"/>
                <w:szCs w:val="24"/>
              </w:rPr>
            </w:pPr>
            <w:r w:rsidRPr="0098660E">
              <w:rPr>
                <w:rFonts w:ascii="Arial" w:hAnsi="Arial" w:cs="Arial"/>
                <w:b/>
                <w:color w:val="auto"/>
                <w:sz w:val="22"/>
                <w:szCs w:val="24"/>
              </w:rPr>
              <w:t>Personal Qualities</w:t>
            </w:r>
          </w:p>
        </w:tc>
        <w:tc>
          <w:tcPr>
            <w:tcW w:w="5953" w:type="dxa"/>
            <w:tcBorders>
              <w:top w:val="single" w:sz="4" w:space="0" w:color="auto"/>
              <w:left w:val="single" w:sz="4" w:space="0" w:color="auto"/>
              <w:bottom w:val="single" w:sz="4" w:space="0" w:color="auto"/>
              <w:right w:val="single" w:sz="4" w:space="0" w:color="auto"/>
            </w:tcBorders>
            <w:hideMark/>
          </w:tcPr>
          <w:p w14:paraId="654BB286" w14:textId="77777777" w:rsidR="00D86469" w:rsidRPr="0098660E" w:rsidRDefault="00D86469" w:rsidP="00D86469">
            <w:pPr>
              <w:pStyle w:val="ListParagraph"/>
              <w:numPr>
                <w:ilvl w:val="0"/>
                <w:numId w:val="9"/>
              </w:numPr>
              <w:spacing w:after="0" w:line="240" w:lineRule="auto"/>
              <w:rPr>
                <w:rFonts w:ascii="Arial" w:hAnsi="Arial" w:cs="Arial"/>
                <w:szCs w:val="24"/>
              </w:rPr>
            </w:pPr>
            <w:r w:rsidRPr="0098660E">
              <w:rPr>
                <w:rFonts w:ascii="Arial" w:hAnsi="Arial" w:cs="Arial"/>
                <w:szCs w:val="24"/>
              </w:rPr>
              <w:t>Very good organisational skills</w:t>
            </w:r>
          </w:p>
          <w:p w14:paraId="240CA123" w14:textId="3A4E2F32" w:rsidR="00D86469" w:rsidRPr="0098660E" w:rsidRDefault="005824CC" w:rsidP="00D86469">
            <w:pPr>
              <w:pStyle w:val="ListParagraph"/>
              <w:numPr>
                <w:ilvl w:val="0"/>
                <w:numId w:val="9"/>
              </w:numPr>
              <w:spacing w:after="0" w:line="240" w:lineRule="auto"/>
              <w:rPr>
                <w:rFonts w:ascii="Arial" w:hAnsi="Arial" w:cs="Arial"/>
                <w:szCs w:val="24"/>
              </w:rPr>
            </w:pPr>
            <w:r>
              <w:rPr>
                <w:rFonts w:ascii="Arial" w:hAnsi="Arial" w:cs="Arial"/>
                <w:szCs w:val="24"/>
              </w:rPr>
              <w:t>Uphold and promote the ethos and values of the school</w:t>
            </w:r>
          </w:p>
          <w:p w14:paraId="138E891E" w14:textId="048F8856" w:rsidR="00D86469" w:rsidRPr="0098660E" w:rsidRDefault="00D86469" w:rsidP="00D86469">
            <w:pPr>
              <w:pStyle w:val="ListParagraph"/>
              <w:numPr>
                <w:ilvl w:val="0"/>
                <w:numId w:val="9"/>
              </w:numPr>
              <w:spacing w:after="0" w:line="240" w:lineRule="auto"/>
              <w:rPr>
                <w:rFonts w:ascii="Arial" w:hAnsi="Arial" w:cs="Arial"/>
                <w:szCs w:val="24"/>
              </w:rPr>
            </w:pPr>
            <w:r w:rsidRPr="0098660E">
              <w:rPr>
                <w:rFonts w:ascii="Arial" w:hAnsi="Arial" w:cs="Arial"/>
                <w:szCs w:val="24"/>
              </w:rPr>
              <w:t>A willingness to participate in the whole life of the school</w:t>
            </w:r>
            <w:r w:rsidR="00567744">
              <w:rPr>
                <w:rFonts w:ascii="Arial" w:hAnsi="Arial" w:cs="Arial"/>
                <w:szCs w:val="24"/>
              </w:rPr>
              <w:t xml:space="preserve"> e.g. occasional weekend fundraisers</w:t>
            </w:r>
          </w:p>
          <w:p w14:paraId="5E2F0FB9" w14:textId="2ADE6031" w:rsidR="00D86469" w:rsidRPr="0098660E" w:rsidRDefault="005824CC" w:rsidP="00D86469">
            <w:pPr>
              <w:pStyle w:val="ListParagraph"/>
              <w:numPr>
                <w:ilvl w:val="0"/>
                <w:numId w:val="9"/>
              </w:numPr>
              <w:spacing w:after="0" w:line="240" w:lineRule="auto"/>
              <w:rPr>
                <w:rFonts w:ascii="Arial" w:hAnsi="Arial" w:cs="Arial"/>
                <w:szCs w:val="24"/>
              </w:rPr>
            </w:pPr>
            <w:r>
              <w:rPr>
                <w:rFonts w:ascii="Arial" w:hAnsi="Arial" w:cs="Arial"/>
                <w:szCs w:val="24"/>
              </w:rPr>
              <w:t>Ability to work under pressure and prioritise effectively</w:t>
            </w:r>
          </w:p>
        </w:tc>
        <w:tc>
          <w:tcPr>
            <w:tcW w:w="1183" w:type="dxa"/>
            <w:tcBorders>
              <w:top w:val="single" w:sz="4" w:space="0" w:color="auto"/>
              <w:left w:val="single" w:sz="4" w:space="0" w:color="auto"/>
              <w:bottom w:val="single" w:sz="4" w:space="0" w:color="auto"/>
              <w:right w:val="single" w:sz="4" w:space="0" w:color="auto"/>
            </w:tcBorders>
          </w:tcPr>
          <w:p w14:paraId="09FDC92D" w14:textId="77777777" w:rsidR="00EC56AE" w:rsidRPr="0098660E" w:rsidRDefault="00EC56AE" w:rsidP="00EC56AE">
            <w:pPr>
              <w:spacing w:after="0"/>
              <w:jc w:val="center"/>
              <w:rPr>
                <w:rFonts w:ascii="Arial" w:hAnsi="Arial" w:cs="Arial"/>
                <w:color w:val="auto"/>
                <w:szCs w:val="24"/>
              </w:rPr>
            </w:pPr>
            <w:r w:rsidRPr="0098660E">
              <w:rPr>
                <w:rFonts w:ascii="Arial" w:hAnsi="Arial" w:cs="Arial"/>
                <w:color w:val="auto"/>
                <w:szCs w:val="24"/>
              </w:rPr>
              <w:t>X</w:t>
            </w:r>
          </w:p>
          <w:p w14:paraId="681B6B5B" w14:textId="77777777" w:rsidR="00EC56AE" w:rsidRPr="0098660E" w:rsidRDefault="00EC56AE" w:rsidP="00EC56AE">
            <w:pPr>
              <w:spacing w:after="0"/>
              <w:jc w:val="center"/>
              <w:rPr>
                <w:rFonts w:ascii="Arial" w:hAnsi="Arial" w:cs="Arial"/>
                <w:color w:val="auto"/>
                <w:szCs w:val="24"/>
              </w:rPr>
            </w:pPr>
            <w:r w:rsidRPr="0098660E">
              <w:rPr>
                <w:rFonts w:ascii="Arial" w:hAnsi="Arial" w:cs="Arial"/>
                <w:color w:val="auto"/>
                <w:szCs w:val="24"/>
              </w:rPr>
              <w:t>X</w:t>
            </w:r>
          </w:p>
          <w:p w14:paraId="4E7B2584" w14:textId="77777777" w:rsidR="00D86469" w:rsidRPr="0098660E" w:rsidRDefault="00D86469" w:rsidP="00EF017B">
            <w:pPr>
              <w:pStyle w:val="ListParagraph"/>
              <w:spacing w:after="0" w:line="240" w:lineRule="auto"/>
              <w:jc w:val="center"/>
              <w:rPr>
                <w:rFonts w:ascii="Arial" w:hAnsi="Arial" w:cs="Arial"/>
                <w:szCs w:val="24"/>
              </w:rPr>
            </w:pPr>
          </w:p>
        </w:tc>
        <w:tc>
          <w:tcPr>
            <w:tcW w:w="1207" w:type="dxa"/>
            <w:tcBorders>
              <w:top w:val="single" w:sz="4" w:space="0" w:color="auto"/>
              <w:left w:val="single" w:sz="4" w:space="0" w:color="auto"/>
              <w:bottom w:val="single" w:sz="4" w:space="0" w:color="auto"/>
              <w:right w:val="single" w:sz="4" w:space="0" w:color="auto"/>
            </w:tcBorders>
          </w:tcPr>
          <w:p w14:paraId="595D64D1" w14:textId="301D14A3" w:rsidR="00EF017B" w:rsidRDefault="00EF017B" w:rsidP="00EF017B">
            <w:pPr>
              <w:spacing w:after="0"/>
              <w:jc w:val="center"/>
              <w:rPr>
                <w:rFonts w:ascii="Arial" w:hAnsi="Arial" w:cs="Arial"/>
                <w:color w:val="auto"/>
                <w:szCs w:val="24"/>
              </w:rPr>
            </w:pPr>
          </w:p>
          <w:p w14:paraId="66AD8D13" w14:textId="77777777" w:rsidR="005824CC" w:rsidRDefault="005824CC" w:rsidP="00EF017B">
            <w:pPr>
              <w:spacing w:after="0"/>
              <w:jc w:val="center"/>
              <w:rPr>
                <w:rFonts w:ascii="Arial" w:hAnsi="Arial" w:cs="Arial"/>
                <w:color w:val="auto"/>
                <w:szCs w:val="24"/>
              </w:rPr>
            </w:pPr>
          </w:p>
          <w:p w14:paraId="7EF2821C" w14:textId="77777777" w:rsidR="00EC56AE" w:rsidRDefault="00EC56AE" w:rsidP="00EF017B">
            <w:pPr>
              <w:spacing w:after="0"/>
              <w:jc w:val="center"/>
              <w:rPr>
                <w:rFonts w:ascii="Arial" w:hAnsi="Arial" w:cs="Arial"/>
                <w:color w:val="auto"/>
                <w:szCs w:val="24"/>
              </w:rPr>
            </w:pPr>
          </w:p>
          <w:p w14:paraId="38765645" w14:textId="77777777" w:rsidR="00EC56AE" w:rsidRPr="0098660E" w:rsidRDefault="00EC56AE" w:rsidP="00EF017B">
            <w:pPr>
              <w:spacing w:after="0"/>
              <w:jc w:val="center"/>
              <w:rPr>
                <w:rFonts w:ascii="Arial" w:hAnsi="Arial" w:cs="Arial"/>
                <w:color w:val="auto"/>
                <w:szCs w:val="24"/>
              </w:rPr>
            </w:pPr>
          </w:p>
          <w:p w14:paraId="4343626B" w14:textId="062CB5B8" w:rsidR="00EF017B" w:rsidRPr="0098660E" w:rsidRDefault="005824CC" w:rsidP="00EF017B">
            <w:pPr>
              <w:spacing w:after="0"/>
              <w:jc w:val="center"/>
              <w:rPr>
                <w:rFonts w:ascii="Arial" w:hAnsi="Arial" w:cs="Arial"/>
                <w:color w:val="auto"/>
                <w:szCs w:val="24"/>
              </w:rPr>
            </w:pPr>
            <w:r>
              <w:rPr>
                <w:rFonts w:ascii="Arial" w:hAnsi="Arial" w:cs="Arial"/>
                <w:color w:val="auto"/>
                <w:szCs w:val="24"/>
              </w:rPr>
              <w:t>X</w:t>
            </w:r>
          </w:p>
          <w:p w14:paraId="32AC2E17" w14:textId="77777777" w:rsidR="005824CC" w:rsidRDefault="005824CC" w:rsidP="00EF017B">
            <w:pPr>
              <w:spacing w:after="0"/>
              <w:jc w:val="center"/>
              <w:rPr>
                <w:rFonts w:ascii="Arial" w:hAnsi="Arial" w:cs="Arial"/>
                <w:color w:val="auto"/>
                <w:szCs w:val="24"/>
              </w:rPr>
            </w:pPr>
          </w:p>
          <w:p w14:paraId="3A9F3BEA" w14:textId="09CA585A" w:rsidR="00EF017B" w:rsidRDefault="00EF017B" w:rsidP="00EF017B">
            <w:pPr>
              <w:spacing w:after="0"/>
              <w:jc w:val="center"/>
              <w:rPr>
                <w:rFonts w:ascii="Arial" w:hAnsi="Arial" w:cs="Arial"/>
                <w:color w:val="auto"/>
                <w:szCs w:val="24"/>
              </w:rPr>
            </w:pPr>
            <w:r w:rsidRPr="0098660E">
              <w:rPr>
                <w:rFonts w:ascii="Arial" w:hAnsi="Arial" w:cs="Arial"/>
                <w:color w:val="auto"/>
                <w:szCs w:val="24"/>
              </w:rPr>
              <w:t>X</w:t>
            </w:r>
          </w:p>
          <w:p w14:paraId="655B15B6" w14:textId="2B0A0645" w:rsidR="005824CC" w:rsidRPr="0098660E" w:rsidRDefault="005824CC" w:rsidP="00EF017B">
            <w:pPr>
              <w:spacing w:after="0"/>
              <w:jc w:val="center"/>
              <w:rPr>
                <w:rFonts w:ascii="Arial" w:hAnsi="Arial" w:cs="Arial"/>
                <w:color w:val="auto"/>
                <w:szCs w:val="24"/>
              </w:rPr>
            </w:pPr>
          </w:p>
        </w:tc>
      </w:tr>
    </w:tbl>
    <w:p w14:paraId="70654EFE" w14:textId="77777777" w:rsidR="00D86469" w:rsidRPr="0098660E" w:rsidRDefault="00D86469" w:rsidP="00D86469">
      <w:pPr>
        <w:rPr>
          <w:rFonts w:ascii="Arial" w:hAnsi="Arial" w:cs="Arial"/>
          <w:color w:val="auto"/>
          <w:sz w:val="24"/>
          <w:szCs w:val="24"/>
        </w:rPr>
      </w:pPr>
    </w:p>
    <w:p w14:paraId="79946978" w14:textId="77777777" w:rsidR="00D86469" w:rsidRPr="0098660E" w:rsidRDefault="00D86469" w:rsidP="00D86469">
      <w:pPr>
        <w:rPr>
          <w:rFonts w:ascii="Arial" w:hAnsi="Arial" w:cs="Arial"/>
          <w:color w:val="auto"/>
        </w:rPr>
      </w:pPr>
      <w:r w:rsidRPr="0098660E">
        <w:rPr>
          <w:rFonts w:ascii="Arial" w:hAnsi="Arial" w:cs="Arial"/>
          <w:color w:val="auto"/>
          <w:sz w:val="24"/>
          <w:szCs w:val="24"/>
        </w:rPr>
        <w:t>This post is exempt from the Rehabilitation of Offenders Act 1974. The successful applicant will be subject to an enhanced Disclosure Barring Service check.</w:t>
      </w:r>
    </w:p>
    <w:sectPr w:rsidR="00D86469" w:rsidRPr="0098660E" w:rsidSect="000F7B0C">
      <w:pgSz w:w="11900" w:h="16840"/>
      <w:pgMar w:top="851" w:right="794" w:bottom="851" w:left="794" w:header="709" w:footer="709"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14231" w14:textId="77777777" w:rsidR="00561776" w:rsidRDefault="00561776" w:rsidP="002E0935">
      <w:r>
        <w:separator/>
      </w:r>
    </w:p>
  </w:endnote>
  <w:endnote w:type="continuationSeparator" w:id="0">
    <w:p w14:paraId="31C45722" w14:textId="77777777" w:rsidR="00561776" w:rsidRDefault="00561776" w:rsidP="002E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339CD" w14:textId="77777777" w:rsidR="00561776" w:rsidRDefault="00561776" w:rsidP="002E0935">
      <w:r>
        <w:separator/>
      </w:r>
    </w:p>
  </w:footnote>
  <w:footnote w:type="continuationSeparator" w:id="0">
    <w:p w14:paraId="05F25872" w14:textId="77777777" w:rsidR="00561776" w:rsidRDefault="00561776" w:rsidP="002E0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173"/>
    <w:multiLevelType w:val="hybridMultilevel"/>
    <w:tmpl w:val="6F1AD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28183E"/>
    <w:multiLevelType w:val="hybridMultilevel"/>
    <w:tmpl w:val="894E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F0B7D"/>
    <w:multiLevelType w:val="hybridMultilevel"/>
    <w:tmpl w:val="E5FA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D1359"/>
    <w:multiLevelType w:val="hybridMultilevel"/>
    <w:tmpl w:val="C3540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5360D28"/>
    <w:multiLevelType w:val="hybridMultilevel"/>
    <w:tmpl w:val="B9D83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A43A15"/>
    <w:multiLevelType w:val="hybridMultilevel"/>
    <w:tmpl w:val="DF2C2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B255C69"/>
    <w:multiLevelType w:val="hybridMultilevel"/>
    <w:tmpl w:val="DB864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B297C50"/>
    <w:multiLevelType w:val="hybridMultilevel"/>
    <w:tmpl w:val="B76E8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9C25756"/>
    <w:multiLevelType w:val="hybridMultilevel"/>
    <w:tmpl w:val="69126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A655552"/>
    <w:multiLevelType w:val="hybridMultilevel"/>
    <w:tmpl w:val="F2C0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9"/>
  </w:num>
  <w:num w:numId="6">
    <w:abstractNumId w:val="7"/>
  </w:num>
  <w:num w:numId="7">
    <w:abstractNumId w:val="5"/>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3C8"/>
    <w:rsid w:val="00092D68"/>
    <w:rsid w:val="000A4FD7"/>
    <w:rsid w:val="000F1C83"/>
    <w:rsid w:val="000F7B0C"/>
    <w:rsid w:val="00162703"/>
    <w:rsid w:val="001A37B3"/>
    <w:rsid w:val="001D5A30"/>
    <w:rsid w:val="0021762D"/>
    <w:rsid w:val="00294640"/>
    <w:rsid w:val="002E0935"/>
    <w:rsid w:val="00315224"/>
    <w:rsid w:val="0032345D"/>
    <w:rsid w:val="003446CE"/>
    <w:rsid w:val="0035007B"/>
    <w:rsid w:val="003F1D3E"/>
    <w:rsid w:val="00465DC9"/>
    <w:rsid w:val="004F057B"/>
    <w:rsid w:val="004F3116"/>
    <w:rsid w:val="00504D07"/>
    <w:rsid w:val="0055488C"/>
    <w:rsid w:val="00561776"/>
    <w:rsid w:val="00567744"/>
    <w:rsid w:val="005824CC"/>
    <w:rsid w:val="00595DA4"/>
    <w:rsid w:val="005E7F87"/>
    <w:rsid w:val="00623935"/>
    <w:rsid w:val="006903C8"/>
    <w:rsid w:val="006C4A11"/>
    <w:rsid w:val="00704ADB"/>
    <w:rsid w:val="007B4FA5"/>
    <w:rsid w:val="00832C57"/>
    <w:rsid w:val="008D6DE4"/>
    <w:rsid w:val="008E00A6"/>
    <w:rsid w:val="00962163"/>
    <w:rsid w:val="0098660E"/>
    <w:rsid w:val="009F44AD"/>
    <w:rsid w:val="00A960F8"/>
    <w:rsid w:val="00AB036A"/>
    <w:rsid w:val="00AF0A63"/>
    <w:rsid w:val="00B72208"/>
    <w:rsid w:val="00B87962"/>
    <w:rsid w:val="00BD3FC7"/>
    <w:rsid w:val="00C12C8B"/>
    <w:rsid w:val="00CE7D37"/>
    <w:rsid w:val="00CF6D06"/>
    <w:rsid w:val="00D21AA2"/>
    <w:rsid w:val="00D36A68"/>
    <w:rsid w:val="00D5281F"/>
    <w:rsid w:val="00D86469"/>
    <w:rsid w:val="00D90FFB"/>
    <w:rsid w:val="00E10539"/>
    <w:rsid w:val="00E35EFE"/>
    <w:rsid w:val="00E91F27"/>
    <w:rsid w:val="00EB4000"/>
    <w:rsid w:val="00EC56AE"/>
    <w:rsid w:val="00EC5B74"/>
    <w:rsid w:val="00EF017B"/>
    <w:rsid w:val="00FA2C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E88033"/>
  <w14:defaultImageDpi w14:val="300"/>
  <w15:docId w15:val="{B19A8550-A266-435B-878D-7DFAEA97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Kilmorie"/>
    <w:qFormat/>
    <w:rsid w:val="002E0935"/>
    <w:pPr>
      <w:spacing w:after="120"/>
    </w:pPr>
    <w:rPr>
      <w:rFonts w:ascii="Calibri" w:hAnsi="Calibri"/>
      <w:color w:val="4C4C4C"/>
      <w:sz w:val="20"/>
      <w:szCs w:val="20"/>
    </w:rPr>
  </w:style>
  <w:style w:type="paragraph" w:styleId="Heading1">
    <w:name w:val="heading 1"/>
    <w:aliases w:val="Kilmorie Heading 1"/>
    <w:basedOn w:val="Normal"/>
    <w:next w:val="Normal"/>
    <w:link w:val="Heading1Char"/>
    <w:uiPriority w:val="9"/>
    <w:qFormat/>
    <w:rsid w:val="00B87962"/>
    <w:pPr>
      <w:keepNext/>
      <w:keepLines/>
      <w:spacing w:after="240"/>
      <w:outlineLvl w:val="0"/>
    </w:pPr>
    <w:rPr>
      <w:rFonts w:asciiTheme="majorHAnsi" w:eastAsiaTheme="majorEastAsia" w:hAnsiTheme="majorHAnsi" w:cstheme="majorBidi"/>
      <w:bCs/>
      <w:color w:val="0066A5"/>
      <w:sz w:val="44"/>
      <w:szCs w:val="44"/>
    </w:rPr>
  </w:style>
  <w:style w:type="paragraph" w:styleId="Heading2">
    <w:name w:val="heading 2"/>
    <w:aliases w:val="Kilmorie Heading 2"/>
    <w:basedOn w:val="Heading1"/>
    <w:next w:val="Normal"/>
    <w:link w:val="Heading2Char"/>
    <w:uiPriority w:val="9"/>
    <w:unhideWhenUsed/>
    <w:qFormat/>
    <w:rsid w:val="002E0935"/>
    <w:pPr>
      <w:spacing w:before="120"/>
      <w:outlineLvl w:val="1"/>
    </w:pPr>
    <w:rPr>
      <w:bCs w:val="0"/>
      <w:color w:val="3F91D0"/>
      <w:sz w:val="36"/>
      <w:szCs w:val="36"/>
    </w:rPr>
  </w:style>
  <w:style w:type="paragraph" w:styleId="Heading3">
    <w:name w:val="heading 3"/>
    <w:basedOn w:val="Normal"/>
    <w:next w:val="Normal"/>
    <w:link w:val="Heading3Char"/>
    <w:uiPriority w:val="9"/>
    <w:unhideWhenUsed/>
    <w:qFormat/>
    <w:rsid w:val="002E0935"/>
    <w:pPr>
      <w:keepNext/>
      <w:keepLines/>
      <w:spacing w:before="200" w:after="0"/>
      <w:outlineLvl w:val="2"/>
    </w:pPr>
    <w:rPr>
      <w:rFonts w:asciiTheme="majorHAnsi" w:eastAsiaTheme="majorEastAsia" w:hAnsiTheme="majorHAnsi" w:cstheme="majorBidi"/>
      <w:bCs/>
      <w:color w:val="4F81BD" w:themeColor="accent1"/>
      <w:sz w:val="28"/>
      <w:szCs w:val="28"/>
    </w:rPr>
  </w:style>
  <w:style w:type="paragraph" w:styleId="Heading4">
    <w:name w:val="heading 4"/>
    <w:basedOn w:val="Normal"/>
    <w:next w:val="Normal"/>
    <w:link w:val="Heading4Char"/>
    <w:uiPriority w:val="9"/>
    <w:unhideWhenUsed/>
    <w:qFormat/>
    <w:rsid w:val="002E093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uiPriority w:val="9"/>
    <w:unhideWhenUsed/>
    <w:qFormat/>
    <w:rsid w:val="002E0935"/>
    <w:pPr>
      <w:outlineLvl w:val="4"/>
    </w:pPr>
    <w:rPr>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03C8"/>
    <w:pPr>
      <w:tabs>
        <w:tab w:val="center" w:pos="4320"/>
        <w:tab w:val="right" w:pos="8640"/>
      </w:tabs>
    </w:pPr>
  </w:style>
  <w:style w:type="character" w:customStyle="1" w:styleId="HeaderChar">
    <w:name w:val="Header Char"/>
    <w:basedOn w:val="DefaultParagraphFont"/>
    <w:link w:val="Header"/>
    <w:uiPriority w:val="99"/>
    <w:rsid w:val="006903C8"/>
  </w:style>
  <w:style w:type="paragraph" w:styleId="Footer">
    <w:name w:val="footer"/>
    <w:basedOn w:val="Normal"/>
    <w:link w:val="FooterChar"/>
    <w:uiPriority w:val="99"/>
    <w:unhideWhenUsed/>
    <w:rsid w:val="006903C8"/>
    <w:pPr>
      <w:tabs>
        <w:tab w:val="center" w:pos="4320"/>
        <w:tab w:val="right" w:pos="8640"/>
      </w:tabs>
    </w:pPr>
  </w:style>
  <w:style w:type="character" w:customStyle="1" w:styleId="FooterChar">
    <w:name w:val="Footer Char"/>
    <w:basedOn w:val="DefaultParagraphFont"/>
    <w:link w:val="Footer"/>
    <w:uiPriority w:val="99"/>
    <w:rsid w:val="006903C8"/>
  </w:style>
  <w:style w:type="paragraph" w:styleId="BalloonText">
    <w:name w:val="Balloon Text"/>
    <w:basedOn w:val="Normal"/>
    <w:link w:val="BalloonTextChar"/>
    <w:uiPriority w:val="99"/>
    <w:semiHidden/>
    <w:unhideWhenUsed/>
    <w:rsid w:val="006903C8"/>
    <w:rPr>
      <w:rFonts w:ascii="Lucida Grande" w:hAnsi="Lucida Grande" w:cs="Lucida Grande"/>
    </w:rPr>
  </w:style>
  <w:style w:type="character" w:customStyle="1" w:styleId="BalloonTextChar">
    <w:name w:val="Balloon Text Char"/>
    <w:basedOn w:val="DefaultParagraphFont"/>
    <w:link w:val="BalloonText"/>
    <w:uiPriority w:val="99"/>
    <w:semiHidden/>
    <w:rsid w:val="006903C8"/>
    <w:rPr>
      <w:rFonts w:ascii="Lucida Grande" w:hAnsi="Lucida Grande" w:cs="Lucida Grande"/>
      <w:sz w:val="18"/>
      <w:szCs w:val="18"/>
    </w:rPr>
  </w:style>
  <w:style w:type="character" w:customStyle="1" w:styleId="Heading1Char">
    <w:name w:val="Heading 1 Char"/>
    <w:aliases w:val="Kilmorie Heading 1 Char"/>
    <w:basedOn w:val="DefaultParagraphFont"/>
    <w:link w:val="Heading1"/>
    <w:uiPriority w:val="9"/>
    <w:rsid w:val="00B87962"/>
    <w:rPr>
      <w:rFonts w:asciiTheme="majorHAnsi" w:eastAsiaTheme="majorEastAsia" w:hAnsiTheme="majorHAnsi" w:cstheme="majorBidi"/>
      <w:bCs/>
      <w:color w:val="0066A5"/>
      <w:sz w:val="44"/>
      <w:szCs w:val="44"/>
    </w:rPr>
  </w:style>
  <w:style w:type="character" w:customStyle="1" w:styleId="Heading2Char">
    <w:name w:val="Heading 2 Char"/>
    <w:aliases w:val="Kilmorie Heading 2 Char"/>
    <w:basedOn w:val="DefaultParagraphFont"/>
    <w:link w:val="Heading2"/>
    <w:uiPriority w:val="9"/>
    <w:rsid w:val="002E0935"/>
    <w:rPr>
      <w:rFonts w:asciiTheme="majorHAnsi" w:eastAsiaTheme="majorEastAsia" w:hAnsiTheme="majorHAnsi" w:cstheme="majorBidi"/>
      <w:color w:val="3F91D0"/>
      <w:sz w:val="36"/>
      <w:szCs w:val="36"/>
    </w:rPr>
  </w:style>
  <w:style w:type="character" w:customStyle="1" w:styleId="Heading3Char">
    <w:name w:val="Heading 3 Char"/>
    <w:basedOn w:val="DefaultParagraphFont"/>
    <w:link w:val="Heading3"/>
    <w:uiPriority w:val="9"/>
    <w:rsid w:val="002E0935"/>
    <w:rPr>
      <w:rFonts w:asciiTheme="majorHAnsi" w:eastAsiaTheme="majorEastAsia" w:hAnsiTheme="majorHAnsi" w:cstheme="majorBidi"/>
      <w:bCs/>
      <w:color w:val="4F81BD" w:themeColor="accent1"/>
      <w:sz w:val="28"/>
      <w:szCs w:val="28"/>
    </w:rPr>
  </w:style>
  <w:style w:type="character" w:customStyle="1" w:styleId="Heading4Char">
    <w:name w:val="Heading 4 Char"/>
    <w:basedOn w:val="DefaultParagraphFont"/>
    <w:link w:val="Heading4"/>
    <w:uiPriority w:val="9"/>
    <w:rsid w:val="002E0935"/>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2E0935"/>
    <w:rPr>
      <w:rFonts w:asciiTheme="majorHAnsi" w:eastAsiaTheme="majorEastAsia" w:hAnsiTheme="majorHAnsi" w:cstheme="majorBidi"/>
      <w:bCs/>
      <w:iCs/>
      <w:color w:val="4F81BD" w:themeColor="accent1"/>
      <w:sz w:val="20"/>
      <w:szCs w:val="20"/>
    </w:rPr>
  </w:style>
  <w:style w:type="paragraph" w:styleId="BodyText">
    <w:name w:val="Body Text"/>
    <w:basedOn w:val="Normal"/>
    <w:link w:val="BodyTextChar"/>
    <w:rsid w:val="00A960F8"/>
    <w:pPr>
      <w:spacing w:after="0"/>
      <w:jc w:val="both"/>
    </w:pPr>
    <w:rPr>
      <w:rFonts w:ascii="Arial" w:eastAsia="Times New Roman" w:hAnsi="Arial" w:cs="Times New Roman"/>
      <w:color w:val="auto"/>
      <w:sz w:val="24"/>
      <w:lang w:eastAsia="x-none"/>
    </w:rPr>
  </w:style>
  <w:style w:type="character" w:customStyle="1" w:styleId="BodyTextChar">
    <w:name w:val="Body Text Char"/>
    <w:basedOn w:val="DefaultParagraphFont"/>
    <w:link w:val="BodyText"/>
    <w:rsid w:val="00A960F8"/>
    <w:rPr>
      <w:rFonts w:ascii="Arial" w:eastAsia="Times New Roman" w:hAnsi="Arial" w:cs="Times New Roman"/>
      <w:szCs w:val="20"/>
      <w:lang w:eastAsia="x-none"/>
    </w:rPr>
  </w:style>
  <w:style w:type="paragraph" w:styleId="NormalWeb">
    <w:name w:val="Normal (Web)"/>
    <w:basedOn w:val="Normal"/>
    <w:uiPriority w:val="99"/>
    <w:unhideWhenUsed/>
    <w:rsid w:val="00A960F8"/>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A960F8"/>
    <w:rPr>
      <w:b/>
      <w:bCs/>
    </w:rPr>
  </w:style>
  <w:style w:type="character" w:styleId="Hyperlink">
    <w:name w:val="Hyperlink"/>
    <w:basedOn w:val="DefaultParagraphFont"/>
    <w:uiPriority w:val="99"/>
    <w:unhideWhenUsed/>
    <w:rsid w:val="00A960F8"/>
    <w:rPr>
      <w:color w:val="0000FF"/>
      <w:u w:val="single"/>
    </w:rPr>
  </w:style>
  <w:style w:type="character" w:customStyle="1" w:styleId="apple-converted-space">
    <w:name w:val="apple-converted-space"/>
    <w:basedOn w:val="DefaultParagraphFont"/>
    <w:rsid w:val="00A960F8"/>
  </w:style>
  <w:style w:type="character" w:customStyle="1" w:styleId="UnresolvedMention1">
    <w:name w:val="Unresolved Mention1"/>
    <w:basedOn w:val="DefaultParagraphFont"/>
    <w:uiPriority w:val="99"/>
    <w:semiHidden/>
    <w:unhideWhenUsed/>
    <w:rsid w:val="00EB4000"/>
    <w:rPr>
      <w:color w:val="605E5C"/>
      <w:shd w:val="clear" w:color="auto" w:fill="E1DFDD"/>
    </w:rPr>
  </w:style>
  <w:style w:type="paragraph" w:styleId="ListParagraph">
    <w:name w:val="List Paragraph"/>
    <w:basedOn w:val="Normal"/>
    <w:uiPriority w:val="34"/>
    <w:qFormat/>
    <w:rsid w:val="00294640"/>
    <w:pPr>
      <w:spacing w:after="200" w:line="276" w:lineRule="auto"/>
      <w:ind w:left="720"/>
      <w:contextualSpacing/>
    </w:pPr>
    <w:rPr>
      <w:rFonts w:asciiTheme="minorHAnsi" w:eastAsiaTheme="minorHAnsi" w:hAnsiTheme="minorHAnsi"/>
      <w:color w:val="auto"/>
      <w:sz w:val="22"/>
      <w:szCs w:val="22"/>
    </w:rPr>
  </w:style>
  <w:style w:type="table" w:styleId="TableGrid">
    <w:name w:val="Table Grid"/>
    <w:basedOn w:val="TableNormal"/>
    <w:uiPriority w:val="59"/>
    <w:rsid w:val="00D8646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6DE4"/>
    <w:rPr>
      <w:sz w:val="16"/>
      <w:szCs w:val="16"/>
    </w:rPr>
  </w:style>
  <w:style w:type="paragraph" w:styleId="CommentText">
    <w:name w:val="annotation text"/>
    <w:basedOn w:val="Normal"/>
    <w:link w:val="CommentTextChar"/>
    <w:uiPriority w:val="99"/>
    <w:semiHidden/>
    <w:unhideWhenUsed/>
    <w:rsid w:val="008D6DE4"/>
  </w:style>
  <w:style w:type="character" w:customStyle="1" w:styleId="CommentTextChar">
    <w:name w:val="Comment Text Char"/>
    <w:basedOn w:val="DefaultParagraphFont"/>
    <w:link w:val="CommentText"/>
    <w:uiPriority w:val="99"/>
    <w:semiHidden/>
    <w:rsid w:val="008D6DE4"/>
    <w:rPr>
      <w:rFonts w:ascii="Calibri" w:hAnsi="Calibri"/>
      <w:color w:val="4C4C4C"/>
      <w:sz w:val="20"/>
      <w:szCs w:val="20"/>
    </w:rPr>
  </w:style>
  <w:style w:type="paragraph" w:styleId="CommentSubject">
    <w:name w:val="annotation subject"/>
    <w:basedOn w:val="CommentText"/>
    <w:next w:val="CommentText"/>
    <w:link w:val="CommentSubjectChar"/>
    <w:uiPriority w:val="99"/>
    <w:semiHidden/>
    <w:unhideWhenUsed/>
    <w:rsid w:val="008D6DE4"/>
    <w:rPr>
      <w:b/>
      <w:bCs/>
    </w:rPr>
  </w:style>
  <w:style w:type="character" w:customStyle="1" w:styleId="CommentSubjectChar">
    <w:name w:val="Comment Subject Char"/>
    <w:basedOn w:val="CommentTextChar"/>
    <w:link w:val="CommentSubject"/>
    <w:uiPriority w:val="99"/>
    <w:semiHidden/>
    <w:rsid w:val="008D6DE4"/>
    <w:rPr>
      <w:rFonts w:ascii="Calibri" w:hAnsi="Calibri"/>
      <w:b/>
      <w:bCs/>
      <w:color w:val="4C4C4C"/>
      <w:sz w:val="20"/>
      <w:szCs w:val="20"/>
    </w:rPr>
  </w:style>
  <w:style w:type="paragraph" w:styleId="Revision">
    <w:name w:val="Revision"/>
    <w:hidden/>
    <w:uiPriority w:val="99"/>
    <w:semiHidden/>
    <w:rsid w:val="00704ADB"/>
    <w:rPr>
      <w:rFonts w:ascii="Calibri" w:hAnsi="Calibri"/>
      <w:color w:val="4C4C4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10314-25ce-4488-9d1f-68371c3dc42d">
      <Terms xmlns="http://schemas.microsoft.com/office/infopath/2007/PartnerControls"/>
    </lcf76f155ced4ddcb4097134ff3c332f>
    <TaxCatchAll xmlns="a5b41e3b-37dd-4676-a992-674f11e938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3310BA9368D34784105ED19884C358" ma:contentTypeVersion="11" ma:contentTypeDescription="Create a new document." ma:contentTypeScope="" ma:versionID="89e547ba3df9d4510ba485672397380c">
  <xsd:schema xmlns:xsd="http://www.w3.org/2001/XMLSchema" xmlns:xs="http://www.w3.org/2001/XMLSchema" xmlns:p="http://schemas.microsoft.com/office/2006/metadata/properties" xmlns:ns2="10510314-25ce-4488-9d1f-68371c3dc42d" xmlns:ns3="a5b41e3b-37dd-4676-a992-674f11e9385b" targetNamespace="http://schemas.microsoft.com/office/2006/metadata/properties" ma:root="true" ma:fieldsID="901bb8535e4e7c44525991c33652c3b0" ns2:_="" ns3:_="">
    <xsd:import namespace="10510314-25ce-4488-9d1f-68371c3dc42d"/>
    <xsd:import namespace="a5b41e3b-37dd-4676-a992-674f11e938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10314-25ce-4488-9d1f-68371c3dc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d0f392-a795-42cd-9526-d5abff55ac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41e3b-37dd-4676-a992-674f11e938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d95c67-ca3e-4e9f-8543-dc7f14ebf226}" ma:internalName="TaxCatchAll" ma:showField="CatchAllData" ma:web="a5b41e3b-37dd-4676-a992-674f11e93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A8016-4893-4F7F-A868-214FD476628A}">
  <ds:schemaRefs>
    <ds:schemaRef ds:uri="http://schemas.microsoft.com/sharepoint/v3/contenttype/forms"/>
  </ds:schemaRefs>
</ds:datastoreItem>
</file>

<file path=customXml/itemProps2.xml><?xml version="1.0" encoding="utf-8"?>
<ds:datastoreItem xmlns:ds="http://schemas.openxmlformats.org/officeDocument/2006/customXml" ds:itemID="{BDF4D61B-F978-485B-A564-2CFB7111CE51}">
  <ds:schemaRefs>
    <ds:schemaRef ds:uri="http://schemas.microsoft.com/office/2006/documentManagement/types"/>
    <ds:schemaRef ds:uri="http://www.w3.org/XML/1998/namespace"/>
    <ds:schemaRef ds:uri="10510314-25ce-4488-9d1f-68371c3dc42d"/>
    <ds:schemaRef ds:uri="a5b41e3b-37dd-4676-a992-674f11e9385b"/>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40735D2-EFCF-47F9-A5D0-24714204D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10314-25ce-4488-9d1f-68371c3dc42d"/>
    <ds:schemaRef ds:uri="a5b41e3b-37dd-4676-a992-674f11e93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31A8EC-46B1-4082-B3E3-A6B5C948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Pylon Design Consultants Ltd</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Conrad</dc:creator>
  <cp:keywords/>
  <dc:description/>
  <cp:lastModifiedBy>Benita Henry</cp:lastModifiedBy>
  <cp:revision>7</cp:revision>
  <dcterms:created xsi:type="dcterms:W3CDTF">2022-04-27T13:14:00Z</dcterms:created>
  <dcterms:modified xsi:type="dcterms:W3CDTF">2022-09-23T13:19:00Z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0x010100E83310BA9368D34784105ED19884C358</vt:lpwstr>
  </property>
  <property fmtid="{D5CDD505-2E9C-101B-9397-08002B2CF9AE}" pid="3" name="MediaServiceImageTags">
    <vt:lpwstr/>
  </property>
</Properties>
</file>