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5D3CC" w14:textId="45B82C7F" w:rsidR="00BA2F2B" w:rsidRPr="00AC59CE" w:rsidRDefault="008D3A3C" w:rsidP="00AC59CE">
      <w:pPr>
        <w:jc w:val="center"/>
        <w:rPr>
          <w:b/>
          <w:bCs/>
          <w:sz w:val="28"/>
          <w:szCs w:val="28"/>
        </w:rPr>
      </w:pPr>
      <w:r>
        <w:rPr>
          <w:b/>
          <w:bCs/>
          <w:noProof/>
          <w:sz w:val="28"/>
          <w:szCs w:val="28"/>
        </w:rPr>
        <w:drawing>
          <wp:anchor distT="0" distB="0" distL="114300" distR="114300" simplePos="0" relativeHeight="251659264" behindDoc="0" locked="0" layoutInCell="1" allowOverlap="1" wp14:anchorId="34751A5B" wp14:editId="09E6F16E">
            <wp:simplePos x="0" y="0"/>
            <wp:positionH relativeFrom="margin">
              <wp:align>left</wp:align>
            </wp:positionH>
            <wp:positionV relativeFrom="paragraph">
              <wp:posOffset>3175</wp:posOffset>
            </wp:positionV>
            <wp:extent cx="989330" cy="996315"/>
            <wp:effectExtent l="0" t="0" r="1270" b="0"/>
            <wp:wrapSquare wrapText="bothSides"/>
            <wp:docPr id="761182906" name="Picture 2" descr="TRJS Owl ro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TRJS Owl round logo"/>
                    <pic:cNvPicPr>
                      <a:picLocks noChangeAspect="1" noChangeArrowheads="1"/>
                    </pic:cNvPicPr>
                  </pic:nvPicPr>
                  <pic:blipFill>
                    <a:blip r:embed="rId10">
                      <a:extLst>
                        <a:ext uri="{28A0092B-C50C-407E-A947-70E740481C1C}">
                          <a14:useLocalDpi xmlns:a14="http://schemas.microsoft.com/office/drawing/2010/main" val="0"/>
                        </a:ext>
                      </a:extLst>
                    </a:blip>
                    <a:srcRect l="6204" t="9824" r="7846" b="6589"/>
                    <a:stretch>
                      <a:fillRect/>
                    </a:stretch>
                  </pic:blipFill>
                  <pic:spPr bwMode="auto">
                    <a:xfrm>
                      <a:off x="0" y="0"/>
                      <a:ext cx="989330" cy="996315"/>
                    </a:xfrm>
                    <a:prstGeom prst="rect">
                      <a:avLst/>
                    </a:prstGeom>
                    <a:noFill/>
                    <a:ln>
                      <a:noFill/>
                    </a:ln>
                  </pic:spPr>
                </pic:pic>
              </a:graphicData>
            </a:graphic>
            <wp14:sizeRelH relativeFrom="page">
              <wp14:pctWidth>0</wp14:pctWidth>
            </wp14:sizeRelH>
            <wp14:sizeRelV relativeFrom="page">
              <wp14:pctHeight>0</wp14:pctHeight>
            </wp14:sizeRelV>
          </wp:anchor>
        </w:drawing>
      </w:r>
      <w:r w:rsidR="005C67F3">
        <w:rPr>
          <w:b/>
          <w:bCs/>
          <w:noProof/>
          <w:sz w:val="28"/>
          <w:szCs w:val="28"/>
        </w:rPr>
        <w:drawing>
          <wp:anchor distT="0" distB="0" distL="114300" distR="114300" simplePos="0" relativeHeight="251658240" behindDoc="0" locked="0" layoutInCell="1" allowOverlap="1" wp14:anchorId="3B6BDFCA" wp14:editId="00D5BEDB">
            <wp:simplePos x="0" y="0"/>
            <wp:positionH relativeFrom="margin">
              <wp:align>right</wp:align>
            </wp:positionH>
            <wp:positionV relativeFrom="paragraph">
              <wp:posOffset>0</wp:posOffset>
            </wp:positionV>
            <wp:extent cx="935355" cy="965835"/>
            <wp:effectExtent l="0" t="0" r="0" b="5715"/>
            <wp:wrapSquare wrapText="bothSides"/>
            <wp:docPr id="969482963"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11" cstate="print">
                      <a:extLst>
                        <a:ext uri="{28A0092B-C50C-407E-A947-70E740481C1C}">
                          <a14:useLocalDpi xmlns:a14="http://schemas.microsoft.com/office/drawing/2010/main" val="0"/>
                        </a:ext>
                      </a:extLst>
                    </a:blip>
                    <a:srcRect l="12106" t="8910" r="15749" b="20729"/>
                    <a:stretch>
                      <a:fillRect/>
                    </a:stretch>
                  </pic:blipFill>
                  <pic:spPr bwMode="auto">
                    <a:xfrm>
                      <a:off x="0" y="0"/>
                      <a:ext cx="935355" cy="965835"/>
                    </a:xfrm>
                    <a:prstGeom prst="rect">
                      <a:avLst/>
                    </a:prstGeom>
                    <a:noFill/>
                    <a:ln>
                      <a:noFill/>
                    </a:ln>
                  </pic:spPr>
                </pic:pic>
              </a:graphicData>
            </a:graphic>
            <wp14:sizeRelH relativeFrom="page">
              <wp14:pctWidth>0</wp14:pctWidth>
            </wp14:sizeRelH>
            <wp14:sizeRelV relativeFrom="page">
              <wp14:pctHeight>0</wp14:pctHeight>
            </wp14:sizeRelV>
          </wp:anchor>
        </w:drawing>
      </w:r>
      <w:r w:rsidR="00BA2F2B" w:rsidRPr="00AC59CE">
        <w:rPr>
          <w:b/>
          <w:bCs/>
          <w:sz w:val="28"/>
          <w:szCs w:val="28"/>
        </w:rPr>
        <w:t>Primary Classroom Teacher</w:t>
      </w:r>
    </w:p>
    <w:p w14:paraId="61C87857" w14:textId="56FD1269" w:rsidR="00AC59CE" w:rsidRDefault="00BA2F2B" w:rsidP="00AC59CE">
      <w:pPr>
        <w:jc w:val="center"/>
      </w:pPr>
      <w:r w:rsidRPr="00AC59CE">
        <w:rPr>
          <w:b/>
          <w:bCs/>
          <w:sz w:val="28"/>
          <w:szCs w:val="28"/>
        </w:rPr>
        <w:t>Job Profile</w:t>
      </w:r>
    </w:p>
    <w:p w14:paraId="5C9C0142" w14:textId="77777777" w:rsidR="008D3A3C" w:rsidRDefault="008D3A3C">
      <w:pPr>
        <w:rPr>
          <w:b/>
          <w:bCs/>
        </w:rPr>
      </w:pPr>
    </w:p>
    <w:p w14:paraId="76A4FF5A" w14:textId="77777777" w:rsidR="008D3A3C" w:rsidRDefault="008D3A3C">
      <w:pPr>
        <w:rPr>
          <w:b/>
          <w:bCs/>
        </w:rPr>
      </w:pPr>
    </w:p>
    <w:p w14:paraId="5D7D4C3E" w14:textId="67E927B3" w:rsidR="00BA2F2B" w:rsidRPr="00855784" w:rsidRDefault="00BA2F2B">
      <w:pPr>
        <w:rPr>
          <w:b/>
          <w:bCs/>
        </w:rPr>
      </w:pPr>
      <w:r w:rsidRPr="00855784">
        <w:rPr>
          <w:b/>
          <w:bCs/>
        </w:rPr>
        <w:t xml:space="preserve">Reporting Relationships </w:t>
      </w:r>
    </w:p>
    <w:p w14:paraId="5BA95709" w14:textId="58F5F7BD" w:rsidR="00BA2F2B" w:rsidRDefault="00BA2F2B">
      <w:r w:rsidRPr="00855784">
        <w:rPr>
          <w:b/>
          <w:bCs/>
        </w:rPr>
        <w:t>Responsible to</w:t>
      </w:r>
      <w:r>
        <w:t xml:space="preserve">: Headteacher </w:t>
      </w:r>
    </w:p>
    <w:p w14:paraId="755167EC" w14:textId="069F4578" w:rsidR="00BA2F2B" w:rsidRPr="00855784" w:rsidRDefault="00BA2F2B">
      <w:pPr>
        <w:rPr>
          <w:b/>
          <w:bCs/>
        </w:rPr>
      </w:pPr>
      <w:r w:rsidRPr="00855784">
        <w:rPr>
          <w:b/>
          <w:bCs/>
        </w:rPr>
        <w:t xml:space="preserve">Key Relationships: </w:t>
      </w:r>
    </w:p>
    <w:p w14:paraId="35C8107E" w14:textId="77777777" w:rsidR="00BA2F2B" w:rsidRDefault="00BA2F2B" w:rsidP="00BA2F2B">
      <w:pPr>
        <w:spacing w:after="0"/>
      </w:pPr>
      <w:r>
        <w:t xml:space="preserve">• Students/parents and carers </w:t>
      </w:r>
    </w:p>
    <w:p w14:paraId="05C2A0B5" w14:textId="77777777" w:rsidR="00BA2F2B" w:rsidRDefault="00BA2F2B" w:rsidP="00BA2F2B">
      <w:pPr>
        <w:spacing w:after="0"/>
      </w:pPr>
      <w:r>
        <w:t xml:space="preserve">• Other teachers and support staff </w:t>
      </w:r>
    </w:p>
    <w:p w14:paraId="780B4D63" w14:textId="4B122ADC" w:rsidR="00BA2F2B" w:rsidRDefault="00BA2F2B" w:rsidP="00BA2F2B">
      <w:pPr>
        <w:spacing w:after="0"/>
      </w:pPr>
      <w:r>
        <w:t xml:space="preserve">• Direct and supervise the work of Teaching Assistants to ensure impact on pupil progress </w:t>
      </w:r>
    </w:p>
    <w:p w14:paraId="2022A82A" w14:textId="77777777" w:rsidR="00BA2F2B" w:rsidRDefault="00BA2F2B">
      <w:r>
        <w:t xml:space="preserve">• Co-operation and liaison with other internal and external professionals as required </w:t>
      </w:r>
    </w:p>
    <w:p w14:paraId="6C65C771" w14:textId="1836ECA3" w:rsidR="00BA2F2B" w:rsidRPr="00855784" w:rsidRDefault="00BA2F2B">
      <w:pPr>
        <w:rPr>
          <w:b/>
          <w:bCs/>
        </w:rPr>
      </w:pPr>
      <w:r w:rsidRPr="00855784">
        <w:rPr>
          <w:b/>
          <w:bCs/>
        </w:rPr>
        <w:t>Statement of Purpose</w:t>
      </w:r>
      <w:r w:rsidR="008D3A3C">
        <w:rPr>
          <w:b/>
          <w:bCs/>
        </w:rPr>
        <w:t>:</w:t>
      </w:r>
    </w:p>
    <w:p w14:paraId="1AD81451" w14:textId="71BCFBC5" w:rsidR="00BA2F2B" w:rsidRDefault="00BA2F2B">
      <w:r>
        <w:t xml:space="preserve">Fulfil the duties of a teacher in accordance with Teacher Standards and School Teacher’s Pay and Conditions, developing, implementing and delivering a broad, balanced and relevant curriculum for all students, incorporating statutory requirements. </w:t>
      </w:r>
    </w:p>
    <w:p w14:paraId="2C3C20DF" w14:textId="36EFFD62" w:rsidR="00BA2F2B" w:rsidRDefault="00BA2F2B">
      <w:r>
        <w:t xml:space="preserve">Foster a safe learning environment and educational experience which facilitates and supports all pupils to fulfil their potential, monitoring individual and overall progress of the class. </w:t>
      </w:r>
    </w:p>
    <w:p w14:paraId="56D55D48" w14:textId="23528AC1" w:rsidR="00BA2F2B" w:rsidRDefault="00BA2F2B">
      <w:r>
        <w:t xml:space="preserve">Champion equality, diversity and inclusion and ensuring all students feel valued in the classroom and school community. </w:t>
      </w:r>
    </w:p>
    <w:p w14:paraId="4D73D3CE" w14:textId="01BB3503" w:rsidR="00BA2F2B" w:rsidRPr="001254ED" w:rsidRDefault="00BA2F2B">
      <w:pPr>
        <w:rPr>
          <w:b/>
          <w:bCs/>
        </w:rPr>
      </w:pPr>
      <w:r w:rsidRPr="001254ED">
        <w:rPr>
          <w:b/>
          <w:bCs/>
        </w:rPr>
        <w:t xml:space="preserve">Roles and Responsibilities: </w:t>
      </w:r>
    </w:p>
    <w:p w14:paraId="39EA60AC" w14:textId="77777777" w:rsidR="00BA2F2B" w:rsidRPr="001254ED" w:rsidRDefault="00BA2F2B">
      <w:pPr>
        <w:rPr>
          <w:b/>
          <w:bCs/>
        </w:rPr>
      </w:pPr>
      <w:r w:rsidRPr="001254ED">
        <w:rPr>
          <w:b/>
          <w:bCs/>
        </w:rPr>
        <w:t xml:space="preserve">Planning </w:t>
      </w:r>
    </w:p>
    <w:p w14:paraId="3346B625" w14:textId="790AE24A" w:rsidR="00BA2F2B" w:rsidRDefault="00BA2F2B" w:rsidP="001254ED">
      <w:pPr>
        <w:spacing w:after="0"/>
      </w:pPr>
      <w:r>
        <w:t xml:space="preserve">• Plan and deliver a high-quality learning experience meeting the requirements of the National Curriculum with regard for the school’s aims, policies and schemes of work and the teaching programme for all children within your teaching group. This includes planning for online learning when necessary and in accordance with school policy and national guidance. </w:t>
      </w:r>
    </w:p>
    <w:p w14:paraId="30C4979D" w14:textId="000C4CF2" w:rsidR="00BA2F2B" w:rsidRDefault="00BA2F2B" w:rsidP="001254ED">
      <w:pPr>
        <w:spacing w:after="0"/>
      </w:pPr>
      <w:r>
        <w:t xml:space="preserve">• Provide clear structures for lessons including structured objectives and content based on Assessment for Learning, personalised to meet the needs of all children, through adaptive teaching methods and resources. </w:t>
      </w:r>
    </w:p>
    <w:p w14:paraId="71E88FA9" w14:textId="4B836D45" w:rsidR="00BA2F2B" w:rsidRDefault="00BA2F2B" w:rsidP="001254ED">
      <w:pPr>
        <w:spacing w:after="0"/>
      </w:pPr>
      <w:r>
        <w:t xml:space="preserve">• Set tasks which challenge pupils and ensure high levels of pupil interest, using a variety of delivery methods. </w:t>
      </w:r>
    </w:p>
    <w:p w14:paraId="782EB414" w14:textId="69EB0A2B" w:rsidR="00BA2F2B" w:rsidRDefault="00BA2F2B" w:rsidP="001254ED">
      <w:pPr>
        <w:spacing w:after="0"/>
      </w:pPr>
      <w:r>
        <w:t xml:space="preserve">• Make effective use of assessment information on pupils’ attainment and progress and in planning future learning opportunities for all pupils. </w:t>
      </w:r>
    </w:p>
    <w:p w14:paraId="0945BE0B" w14:textId="77777777" w:rsidR="008D3A3C" w:rsidRDefault="00BA2F2B" w:rsidP="001254ED">
      <w:pPr>
        <w:spacing w:after="0"/>
      </w:pPr>
      <w:r>
        <w:t xml:space="preserve">• Identify and provide appropriate challenge for all pupils to inform planning. </w:t>
      </w:r>
    </w:p>
    <w:p w14:paraId="7132D40B" w14:textId="65B5C4A4" w:rsidR="00BA2F2B" w:rsidRDefault="00BA2F2B" w:rsidP="001254ED">
      <w:pPr>
        <w:spacing w:after="0"/>
      </w:pPr>
      <w:r>
        <w:t xml:space="preserve">• Understand and provide support for children eligible for Pupil Premium. </w:t>
      </w:r>
    </w:p>
    <w:p w14:paraId="0CF9C98C" w14:textId="77777777" w:rsidR="008D3A3C" w:rsidRDefault="00BA2F2B" w:rsidP="001254ED">
      <w:pPr>
        <w:spacing w:after="0"/>
      </w:pPr>
      <w:r>
        <w:t xml:space="preserve">• Be familiar with the Code of Practice and identification, assessment and support of pupils with special educational needs and disabilities. Liaise with SENDCOS and specialists to ensure that the needs of pupils on the SEND register are met. </w:t>
      </w:r>
    </w:p>
    <w:p w14:paraId="2C4F7CB1" w14:textId="4F97C8A9" w:rsidR="00BA2F2B" w:rsidRPr="008D3A3C" w:rsidRDefault="00BA2F2B" w:rsidP="001254ED">
      <w:pPr>
        <w:spacing w:after="0"/>
        <w:rPr>
          <w:b/>
          <w:bCs/>
        </w:rPr>
      </w:pPr>
      <w:r w:rsidRPr="008D3A3C">
        <w:rPr>
          <w:b/>
          <w:bCs/>
        </w:rPr>
        <w:lastRenderedPageBreak/>
        <w:t xml:space="preserve">Teaching and Class Management </w:t>
      </w:r>
    </w:p>
    <w:p w14:paraId="4AEB3166" w14:textId="77777777" w:rsidR="00BA2F2B" w:rsidRDefault="00BA2F2B" w:rsidP="001254ED">
      <w:pPr>
        <w:spacing w:after="0"/>
      </w:pPr>
      <w:r>
        <w:t xml:space="preserve">• Teach pupils in an assigned group/s according to their educational needs, ensuring teaching objectives are met, making the best use of available teaching time. </w:t>
      </w:r>
    </w:p>
    <w:p w14:paraId="28DC43B7" w14:textId="77777777" w:rsidR="00BA2F2B" w:rsidRDefault="00BA2F2B" w:rsidP="001254ED">
      <w:pPr>
        <w:spacing w:after="0"/>
      </w:pPr>
      <w:r>
        <w:t xml:space="preserve">• Use a variety of teaching and learning styles in delivery incorporating effective questioning and response to keep children engaged. </w:t>
      </w:r>
    </w:p>
    <w:p w14:paraId="1DCEDAC8" w14:textId="550DE38E" w:rsidR="00BA2F2B" w:rsidRDefault="00BA2F2B" w:rsidP="001254ED">
      <w:pPr>
        <w:spacing w:after="0"/>
      </w:pPr>
      <w:r>
        <w:t>• Set high expectations for pupils’ behaviour and attendance, establishing and maintaining a good standard of discipline through well-focused teaching and positive relationships, implementing school policies.</w:t>
      </w:r>
    </w:p>
    <w:p w14:paraId="180E193F" w14:textId="77777777" w:rsidR="00BA2F2B" w:rsidRDefault="00BA2F2B" w:rsidP="001254ED">
      <w:pPr>
        <w:spacing w:after="0"/>
      </w:pPr>
      <w:r>
        <w:t xml:space="preserve">• Adhere to the school’s behaviour procedures, setting clear expectations for students and establishing routines. </w:t>
      </w:r>
    </w:p>
    <w:p w14:paraId="30D041C2" w14:textId="77777777" w:rsidR="00BA2F2B" w:rsidRDefault="00BA2F2B" w:rsidP="001254ED">
      <w:pPr>
        <w:spacing w:after="0"/>
      </w:pPr>
      <w:r>
        <w:t xml:space="preserve">• Monitor and intervene when teaching to ensure children are appropriately supported, challenged, fully engaged and on task. </w:t>
      </w:r>
    </w:p>
    <w:p w14:paraId="42B3D2EE" w14:textId="77777777" w:rsidR="00BA2F2B" w:rsidRDefault="00BA2F2B" w:rsidP="001254ED">
      <w:pPr>
        <w:spacing w:after="0"/>
      </w:pPr>
      <w:r>
        <w:t xml:space="preserve">• Establish a safe, stimulating and purposeful working atmosphere to enable every child to learn in which pupils are engaged and feel secure and confident. </w:t>
      </w:r>
    </w:p>
    <w:p w14:paraId="06008CC5" w14:textId="77777777" w:rsidR="00BA2F2B" w:rsidRDefault="00BA2F2B" w:rsidP="001254ED">
      <w:pPr>
        <w:spacing w:after="0"/>
      </w:pPr>
      <w:r>
        <w:t xml:space="preserve">• Set appropriate and demanding expectations for presentation of work. </w:t>
      </w:r>
    </w:p>
    <w:p w14:paraId="51F53E07" w14:textId="77777777" w:rsidR="00BA2F2B" w:rsidRDefault="00BA2F2B" w:rsidP="001254ED">
      <w:pPr>
        <w:spacing w:after="0"/>
      </w:pPr>
      <w:r>
        <w:t xml:space="preserve">• Provide developmental feedback to children guiding their learning to the next level. </w:t>
      </w:r>
    </w:p>
    <w:p w14:paraId="28D0C696" w14:textId="77777777" w:rsidR="00BA2F2B" w:rsidRDefault="00BA2F2B" w:rsidP="001254ED">
      <w:pPr>
        <w:spacing w:after="0"/>
      </w:pPr>
      <w:r>
        <w:t xml:space="preserve">• Contribute to the personal, social, health, citizenship and enterprise education of pupils. </w:t>
      </w:r>
    </w:p>
    <w:p w14:paraId="3C541DCF" w14:textId="77777777" w:rsidR="008D3A3C" w:rsidRDefault="00BA2F2B" w:rsidP="001254ED">
      <w:pPr>
        <w:spacing w:after="0"/>
      </w:pPr>
      <w:r>
        <w:t xml:space="preserve">• Deliver online learning as necessary and required by the school or national guidelines. </w:t>
      </w:r>
    </w:p>
    <w:p w14:paraId="15B4AE84" w14:textId="77777777" w:rsidR="008D3A3C" w:rsidRDefault="008D3A3C" w:rsidP="001254ED">
      <w:pPr>
        <w:spacing w:after="0"/>
      </w:pPr>
    </w:p>
    <w:p w14:paraId="1BE85AEB" w14:textId="02085BC1" w:rsidR="00BA2F2B" w:rsidRPr="008D3A3C" w:rsidRDefault="00BA2F2B" w:rsidP="001254ED">
      <w:pPr>
        <w:spacing w:after="0"/>
        <w:rPr>
          <w:b/>
          <w:bCs/>
        </w:rPr>
      </w:pPr>
      <w:r w:rsidRPr="008D3A3C">
        <w:rPr>
          <w:b/>
          <w:bCs/>
        </w:rPr>
        <w:t xml:space="preserve">Pastoral Care and Wellbeing </w:t>
      </w:r>
    </w:p>
    <w:p w14:paraId="33967278" w14:textId="77777777" w:rsidR="00BA2F2B" w:rsidRDefault="00BA2F2B" w:rsidP="001254ED">
      <w:pPr>
        <w:spacing w:after="0"/>
      </w:pPr>
      <w:r>
        <w:t xml:space="preserve">• Understand and implement the child protection and safeguarding procedures of the school </w:t>
      </w:r>
    </w:p>
    <w:p w14:paraId="284FACFC" w14:textId="77777777" w:rsidR="00BA2F2B" w:rsidRDefault="00BA2F2B" w:rsidP="001254ED">
      <w:pPr>
        <w:spacing w:after="0"/>
      </w:pPr>
      <w:r>
        <w:t xml:space="preserve">• Promote the well-being of individual pupils and any class or group of pupils assigned to you including supervision in cloakrooms, the playground and around the school </w:t>
      </w:r>
    </w:p>
    <w:p w14:paraId="4806EE4C" w14:textId="77777777" w:rsidR="00BA2F2B" w:rsidRDefault="00BA2F2B" w:rsidP="001254ED">
      <w:pPr>
        <w:spacing w:after="0"/>
      </w:pPr>
      <w:r>
        <w:t xml:space="preserve">• Promote a positive environment in which pupils feel safe and secure </w:t>
      </w:r>
    </w:p>
    <w:p w14:paraId="4A7FC4AC" w14:textId="77777777" w:rsidR="00BA2F2B" w:rsidRDefault="00BA2F2B" w:rsidP="001254ED">
      <w:pPr>
        <w:spacing w:after="0"/>
      </w:pPr>
      <w:r>
        <w:t xml:space="preserve">• Ensure that information is shared with colleagues to ensure the well-being of pupils in your care </w:t>
      </w:r>
    </w:p>
    <w:p w14:paraId="4139CD96" w14:textId="77777777" w:rsidR="00BA2F2B" w:rsidRDefault="00BA2F2B" w:rsidP="001254ED">
      <w:pPr>
        <w:spacing w:after="0"/>
      </w:pPr>
      <w:r>
        <w:t xml:space="preserve">• Liaise and communicate with parents/carers and other external stakeholders to support education, engagement, attainment and welfare, developing a positive home school partnership. </w:t>
      </w:r>
    </w:p>
    <w:p w14:paraId="07E06D0F" w14:textId="77777777" w:rsidR="00BA2F2B" w:rsidRDefault="00BA2F2B" w:rsidP="001254ED">
      <w:pPr>
        <w:spacing w:after="0"/>
      </w:pPr>
      <w:r>
        <w:t xml:space="preserve">• Accurately complete the register at the beginning of morning and afternoon sessions </w:t>
      </w:r>
    </w:p>
    <w:p w14:paraId="5B07CB75" w14:textId="77777777" w:rsidR="00BA2F2B" w:rsidRDefault="00BA2F2B" w:rsidP="001254ED">
      <w:pPr>
        <w:spacing w:after="0"/>
      </w:pPr>
      <w:r>
        <w:t xml:space="preserve">• Ensure that medical information about the pupils you teach is known. </w:t>
      </w:r>
    </w:p>
    <w:p w14:paraId="1DE4A24B" w14:textId="77777777" w:rsidR="008D3A3C" w:rsidRDefault="008D3A3C" w:rsidP="001254ED">
      <w:pPr>
        <w:spacing w:after="0"/>
      </w:pPr>
    </w:p>
    <w:p w14:paraId="2822ADD4" w14:textId="77777777" w:rsidR="00BA2F2B" w:rsidRPr="008D3A3C" w:rsidRDefault="00BA2F2B" w:rsidP="001254ED">
      <w:pPr>
        <w:spacing w:after="0"/>
        <w:rPr>
          <w:b/>
          <w:bCs/>
        </w:rPr>
      </w:pPr>
      <w:r w:rsidRPr="008D3A3C">
        <w:rPr>
          <w:b/>
          <w:bCs/>
        </w:rPr>
        <w:t xml:space="preserve">Monitoring, Assessment, Recording, Reporting and Accountability </w:t>
      </w:r>
    </w:p>
    <w:p w14:paraId="49EC5CAE" w14:textId="77777777" w:rsidR="00BA2F2B" w:rsidRDefault="00BA2F2B" w:rsidP="001254ED">
      <w:pPr>
        <w:spacing w:after="0"/>
      </w:pPr>
      <w:r>
        <w:t xml:space="preserve">• Assess how well learning objectives have been met and use this assessment to improve teaching and learning. </w:t>
      </w:r>
    </w:p>
    <w:p w14:paraId="6C266D4F" w14:textId="77777777" w:rsidR="00BA2F2B" w:rsidRDefault="00BA2F2B" w:rsidP="001254ED">
      <w:pPr>
        <w:spacing w:after="0"/>
      </w:pPr>
      <w:r>
        <w:t xml:space="preserve">• Assess, record and report each pupil’s progress systematically through focused observation, questioning, testing and marking/feedback. </w:t>
      </w:r>
    </w:p>
    <w:p w14:paraId="3BEBE1B4" w14:textId="77777777" w:rsidR="00BA2F2B" w:rsidRDefault="00BA2F2B" w:rsidP="001254ED">
      <w:pPr>
        <w:spacing w:after="0"/>
      </w:pPr>
      <w:r>
        <w:t xml:space="preserve">• Mark and monitor work, providing development to children guiding their learning to the next level, addressing achievement, failure and aspiration. </w:t>
      </w:r>
    </w:p>
    <w:p w14:paraId="71E81C56" w14:textId="77777777" w:rsidR="00BA2F2B" w:rsidRDefault="00BA2F2B" w:rsidP="001254ED">
      <w:pPr>
        <w:spacing w:after="0"/>
      </w:pPr>
      <w:r>
        <w:t xml:space="preserve">• Set targets for future learning and progress based on children’s prior attainment. </w:t>
      </w:r>
    </w:p>
    <w:p w14:paraId="79414FAE" w14:textId="77777777" w:rsidR="00BA2F2B" w:rsidRDefault="00BA2F2B" w:rsidP="001254ED">
      <w:pPr>
        <w:spacing w:after="0"/>
      </w:pPr>
      <w:r>
        <w:t xml:space="preserve">• Understand the relevant Key Stage expectations and use this knowledge to assess pupil progress. </w:t>
      </w:r>
    </w:p>
    <w:p w14:paraId="215326EA" w14:textId="77777777" w:rsidR="00BA2F2B" w:rsidRDefault="00BA2F2B" w:rsidP="001254ED">
      <w:pPr>
        <w:spacing w:after="0"/>
      </w:pPr>
      <w:r>
        <w:t xml:space="preserve">• Provide reports on individual academic and social progress to the Headteacher and parents. </w:t>
      </w:r>
    </w:p>
    <w:p w14:paraId="7A1F0E42" w14:textId="77777777" w:rsidR="00BA2F2B" w:rsidRDefault="00BA2F2B" w:rsidP="001254ED">
      <w:pPr>
        <w:spacing w:after="0"/>
      </w:pPr>
      <w:r>
        <w:t xml:space="preserve">• Use national, local and school data to set and monitor targets for individual pupils in maths, reading, writing and science. </w:t>
      </w:r>
    </w:p>
    <w:p w14:paraId="25FEE5B2" w14:textId="705476B2" w:rsidR="008D3A3C" w:rsidRPr="008D3A3C" w:rsidRDefault="00BA2F2B" w:rsidP="001254ED">
      <w:pPr>
        <w:spacing w:after="0"/>
      </w:pPr>
      <w:r>
        <w:t>• Meet with parents to discuss their child’s learning and academic and social progress.</w:t>
      </w:r>
    </w:p>
    <w:p w14:paraId="12BD9907" w14:textId="6732E16C" w:rsidR="00BA2F2B" w:rsidRPr="001254ED" w:rsidRDefault="00BA2F2B" w:rsidP="001254ED">
      <w:pPr>
        <w:spacing w:after="0"/>
        <w:rPr>
          <w:b/>
          <w:bCs/>
        </w:rPr>
      </w:pPr>
      <w:r w:rsidRPr="001254ED">
        <w:rPr>
          <w:b/>
          <w:bCs/>
        </w:rPr>
        <w:lastRenderedPageBreak/>
        <w:t xml:space="preserve">Management </w:t>
      </w:r>
    </w:p>
    <w:p w14:paraId="52024B1E" w14:textId="77777777" w:rsidR="00BA2F2B" w:rsidRDefault="00BA2F2B" w:rsidP="001254ED">
      <w:pPr>
        <w:spacing w:after="0"/>
      </w:pPr>
      <w:r>
        <w:t xml:space="preserve">• Manage and lead in an agreed area of school improvement (dependent on level of experience). </w:t>
      </w:r>
    </w:p>
    <w:p w14:paraId="0CEBA842" w14:textId="77777777" w:rsidR="00BA2F2B" w:rsidRDefault="00BA2F2B" w:rsidP="001254ED">
      <w:pPr>
        <w:spacing w:after="0"/>
      </w:pPr>
      <w:r>
        <w:t xml:space="preserve">• Contribute to the professional development of other teachers and support staff. </w:t>
      </w:r>
    </w:p>
    <w:p w14:paraId="47193C4D" w14:textId="77777777" w:rsidR="00BA2F2B" w:rsidRDefault="00BA2F2B" w:rsidP="001254ED">
      <w:pPr>
        <w:spacing w:after="0"/>
      </w:pPr>
      <w:r>
        <w:t xml:space="preserve">• Take responsibility for volunteers helping you in school with your teaching groups. </w:t>
      </w:r>
    </w:p>
    <w:p w14:paraId="49A5326F" w14:textId="77777777" w:rsidR="00BA2F2B" w:rsidRDefault="00BA2F2B" w:rsidP="001254ED">
      <w:pPr>
        <w:spacing w:after="0"/>
      </w:pPr>
      <w:r>
        <w:t xml:space="preserve">• Contribute to the organisation within your year group team, taking a fair share in organising activities, visits and visitors to provide a rich and stimulating curriculum. </w:t>
      </w:r>
    </w:p>
    <w:p w14:paraId="7BE0FC97" w14:textId="77777777" w:rsidR="001254ED" w:rsidRDefault="001254ED"/>
    <w:p w14:paraId="6ABE5737" w14:textId="506633E0" w:rsidR="00BA2F2B" w:rsidRPr="001254ED" w:rsidRDefault="00BA2F2B" w:rsidP="008D3A3C">
      <w:pPr>
        <w:spacing w:after="0"/>
        <w:rPr>
          <w:b/>
          <w:bCs/>
        </w:rPr>
      </w:pPr>
      <w:r w:rsidRPr="001254ED">
        <w:rPr>
          <w:b/>
          <w:bCs/>
        </w:rPr>
        <w:t xml:space="preserve">Other Professional Requirements </w:t>
      </w:r>
    </w:p>
    <w:p w14:paraId="53098728" w14:textId="77777777" w:rsidR="00BA2F2B" w:rsidRDefault="00BA2F2B" w:rsidP="008D3A3C">
      <w:pPr>
        <w:spacing w:after="0"/>
      </w:pPr>
      <w:r>
        <w:t xml:space="preserve">• Understand your professional responsibilities and have a working knowledge and understanding of relevant legislation. </w:t>
      </w:r>
    </w:p>
    <w:p w14:paraId="3331CDC7" w14:textId="77777777" w:rsidR="00BA2F2B" w:rsidRDefault="00BA2F2B" w:rsidP="001254ED">
      <w:pPr>
        <w:spacing w:after="0"/>
      </w:pPr>
      <w:r>
        <w:t xml:space="preserve">• Understand and follow all school policies and procedures. </w:t>
      </w:r>
    </w:p>
    <w:p w14:paraId="35EF9928" w14:textId="77777777" w:rsidR="00BA2F2B" w:rsidRDefault="00BA2F2B" w:rsidP="001254ED">
      <w:pPr>
        <w:spacing w:after="0"/>
      </w:pPr>
      <w:r>
        <w:t xml:space="preserve">• Establish effective working relationships with colleagues. </w:t>
      </w:r>
    </w:p>
    <w:p w14:paraId="21318606" w14:textId="77777777" w:rsidR="00BA2F2B" w:rsidRDefault="00BA2F2B" w:rsidP="001254ED">
      <w:pPr>
        <w:spacing w:after="0"/>
      </w:pPr>
      <w:r>
        <w:t xml:space="preserve">• Set a good example through your presentation and your personal and professional conduct. </w:t>
      </w:r>
    </w:p>
    <w:p w14:paraId="0DBC6849" w14:textId="77777777" w:rsidR="00BA2F2B" w:rsidRDefault="00BA2F2B" w:rsidP="001254ED">
      <w:pPr>
        <w:spacing w:after="0"/>
      </w:pPr>
      <w:r>
        <w:t xml:space="preserve">• Participate and contribute to meetings which relate to school management, curriculum, administration and organisation. </w:t>
      </w:r>
    </w:p>
    <w:p w14:paraId="6D94541C" w14:textId="77777777" w:rsidR="00BA2F2B" w:rsidRDefault="00BA2F2B" w:rsidP="001254ED">
      <w:pPr>
        <w:spacing w:after="0"/>
      </w:pPr>
      <w:r>
        <w:t xml:space="preserve">• Participate fully in school life supporting school functions, extra-curricular opportunities and Trust events. </w:t>
      </w:r>
    </w:p>
    <w:p w14:paraId="42846DDF" w14:textId="77777777" w:rsidR="00BA2F2B" w:rsidRDefault="00BA2F2B" w:rsidP="001254ED">
      <w:pPr>
        <w:spacing w:after="0"/>
      </w:pPr>
      <w:r>
        <w:t xml:space="preserve">• Take responsibility for your professional development and keep up to date with research and developments in pedagogy. </w:t>
      </w:r>
    </w:p>
    <w:p w14:paraId="281CC1AD" w14:textId="77777777" w:rsidR="00BA2F2B" w:rsidRDefault="00BA2F2B" w:rsidP="001254ED">
      <w:pPr>
        <w:spacing w:after="0"/>
      </w:pPr>
      <w:r>
        <w:t xml:space="preserve">• Actively engage in performance management undertaking self-reflection and evaluation of own teaching practice. </w:t>
      </w:r>
    </w:p>
    <w:p w14:paraId="6C706522" w14:textId="77777777" w:rsidR="00BA2F2B" w:rsidRDefault="00BA2F2B" w:rsidP="001254ED">
      <w:pPr>
        <w:spacing w:after="0"/>
      </w:pPr>
      <w:r>
        <w:t xml:space="preserve">• Promote good relationships with parents and carers, and other external stakeholders. </w:t>
      </w:r>
    </w:p>
    <w:p w14:paraId="15DC4EF6" w14:textId="77777777" w:rsidR="00BA2F2B" w:rsidRDefault="00BA2F2B" w:rsidP="001254ED">
      <w:pPr>
        <w:spacing w:after="0"/>
      </w:pPr>
      <w:r>
        <w:t xml:space="preserve">Curriculum Leadership (dependent upon level of experience) </w:t>
      </w:r>
    </w:p>
    <w:p w14:paraId="5C56B906" w14:textId="77777777" w:rsidR="00BA2F2B" w:rsidRDefault="00BA2F2B" w:rsidP="001254ED">
      <w:pPr>
        <w:spacing w:after="0"/>
      </w:pPr>
      <w:r>
        <w:t xml:space="preserve">• Responsibility for leadership of curriculum area, including ensuring a relevant and appropriate curriculum policy is produced and reviewed, according to the school’s schedule, and is complimented by associated action plans and schemes of work </w:t>
      </w:r>
    </w:p>
    <w:p w14:paraId="08216804" w14:textId="77777777" w:rsidR="00BA2F2B" w:rsidRDefault="00BA2F2B" w:rsidP="001254ED">
      <w:pPr>
        <w:spacing w:after="0"/>
      </w:pPr>
      <w:r>
        <w:t xml:space="preserve">• Monitor and evaluate learning within the curriculum area in line with the school’s monitoring and assessment cycle </w:t>
      </w:r>
    </w:p>
    <w:p w14:paraId="0DF64D20" w14:textId="77777777" w:rsidR="00BA2F2B" w:rsidRDefault="00BA2F2B" w:rsidP="001254ED">
      <w:pPr>
        <w:spacing w:after="0"/>
      </w:pPr>
      <w:r>
        <w:t xml:space="preserve">• Collate and analyse information relating to the standards achieved in the curriculum area for presentation to the Leadership Team </w:t>
      </w:r>
    </w:p>
    <w:p w14:paraId="4AA3A20E" w14:textId="77777777" w:rsidR="00BA2F2B" w:rsidRDefault="00BA2F2B" w:rsidP="001254ED">
      <w:pPr>
        <w:spacing w:after="0"/>
      </w:pPr>
      <w:r>
        <w:t xml:space="preserve">• Audit resources in the curriculum area </w:t>
      </w:r>
    </w:p>
    <w:p w14:paraId="6F6A8896" w14:textId="77777777" w:rsidR="00BA2F2B" w:rsidRDefault="00BA2F2B" w:rsidP="001254ED">
      <w:pPr>
        <w:spacing w:after="0"/>
      </w:pPr>
      <w:r>
        <w:t xml:space="preserve">• Secure and allocate resources necessary to deliver the curriculum area within an allocated budget </w:t>
      </w:r>
    </w:p>
    <w:p w14:paraId="5087B9B4" w14:textId="77777777" w:rsidR="00BA2F2B" w:rsidRDefault="00BA2F2B" w:rsidP="001254ED">
      <w:pPr>
        <w:spacing w:after="0"/>
      </w:pPr>
      <w:r>
        <w:t xml:space="preserve">• Advise and support other members of staff on the content and delivery of the curriculum area </w:t>
      </w:r>
    </w:p>
    <w:p w14:paraId="3FC664D0" w14:textId="77777777" w:rsidR="00BA2F2B" w:rsidRDefault="00BA2F2B" w:rsidP="001254ED">
      <w:pPr>
        <w:spacing w:after="0"/>
      </w:pPr>
      <w:r>
        <w:t xml:space="preserve">• In consultation with the Senior Leadership Team, identify and secure provision of appropriate in-service professional development in relation to the curriculum area </w:t>
      </w:r>
    </w:p>
    <w:p w14:paraId="1F652F22" w14:textId="77777777" w:rsidR="001254ED" w:rsidRDefault="001254ED">
      <w:pPr>
        <w:rPr>
          <w:b/>
          <w:bCs/>
          <w:sz w:val="28"/>
          <w:szCs w:val="28"/>
        </w:rPr>
      </w:pPr>
    </w:p>
    <w:p w14:paraId="7FB96A62" w14:textId="77777777" w:rsidR="001254ED" w:rsidRDefault="001254ED">
      <w:pPr>
        <w:rPr>
          <w:b/>
          <w:bCs/>
          <w:sz w:val="28"/>
          <w:szCs w:val="28"/>
        </w:rPr>
      </w:pPr>
    </w:p>
    <w:p w14:paraId="532B608C" w14:textId="77777777" w:rsidR="001254ED" w:rsidRDefault="001254ED">
      <w:pPr>
        <w:rPr>
          <w:b/>
          <w:bCs/>
          <w:sz w:val="28"/>
          <w:szCs w:val="28"/>
        </w:rPr>
      </w:pPr>
    </w:p>
    <w:p w14:paraId="6146BD9F" w14:textId="77777777" w:rsidR="001254ED" w:rsidRDefault="001254ED">
      <w:pPr>
        <w:rPr>
          <w:b/>
          <w:bCs/>
          <w:sz w:val="28"/>
          <w:szCs w:val="28"/>
        </w:rPr>
      </w:pPr>
    </w:p>
    <w:p w14:paraId="1D260CEE" w14:textId="77777777" w:rsidR="008D3A3C" w:rsidRDefault="008D3A3C">
      <w:pPr>
        <w:rPr>
          <w:b/>
          <w:bCs/>
          <w:sz w:val="28"/>
          <w:szCs w:val="28"/>
        </w:rPr>
      </w:pPr>
    </w:p>
    <w:p w14:paraId="2723509A" w14:textId="54AA846E" w:rsidR="00BA2F2B" w:rsidRPr="009C36F3" w:rsidRDefault="00BA2F2B" w:rsidP="00ED6572">
      <w:pPr>
        <w:jc w:val="center"/>
        <w:rPr>
          <w:b/>
          <w:bCs/>
          <w:sz w:val="28"/>
          <w:szCs w:val="28"/>
        </w:rPr>
      </w:pPr>
      <w:r w:rsidRPr="009C36F3">
        <w:rPr>
          <w:b/>
          <w:bCs/>
          <w:sz w:val="28"/>
          <w:szCs w:val="28"/>
        </w:rPr>
        <w:lastRenderedPageBreak/>
        <w:t>Primary Classroom Teacher Person Specification</w:t>
      </w:r>
    </w:p>
    <w:tbl>
      <w:tblPr>
        <w:tblStyle w:val="TableGrid"/>
        <w:tblW w:w="0" w:type="auto"/>
        <w:tblLook w:val="04A0" w:firstRow="1" w:lastRow="0" w:firstColumn="1" w:lastColumn="0" w:noHBand="0" w:noVBand="1"/>
      </w:tblPr>
      <w:tblGrid>
        <w:gridCol w:w="7875"/>
        <w:gridCol w:w="1495"/>
        <w:gridCol w:w="1086"/>
      </w:tblGrid>
      <w:tr w:rsidR="00BA2F2B" w:rsidRPr="008D3A3C" w14:paraId="2547984B" w14:textId="2F2D3284" w:rsidTr="00ED6572">
        <w:tc>
          <w:tcPr>
            <w:tcW w:w="7875" w:type="dxa"/>
            <w:shd w:val="clear" w:color="auto" w:fill="FFC000"/>
          </w:tcPr>
          <w:p w14:paraId="3BEF5227" w14:textId="23B517D9" w:rsidR="00BA2F2B" w:rsidRPr="008D3A3C" w:rsidRDefault="009C36F3">
            <w:pPr>
              <w:rPr>
                <w:b/>
                <w:bCs/>
              </w:rPr>
            </w:pPr>
            <w:r w:rsidRPr="008D3A3C">
              <w:rPr>
                <w:b/>
                <w:bCs/>
              </w:rPr>
              <w:t>Skill Factors</w:t>
            </w:r>
          </w:p>
        </w:tc>
        <w:tc>
          <w:tcPr>
            <w:tcW w:w="1495" w:type="dxa"/>
            <w:shd w:val="clear" w:color="auto" w:fill="FFC000"/>
          </w:tcPr>
          <w:p w14:paraId="207C1450" w14:textId="217B2051" w:rsidR="00957FB6" w:rsidRPr="008D3A3C" w:rsidRDefault="00BA2F2B">
            <w:pPr>
              <w:rPr>
                <w:b/>
                <w:bCs/>
              </w:rPr>
            </w:pPr>
            <w:r w:rsidRPr="008D3A3C">
              <w:rPr>
                <w:b/>
                <w:bCs/>
              </w:rPr>
              <w:t>Essential</w:t>
            </w:r>
            <w:r w:rsidR="009C36F3" w:rsidRPr="008D3A3C">
              <w:rPr>
                <w:b/>
                <w:bCs/>
              </w:rPr>
              <w:t>/</w:t>
            </w:r>
          </w:p>
          <w:p w14:paraId="672F867F" w14:textId="2CFA7C37" w:rsidR="00BA2F2B" w:rsidRPr="008D3A3C" w:rsidRDefault="00BA2F2B">
            <w:pPr>
              <w:rPr>
                <w:b/>
                <w:bCs/>
              </w:rPr>
            </w:pPr>
            <w:r w:rsidRPr="008D3A3C">
              <w:rPr>
                <w:b/>
                <w:bCs/>
              </w:rPr>
              <w:t>Desirable</w:t>
            </w:r>
          </w:p>
        </w:tc>
        <w:tc>
          <w:tcPr>
            <w:tcW w:w="1086" w:type="dxa"/>
            <w:shd w:val="clear" w:color="auto" w:fill="FFC000"/>
          </w:tcPr>
          <w:p w14:paraId="73F7AD25" w14:textId="5213F1D6" w:rsidR="00BA2F2B" w:rsidRPr="008D3A3C" w:rsidRDefault="009C36F3">
            <w:pPr>
              <w:rPr>
                <w:b/>
                <w:bCs/>
              </w:rPr>
            </w:pPr>
            <w:r w:rsidRPr="008D3A3C">
              <w:rPr>
                <w:b/>
                <w:bCs/>
              </w:rPr>
              <w:t>A/I</w:t>
            </w:r>
          </w:p>
        </w:tc>
      </w:tr>
      <w:tr w:rsidR="00D14CFC" w:rsidRPr="008D3A3C" w14:paraId="54BC90EF" w14:textId="77777777" w:rsidTr="003D1CDB">
        <w:tc>
          <w:tcPr>
            <w:tcW w:w="7875" w:type="dxa"/>
          </w:tcPr>
          <w:p w14:paraId="405FD67A" w14:textId="53774DF2" w:rsidR="00D14CFC" w:rsidRPr="008D3A3C" w:rsidRDefault="00D14CFC">
            <w:pPr>
              <w:rPr>
                <w:b/>
                <w:bCs/>
                <w:sz w:val="22"/>
                <w:szCs w:val="22"/>
              </w:rPr>
            </w:pPr>
            <w:r w:rsidRPr="008D3A3C">
              <w:rPr>
                <w:b/>
                <w:bCs/>
                <w:sz w:val="22"/>
                <w:szCs w:val="22"/>
              </w:rPr>
              <w:t>Experience &amp; Knowledge</w:t>
            </w:r>
          </w:p>
        </w:tc>
        <w:tc>
          <w:tcPr>
            <w:tcW w:w="1495" w:type="dxa"/>
          </w:tcPr>
          <w:p w14:paraId="37B3D5F8" w14:textId="77777777" w:rsidR="00D14CFC" w:rsidRPr="008D3A3C" w:rsidRDefault="00D14CFC">
            <w:pPr>
              <w:rPr>
                <w:sz w:val="22"/>
                <w:szCs w:val="22"/>
              </w:rPr>
            </w:pPr>
          </w:p>
        </w:tc>
        <w:tc>
          <w:tcPr>
            <w:tcW w:w="1086" w:type="dxa"/>
          </w:tcPr>
          <w:p w14:paraId="09246829" w14:textId="77777777" w:rsidR="00D14CFC" w:rsidRPr="008D3A3C" w:rsidRDefault="00D14CFC">
            <w:pPr>
              <w:rPr>
                <w:sz w:val="22"/>
                <w:szCs w:val="22"/>
              </w:rPr>
            </w:pPr>
          </w:p>
        </w:tc>
      </w:tr>
      <w:tr w:rsidR="00BA2F2B" w:rsidRPr="008D3A3C" w14:paraId="4A3321FD" w14:textId="7FBA5CCF" w:rsidTr="003D1CDB">
        <w:tc>
          <w:tcPr>
            <w:tcW w:w="7875" w:type="dxa"/>
          </w:tcPr>
          <w:p w14:paraId="46AA4D23" w14:textId="7F99C863" w:rsidR="00BA2F2B" w:rsidRPr="008D3A3C" w:rsidRDefault="00BA2F2B">
            <w:pPr>
              <w:rPr>
                <w:sz w:val="22"/>
                <w:szCs w:val="22"/>
              </w:rPr>
            </w:pPr>
            <w:r w:rsidRPr="008D3A3C">
              <w:rPr>
                <w:sz w:val="22"/>
                <w:szCs w:val="22"/>
              </w:rPr>
              <w:t>Recent experience as a classroom teacher within a primary setting</w:t>
            </w:r>
          </w:p>
        </w:tc>
        <w:tc>
          <w:tcPr>
            <w:tcW w:w="1495" w:type="dxa"/>
          </w:tcPr>
          <w:p w14:paraId="0E5E1408" w14:textId="3685CD6D" w:rsidR="00BA2F2B" w:rsidRPr="008D3A3C" w:rsidRDefault="003D1CDB">
            <w:pPr>
              <w:rPr>
                <w:sz w:val="22"/>
                <w:szCs w:val="22"/>
              </w:rPr>
            </w:pPr>
            <w:r w:rsidRPr="008D3A3C">
              <w:rPr>
                <w:sz w:val="22"/>
                <w:szCs w:val="22"/>
              </w:rPr>
              <w:t>E</w:t>
            </w:r>
          </w:p>
        </w:tc>
        <w:tc>
          <w:tcPr>
            <w:tcW w:w="1086" w:type="dxa"/>
          </w:tcPr>
          <w:p w14:paraId="2B877D3E" w14:textId="5E6DA244" w:rsidR="00BA2F2B" w:rsidRPr="008D3A3C" w:rsidRDefault="00212A1E">
            <w:pPr>
              <w:rPr>
                <w:sz w:val="22"/>
                <w:szCs w:val="22"/>
              </w:rPr>
            </w:pPr>
            <w:r w:rsidRPr="008D3A3C">
              <w:rPr>
                <w:sz w:val="22"/>
                <w:szCs w:val="22"/>
              </w:rPr>
              <w:t>A/I</w:t>
            </w:r>
          </w:p>
        </w:tc>
      </w:tr>
      <w:tr w:rsidR="00BA2F2B" w:rsidRPr="008D3A3C" w14:paraId="57AC88CE" w14:textId="07DC79BC" w:rsidTr="003D1CDB">
        <w:tc>
          <w:tcPr>
            <w:tcW w:w="7875" w:type="dxa"/>
          </w:tcPr>
          <w:p w14:paraId="26ABD1C3" w14:textId="066332B6" w:rsidR="00BA2F2B" w:rsidRPr="008D3A3C" w:rsidRDefault="00BA2F2B">
            <w:pPr>
              <w:rPr>
                <w:sz w:val="22"/>
                <w:szCs w:val="22"/>
              </w:rPr>
            </w:pPr>
            <w:r w:rsidRPr="008D3A3C">
              <w:rPr>
                <w:sz w:val="22"/>
                <w:szCs w:val="22"/>
              </w:rPr>
              <w:t>Knowledge of the national curriculum and relevant statutory frameworks</w:t>
            </w:r>
          </w:p>
        </w:tc>
        <w:tc>
          <w:tcPr>
            <w:tcW w:w="1495" w:type="dxa"/>
          </w:tcPr>
          <w:p w14:paraId="289ADA11" w14:textId="4626A8A9" w:rsidR="00BA2F2B" w:rsidRPr="008D3A3C" w:rsidRDefault="003D1CDB">
            <w:pPr>
              <w:rPr>
                <w:sz w:val="22"/>
                <w:szCs w:val="22"/>
              </w:rPr>
            </w:pPr>
            <w:r w:rsidRPr="008D3A3C">
              <w:rPr>
                <w:sz w:val="22"/>
                <w:szCs w:val="22"/>
              </w:rPr>
              <w:t>E</w:t>
            </w:r>
          </w:p>
        </w:tc>
        <w:tc>
          <w:tcPr>
            <w:tcW w:w="1086" w:type="dxa"/>
          </w:tcPr>
          <w:p w14:paraId="3036DC57" w14:textId="77F1F1EF" w:rsidR="00BA2F2B" w:rsidRPr="008D3A3C" w:rsidRDefault="00212A1E">
            <w:pPr>
              <w:rPr>
                <w:sz w:val="22"/>
                <w:szCs w:val="22"/>
              </w:rPr>
            </w:pPr>
            <w:r w:rsidRPr="008D3A3C">
              <w:rPr>
                <w:sz w:val="22"/>
                <w:szCs w:val="22"/>
              </w:rPr>
              <w:t>A/I</w:t>
            </w:r>
          </w:p>
        </w:tc>
      </w:tr>
      <w:tr w:rsidR="00BA2F2B" w:rsidRPr="008D3A3C" w14:paraId="4117BA84" w14:textId="43AFD48A" w:rsidTr="003D1CDB">
        <w:tc>
          <w:tcPr>
            <w:tcW w:w="7875" w:type="dxa"/>
          </w:tcPr>
          <w:p w14:paraId="11091D62" w14:textId="4DDE24DA" w:rsidR="00BA2F2B" w:rsidRPr="008D3A3C" w:rsidRDefault="00BA2F2B">
            <w:pPr>
              <w:rPr>
                <w:sz w:val="22"/>
                <w:szCs w:val="22"/>
              </w:rPr>
            </w:pPr>
            <w:r w:rsidRPr="008D3A3C">
              <w:rPr>
                <w:sz w:val="22"/>
                <w:szCs w:val="22"/>
              </w:rPr>
              <w:t>Understanding of how pupils learn and their physical, intellectual, emotional and social development</w:t>
            </w:r>
          </w:p>
        </w:tc>
        <w:tc>
          <w:tcPr>
            <w:tcW w:w="1495" w:type="dxa"/>
          </w:tcPr>
          <w:p w14:paraId="25B8E436" w14:textId="542141F8" w:rsidR="00BA2F2B" w:rsidRPr="008D3A3C" w:rsidRDefault="003D1CDB">
            <w:pPr>
              <w:rPr>
                <w:sz w:val="22"/>
                <w:szCs w:val="22"/>
              </w:rPr>
            </w:pPr>
            <w:r w:rsidRPr="008D3A3C">
              <w:rPr>
                <w:sz w:val="22"/>
                <w:szCs w:val="22"/>
              </w:rPr>
              <w:t>E</w:t>
            </w:r>
          </w:p>
        </w:tc>
        <w:tc>
          <w:tcPr>
            <w:tcW w:w="1086" w:type="dxa"/>
          </w:tcPr>
          <w:p w14:paraId="4B79914B" w14:textId="17DB4B26" w:rsidR="00BA2F2B" w:rsidRPr="008D3A3C" w:rsidRDefault="00212A1E">
            <w:pPr>
              <w:rPr>
                <w:sz w:val="22"/>
                <w:szCs w:val="22"/>
              </w:rPr>
            </w:pPr>
            <w:r w:rsidRPr="008D3A3C">
              <w:rPr>
                <w:sz w:val="22"/>
                <w:szCs w:val="22"/>
              </w:rPr>
              <w:t>I</w:t>
            </w:r>
          </w:p>
        </w:tc>
      </w:tr>
      <w:tr w:rsidR="00BA2F2B" w:rsidRPr="008D3A3C" w14:paraId="4E8D4254" w14:textId="11C7B7F3" w:rsidTr="003D1CDB">
        <w:tc>
          <w:tcPr>
            <w:tcW w:w="7875" w:type="dxa"/>
          </w:tcPr>
          <w:p w14:paraId="4678DB17" w14:textId="4AE30DC5" w:rsidR="00BA2F2B" w:rsidRPr="008D3A3C" w:rsidRDefault="00BA2F2B">
            <w:pPr>
              <w:rPr>
                <w:sz w:val="22"/>
                <w:szCs w:val="22"/>
              </w:rPr>
            </w:pPr>
            <w:r w:rsidRPr="008D3A3C">
              <w:rPr>
                <w:sz w:val="22"/>
                <w:szCs w:val="22"/>
              </w:rPr>
              <w:t>Understanding of what makes teaching effective</w:t>
            </w:r>
          </w:p>
        </w:tc>
        <w:tc>
          <w:tcPr>
            <w:tcW w:w="1495" w:type="dxa"/>
          </w:tcPr>
          <w:p w14:paraId="2579D92C" w14:textId="1AECBA7C" w:rsidR="00BA2F2B" w:rsidRPr="008D3A3C" w:rsidRDefault="003D1CDB">
            <w:pPr>
              <w:rPr>
                <w:sz w:val="22"/>
                <w:szCs w:val="22"/>
              </w:rPr>
            </w:pPr>
            <w:r w:rsidRPr="008D3A3C">
              <w:rPr>
                <w:sz w:val="22"/>
                <w:szCs w:val="22"/>
              </w:rPr>
              <w:t>E</w:t>
            </w:r>
          </w:p>
        </w:tc>
        <w:tc>
          <w:tcPr>
            <w:tcW w:w="1086" w:type="dxa"/>
          </w:tcPr>
          <w:p w14:paraId="35E8A69E" w14:textId="52DEA4E1" w:rsidR="00BA2F2B" w:rsidRPr="008D3A3C" w:rsidRDefault="00212A1E">
            <w:pPr>
              <w:rPr>
                <w:sz w:val="22"/>
                <w:szCs w:val="22"/>
              </w:rPr>
            </w:pPr>
            <w:r w:rsidRPr="008D3A3C">
              <w:rPr>
                <w:sz w:val="22"/>
                <w:szCs w:val="22"/>
              </w:rPr>
              <w:t>I</w:t>
            </w:r>
          </w:p>
        </w:tc>
      </w:tr>
      <w:tr w:rsidR="00BA2F2B" w:rsidRPr="008D3A3C" w14:paraId="07D0C149" w14:textId="394CBDDC" w:rsidTr="003D1CDB">
        <w:tc>
          <w:tcPr>
            <w:tcW w:w="7875" w:type="dxa"/>
          </w:tcPr>
          <w:p w14:paraId="465B3E0F" w14:textId="1BFBF867" w:rsidR="00BA2F2B" w:rsidRPr="008D3A3C" w:rsidRDefault="00957FB6">
            <w:pPr>
              <w:rPr>
                <w:sz w:val="22"/>
                <w:szCs w:val="22"/>
              </w:rPr>
            </w:pPr>
            <w:r w:rsidRPr="008D3A3C">
              <w:rPr>
                <w:sz w:val="22"/>
                <w:szCs w:val="22"/>
              </w:rPr>
              <w:t>Knowledge of teaching phonics and developing children’s early reading, writing and communication skills</w:t>
            </w:r>
          </w:p>
        </w:tc>
        <w:tc>
          <w:tcPr>
            <w:tcW w:w="1495" w:type="dxa"/>
          </w:tcPr>
          <w:p w14:paraId="356892B4" w14:textId="06BAF666" w:rsidR="00BA2F2B" w:rsidRPr="008D3A3C" w:rsidRDefault="003D1CDB">
            <w:pPr>
              <w:rPr>
                <w:sz w:val="22"/>
                <w:szCs w:val="22"/>
              </w:rPr>
            </w:pPr>
            <w:r w:rsidRPr="008D3A3C">
              <w:rPr>
                <w:sz w:val="22"/>
                <w:szCs w:val="22"/>
              </w:rPr>
              <w:t>E</w:t>
            </w:r>
          </w:p>
        </w:tc>
        <w:tc>
          <w:tcPr>
            <w:tcW w:w="1086" w:type="dxa"/>
          </w:tcPr>
          <w:p w14:paraId="501C7F2E" w14:textId="5DD1294E" w:rsidR="00BA2F2B" w:rsidRPr="008D3A3C" w:rsidRDefault="00055CFD">
            <w:pPr>
              <w:rPr>
                <w:sz w:val="22"/>
                <w:szCs w:val="22"/>
              </w:rPr>
            </w:pPr>
            <w:r w:rsidRPr="008D3A3C">
              <w:rPr>
                <w:sz w:val="22"/>
                <w:szCs w:val="22"/>
              </w:rPr>
              <w:t>A/I</w:t>
            </w:r>
          </w:p>
        </w:tc>
      </w:tr>
      <w:tr w:rsidR="00BA2F2B" w:rsidRPr="008D3A3C" w14:paraId="1E92C640" w14:textId="7047F4E1" w:rsidTr="003D1CDB">
        <w:tc>
          <w:tcPr>
            <w:tcW w:w="7875" w:type="dxa"/>
          </w:tcPr>
          <w:p w14:paraId="067FEA8D" w14:textId="3BC2EB62" w:rsidR="00BA2F2B" w:rsidRPr="008D3A3C" w:rsidRDefault="00957FB6">
            <w:pPr>
              <w:rPr>
                <w:sz w:val="22"/>
                <w:szCs w:val="22"/>
              </w:rPr>
            </w:pPr>
            <w:r w:rsidRPr="008D3A3C">
              <w:rPr>
                <w:sz w:val="22"/>
                <w:szCs w:val="22"/>
              </w:rPr>
              <w:t>Knowledge of effective behaviour management strategies and experience of implementation</w:t>
            </w:r>
          </w:p>
        </w:tc>
        <w:tc>
          <w:tcPr>
            <w:tcW w:w="1495" w:type="dxa"/>
          </w:tcPr>
          <w:p w14:paraId="7455E72E" w14:textId="4D8B683E" w:rsidR="00BA2F2B" w:rsidRPr="008D3A3C" w:rsidRDefault="003D1CDB">
            <w:pPr>
              <w:rPr>
                <w:sz w:val="22"/>
                <w:szCs w:val="22"/>
              </w:rPr>
            </w:pPr>
            <w:r w:rsidRPr="008D3A3C">
              <w:rPr>
                <w:sz w:val="22"/>
                <w:szCs w:val="22"/>
              </w:rPr>
              <w:t>E</w:t>
            </w:r>
          </w:p>
        </w:tc>
        <w:tc>
          <w:tcPr>
            <w:tcW w:w="1086" w:type="dxa"/>
          </w:tcPr>
          <w:p w14:paraId="138A4E88" w14:textId="4081BC66" w:rsidR="00BA2F2B" w:rsidRPr="008D3A3C" w:rsidRDefault="00055CFD">
            <w:pPr>
              <w:rPr>
                <w:sz w:val="22"/>
                <w:szCs w:val="22"/>
              </w:rPr>
            </w:pPr>
            <w:r w:rsidRPr="008D3A3C">
              <w:rPr>
                <w:sz w:val="22"/>
                <w:szCs w:val="22"/>
              </w:rPr>
              <w:t>A/I</w:t>
            </w:r>
          </w:p>
        </w:tc>
      </w:tr>
      <w:tr w:rsidR="00BA2F2B" w:rsidRPr="008D3A3C" w14:paraId="1B4186D9" w14:textId="3BF3755F" w:rsidTr="003D1CDB">
        <w:tc>
          <w:tcPr>
            <w:tcW w:w="7875" w:type="dxa"/>
          </w:tcPr>
          <w:p w14:paraId="133E3B8F" w14:textId="6314DB8E" w:rsidR="00BA2F2B" w:rsidRPr="008D3A3C" w:rsidRDefault="00957FB6">
            <w:pPr>
              <w:rPr>
                <w:sz w:val="22"/>
                <w:szCs w:val="22"/>
              </w:rPr>
            </w:pPr>
            <w:r w:rsidRPr="008D3A3C">
              <w:rPr>
                <w:sz w:val="22"/>
                <w:szCs w:val="22"/>
              </w:rPr>
              <w:t>Understanding of SEND and how to create an inclusive classroom</w:t>
            </w:r>
          </w:p>
        </w:tc>
        <w:tc>
          <w:tcPr>
            <w:tcW w:w="1495" w:type="dxa"/>
          </w:tcPr>
          <w:p w14:paraId="557F99F1" w14:textId="782AED69" w:rsidR="00BA2F2B" w:rsidRPr="008D3A3C" w:rsidRDefault="003D1CDB">
            <w:pPr>
              <w:rPr>
                <w:sz w:val="22"/>
                <w:szCs w:val="22"/>
              </w:rPr>
            </w:pPr>
            <w:r w:rsidRPr="008D3A3C">
              <w:rPr>
                <w:sz w:val="22"/>
                <w:szCs w:val="22"/>
              </w:rPr>
              <w:t>E</w:t>
            </w:r>
          </w:p>
        </w:tc>
        <w:tc>
          <w:tcPr>
            <w:tcW w:w="1086" w:type="dxa"/>
          </w:tcPr>
          <w:p w14:paraId="05EA9FAC" w14:textId="4C256561" w:rsidR="00BA2F2B" w:rsidRPr="008D3A3C" w:rsidRDefault="00055CFD">
            <w:pPr>
              <w:rPr>
                <w:sz w:val="22"/>
                <w:szCs w:val="22"/>
              </w:rPr>
            </w:pPr>
            <w:r w:rsidRPr="008D3A3C">
              <w:rPr>
                <w:sz w:val="22"/>
                <w:szCs w:val="22"/>
              </w:rPr>
              <w:t>I</w:t>
            </w:r>
          </w:p>
        </w:tc>
      </w:tr>
      <w:tr w:rsidR="00BA2F2B" w:rsidRPr="008D3A3C" w14:paraId="3FDA71F0" w14:textId="14FC3B04" w:rsidTr="003D1CDB">
        <w:tc>
          <w:tcPr>
            <w:tcW w:w="7875" w:type="dxa"/>
          </w:tcPr>
          <w:p w14:paraId="042FE08D" w14:textId="3F775299" w:rsidR="00BA2F2B" w:rsidRPr="008D3A3C" w:rsidRDefault="00957FB6">
            <w:pPr>
              <w:rPr>
                <w:sz w:val="22"/>
                <w:szCs w:val="22"/>
              </w:rPr>
            </w:pPr>
            <w:r w:rsidRPr="008D3A3C">
              <w:rPr>
                <w:sz w:val="22"/>
                <w:szCs w:val="22"/>
              </w:rPr>
              <w:t>An awareness, understanding and commitment to the principles of inclusion</w:t>
            </w:r>
          </w:p>
        </w:tc>
        <w:tc>
          <w:tcPr>
            <w:tcW w:w="1495" w:type="dxa"/>
          </w:tcPr>
          <w:p w14:paraId="3BC641E3" w14:textId="21E2BBA6" w:rsidR="00BA2F2B" w:rsidRPr="008D3A3C" w:rsidRDefault="003D1CDB">
            <w:pPr>
              <w:rPr>
                <w:sz w:val="22"/>
                <w:szCs w:val="22"/>
              </w:rPr>
            </w:pPr>
            <w:r w:rsidRPr="008D3A3C">
              <w:rPr>
                <w:sz w:val="22"/>
                <w:szCs w:val="22"/>
              </w:rPr>
              <w:t>E</w:t>
            </w:r>
          </w:p>
        </w:tc>
        <w:tc>
          <w:tcPr>
            <w:tcW w:w="1086" w:type="dxa"/>
          </w:tcPr>
          <w:p w14:paraId="2B70BE67" w14:textId="51AF0949" w:rsidR="00BA2F2B" w:rsidRPr="008D3A3C" w:rsidRDefault="00055CFD">
            <w:pPr>
              <w:rPr>
                <w:sz w:val="22"/>
                <w:szCs w:val="22"/>
              </w:rPr>
            </w:pPr>
            <w:r w:rsidRPr="008D3A3C">
              <w:rPr>
                <w:sz w:val="22"/>
                <w:szCs w:val="22"/>
              </w:rPr>
              <w:t>I</w:t>
            </w:r>
          </w:p>
        </w:tc>
      </w:tr>
      <w:tr w:rsidR="00BA2F2B" w:rsidRPr="008D3A3C" w14:paraId="4881FED1" w14:textId="1F4546DE" w:rsidTr="003D1CDB">
        <w:tc>
          <w:tcPr>
            <w:tcW w:w="7875" w:type="dxa"/>
          </w:tcPr>
          <w:p w14:paraId="107025FC" w14:textId="24174889" w:rsidR="00BA2F2B" w:rsidRPr="008D3A3C" w:rsidRDefault="00957FB6">
            <w:pPr>
              <w:rPr>
                <w:sz w:val="22"/>
                <w:szCs w:val="22"/>
              </w:rPr>
            </w:pPr>
            <w:r w:rsidRPr="008D3A3C">
              <w:rPr>
                <w:sz w:val="22"/>
                <w:szCs w:val="22"/>
              </w:rPr>
              <w:t>Knowledge and understanding of monitoring, assessment, recording and reporting of pupils’ progress (including learning journals and online assessment tools)</w:t>
            </w:r>
          </w:p>
        </w:tc>
        <w:tc>
          <w:tcPr>
            <w:tcW w:w="1495" w:type="dxa"/>
          </w:tcPr>
          <w:p w14:paraId="396DE89F" w14:textId="1245955E" w:rsidR="00BA2F2B" w:rsidRPr="008D3A3C" w:rsidRDefault="003D1CDB">
            <w:pPr>
              <w:rPr>
                <w:sz w:val="22"/>
                <w:szCs w:val="22"/>
              </w:rPr>
            </w:pPr>
            <w:r w:rsidRPr="008D3A3C">
              <w:rPr>
                <w:sz w:val="22"/>
                <w:szCs w:val="22"/>
              </w:rPr>
              <w:t>E</w:t>
            </w:r>
          </w:p>
        </w:tc>
        <w:tc>
          <w:tcPr>
            <w:tcW w:w="1086" w:type="dxa"/>
          </w:tcPr>
          <w:p w14:paraId="3FBC7722" w14:textId="099A8423" w:rsidR="00BA2F2B" w:rsidRPr="008D3A3C" w:rsidRDefault="0042016A">
            <w:pPr>
              <w:rPr>
                <w:sz w:val="22"/>
                <w:szCs w:val="22"/>
              </w:rPr>
            </w:pPr>
            <w:r w:rsidRPr="008D3A3C">
              <w:rPr>
                <w:sz w:val="22"/>
                <w:szCs w:val="22"/>
              </w:rPr>
              <w:t>A/I</w:t>
            </w:r>
          </w:p>
        </w:tc>
      </w:tr>
      <w:tr w:rsidR="00BA2F2B" w:rsidRPr="008D3A3C" w14:paraId="2BFA2104" w14:textId="3C332DF1" w:rsidTr="003D1CDB">
        <w:tc>
          <w:tcPr>
            <w:tcW w:w="7875" w:type="dxa"/>
          </w:tcPr>
          <w:p w14:paraId="7753A69D" w14:textId="33D35387" w:rsidR="00BA2F2B" w:rsidRPr="008D3A3C" w:rsidRDefault="00957FB6">
            <w:pPr>
              <w:rPr>
                <w:sz w:val="22"/>
                <w:szCs w:val="22"/>
              </w:rPr>
            </w:pPr>
            <w:r w:rsidRPr="008D3A3C">
              <w:rPr>
                <w:sz w:val="22"/>
                <w:szCs w:val="22"/>
              </w:rPr>
              <w:t>Understanding of how to support disadvantaged pupils by providing rich opportunities to enable vulnerable groups to make at least good progress</w:t>
            </w:r>
          </w:p>
        </w:tc>
        <w:tc>
          <w:tcPr>
            <w:tcW w:w="1495" w:type="dxa"/>
          </w:tcPr>
          <w:p w14:paraId="5F2BBCE2" w14:textId="127FE442" w:rsidR="00BA2F2B" w:rsidRPr="008D3A3C" w:rsidRDefault="003D1CDB">
            <w:pPr>
              <w:rPr>
                <w:sz w:val="22"/>
                <w:szCs w:val="22"/>
              </w:rPr>
            </w:pPr>
            <w:r w:rsidRPr="008D3A3C">
              <w:rPr>
                <w:sz w:val="22"/>
                <w:szCs w:val="22"/>
              </w:rPr>
              <w:t>E</w:t>
            </w:r>
          </w:p>
        </w:tc>
        <w:tc>
          <w:tcPr>
            <w:tcW w:w="1086" w:type="dxa"/>
          </w:tcPr>
          <w:p w14:paraId="1276412F" w14:textId="6C8D1F14" w:rsidR="00BA2F2B" w:rsidRPr="008D3A3C" w:rsidRDefault="0042016A">
            <w:pPr>
              <w:rPr>
                <w:sz w:val="22"/>
                <w:szCs w:val="22"/>
              </w:rPr>
            </w:pPr>
            <w:r w:rsidRPr="008D3A3C">
              <w:rPr>
                <w:sz w:val="22"/>
                <w:szCs w:val="22"/>
              </w:rPr>
              <w:t>A/I</w:t>
            </w:r>
          </w:p>
        </w:tc>
      </w:tr>
      <w:tr w:rsidR="00BA2F2B" w:rsidRPr="008D3A3C" w14:paraId="14E39B95" w14:textId="5DAF5840" w:rsidTr="003D1CDB">
        <w:tc>
          <w:tcPr>
            <w:tcW w:w="7875" w:type="dxa"/>
          </w:tcPr>
          <w:p w14:paraId="610ECF8C" w14:textId="6D219A54" w:rsidR="00BA2F2B" w:rsidRPr="008D3A3C" w:rsidRDefault="00957FB6">
            <w:pPr>
              <w:rPr>
                <w:sz w:val="22"/>
                <w:szCs w:val="22"/>
              </w:rPr>
            </w:pPr>
            <w:r w:rsidRPr="008D3A3C">
              <w:rPr>
                <w:sz w:val="22"/>
                <w:szCs w:val="22"/>
              </w:rPr>
              <w:t>Experience of subject leadership</w:t>
            </w:r>
          </w:p>
        </w:tc>
        <w:tc>
          <w:tcPr>
            <w:tcW w:w="1495" w:type="dxa"/>
          </w:tcPr>
          <w:p w14:paraId="103D25E6" w14:textId="41C21F5F" w:rsidR="00BA2F2B" w:rsidRPr="008D3A3C" w:rsidRDefault="003D1CDB">
            <w:pPr>
              <w:rPr>
                <w:sz w:val="22"/>
                <w:szCs w:val="22"/>
              </w:rPr>
            </w:pPr>
            <w:r w:rsidRPr="008D3A3C">
              <w:rPr>
                <w:sz w:val="22"/>
                <w:szCs w:val="22"/>
              </w:rPr>
              <w:t>D</w:t>
            </w:r>
          </w:p>
        </w:tc>
        <w:tc>
          <w:tcPr>
            <w:tcW w:w="1086" w:type="dxa"/>
          </w:tcPr>
          <w:p w14:paraId="2AD98796" w14:textId="08849C41" w:rsidR="00BA2F2B" w:rsidRPr="008D3A3C" w:rsidRDefault="00212A1E">
            <w:pPr>
              <w:rPr>
                <w:sz w:val="22"/>
                <w:szCs w:val="22"/>
              </w:rPr>
            </w:pPr>
            <w:r w:rsidRPr="008D3A3C">
              <w:rPr>
                <w:sz w:val="22"/>
                <w:szCs w:val="22"/>
              </w:rPr>
              <w:t>A</w:t>
            </w:r>
          </w:p>
        </w:tc>
      </w:tr>
      <w:tr w:rsidR="00BA2F2B" w:rsidRPr="008D3A3C" w14:paraId="01359255" w14:textId="76335464" w:rsidTr="003D1CDB">
        <w:tc>
          <w:tcPr>
            <w:tcW w:w="7875" w:type="dxa"/>
          </w:tcPr>
          <w:p w14:paraId="149BCBF6" w14:textId="0783EA28" w:rsidR="00BA2F2B" w:rsidRPr="008D3A3C" w:rsidRDefault="00957FB6">
            <w:pPr>
              <w:rPr>
                <w:sz w:val="22"/>
                <w:szCs w:val="22"/>
              </w:rPr>
            </w:pPr>
            <w:r w:rsidRPr="008D3A3C">
              <w:rPr>
                <w:sz w:val="22"/>
                <w:szCs w:val="22"/>
              </w:rPr>
              <w:t>Preparation and administration of statutory National Curriculum Tests</w:t>
            </w:r>
          </w:p>
        </w:tc>
        <w:tc>
          <w:tcPr>
            <w:tcW w:w="1495" w:type="dxa"/>
          </w:tcPr>
          <w:p w14:paraId="37EC5996" w14:textId="5039051B" w:rsidR="00BA2F2B" w:rsidRPr="008D3A3C" w:rsidRDefault="003D1CDB">
            <w:pPr>
              <w:rPr>
                <w:sz w:val="22"/>
                <w:szCs w:val="22"/>
              </w:rPr>
            </w:pPr>
            <w:r w:rsidRPr="008D3A3C">
              <w:rPr>
                <w:sz w:val="22"/>
                <w:szCs w:val="22"/>
              </w:rPr>
              <w:t>D</w:t>
            </w:r>
          </w:p>
        </w:tc>
        <w:tc>
          <w:tcPr>
            <w:tcW w:w="1086" w:type="dxa"/>
          </w:tcPr>
          <w:p w14:paraId="2A39646F" w14:textId="626B2DCC" w:rsidR="00BA2F2B" w:rsidRPr="008D3A3C" w:rsidRDefault="00212A1E">
            <w:pPr>
              <w:rPr>
                <w:sz w:val="22"/>
                <w:szCs w:val="22"/>
              </w:rPr>
            </w:pPr>
            <w:r w:rsidRPr="008D3A3C">
              <w:rPr>
                <w:sz w:val="22"/>
                <w:szCs w:val="22"/>
              </w:rPr>
              <w:t>A</w:t>
            </w:r>
          </w:p>
        </w:tc>
      </w:tr>
      <w:tr w:rsidR="003D1CDB" w:rsidRPr="008D3A3C" w14:paraId="1163C89A" w14:textId="77777777" w:rsidTr="003D1CDB">
        <w:tc>
          <w:tcPr>
            <w:tcW w:w="7875" w:type="dxa"/>
            <w:shd w:val="clear" w:color="auto" w:fill="BFBFBF" w:themeFill="background1" w:themeFillShade="BF"/>
          </w:tcPr>
          <w:p w14:paraId="4A9E1090" w14:textId="77777777" w:rsidR="003D1CDB" w:rsidRPr="008D3A3C" w:rsidRDefault="003D1CDB">
            <w:pPr>
              <w:rPr>
                <w:sz w:val="22"/>
                <w:szCs w:val="22"/>
              </w:rPr>
            </w:pPr>
          </w:p>
        </w:tc>
        <w:tc>
          <w:tcPr>
            <w:tcW w:w="1495" w:type="dxa"/>
            <w:shd w:val="clear" w:color="auto" w:fill="BFBFBF" w:themeFill="background1" w:themeFillShade="BF"/>
          </w:tcPr>
          <w:p w14:paraId="2CEE347D" w14:textId="77777777" w:rsidR="003D1CDB" w:rsidRPr="008D3A3C" w:rsidRDefault="003D1CDB">
            <w:pPr>
              <w:rPr>
                <w:sz w:val="22"/>
                <w:szCs w:val="22"/>
              </w:rPr>
            </w:pPr>
          </w:p>
        </w:tc>
        <w:tc>
          <w:tcPr>
            <w:tcW w:w="1086" w:type="dxa"/>
            <w:shd w:val="clear" w:color="auto" w:fill="BFBFBF" w:themeFill="background1" w:themeFillShade="BF"/>
          </w:tcPr>
          <w:p w14:paraId="49606086" w14:textId="77777777" w:rsidR="003D1CDB" w:rsidRPr="008D3A3C" w:rsidRDefault="003D1CDB">
            <w:pPr>
              <w:rPr>
                <w:sz w:val="22"/>
                <w:szCs w:val="22"/>
              </w:rPr>
            </w:pPr>
          </w:p>
        </w:tc>
      </w:tr>
      <w:tr w:rsidR="00BA2F2B" w:rsidRPr="008D3A3C" w14:paraId="7787CA1E" w14:textId="76CEC393" w:rsidTr="003D1CDB">
        <w:tc>
          <w:tcPr>
            <w:tcW w:w="7875" w:type="dxa"/>
          </w:tcPr>
          <w:p w14:paraId="6E93C257" w14:textId="2E25C335" w:rsidR="00BA2F2B" w:rsidRPr="008D3A3C" w:rsidRDefault="00D14CFC">
            <w:pPr>
              <w:rPr>
                <w:b/>
                <w:bCs/>
                <w:sz w:val="22"/>
                <w:szCs w:val="22"/>
              </w:rPr>
            </w:pPr>
            <w:r w:rsidRPr="008D3A3C">
              <w:rPr>
                <w:b/>
                <w:bCs/>
                <w:sz w:val="22"/>
                <w:szCs w:val="22"/>
              </w:rPr>
              <w:t>Qualifications &amp; Training</w:t>
            </w:r>
          </w:p>
        </w:tc>
        <w:tc>
          <w:tcPr>
            <w:tcW w:w="1495" w:type="dxa"/>
          </w:tcPr>
          <w:p w14:paraId="359385FB" w14:textId="77777777" w:rsidR="00BA2F2B" w:rsidRPr="008D3A3C" w:rsidRDefault="00BA2F2B">
            <w:pPr>
              <w:rPr>
                <w:sz w:val="22"/>
                <w:szCs w:val="22"/>
              </w:rPr>
            </w:pPr>
          </w:p>
        </w:tc>
        <w:tc>
          <w:tcPr>
            <w:tcW w:w="1086" w:type="dxa"/>
          </w:tcPr>
          <w:p w14:paraId="7531C2A7" w14:textId="77777777" w:rsidR="00BA2F2B" w:rsidRPr="008D3A3C" w:rsidRDefault="00BA2F2B">
            <w:pPr>
              <w:rPr>
                <w:sz w:val="22"/>
                <w:szCs w:val="22"/>
              </w:rPr>
            </w:pPr>
          </w:p>
        </w:tc>
      </w:tr>
      <w:tr w:rsidR="00BA2F2B" w:rsidRPr="008D3A3C" w14:paraId="57C68C05" w14:textId="1105825F" w:rsidTr="003D1CDB">
        <w:tc>
          <w:tcPr>
            <w:tcW w:w="7875" w:type="dxa"/>
          </w:tcPr>
          <w:p w14:paraId="7B2F485F" w14:textId="0438D036" w:rsidR="00BA2F2B" w:rsidRPr="008D3A3C" w:rsidRDefault="00D14CFC">
            <w:pPr>
              <w:rPr>
                <w:sz w:val="22"/>
                <w:szCs w:val="22"/>
              </w:rPr>
            </w:pPr>
            <w:r w:rsidRPr="008D3A3C">
              <w:rPr>
                <w:sz w:val="22"/>
                <w:szCs w:val="22"/>
              </w:rPr>
              <w:t>Relevant degree</w:t>
            </w:r>
          </w:p>
        </w:tc>
        <w:tc>
          <w:tcPr>
            <w:tcW w:w="1495" w:type="dxa"/>
          </w:tcPr>
          <w:p w14:paraId="5FF8684F" w14:textId="7CEE2D7C" w:rsidR="00BA2F2B" w:rsidRPr="008D3A3C" w:rsidRDefault="0042016A">
            <w:pPr>
              <w:rPr>
                <w:sz w:val="22"/>
                <w:szCs w:val="22"/>
              </w:rPr>
            </w:pPr>
            <w:r w:rsidRPr="008D3A3C">
              <w:rPr>
                <w:sz w:val="22"/>
                <w:szCs w:val="22"/>
              </w:rPr>
              <w:t>E</w:t>
            </w:r>
          </w:p>
        </w:tc>
        <w:tc>
          <w:tcPr>
            <w:tcW w:w="1086" w:type="dxa"/>
          </w:tcPr>
          <w:p w14:paraId="1B673A2D" w14:textId="16644860" w:rsidR="00BA2F2B" w:rsidRPr="008D3A3C" w:rsidRDefault="00AE62FC">
            <w:pPr>
              <w:rPr>
                <w:sz w:val="22"/>
                <w:szCs w:val="22"/>
              </w:rPr>
            </w:pPr>
            <w:r w:rsidRPr="008D3A3C">
              <w:rPr>
                <w:sz w:val="22"/>
                <w:szCs w:val="22"/>
              </w:rPr>
              <w:t>A</w:t>
            </w:r>
          </w:p>
        </w:tc>
      </w:tr>
      <w:tr w:rsidR="00BA2F2B" w:rsidRPr="008D3A3C" w14:paraId="32382345" w14:textId="622F84A5" w:rsidTr="003D1CDB">
        <w:tc>
          <w:tcPr>
            <w:tcW w:w="7875" w:type="dxa"/>
          </w:tcPr>
          <w:p w14:paraId="5FC0F0E6" w14:textId="7B89DCC7" w:rsidR="00BA2F2B" w:rsidRPr="008D3A3C" w:rsidRDefault="00D90D50">
            <w:pPr>
              <w:rPr>
                <w:sz w:val="22"/>
                <w:szCs w:val="22"/>
              </w:rPr>
            </w:pPr>
            <w:r w:rsidRPr="008D3A3C">
              <w:rPr>
                <w:sz w:val="22"/>
                <w:szCs w:val="22"/>
              </w:rPr>
              <w:t>Qualified Teacher Status</w:t>
            </w:r>
          </w:p>
        </w:tc>
        <w:tc>
          <w:tcPr>
            <w:tcW w:w="1495" w:type="dxa"/>
          </w:tcPr>
          <w:p w14:paraId="07E68991" w14:textId="5853EB8D" w:rsidR="00BA2F2B" w:rsidRPr="008D3A3C" w:rsidRDefault="0042016A">
            <w:pPr>
              <w:rPr>
                <w:sz w:val="22"/>
                <w:szCs w:val="22"/>
              </w:rPr>
            </w:pPr>
            <w:r w:rsidRPr="008D3A3C">
              <w:rPr>
                <w:sz w:val="22"/>
                <w:szCs w:val="22"/>
              </w:rPr>
              <w:t>E</w:t>
            </w:r>
          </w:p>
        </w:tc>
        <w:tc>
          <w:tcPr>
            <w:tcW w:w="1086" w:type="dxa"/>
          </w:tcPr>
          <w:p w14:paraId="5400A5E7" w14:textId="20393570" w:rsidR="00BA2F2B" w:rsidRPr="008D3A3C" w:rsidRDefault="00AE62FC">
            <w:pPr>
              <w:rPr>
                <w:sz w:val="22"/>
                <w:szCs w:val="22"/>
              </w:rPr>
            </w:pPr>
            <w:r w:rsidRPr="008D3A3C">
              <w:rPr>
                <w:sz w:val="22"/>
                <w:szCs w:val="22"/>
              </w:rPr>
              <w:t>A</w:t>
            </w:r>
          </w:p>
        </w:tc>
      </w:tr>
      <w:tr w:rsidR="00BA2F2B" w:rsidRPr="008D3A3C" w14:paraId="33A68485" w14:textId="37E96157" w:rsidTr="003D1CDB">
        <w:tc>
          <w:tcPr>
            <w:tcW w:w="7875" w:type="dxa"/>
          </w:tcPr>
          <w:p w14:paraId="6AAFB672" w14:textId="0E81BEBB" w:rsidR="00BA2F2B" w:rsidRPr="008D3A3C" w:rsidRDefault="00D90D50">
            <w:pPr>
              <w:rPr>
                <w:sz w:val="22"/>
                <w:szCs w:val="22"/>
              </w:rPr>
            </w:pPr>
            <w:r w:rsidRPr="008D3A3C">
              <w:rPr>
                <w:sz w:val="22"/>
                <w:szCs w:val="22"/>
              </w:rPr>
              <w:t>Safeguarding Training</w:t>
            </w:r>
          </w:p>
        </w:tc>
        <w:tc>
          <w:tcPr>
            <w:tcW w:w="1495" w:type="dxa"/>
          </w:tcPr>
          <w:p w14:paraId="71F73483" w14:textId="268063A8" w:rsidR="00BA2F2B" w:rsidRPr="008D3A3C" w:rsidRDefault="0042016A">
            <w:pPr>
              <w:rPr>
                <w:sz w:val="22"/>
                <w:szCs w:val="22"/>
              </w:rPr>
            </w:pPr>
            <w:r w:rsidRPr="008D3A3C">
              <w:rPr>
                <w:sz w:val="22"/>
                <w:szCs w:val="22"/>
              </w:rPr>
              <w:t>E</w:t>
            </w:r>
          </w:p>
        </w:tc>
        <w:tc>
          <w:tcPr>
            <w:tcW w:w="1086" w:type="dxa"/>
          </w:tcPr>
          <w:p w14:paraId="0F4818F4" w14:textId="43B67B3B" w:rsidR="00BA2F2B" w:rsidRPr="008D3A3C" w:rsidRDefault="00AE62FC">
            <w:pPr>
              <w:rPr>
                <w:sz w:val="22"/>
                <w:szCs w:val="22"/>
              </w:rPr>
            </w:pPr>
            <w:r w:rsidRPr="008D3A3C">
              <w:rPr>
                <w:sz w:val="22"/>
                <w:szCs w:val="22"/>
              </w:rPr>
              <w:t>A/I</w:t>
            </w:r>
          </w:p>
        </w:tc>
      </w:tr>
      <w:tr w:rsidR="00BA2F2B" w:rsidRPr="008D3A3C" w14:paraId="61AD34A4" w14:textId="5BF21404" w:rsidTr="003D1CDB">
        <w:tc>
          <w:tcPr>
            <w:tcW w:w="7875" w:type="dxa"/>
          </w:tcPr>
          <w:p w14:paraId="6C308BF7" w14:textId="37BC00BA" w:rsidR="00BA2F2B" w:rsidRPr="008D3A3C" w:rsidRDefault="00D90D50">
            <w:pPr>
              <w:rPr>
                <w:sz w:val="22"/>
                <w:szCs w:val="22"/>
              </w:rPr>
            </w:pPr>
            <w:r w:rsidRPr="008D3A3C">
              <w:rPr>
                <w:sz w:val="22"/>
                <w:szCs w:val="22"/>
              </w:rPr>
              <w:t>Forest School Accredited Training</w:t>
            </w:r>
          </w:p>
        </w:tc>
        <w:tc>
          <w:tcPr>
            <w:tcW w:w="1495" w:type="dxa"/>
          </w:tcPr>
          <w:p w14:paraId="1D76627E" w14:textId="267BD8EF" w:rsidR="00BA2F2B" w:rsidRPr="008D3A3C" w:rsidRDefault="0042016A">
            <w:pPr>
              <w:rPr>
                <w:sz w:val="22"/>
                <w:szCs w:val="22"/>
              </w:rPr>
            </w:pPr>
            <w:r w:rsidRPr="008D3A3C">
              <w:rPr>
                <w:sz w:val="22"/>
                <w:szCs w:val="22"/>
              </w:rPr>
              <w:t>D</w:t>
            </w:r>
          </w:p>
        </w:tc>
        <w:tc>
          <w:tcPr>
            <w:tcW w:w="1086" w:type="dxa"/>
          </w:tcPr>
          <w:p w14:paraId="70F6D350" w14:textId="4AA24F43" w:rsidR="00BA2F2B" w:rsidRPr="008D3A3C" w:rsidRDefault="00AE62FC">
            <w:pPr>
              <w:rPr>
                <w:sz w:val="22"/>
                <w:szCs w:val="22"/>
              </w:rPr>
            </w:pPr>
            <w:r w:rsidRPr="008D3A3C">
              <w:rPr>
                <w:sz w:val="22"/>
                <w:szCs w:val="22"/>
              </w:rPr>
              <w:t>A</w:t>
            </w:r>
          </w:p>
        </w:tc>
      </w:tr>
      <w:tr w:rsidR="00BA2F2B" w:rsidRPr="008D3A3C" w14:paraId="5527DA99" w14:textId="4815998D" w:rsidTr="003D1CDB">
        <w:tc>
          <w:tcPr>
            <w:tcW w:w="7875" w:type="dxa"/>
          </w:tcPr>
          <w:p w14:paraId="2BC08C87" w14:textId="57881F63" w:rsidR="00BA2F2B" w:rsidRPr="008D3A3C" w:rsidRDefault="00D90D50">
            <w:pPr>
              <w:rPr>
                <w:sz w:val="22"/>
                <w:szCs w:val="22"/>
              </w:rPr>
            </w:pPr>
            <w:r w:rsidRPr="008D3A3C">
              <w:rPr>
                <w:sz w:val="22"/>
                <w:szCs w:val="22"/>
              </w:rPr>
              <w:t>Evidence of continued professional development or a willingness to undertake relevant training/development</w:t>
            </w:r>
          </w:p>
        </w:tc>
        <w:tc>
          <w:tcPr>
            <w:tcW w:w="1495" w:type="dxa"/>
          </w:tcPr>
          <w:p w14:paraId="14DBF3E2" w14:textId="783E0570" w:rsidR="00BA2F2B" w:rsidRPr="008D3A3C" w:rsidRDefault="0042016A">
            <w:pPr>
              <w:rPr>
                <w:sz w:val="22"/>
                <w:szCs w:val="22"/>
              </w:rPr>
            </w:pPr>
            <w:r w:rsidRPr="008D3A3C">
              <w:rPr>
                <w:sz w:val="22"/>
                <w:szCs w:val="22"/>
              </w:rPr>
              <w:t>E</w:t>
            </w:r>
          </w:p>
        </w:tc>
        <w:tc>
          <w:tcPr>
            <w:tcW w:w="1086" w:type="dxa"/>
          </w:tcPr>
          <w:p w14:paraId="7FB088DD" w14:textId="4FC7AC75" w:rsidR="00BA2F2B" w:rsidRPr="008D3A3C" w:rsidRDefault="00AE62FC">
            <w:pPr>
              <w:rPr>
                <w:sz w:val="22"/>
                <w:szCs w:val="22"/>
              </w:rPr>
            </w:pPr>
            <w:r w:rsidRPr="008D3A3C">
              <w:rPr>
                <w:sz w:val="22"/>
                <w:szCs w:val="22"/>
              </w:rPr>
              <w:t>A</w:t>
            </w:r>
          </w:p>
        </w:tc>
      </w:tr>
      <w:tr w:rsidR="003D1CDB" w:rsidRPr="008D3A3C" w14:paraId="7AECBFA3" w14:textId="77777777" w:rsidTr="003D1CDB">
        <w:tc>
          <w:tcPr>
            <w:tcW w:w="7875" w:type="dxa"/>
            <w:shd w:val="clear" w:color="auto" w:fill="BFBFBF" w:themeFill="background1" w:themeFillShade="BF"/>
          </w:tcPr>
          <w:p w14:paraId="29F06963" w14:textId="77777777" w:rsidR="003D1CDB" w:rsidRPr="008D3A3C" w:rsidRDefault="003D1CDB">
            <w:pPr>
              <w:rPr>
                <w:sz w:val="22"/>
                <w:szCs w:val="22"/>
              </w:rPr>
            </w:pPr>
          </w:p>
        </w:tc>
        <w:tc>
          <w:tcPr>
            <w:tcW w:w="1495" w:type="dxa"/>
            <w:shd w:val="clear" w:color="auto" w:fill="BFBFBF" w:themeFill="background1" w:themeFillShade="BF"/>
          </w:tcPr>
          <w:p w14:paraId="0707C7C5" w14:textId="77777777" w:rsidR="003D1CDB" w:rsidRPr="008D3A3C" w:rsidRDefault="003D1CDB">
            <w:pPr>
              <w:rPr>
                <w:sz w:val="22"/>
                <w:szCs w:val="22"/>
              </w:rPr>
            </w:pPr>
          </w:p>
        </w:tc>
        <w:tc>
          <w:tcPr>
            <w:tcW w:w="1086" w:type="dxa"/>
            <w:shd w:val="clear" w:color="auto" w:fill="BFBFBF" w:themeFill="background1" w:themeFillShade="BF"/>
          </w:tcPr>
          <w:p w14:paraId="50878B03" w14:textId="77777777" w:rsidR="003D1CDB" w:rsidRPr="008D3A3C" w:rsidRDefault="003D1CDB">
            <w:pPr>
              <w:rPr>
                <w:sz w:val="22"/>
                <w:szCs w:val="22"/>
              </w:rPr>
            </w:pPr>
          </w:p>
        </w:tc>
      </w:tr>
      <w:tr w:rsidR="00BA2F2B" w:rsidRPr="008D3A3C" w14:paraId="312F8B6C" w14:textId="327F93E7" w:rsidTr="003D1CDB">
        <w:tc>
          <w:tcPr>
            <w:tcW w:w="7875" w:type="dxa"/>
          </w:tcPr>
          <w:p w14:paraId="7400B1E7" w14:textId="7D699E79" w:rsidR="00BA2F2B" w:rsidRPr="008D3A3C" w:rsidRDefault="00D90D50">
            <w:pPr>
              <w:rPr>
                <w:b/>
                <w:bCs/>
                <w:sz w:val="22"/>
                <w:szCs w:val="22"/>
              </w:rPr>
            </w:pPr>
            <w:r w:rsidRPr="008D3A3C">
              <w:rPr>
                <w:b/>
                <w:bCs/>
                <w:sz w:val="22"/>
                <w:szCs w:val="22"/>
              </w:rPr>
              <w:t>Personal Skills</w:t>
            </w:r>
          </w:p>
        </w:tc>
        <w:tc>
          <w:tcPr>
            <w:tcW w:w="1495" w:type="dxa"/>
          </w:tcPr>
          <w:p w14:paraId="59B5DEC2" w14:textId="77777777" w:rsidR="00BA2F2B" w:rsidRPr="008D3A3C" w:rsidRDefault="00BA2F2B">
            <w:pPr>
              <w:rPr>
                <w:sz w:val="22"/>
                <w:szCs w:val="22"/>
              </w:rPr>
            </w:pPr>
          </w:p>
        </w:tc>
        <w:tc>
          <w:tcPr>
            <w:tcW w:w="1086" w:type="dxa"/>
          </w:tcPr>
          <w:p w14:paraId="6359C415" w14:textId="77777777" w:rsidR="00BA2F2B" w:rsidRPr="008D3A3C" w:rsidRDefault="00BA2F2B">
            <w:pPr>
              <w:rPr>
                <w:sz w:val="22"/>
                <w:szCs w:val="22"/>
              </w:rPr>
            </w:pPr>
          </w:p>
        </w:tc>
      </w:tr>
      <w:tr w:rsidR="00BA2F2B" w:rsidRPr="008D3A3C" w14:paraId="19DD6C31" w14:textId="05C43831" w:rsidTr="003D1CDB">
        <w:tc>
          <w:tcPr>
            <w:tcW w:w="7875" w:type="dxa"/>
          </w:tcPr>
          <w:p w14:paraId="2AE71951" w14:textId="2D1D6FE8" w:rsidR="00BA2F2B" w:rsidRPr="008D3A3C" w:rsidRDefault="00D90D50">
            <w:pPr>
              <w:rPr>
                <w:sz w:val="22"/>
                <w:szCs w:val="22"/>
              </w:rPr>
            </w:pPr>
            <w:r w:rsidRPr="008D3A3C">
              <w:rPr>
                <w:sz w:val="22"/>
                <w:szCs w:val="22"/>
              </w:rPr>
              <w:t>Able to provide effective learning for whole classes, groups and individuals</w:t>
            </w:r>
          </w:p>
        </w:tc>
        <w:tc>
          <w:tcPr>
            <w:tcW w:w="1495" w:type="dxa"/>
          </w:tcPr>
          <w:p w14:paraId="7EC2FFD4" w14:textId="5E4DEEE1" w:rsidR="00BA2F2B" w:rsidRPr="008D3A3C" w:rsidRDefault="00FA3E04">
            <w:pPr>
              <w:rPr>
                <w:sz w:val="22"/>
                <w:szCs w:val="22"/>
              </w:rPr>
            </w:pPr>
            <w:r w:rsidRPr="008D3A3C">
              <w:rPr>
                <w:sz w:val="22"/>
                <w:szCs w:val="22"/>
              </w:rPr>
              <w:t>E</w:t>
            </w:r>
          </w:p>
        </w:tc>
        <w:tc>
          <w:tcPr>
            <w:tcW w:w="1086" w:type="dxa"/>
          </w:tcPr>
          <w:p w14:paraId="53AC6C1E" w14:textId="7B367349" w:rsidR="00BA2F2B" w:rsidRPr="008D3A3C" w:rsidRDefault="00E50ACD">
            <w:pPr>
              <w:rPr>
                <w:sz w:val="22"/>
                <w:szCs w:val="22"/>
              </w:rPr>
            </w:pPr>
            <w:r w:rsidRPr="008D3A3C">
              <w:rPr>
                <w:sz w:val="22"/>
                <w:szCs w:val="22"/>
              </w:rPr>
              <w:t>A/I</w:t>
            </w:r>
          </w:p>
        </w:tc>
      </w:tr>
      <w:tr w:rsidR="00BA2F2B" w:rsidRPr="008D3A3C" w14:paraId="2E1A3440" w14:textId="18BC9D35" w:rsidTr="003D1CDB">
        <w:tc>
          <w:tcPr>
            <w:tcW w:w="7875" w:type="dxa"/>
          </w:tcPr>
          <w:p w14:paraId="148708F8" w14:textId="43055F74" w:rsidR="00BA2F2B" w:rsidRPr="008D3A3C" w:rsidRDefault="00D90D50">
            <w:pPr>
              <w:rPr>
                <w:sz w:val="22"/>
                <w:szCs w:val="22"/>
              </w:rPr>
            </w:pPr>
            <w:r w:rsidRPr="008D3A3C">
              <w:rPr>
                <w:sz w:val="22"/>
                <w:szCs w:val="22"/>
              </w:rPr>
              <w:t>Take responsibility and accountability for the progress of all children within allocated class/teaching group</w:t>
            </w:r>
          </w:p>
        </w:tc>
        <w:tc>
          <w:tcPr>
            <w:tcW w:w="1495" w:type="dxa"/>
          </w:tcPr>
          <w:p w14:paraId="1B6FE112" w14:textId="6ED21B35" w:rsidR="00BA2F2B" w:rsidRPr="008D3A3C" w:rsidRDefault="00FA3E04">
            <w:pPr>
              <w:rPr>
                <w:sz w:val="22"/>
                <w:szCs w:val="22"/>
              </w:rPr>
            </w:pPr>
            <w:r w:rsidRPr="008D3A3C">
              <w:rPr>
                <w:sz w:val="22"/>
                <w:szCs w:val="22"/>
              </w:rPr>
              <w:t>E</w:t>
            </w:r>
          </w:p>
        </w:tc>
        <w:tc>
          <w:tcPr>
            <w:tcW w:w="1086" w:type="dxa"/>
          </w:tcPr>
          <w:p w14:paraId="16E7B9B9" w14:textId="46AD8350" w:rsidR="00BA2F2B" w:rsidRPr="008D3A3C" w:rsidRDefault="00E50ACD">
            <w:pPr>
              <w:rPr>
                <w:sz w:val="22"/>
                <w:szCs w:val="22"/>
              </w:rPr>
            </w:pPr>
            <w:r w:rsidRPr="008D3A3C">
              <w:rPr>
                <w:sz w:val="22"/>
                <w:szCs w:val="22"/>
              </w:rPr>
              <w:t>A/I</w:t>
            </w:r>
          </w:p>
        </w:tc>
      </w:tr>
      <w:tr w:rsidR="00BA2F2B" w:rsidRPr="008D3A3C" w14:paraId="4302F24D" w14:textId="52CC9BEA" w:rsidTr="003D1CDB">
        <w:tc>
          <w:tcPr>
            <w:tcW w:w="7875" w:type="dxa"/>
          </w:tcPr>
          <w:p w14:paraId="5D8E2E08" w14:textId="6B57B111" w:rsidR="00BA2F2B" w:rsidRPr="008D3A3C" w:rsidRDefault="00CD1689">
            <w:pPr>
              <w:rPr>
                <w:sz w:val="22"/>
                <w:szCs w:val="22"/>
              </w:rPr>
            </w:pPr>
            <w:r w:rsidRPr="008D3A3C">
              <w:rPr>
                <w:sz w:val="22"/>
                <w:szCs w:val="22"/>
              </w:rPr>
              <w:t>Create an inspiring, challenging and enabling learning environment both inside the classroom and other areas inside and outside school</w:t>
            </w:r>
          </w:p>
        </w:tc>
        <w:tc>
          <w:tcPr>
            <w:tcW w:w="1495" w:type="dxa"/>
          </w:tcPr>
          <w:p w14:paraId="3288BE8D" w14:textId="0D6AA88F" w:rsidR="00BA2F2B" w:rsidRPr="008D3A3C" w:rsidRDefault="00FA3E04">
            <w:pPr>
              <w:rPr>
                <w:sz w:val="22"/>
                <w:szCs w:val="22"/>
              </w:rPr>
            </w:pPr>
            <w:r w:rsidRPr="008D3A3C">
              <w:rPr>
                <w:sz w:val="22"/>
                <w:szCs w:val="22"/>
              </w:rPr>
              <w:t>E</w:t>
            </w:r>
          </w:p>
        </w:tc>
        <w:tc>
          <w:tcPr>
            <w:tcW w:w="1086" w:type="dxa"/>
          </w:tcPr>
          <w:p w14:paraId="0E863235" w14:textId="09936656" w:rsidR="00BA2F2B" w:rsidRPr="008D3A3C" w:rsidRDefault="00E50ACD">
            <w:pPr>
              <w:rPr>
                <w:sz w:val="22"/>
                <w:szCs w:val="22"/>
              </w:rPr>
            </w:pPr>
            <w:r w:rsidRPr="008D3A3C">
              <w:rPr>
                <w:sz w:val="22"/>
                <w:szCs w:val="22"/>
              </w:rPr>
              <w:t>I</w:t>
            </w:r>
          </w:p>
        </w:tc>
      </w:tr>
      <w:tr w:rsidR="00BA2F2B" w:rsidRPr="008D3A3C" w14:paraId="556BADA4" w14:textId="4D40D8B2" w:rsidTr="003D1CDB">
        <w:tc>
          <w:tcPr>
            <w:tcW w:w="7875" w:type="dxa"/>
          </w:tcPr>
          <w:p w14:paraId="5CFCDB6B" w14:textId="57FCD67C" w:rsidR="00BA2F2B" w:rsidRPr="008D3A3C" w:rsidRDefault="00CD1689">
            <w:pPr>
              <w:rPr>
                <w:sz w:val="22"/>
                <w:szCs w:val="22"/>
              </w:rPr>
            </w:pPr>
            <w:r w:rsidRPr="008D3A3C">
              <w:rPr>
                <w:sz w:val="22"/>
                <w:szCs w:val="22"/>
              </w:rPr>
              <w:t>Provision of high-quality relevant resources that support learning</w:t>
            </w:r>
          </w:p>
        </w:tc>
        <w:tc>
          <w:tcPr>
            <w:tcW w:w="1495" w:type="dxa"/>
          </w:tcPr>
          <w:p w14:paraId="6B7A7F1F" w14:textId="4FD1236E" w:rsidR="00BA2F2B" w:rsidRPr="008D3A3C" w:rsidRDefault="00FA3E04">
            <w:pPr>
              <w:rPr>
                <w:sz w:val="22"/>
                <w:szCs w:val="22"/>
              </w:rPr>
            </w:pPr>
            <w:r w:rsidRPr="008D3A3C">
              <w:rPr>
                <w:sz w:val="22"/>
                <w:szCs w:val="22"/>
              </w:rPr>
              <w:t>E</w:t>
            </w:r>
          </w:p>
        </w:tc>
        <w:tc>
          <w:tcPr>
            <w:tcW w:w="1086" w:type="dxa"/>
          </w:tcPr>
          <w:p w14:paraId="4BC5FC68" w14:textId="503434A2" w:rsidR="00BA2F2B" w:rsidRPr="008D3A3C" w:rsidRDefault="00E50ACD">
            <w:pPr>
              <w:rPr>
                <w:sz w:val="22"/>
                <w:szCs w:val="22"/>
              </w:rPr>
            </w:pPr>
            <w:r w:rsidRPr="008D3A3C">
              <w:rPr>
                <w:sz w:val="22"/>
                <w:szCs w:val="22"/>
              </w:rPr>
              <w:t>A/I</w:t>
            </w:r>
          </w:p>
        </w:tc>
      </w:tr>
      <w:tr w:rsidR="00BA2F2B" w:rsidRPr="008D3A3C" w14:paraId="231122EE" w14:textId="0570F029" w:rsidTr="003D1CDB">
        <w:tc>
          <w:tcPr>
            <w:tcW w:w="7875" w:type="dxa"/>
          </w:tcPr>
          <w:p w14:paraId="1A003978" w14:textId="70FEBDD2" w:rsidR="00BA2F2B" w:rsidRPr="008D3A3C" w:rsidRDefault="00CD1689">
            <w:pPr>
              <w:rPr>
                <w:sz w:val="22"/>
                <w:szCs w:val="22"/>
              </w:rPr>
            </w:pPr>
            <w:r w:rsidRPr="008D3A3C">
              <w:rPr>
                <w:sz w:val="22"/>
                <w:szCs w:val="22"/>
              </w:rPr>
              <w:t>Willing and able to demonstrate good practice, setting high expectations</w:t>
            </w:r>
          </w:p>
        </w:tc>
        <w:tc>
          <w:tcPr>
            <w:tcW w:w="1495" w:type="dxa"/>
          </w:tcPr>
          <w:p w14:paraId="15A982F1" w14:textId="2549169E" w:rsidR="00BA2F2B" w:rsidRPr="008D3A3C" w:rsidRDefault="00FA3E04">
            <w:pPr>
              <w:rPr>
                <w:sz w:val="22"/>
                <w:szCs w:val="22"/>
              </w:rPr>
            </w:pPr>
            <w:r w:rsidRPr="008D3A3C">
              <w:rPr>
                <w:sz w:val="22"/>
                <w:szCs w:val="22"/>
              </w:rPr>
              <w:t>E</w:t>
            </w:r>
          </w:p>
        </w:tc>
        <w:tc>
          <w:tcPr>
            <w:tcW w:w="1086" w:type="dxa"/>
          </w:tcPr>
          <w:p w14:paraId="58BA0838" w14:textId="7DD40104" w:rsidR="00BA2F2B" w:rsidRPr="008D3A3C" w:rsidRDefault="00E50ACD">
            <w:pPr>
              <w:rPr>
                <w:sz w:val="22"/>
                <w:szCs w:val="22"/>
              </w:rPr>
            </w:pPr>
            <w:r w:rsidRPr="008D3A3C">
              <w:rPr>
                <w:sz w:val="22"/>
                <w:szCs w:val="22"/>
              </w:rPr>
              <w:t>I</w:t>
            </w:r>
          </w:p>
        </w:tc>
      </w:tr>
      <w:tr w:rsidR="00BA2F2B" w:rsidRPr="008D3A3C" w14:paraId="618C9099" w14:textId="73DA3670" w:rsidTr="003D1CDB">
        <w:tc>
          <w:tcPr>
            <w:tcW w:w="7875" w:type="dxa"/>
          </w:tcPr>
          <w:p w14:paraId="2DC0091C" w14:textId="2423FB36" w:rsidR="00BA2F2B" w:rsidRPr="008D3A3C" w:rsidRDefault="00CD1689">
            <w:pPr>
              <w:rPr>
                <w:sz w:val="22"/>
                <w:szCs w:val="22"/>
              </w:rPr>
            </w:pPr>
            <w:r w:rsidRPr="008D3A3C">
              <w:rPr>
                <w:sz w:val="22"/>
                <w:szCs w:val="22"/>
              </w:rPr>
              <w:t>Be able to plan effectively to meet the learning needs of all children, based on data and learning outcomes</w:t>
            </w:r>
          </w:p>
        </w:tc>
        <w:tc>
          <w:tcPr>
            <w:tcW w:w="1495" w:type="dxa"/>
          </w:tcPr>
          <w:p w14:paraId="3B2A51B0" w14:textId="7FF57533" w:rsidR="00BA2F2B" w:rsidRPr="008D3A3C" w:rsidRDefault="00FA3E04">
            <w:pPr>
              <w:rPr>
                <w:sz w:val="22"/>
                <w:szCs w:val="22"/>
              </w:rPr>
            </w:pPr>
            <w:r w:rsidRPr="008D3A3C">
              <w:rPr>
                <w:sz w:val="22"/>
                <w:szCs w:val="22"/>
              </w:rPr>
              <w:t>E</w:t>
            </w:r>
          </w:p>
        </w:tc>
        <w:tc>
          <w:tcPr>
            <w:tcW w:w="1086" w:type="dxa"/>
          </w:tcPr>
          <w:p w14:paraId="15676EAF" w14:textId="4937F24F" w:rsidR="00BA2F2B" w:rsidRPr="008D3A3C" w:rsidRDefault="00E50ACD">
            <w:pPr>
              <w:rPr>
                <w:sz w:val="22"/>
                <w:szCs w:val="22"/>
              </w:rPr>
            </w:pPr>
            <w:r w:rsidRPr="008D3A3C">
              <w:rPr>
                <w:sz w:val="22"/>
                <w:szCs w:val="22"/>
              </w:rPr>
              <w:t>I</w:t>
            </w:r>
          </w:p>
        </w:tc>
      </w:tr>
      <w:tr w:rsidR="00BA2F2B" w:rsidRPr="008D3A3C" w14:paraId="54276752" w14:textId="3C0DFD20" w:rsidTr="003D1CDB">
        <w:tc>
          <w:tcPr>
            <w:tcW w:w="7875" w:type="dxa"/>
          </w:tcPr>
          <w:p w14:paraId="0C9CDF82" w14:textId="278EB74A" w:rsidR="00BA2F2B" w:rsidRPr="008D3A3C" w:rsidRDefault="00CD1689">
            <w:pPr>
              <w:rPr>
                <w:sz w:val="22"/>
                <w:szCs w:val="22"/>
              </w:rPr>
            </w:pPr>
            <w:r w:rsidRPr="008D3A3C">
              <w:rPr>
                <w:sz w:val="22"/>
                <w:szCs w:val="22"/>
              </w:rPr>
              <w:t>Ability to use school-based tracking systems</w:t>
            </w:r>
          </w:p>
        </w:tc>
        <w:tc>
          <w:tcPr>
            <w:tcW w:w="1495" w:type="dxa"/>
          </w:tcPr>
          <w:p w14:paraId="793728DC" w14:textId="069E2283" w:rsidR="00BA2F2B" w:rsidRPr="008D3A3C" w:rsidRDefault="00FA3E04">
            <w:pPr>
              <w:rPr>
                <w:sz w:val="22"/>
                <w:szCs w:val="22"/>
              </w:rPr>
            </w:pPr>
            <w:r w:rsidRPr="008D3A3C">
              <w:rPr>
                <w:sz w:val="22"/>
                <w:szCs w:val="22"/>
              </w:rPr>
              <w:t>E</w:t>
            </w:r>
          </w:p>
        </w:tc>
        <w:tc>
          <w:tcPr>
            <w:tcW w:w="1086" w:type="dxa"/>
          </w:tcPr>
          <w:p w14:paraId="7FB48E63" w14:textId="0257A448" w:rsidR="00BA2F2B" w:rsidRPr="008D3A3C" w:rsidRDefault="00E50ACD">
            <w:pPr>
              <w:rPr>
                <w:sz w:val="22"/>
                <w:szCs w:val="22"/>
              </w:rPr>
            </w:pPr>
            <w:r w:rsidRPr="008D3A3C">
              <w:rPr>
                <w:sz w:val="22"/>
                <w:szCs w:val="22"/>
              </w:rPr>
              <w:t>A</w:t>
            </w:r>
          </w:p>
        </w:tc>
      </w:tr>
      <w:tr w:rsidR="00BA2F2B" w:rsidRPr="008D3A3C" w14:paraId="7E7D28F3" w14:textId="4CC75D08" w:rsidTr="003D1CDB">
        <w:tc>
          <w:tcPr>
            <w:tcW w:w="7875" w:type="dxa"/>
          </w:tcPr>
          <w:p w14:paraId="5138713E" w14:textId="3DAB4F9E" w:rsidR="00BA2F2B" w:rsidRPr="008D3A3C" w:rsidRDefault="00CD1689">
            <w:pPr>
              <w:rPr>
                <w:sz w:val="22"/>
                <w:szCs w:val="22"/>
              </w:rPr>
            </w:pPr>
            <w:r w:rsidRPr="008D3A3C">
              <w:rPr>
                <w:sz w:val="22"/>
                <w:szCs w:val="22"/>
              </w:rPr>
              <w:t>Able to develop and maintain good personal relationships within a team</w:t>
            </w:r>
          </w:p>
        </w:tc>
        <w:tc>
          <w:tcPr>
            <w:tcW w:w="1495" w:type="dxa"/>
          </w:tcPr>
          <w:p w14:paraId="7D5D4717" w14:textId="7B9EAE2A" w:rsidR="00BA2F2B" w:rsidRPr="008D3A3C" w:rsidRDefault="00FA3E04">
            <w:pPr>
              <w:rPr>
                <w:sz w:val="22"/>
                <w:szCs w:val="22"/>
              </w:rPr>
            </w:pPr>
            <w:r w:rsidRPr="008D3A3C">
              <w:rPr>
                <w:sz w:val="22"/>
                <w:szCs w:val="22"/>
              </w:rPr>
              <w:t>E</w:t>
            </w:r>
          </w:p>
        </w:tc>
        <w:tc>
          <w:tcPr>
            <w:tcW w:w="1086" w:type="dxa"/>
          </w:tcPr>
          <w:p w14:paraId="1748D97F" w14:textId="1CEE0AC4" w:rsidR="00BA2F2B" w:rsidRPr="008D3A3C" w:rsidRDefault="00ED6572">
            <w:pPr>
              <w:rPr>
                <w:sz w:val="22"/>
                <w:szCs w:val="22"/>
              </w:rPr>
            </w:pPr>
            <w:r w:rsidRPr="008D3A3C">
              <w:rPr>
                <w:sz w:val="22"/>
                <w:szCs w:val="22"/>
              </w:rPr>
              <w:t>I</w:t>
            </w:r>
          </w:p>
        </w:tc>
      </w:tr>
      <w:tr w:rsidR="00BA2F2B" w:rsidRPr="008D3A3C" w14:paraId="4E50EB0F" w14:textId="60CC8B97" w:rsidTr="003D1CDB">
        <w:tc>
          <w:tcPr>
            <w:tcW w:w="7875" w:type="dxa"/>
          </w:tcPr>
          <w:p w14:paraId="28D07C59" w14:textId="46C356D1" w:rsidR="00BA2F2B" w:rsidRPr="008D3A3C" w:rsidRDefault="00CD1689">
            <w:pPr>
              <w:rPr>
                <w:sz w:val="22"/>
                <w:szCs w:val="22"/>
              </w:rPr>
            </w:pPr>
            <w:r w:rsidRPr="008D3A3C">
              <w:rPr>
                <w:sz w:val="22"/>
                <w:szCs w:val="22"/>
              </w:rPr>
              <w:t>Ability to establish and develop positive and engaging relationships with parents</w:t>
            </w:r>
          </w:p>
        </w:tc>
        <w:tc>
          <w:tcPr>
            <w:tcW w:w="1495" w:type="dxa"/>
          </w:tcPr>
          <w:p w14:paraId="613F23E5" w14:textId="118C7267" w:rsidR="00BA2F2B" w:rsidRPr="008D3A3C" w:rsidRDefault="00FA3E04">
            <w:pPr>
              <w:rPr>
                <w:sz w:val="22"/>
                <w:szCs w:val="22"/>
              </w:rPr>
            </w:pPr>
            <w:r w:rsidRPr="008D3A3C">
              <w:rPr>
                <w:sz w:val="22"/>
                <w:szCs w:val="22"/>
              </w:rPr>
              <w:t>E</w:t>
            </w:r>
          </w:p>
        </w:tc>
        <w:tc>
          <w:tcPr>
            <w:tcW w:w="1086" w:type="dxa"/>
          </w:tcPr>
          <w:p w14:paraId="22141160" w14:textId="731FB6B3" w:rsidR="00BA2F2B" w:rsidRPr="008D3A3C" w:rsidRDefault="00ED6572">
            <w:pPr>
              <w:rPr>
                <w:sz w:val="22"/>
                <w:szCs w:val="22"/>
              </w:rPr>
            </w:pPr>
            <w:r w:rsidRPr="008D3A3C">
              <w:rPr>
                <w:sz w:val="22"/>
                <w:szCs w:val="22"/>
              </w:rPr>
              <w:t>I</w:t>
            </w:r>
          </w:p>
        </w:tc>
      </w:tr>
      <w:tr w:rsidR="00CD1689" w:rsidRPr="008D3A3C" w14:paraId="0BEF1FF4" w14:textId="77777777" w:rsidTr="003D1CDB">
        <w:tc>
          <w:tcPr>
            <w:tcW w:w="7875" w:type="dxa"/>
          </w:tcPr>
          <w:p w14:paraId="06975DD1" w14:textId="1AC789B4" w:rsidR="00CD1689" w:rsidRPr="008D3A3C" w:rsidRDefault="00CD1689">
            <w:pPr>
              <w:rPr>
                <w:sz w:val="22"/>
                <w:szCs w:val="22"/>
              </w:rPr>
            </w:pPr>
            <w:r w:rsidRPr="008D3A3C">
              <w:rPr>
                <w:sz w:val="22"/>
                <w:szCs w:val="22"/>
              </w:rPr>
              <w:t>Ability to demonstrate effective liaison with school stakeholders</w:t>
            </w:r>
          </w:p>
        </w:tc>
        <w:tc>
          <w:tcPr>
            <w:tcW w:w="1495" w:type="dxa"/>
          </w:tcPr>
          <w:p w14:paraId="77F6C2B6" w14:textId="540D97AF" w:rsidR="00CD1689" w:rsidRPr="008D3A3C" w:rsidRDefault="00FA3E04">
            <w:pPr>
              <w:rPr>
                <w:sz w:val="22"/>
                <w:szCs w:val="22"/>
              </w:rPr>
            </w:pPr>
            <w:r w:rsidRPr="008D3A3C">
              <w:rPr>
                <w:sz w:val="22"/>
                <w:szCs w:val="22"/>
              </w:rPr>
              <w:t>E</w:t>
            </w:r>
          </w:p>
        </w:tc>
        <w:tc>
          <w:tcPr>
            <w:tcW w:w="1086" w:type="dxa"/>
          </w:tcPr>
          <w:p w14:paraId="5098AB44" w14:textId="22B0E565" w:rsidR="00CD1689" w:rsidRPr="008D3A3C" w:rsidRDefault="00ED6572">
            <w:pPr>
              <w:rPr>
                <w:sz w:val="22"/>
                <w:szCs w:val="22"/>
              </w:rPr>
            </w:pPr>
            <w:r w:rsidRPr="008D3A3C">
              <w:rPr>
                <w:sz w:val="22"/>
                <w:szCs w:val="22"/>
              </w:rPr>
              <w:t>I</w:t>
            </w:r>
          </w:p>
        </w:tc>
      </w:tr>
      <w:tr w:rsidR="00CD1689" w:rsidRPr="008D3A3C" w14:paraId="0682BE56" w14:textId="77777777" w:rsidTr="003D1CDB">
        <w:tc>
          <w:tcPr>
            <w:tcW w:w="7875" w:type="dxa"/>
          </w:tcPr>
          <w:p w14:paraId="158787A4" w14:textId="1E25B809" w:rsidR="00CD1689" w:rsidRPr="008D3A3C" w:rsidRDefault="00CD1689">
            <w:pPr>
              <w:rPr>
                <w:sz w:val="22"/>
                <w:szCs w:val="22"/>
              </w:rPr>
            </w:pPr>
            <w:r w:rsidRPr="008D3A3C">
              <w:rPr>
                <w:sz w:val="22"/>
                <w:szCs w:val="22"/>
              </w:rPr>
              <w:t>Adaptable and flexible</w:t>
            </w:r>
          </w:p>
        </w:tc>
        <w:tc>
          <w:tcPr>
            <w:tcW w:w="1495" w:type="dxa"/>
          </w:tcPr>
          <w:p w14:paraId="0B6B6A69" w14:textId="2880EC3E" w:rsidR="00CD1689" w:rsidRPr="008D3A3C" w:rsidRDefault="00FA3E04">
            <w:pPr>
              <w:rPr>
                <w:sz w:val="22"/>
                <w:szCs w:val="22"/>
              </w:rPr>
            </w:pPr>
            <w:r w:rsidRPr="008D3A3C">
              <w:rPr>
                <w:sz w:val="22"/>
                <w:szCs w:val="22"/>
              </w:rPr>
              <w:t>E</w:t>
            </w:r>
          </w:p>
        </w:tc>
        <w:tc>
          <w:tcPr>
            <w:tcW w:w="1086" w:type="dxa"/>
          </w:tcPr>
          <w:p w14:paraId="32DDEABA" w14:textId="775D0A9C" w:rsidR="00CD1689" w:rsidRPr="008D3A3C" w:rsidRDefault="00ED6572">
            <w:pPr>
              <w:rPr>
                <w:sz w:val="22"/>
                <w:szCs w:val="22"/>
              </w:rPr>
            </w:pPr>
            <w:r w:rsidRPr="008D3A3C">
              <w:rPr>
                <w:sz w:val="22"/>
                <w:szCs w:val="22"/>
              </w:rPr>
              <w:t>I</w:t>
            </w:r>
          </w:p>
        </w:tc>
      </w:tr>
      <w:tr w:rsidR="00CD1689" w:rsidRPr="008D3A3C" w14:paraId="6212B44E" w14:textId="77777777" w:rsidTr="003D1CDB">
        <w:tc>
          <w:tcPr>
            <w:tcW w:w="7875" w:type="dxa"/>
          </w:tcPr>
          <w:p w14:paraId="125E00EE" w14:textId="0A17E26E" w:rsidR="00CD1689" w:rsidRPr="008D3A3C" w:rsidRDefault="00CD1689">
            <w:pPr>
              <w:rPr>
                <w:sz w:val="22"/>
                <w:szCs w:val="22"/>
              </w:rPr>
            </w:pPr>
            <w:r w:rsidRPr="008D3A3C">
              <w:rPr>
                <w:sz w:val="22"/>
                <w:szCs w:val="22"/>
              </w:rPr>
              <w:t>Ability to remain calm under pressure and manage conflict/challenging conversations in a professional manner</w:t>
            </w:r>
          </w:p>
        </w:tc>
        <w:tc>
          <w:tcPr>
            <w:tcW w:w="1495" w:type="dxa"/>
          </w:tcPr>
          <w:p w14:paraId="3B5655EC" w14:textId="74F3CDED" w:rsidR="00CD1689" w:rsidRPr="008D3A3C" w:rsidRDefault="00FA3E04">
            <w:pPr>
              <w:rPr>
                <w:sz w:val="22"/>
                <w:szCs w:val="22"/>
              </w:rPr>
            </w:pPr>
            <w:r w:rsidRPr="008D3A3C">
              <w:rPr>
                <w:sz w:val="22"/>
                <w:szCs w:val="22"/>
              </w:rPr>
              <w:t>E</w:t>
            </w:r>
          </w:p>
        </w:tc>
        <w:tc>
          <w:tcPr>
            <w:tcW w:w="1086" w:type="dxa"/>
          </w:tcPr>
          <w:p w14:paraId="7A2B16B2" w14:textId="2CA75AF6" w:rsidR="00CD1689" w:rsidRPr="008D3A3C" w:rsidRDefault="00ED6572">
            <w:pPr>
              <w:rPr>
                <w:sz w:val="22"/>
                <w:szCs w:val="22"/>
              </w:rPr>
            </w:pPr>
            <w:r w:rsidRPr="008D3A3C">
              <w:rPr>
                <w:sz w:val="22"/>
                <w:szCs w:val="22"/>
              </w:rPr>
              <w:t>I</w:t>
            </w:r>
          </w:p>
        </w:tc>
      </w:tr>
      <w:tr w:rsidR="00CD1689" w:rsidRPr="008D3A3C" w14:paraId="4514F878" w14:textId="77777777" w:rsidTr="003D1CDB">
        <w:tc>
          <w:tcPr>
            <w:tcW w:w="7875" w:type="dxa"/>
          </w:tcPr>
          <w:p w14:paraId="055679AE" w14:textId="65EFD6A8" w:rsidR="00CD1689" w:rsidRPr="008D3A3C" w:rsidRDefault="00CD1689">
            <w:pPr>
              <w:rPr>
                <w:sz w:val="22"/>
                <w:szCs w:val="22"/>
              </w:rPr>
            </w:pPr>
            <w:r w:rsidRPr="008D3A3C">
              <w:rPr>
                <w:sz w:val="22"/>
                <w:szCs w:val="22"/>
              </w:rPr>
              <w:t>Good time management skills to ensure all directed and non-directed time is managed well and work priorities are met</w:t>
            </w:r>
          </w:p>
        </w:tc>
        <w:tc>
          <w:tcPr>
            <w:tcW w:w="1495" w:type="dxa"/>
          </w:tcPr>
          <w:p w14:paraId="6186CEB8" w14:textId="48300145" w:rsidR="00CD1689" w:rsidRPr="008D3A3C" w:rsidRDefault="00FA3E04">
            <w:pPr>
              <w:rPr>
                <w:sz w:val="22"/>
                <w:szCs w:val="22"/>
              </w:rPr>
            </w:pPr>
            <w:r w:rsidRPr="008D3A3C">
              <w:rPr>
                <w:sz w:val="22"/>
                <w:szCs w:val="22"/>
              </w:rPr>
              <w:t>E</w:t>
            </w:r>
          </w:p>
        </w:tc>
        <w:tc>
          <w:tcPr>
            <w:tcW w:w="1086" w:type="dxa"/>
          </w:tcPr>
          <w:p w14:paraId="0BB54B43" w14:textId="2B595188" w:rsidR="00CD1689" w:rsidRPr="008D3A3C" w:rsidRDefault="00ED6572">
            <w:pPr>
              <w:rPr>
                <w:sz w:val="22"/>
                <w:szCs w:val="22"/>
              </w:rPr>
            </w:pPr>
            <w:r w:rsidRPr="008D3A3C">
              <w:rPr>
                <w:sz w:val="22"/>
                <w:szCs w:val="22"/>
              </w:rPr>
              <w:t>I</w:t>
            </w:r>
          </w:p>
        </w:tc>
      </w:tr>
      <w:tr w:rsidR="00CD1689" w:rsidRPr="008D3A3C" w14:paraId="104FABF8" w14:textId="77777777" w:rsidTr="003D1CDB">
        <w:tc>
          <w:tcPr>
            <w:tcW w:w="7875" w:type="dxa"/>
          </w:tcPr>
          <w:p w14:paraId="1D69FC0C" w14:textId="2DD4D28F" w:rsidR="00CD1689" w:rsidRPr="008D3A3C" w:rsidRDefault="00CD1689">
            <w:pPr>
              <w:rPr>
                <w:sz w:val="22"/>
                <w:szCs w:val="22"/>
              </w:rPr>
            </w:pPr>
            <w:r w:rsidRPr="008D3A3C">
              <w:rPr>
                <w:sz w:val="22"/>
                <w:szCs w:val="22"/>
              </w:rPr>
              <w:t>Good organisational skills</w:t>
            </w:r>
          </w:p>
        </w:tc>
        <w:tc>
          <w:tcPr>
            <w:tcW w:w="1495" w:type="dxa"/>
          </w:tcPr>
          <w:p w14:paraId="05F71821" w14:textId="74AD9DCA" w:rsidR="00CD1689" w:rsidRPr="008D3A3C" w:rsidRDefault="00FA3E04">
            <w:pPr>
              <w:rPr>
                <w:sz w:val="22"/>
                <w:szCs w:val="22"/>
              </w:rPr>
            </w:pPr>
            <w:r w:rsidRPr="008D3A3C">
              <w:rPr>
                <w:sz w:val="22"/>
                <w:szCs w:val="22"/>
              </w:rPr>
              <w:t>E</w:t>
            </w:r>
          </w:p>
        </w:tc>
        <w:tc>
          <w:tcPr>
            <w:tcW w:w="1086" w:type="dxa"/>
          </w:tcPr>
          <w:p w14:paraId="73654D34" w14:textId="1C9990CC" w:rsidR="00CD1689" w:rsidRPr="008D3A3C" w:rsidRDefault="00ED6572">
            <w:pPr>
              <w:rPr>
                <w:sz w:val="22"/>
                <w:szCs w:val="22"/>
              </w:rPr>
            </w:pPr>
            <w:r w:rsidRPr="008D3A3C">
              <w:rPr>
                <w:sz w:val="22"/>
                <w:szCs w:val="22"/>
              </w:rPr>
              <w:t>I</w:t>
            </w:r>
          </w:p>
        </w:tc>
      </w:tr>
      <w:tr w:rsidR="003D1CDB" w:rsidRPr="008D3A3C" w14:paraId="120D185B" w14:textId="77777777" w:rsidTr="003D1CDB">
        <w:tc>
          <w:tcPr>
            <w:tcW w:w="7875" w:type="dxa"/>
            <w:shd w:val="clear" w:color="auto" w:fill="BFBFBF" w:themeFill="background1" w:themeFillShade="BF"/>
          </w:tcPr>
          <w:p w14:paraId="23F66945" w14:textId="77777777" w:rsidR="003D1CDB" w:rsidRPr="008D3A3C" w:rsidRDefault="003D1CDB">
            <w:pPr>
              <w:rPr>
                <w:sz w:val="22"/>
                <w:szCs w:val="22"/>
              </w:rPr>
            </w:pPr>
          </w:p>
        </w:tc>
        <w:tc>
          <w:tcPr>
            <w:tcW w:w="1495" w:type="dxa"/>
            <w:shd w:val="clear" w:color="auto" w:fill="BFBFBF" w:themeFill="background1" w:themeFillShade="BF"/>
          </w:tcPr>
          <w:p w14:paraId="3F314C17" w14:textId="77777777" w:rsidR="003D1CDB" w:rsidRPr="008D3A3C" w:rsidRDefault="003D1CDB">
            <w:pPr>
              <w:rPr>
                <w:sz w:val="22"/>
                <w:szCs w:val="22"/>
              </w:rPr>
            </w:pPr>
          </w:p>
        </w:tc>
        <w:tc>
          <w:tcPr>
            <w:tcW w:w="1086" w:type="dxa"/>
            <w:shd w:val="clear" w:color="auto" w:fill="BFBFBF" w:themeFill="background1" w:themeFillShade="BF"/>
          </w:tcPr>
          <w:p w14:paraId="6140E7E5" w14:textId="77777777" w:rsidR="003D1CDB" w:rsidRPr="008D3A3C" w:rsidRDefault="003D1CDB">
            <w:pPr>
              <w:rPr>
                <w:sz w:val="22"/>
                <w:szCs w:val="22"/>
              </w:rPr>
            </w:pPr>
          </w:p>
        </w:tc>
      </w:tr>
      <w:tr w:rsidR="00CD1689" w:rsidRPr="008D3A3C" w14:paraId="2BB74707" w14:textId="77777777" w:rsidTr="003D1CDB">
        <w:tc>
          <w:tcPr>
            <w:tcW w:w="7875" w:type="dxa"/>
          </w:tcPr>
          <w:p w14:paraId="7DD85AC8" w14:textId="38A79032" w:rsidR="00CD1689" w:rsidRPr="008D3A3C" w:rsidRDefault="00CD1689">
            <w:pPr>
              <w:rPr>
                <w:b/>
                <w:bCs/>
                <w:sz w:val="22"/>
                <w:szCs w:val="22"/>
              </w:rPr>
            </w:pPr>
            <w:r w:rsidRPr="008D3A3C">
              <w:rPr>
                <w:b/>
                <w:bCs/>
                <w:sz w:val="22"/>
                <w:szCs w:val="22"/>
              </w:rPr>
              <w:lastRenderedPageBreak/>
              <w:t>Behavioural Attributes</w:t>
            </w:r>
          </w:p>
        </w:tc>
        <w:tc>
          <w:tcPr>
            <w:tcW w:w="1495" w:type="dxa"/>
          </w:tcPr>
          <w:p w14:paraId="701F9ECB" w14:textId="77777777" w:rsidR="00CD1689" w:rsidRPr="008D3A3C" w:rsidRDefault="00CD1689">
            <w:pPr>
              <w:rPr>
                <w:sz w:val="22"/>
                <w:szCs w:val="22"/>
              </w:rPr>
            </w:pPr>
          </w:p>
        </w:tc>
        <w:tc>
          <w:tcPr>
            <w:tcW w:w="1086" w:type="dxa"/>
          </w:tcPr>
          <w:p w14:paraId="081BC092" w14:textId="77777777" w:rsidR="00CD1689" w:rsidRPr="008D3A3C" w:rsidRDefault="00CD1689">
            <w:pPr>
              <w:rPr>
                <w:sz w:val="22"/>
                <w:szCs w:val="22"/>
              </w:rPr>
            </w:pPr>
          </w:p>
        </w:tc>
      </w:tr>
      <w:tr w:rsidR="00CD1689" w:rsidRPr="008D3A3C" w14:paraId="14676E05" w14:textId="77777777" w:rsidTr="003D1CDB">
        <w:tc>
          <w:tcPr>
            <w:tcW w:w="7875" w:type="dxa"/>
          </w:tcPr>
          <w:p w14:paraId="69FD332C" w14:textId="3B8BC23D" w:rsidR="00CD1689" w:rsidRPr="008D3A3C" w:rsidRDefault="00CD1689">
            <w:pPr>
              <w:rPr>
                <w:sz w:val="22"/>
                <w:szCs w:val="22"/>
              </w:rPr>
            </w:pPr>
            <w:r w:rsidRPr="008D3A3C">
              <w:rPr>
                <w:sz w:val="22"/>
                <w:szCs w:val="22"/>
              </w:rPr>
              <w:t>Approachable and caring manner to meet the needs of individuals within the school community</w:t>
            </w:r>
          </w:p>
        </w:tc>
        <w:tc>
          <w:tcPr>
            <w:tcW w:w="1495" w:type="dxa"/>
          </w:tcPr>
          <w:p w14:paraId="31A10377" w14:textId="2FFDE7EF" w:rsidR="00CD1689" w:rsidRPr="008D3A3C" w:rsidRDefault="003B7EAE">
            <w:pPr>
              <w:rPr>
                <w:sz w:val="22"/>
                <w:szCs w:val="22"/>
              </w:rPr>
            </w:pPr>
            <w:r w:rsidRPr="008D3A3C">
              <w:rPr>
                <w:sz w:val="22"/>
                <w:szCs w:val="22"/>
              </w:rPr>
              <w:t>E</w:t>
            </w:r>
          </w:p>
        </w:tc>
        <w:tc>
          <w:tcPr>
            <w:tcW w:w="1086" w:type="dxa"/>
          </w:tcPr>
          <w:p w14:paraId="090EB5F7" w14:textId="731EEA2C" w:rsidR="00CD1689" w:rsidRPr="008D3A3C" w:rsidRDefault="00327901">
            <w:pPr>
              <w:rPr>
                <w:sz w:val="22"/>
                <w:szCs w:val="22"/>
              </w:rPr>
            </w:pPr>
            <w:r w:rsidRPr="008D3A3C">
              <w:rPr>
                <w:sz w:val="22"/>
                <w:szCs w:val="22"/>
              </w:rPr>
              <w:t>I</w:t>
            </w:r>
          </w:p>
        </w:tc>
      </w:tr>
      <w:tr w:rsidR="00CD1689" w:rsidRPr="008D3A3C" w14:paraId="5BAE20DB" w14:textId="77777777" w:rsidTr="003D1CDB">
        <w:tc>
          <w:tcPr>
            <w:tcW w:w="7875" w:type="dxa"/>
          </w:tcPr>
          <w:p w14:paraId="1A380BAA" w14:textId="2BECD711" w:rsidR="00CD1689" w:rsidRPr="008D3A3C" w:rsidRDefault="00CD1689">
            <w:pPr>
              <w:rPr>
                <w:sz w:val="22"/>
                <w:szCs w:val="22"/>
              </w:rPr>
            </w:pPr>
            <w:r w:rsidRPr="008D3A3C">
              <w:rPr>
                <w:sz w:val="22"/>
                <w:szCs w:val="22"/>
              </w:rPr>
              <w:t>Interest in education demonstrated through being research informed and undertaking regular professional reading</w:t>
            </w:r>
          </w:p>
        </w:tc>
        <w:tc>
          <w:tcPr>
            <w:tcW w:w="1495" w:type="dxa"/>
          </w:tcPr>
          <w:p w14:paraId="73242D0E" w14:textId="3AB794C4" w:rsidR="00CD1689" w:rsidRPr="008D3A3C" w:rsidRDefault="003B7EAE">
            <w:pPr>
              <w:rPr>
                <w:sz w:val="22"/>
                <w:szCs w:val="22"/>
              </w:rPr>
            </w:pPr>
            <w:r w:rsidRPr="008D3A3C">
              <w:rPr>
                <w:sz w:val="22"/>
                <w:szCs w:val="22"/>
              </w:rPr>
              <w:t>E</w:t>
            </w:r>
          </w:p>
        </w:tc>
        <w:tc>
          <w:tcPr>
            <w:tcW w:w="1086" w:type="dxa"/>
          </w:tcPr>
          <w:p w14:paraId="4DE16A0C" w14:textId="040A9133" w:rsidR="00CD1689" w:rsidRPr="008D3A3C" w:rsidRDefault="00327901">
            <w:pPr>
              <w:rPr>
                <w:sz w:val="22"/>
                <w:szCs w:val="22"/>
              </w:rPr>
            </w:pPr>
            <w:r w:rsidRPr="008D3A3C">
              <w:rPr>
                <w:sz w:val="22"/>
                <w:szCs w:val="22"/>
              </w:rPr>
              <w:t>I</w:t>
            </w:r>
          </w:p>
        </w:tc>
      </w:tr>
      <w:tr w:rsidR="00CD1689" w:rsidRPr="008D3A3C" w14:paraId="6A1D4D95" w14:textId="77777777" w:rsidTr="003D1CDB">
        <w:tc>
          <w:tcPr>
            <w:tcW w:w="7875" w:type="dxa"/>
          </w:tcPr>
          <w:p w14:paraId="0318D7E0" w14:textId="3EB25A3A" w:rsidR="00CD1689" w:rsidRPr="008D3A3C" w:rsidRDefault="00CD1689">
            <w:pPr>
              <w:rPr>
                <w:sz w:val="22"/>
                <w:szCs w:val="22"/>
              </w:rPr>
            </w:pPr>
            <w:r w:rsidRPr="008D3A3C">
              <w:rPr>
                <w:sz w:val="22"/>
                <w:szCs w:val="22"/>
              </w:rPr>
              <w:t>Empathy with the needs of all children</w:t>
            </w:r>
          </w:p>
        </w:tc>
        <w:tc>
          <w:tcPr>
            <w:tcW w:w="1495" w:type="dxa"/>
          </w:tcPr>
          <w:p w14:paraId="6B1E5AAE" w14:textId="2FD2EDFC" w:rsidR="00CD1689" w:rsidRPr="008D3A3C" w:rsidRDefault="003B7EAE">
            <w:pPr>
              <w:rPr>
                <w:sz w:val="22"/>
                <w:szCs w:val="22"/>
              </w:rPr>
            </w:pPr>
            <w:r w:rsidRPr="008D3A3C">
              <w:rPr>
                <w:sz w:val="22"/>
                <w:szCs w:val="22"/>
              </w:rPr>
              <w:t>E</w:t>
            </w:r>
          </w:p>
        </w:tc>
        <w:tc>
          <w:tcPr>
            <w:tcW w:w="1086" w:type="dxa"/>
          </w:tcPr>
          <w:p w14:paraId="0689A8CC" w14:textId="247104B5" w:rsidR="00CD1689" w:rsidRPr="008D3A3C" w:rsidRDefault="00327901">
            <w:pPr>
              <w:rPr>
                <w:sz w:val="22"/>
                <w:szCs w:val="22"/>
              </w:rPr>
            </w:pPr>
            <w:r w:rsidRPr="008D3A3C">
              <w:rPr>
                <w:sz w:val="22"/>
                <w:szCs w:val="22"/>
              </w:rPr>
              <w:t>I</w:t>
            </w:r>
          </w:p>
        </w:tc>
      </w:tr>
      <w:tr w:rsidR="00CD1689" w:rsidRPr="008D3A3C" w14:paraId="08C3EDD2" w14:textId="77777777" w:rsidTr="003D1CDB">
        <w:tc>
          <w:tcPr>
            <w:tcW w:w="7875" w:type="dxa"/>
          </w:tcPr>
          <w:p w14:paraId="27298AF9" w14:textId="7E087EB6" w:rsidR="00CD1689" w:rsidRPr="008D3A3C" w:rsidRDefault="00CD1689">
            <w:pPr>
              <w:rPr>
                <w:sz w:val="22"/>
                <w:szCs w:val="22"/>
              </w:rPr>
            </w:pPr>
            <w:r w:rsidRPr="008D3A3C">
              <w:rPr>
                <w:sz w:val="22"/>
                <w:szCs w:val="22"/>
              </w:rPr>
              <w:t>Enthusiastic, positive and motivated</w:t>
            </w:r>
          </w:p>
        </w:tc>
        <w:tc>
          <w:tcPr>
            <w:tcW w:w="1495" w:type="dxa"/>
          </w:tcPr>
          <w:p w14:paraId="7FC5434D" w14:textId="4A009AAA" w:rsidR="00CD1689" w:rsidRPr="008D3A3C" w:rsidRDefault="003B7EAE">
            <w:pPr>
              <w:rPr>
                <w:sz w:val="22"/>
                <w:szCs w:val="22"/>
              </w:rPr>
            </w:pPr>
            <w:r w:rsidRPr="008D3A3C">
              <w:rPr>
                <w:sz w:val="22"/>
                <w:szCs w:val="22"/>
              </w:rPr>
              <w:t>E</w:t>
            </w:r>
          </w:p>
        </w:tc>
        <w:tc>
          <w:tcPr>
            <w:tcW w:w="1086" w:type="dxa"/>
          </w:tcPr>
          <w:p w14:paraId="4DB3E0CD" w14:textId="1ECE498E" w:rsidR="00CD1689" w:rsidRPr="008D3A3C" w:rsidRDefault="00327901">
            <w:pPr>
              <w:rPr>
                <w:sz w:val="22"/>
                <w:szCs w:val="22"/>
              </w:rPr>
            </w:pPr>
            <w:r w:rsidRPr="008D3A3C">
              <w:rPr>
                <w:sz w:val="22"/>
                <w:szCs w:val="22"/>
              </w:rPr>
              <w:t>I</w:t>
            </w:r>
          </w:p>
        </w:tc>
      </w:tr>
      <w:tr w:rsidR="00CD1689" w:rsidRPr="008D3A3C" w14:paraId="4E559B34" w14:textId="77777777" w:rsidTr="003D1CDB">
        <w:tc>
          <w:tcPr>
            <w:tcW w:w="7875" w:type="dxa"/>
          </w:tcPr>
          <w:p w14:paraId="7D301195" w14:textId="77BF6439" w:rsidR="00CD1689" w:rsidRPr="008D3A3C" w:rsidRDefault="00CD1689">
            <w:pPr>
              <w:rPr>
                <w:sz w:val="22"/>
                <w:szCs w:val="22"/>
              </w:rPr>
            </w:pPr>
            <w:r w:rsidRPr="008D3A3C">
              <w:rPr>
                <w:sz w:val="22"/>
                <w:szCs w:val="22"/>
              </w:rPr>
              <w:t>Ability to inspire young learners</w:t>
            </w:r>
          </w:p>
        </w:tc>
        <w:tc>
          <w:tcPr>
            <w:tcW w:w="1495" w:type="dxa"/>
          </w:tcPr>
          <w:p w14:paraId="381F8860" w14:textId="143A357E" w:rsidR="00CD1689" w:rsidRPr="008D3A3C" w:rsidRDefault="003B7EAE">
            <w:pPr>
              <w:rPr>
                <w:sz w:val="22"/>
                <w:szCs w:val="22"/>
              </w:rPr>
            </w:pPr>
            <w:r w:rsidRPr="008D3A3C">
              <w:rPr>
                <w:sz w:val="22"/>
                <w:szCs w:val="22"/>
              </w:rPr>
              <w:t>E</w:t>
            </w:r>
          </w:p>
        </w:tc>
        <w:tc>
          <w:tcPr>
            <w:tcW w:w="1086" w:type="dxa"/>
          </w:tcPr>
          <w:p w14:paraId="2CBF9F78" w14:textId="6AE89018" w:rsidR="00CD1689" w:rsidRPr="008D3A3C" w:rsidRDefault="00327901">
            <w:pPr>
              <w:rPr>
                <w:sz w:val="22"/>
                <w:szCs w:val="22"/>
              </w:rPr>
            </w:pPr>
            <w:r w:rsidRPr="008D3A3C">
              <w:rPr>
                <w:sz w:val="22"/>
                <w:szCs w:val="22"/>
              </w:rPr>
              <w:t>I</w:t>
            </w:r>
          </w:p>
        </w:tc>
      </w:tr>
      <w:tr w:rsidR="00CD1689" w:rsidRPr="008D3A3C" w14:paraId="06B2E531" w14:textId="77777777" w:rsidTr="003D1CDB">
        <w:tc>
          <w:tcPr>
            <w:tcW w:w="7875" w:type="dxa"/>
          </w:tcPr>
          <w:p w14:paraId="0F7338E7" w14:textId="5BC85CE9" w:rsidR="00CD1689" w:rsidRPr="008D3A3C" w:rsidRDefault="00CD1689">
            <w:pPr>
              <w:rPr>
                <w:sz w:val="22"/>
                <w:szCs w:val="22"/>
              </w:rPr>
            </w:pPr>
            <w:r w:rsidRPr="008D3A3C">
              <w:rPr>
                <w:sz w:val="22"/>
                <w:szCs w:val="22"/>
              </w:rPr>
              <w:t>High level of integrity</w:t>
            </w:r>
          </w:p>
        </w:tc>
        <w:tc>
          <w:tcPr>
            <w:tcW w:w="1495" w:type="dxa"/>
          </w:tcPr>
          <w:p w14:paraId="525AA07A" w14:textId="1822CC10" w:rsidR="00CD1689" w:rsidRPr="008D3A3C" w:rsidRDefault="003B7EAE">
            <w:pPr>
              <w:rPr>
                <w:sz w:val="22"/>
                <w:szCs w:val="22"/>
              </w:rPr>
            </w:pPr>
            <w:r w:rsidRPr="008D3A3C">
              <w:rPr>
                <w:sz w:val="22"/>
                <w:szCs w:val="22"/>
              </w:rPr>
              <w:t>E</w:t>
            </w:r>
          </w:p>
        </w:tc>
        <w:tc>
          <w:tcPr>
            <w:tcW w:w="1086" w:type="dxa"/>
          </w:tcPr>
          <w:p w14:paraId="79CB48C0" w14:textId="76ECDBCE" w:rsidR="00CD1689" w:rsidRPr="008D3A3C" w:rsidRDefault="00327901">
            <w:pPr>
              <w:rPr>
                <w:sz w:val="22"/>
                <w:szCs w:val="22"/>
              </w:rPr>
            </w:pPr>
            <w:r w:rsidRPr="008D3A3C">
              <w:rPr>
                <w:sz w:val="22"/>
                <w:szCs w:val="22"/>
              </w:rPr>
              <w:t>I</w:t>
            </w:r>
          </w:p>
        </w:tc>
      </w:tr>
      <w:tr w:rsidR="00CD1689" w:rsidRPr="008D3A3C" w14:paraId="540B76BA" w14:textId="77777777" w:rsidTr="003D1CDB">
        <w:tc>
          <w:tcPr>
            <w:tcW w:w="7875" w:type="dxa"/>
          </w:tcPr>
          <w:p w14:paraId="2DBBF123" w14:textId="3DC770EF" w:rsidR="00CD1689" w:rsidRPr="008D3A3C" w:rsidRDefault="00CD1689">
            <w:pPr>
              <w:rPr>
                <w:sz w:val="22"/>
                <w:szCs w:val="22"/>
              </w:rPr>
            </w:pPr>
            <w:r w:rsidRPr="008D3A3C">
              <w:rPr>
                <w:sz w:val="22"/>
                <w:szCs w:val="22"/>
              </w:rPr>
              <w:t>High personal standards at work</w:t>
            </w:r>
          </w:p>
        </w:tc>
        <w:tc>
          <w:tcPr>
            <w:tcW w:w="1495" w:type="dxa"/>
          </w:tcPr>
          <w:p w14:paraId="1E1E8A95" w14:textId="09FB3884" w:rsidR="00CD1689" w:rsidRPr="008D3A3C" w:rsidRDefault="003B7EAE">
            <w:pPr>
              <w:rPr>
                <w:sz w:val="22"/>
                <w:szCs w:val="22"/>
              </w:rPr>
            </w:pPr>
            <w:r w:rsidRPr="008D3A3C">
              <w:rPr>
                <w:sz w:val="22"/>
                <w:szCs w:val="22"/>
              </w:rPr>
              <w:t>E</w:t>
            </w:r>
          </w:p>
        </w:tc>
        <w:tc>
          <w:tcPr>
            <w:tcW w:w="1086" w:type="dxa"/>
          </w:tcPr>
          <w:p w14:paraId="14B738D1" w14:textId="77B96E09" w:rsidR="00CD1689" w:rsidRPr="008D3A3C" w:rsidRDefault="00327901">
            <w:pPr>
              <w:rPr>
                <w:sz w:val="22"/>
                <w:szCs w:val="22"/>
              </w:rPr>
            </w:pPr>
            <w:r w:rsidRPr="008D3A3C">
              <w:rPr>
                <w:sz w:val="22"/>
                <w:szCs w:val="22"/>
              </w:rPr>
              <w:t>I</w:t>
            </w:r>
          </w:p>
        </w:tc>
      </w:tr>
      <w:tr w:rsidR="00CD1689" w:rsidRPr="008D3A3C" w14:paraId="3E8C7B15" w14:textId="77777777" w:rsidTr="003D1CDB">
        <w:tc>
          <w:tcPr>
            <w:tcW w:w="7875" w:type="dxa"/>
          </w:tcPr>
          <w:p w14:paraId="18EC5B83" w14:textId="71545433" w:rsidR="00CD1689" w:rsidRPr="008D3A3C" w:rsidRDefault="00CD1689">
            <w:pPr>
              <w:rPr>
                <w:sz w:val="22"/>
                <w:szCs w:val="22"/>
              </w:rPr>
            </w:pPr>
            <w:r w:rsidRPr="008D3A3C">
              <w:rPr>
                <w:sz w:val="22"/>
                <w:szCs w:val="22"/>
              </w:rPr>
              <w:t>Willingness to be an active member of the whole school community</w:t>
            </w:r>
          </w:p>
        </w:tc>
        <w:tc>
          <w:tcPr>
            <w:tcW w:w="1495" w:type="dxa"/>
          </w:tcPr>
          <w:p w14:paraId="3E7F7EBB" w14:textId="05B3C3FF" w:rsidR="00CD1689" w:rsidRPr="008D3A3C" w:rsidRDefault="003B7EAE">
            <w:pPr>
              <w:rPr>
                <w:sz w:val="22"/>
                <w:szCs w:val="22"/>
              </w:rPr>
            </w:pPr>
            <w:r w:rsidRPr="008D3A3C">
              <w:rPr>
                <w:sz w:val="22"/>
                <w:szCs w:val="22"/>
              </w:rPr>
              <w:t>E</w:t>
            </w:r>
          </w:p>
        </w:tc>
        <w:tc>
          <w:tcPr>
            <w:tcW w:w="1086" w:type="dxa"/>
          </w:tcPr>
          <w:p w14:paraId="3C2DA7D5" w14:textId="1FBF4762" w:rsidR="00CD1689" w:rsidRPr="008D3A3C" w:rsidRDefault="00327901">
            <w:pPr>
              <w:rPr>
                <w:sz w:val="22"/>
                <w:szCs w:val="22"/>
              </w:rPr>
            </w:pPr>
            <w:r w:rsidRPr="008D3A3C">
              <w:rPr>
                <w:sz w:val="22"/>
                <w:szCs w:val="22"/>
              </w:rPr>
              <w:t>I</w:t>
            </w:r>
          </w:p>
        </w:tc>
      </w:tr>
      <w:tr w:rsidR="00CD1689" w:rsidRPr="008D3A3C" w14:paraId="69F79BD9" w14:textId="77777777" w:rsidTr="003D1CDB">
        <w:tc>
          <w:tcPr>
            <w:tcW w:w="7875" w:type="dxa"/>
          </w:tcPr>
          <w:p w14:paraId="563C70EB" w14:textId="2C7405DD" w:rsidR="00CD1689" w:rsidRPr="008D3A3C" w:rsidRDefault="00CD1689">
            <w:pPr>
              <w:rPr>
                <w:sz w:val="22"/>
                <w:szCs w:val="22"/>
              </w:rPr>
            </w:pPr>
            <w:r w:rsidRPr="008D3A3C">
              <w:rPr>
                <w:sz w:val="22"/>
                <w:szCs w:val="22"/>
              </w:rPr>
              <w:t>Willingness to ‘go the extra mile’ when required</w:t>
            </w:r>
          </w:p>
        </w:tc>
        <w:tc>
          <w:tcPr>
            <w:tcW w:w="1495" w:type="dxa"/>
          </w:tcPr>
          <w:p w14:paraId="67C4DE48" w14:textId="5C72CF46" w:rsidR="00CD1689" w:rsidRPr="008D3A3C" w:rsidRDefault="003B7EAE">
            <w:pPr>
              <w:rPr>
                <w:sz w:val="22"/>
                <w:szCs w:val="22"/>
              </w:rPr>
            </w:pPr>
            <w:r w:rsidRPr="008D3A3C">
              <w:rPr>
                <w:sz w:val="22"/>
                <w:szCs w:val="22"/>
              </w:rPr>
              <w:t>E</w:t>
            </w:r>
          </w:p>
        </w:tc>
        <w:tc>
          <w:tcPr>
            <w:tcW w:w="1086" w:type="dxa"/>
          </w:tcPr>
          <w:p w14:paraId="0690541D" w14:textId="082234AD" w:rsidR="00CD1689" w:rsidRPr="008D3A3C" w:rsidRDefault="00327901">
            <w:pPr>
              <w:rPr>
                <w:sz w:val="22"/>
                <w:szCs w:val="22"/>
              </w:rPr>
            </w:pPr>
            <w:r w:rsidRPr="008D3A3C">
              <w:rPr>
                <w:sz w:val="22"/>
                <w:szCs w:val="22"/>
              </w:rPr>
              <w:t>I</w:t>
            </w:r>
          </w:p>
        </w:tc>
      </w:tr>
      <w:tr w:rsidR="00CD1689" w:rsidRPr="008D3A3C" w14:paraId="40DCA481" w14:textId="77777777" w:rsidTr="003D1CDB">
        <w:tc>
          <w:tcPr>
            <w:tcW w:w="7875" w:type="dxa"/>
          </w:tcPr>
          <w:p w14:paraId="1F870273" w14:textId="59505126" w:rsidR="00CD1689" w:rsidRPr="008D3A3C" w:rsidRDefault="00CD1689">
            <w:pPr>
              <w:rPr>
                <w:sz w:val="22"/>
                <w:szCs w:val="22"/>
              </w:rPr>
            </w:pPr>
            <w:r w:rsidRPr="008D3A3C">
              <w:rPr>
                <w:sz w:val="22"/>
                <w:szCs w:val="22"/>
              </w:rPr>
              <w:t>Uphold Part 2 of Teacher Standards</w:t>
            </w:r>
          </w:p>
        </w:tc>
        <w:tc>
          <w:tcPr>
            <w:tcW w:w="1495" w:type="dxa"/>
          </w:tcPr>
          <w:p w14:paraId="1975C701" w14:textId="3B868EC4" w:rsidR="00CD1689" w:rsidRPr="008D3A3C" w:rsidRDefault="003B7EAE">
            <w:pPr>
              <w:rPr>
                <w:sz w:val="22"/>
                <w:szCs w:val="22"/>
              </w:rPr>
            </w:pPr>
            <w:r w:rsidRPr="008D3A3C">
              <w:rPr>
                <w:sz w:val="22"/>
                <w:szCs w:val="22"/>
              </w:rPr>
              <w:t>E</w:t>
            </w:r>
          </w:p>
        </w:tc>
        <w:tc>
          <w:tcPr>
            <w:tcW w:w="1086" w:type="dxa"/>
          </w:tcPr>
          <w:p w14:paraId="566020F1" w14:textId="234B7B8F" w:rsidR="00CD1689" w:rsidRPr="008D3A3C" w:rsidRDefault="00327901">
            <w:pPr>
              <w:rPr>
                <w:sz w:val="22"/>
                <w:szCs w:val="22"/>
              </w:rPr>
            </w:pPr>
            <w:r w:rsidRPr="008D3A3C">
              <w:rPr>
                <w:sz w:val="22"/>
                <w:szCs w:val="22"/>
              </w:rPr>
              <w:t>I</w:t>
            </w:r>
          </w:p>
        </w:tc>
      </w:tr>
    </w:tbl>
    <w:p w14:paraId="6A96AD55" w14:textId="77777777" w:rsidR="00BA2F2B" w:rsidRPr="008D3A3C" w:rsidRDefault="00BA2F2B">
      <w:pPr>
        <w:rPr>
          <w:sz w:val="22"/>
          <w:szCs w:val="22"/>
        </w:rPr>
      </w:pPr>
    </w:p>
    <w:p w14:paraId="32E0842C" w14:textId="79461005" w:rsidR="00C301C9" w:rsidRPr="008D3A3C" w:rsidRDefault="00BA2F2B">
      <w:pPr>
        <w:rPr>
          <w:sz w:val="22"/>
          <w:szCs w:val="22"/>
        </w:rPr>
      </w:pPr>
      <w:r w:rsidRPr="008D3A3C">
        <w:rPr>
          <w:sz w:val="22"/>
          <w:szCs w:val="22"/>
        </w:rPr>
        <w:t>Key: A=Application Form, I= interview and selection process</w:t>
      </w:r>
    </w:p>
    <w:sectPr w:rsidR="00C301C9" w:rsidRPr="008D3A3C" w:rsidSect="00BA2F2B">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35093" w14:textId="77777777" w:rsidR="00317AC9" w:rsidRDefault="00317AC9" w:rsidP="00BA2F2B">
      <w:pPr>
        <w:spacing w:after="0" w:line="240" w:lineRule="auto"/>
      </w:pPr>
      <w:r>
        <w:separator/>
      </w:r>
    </w:p>
  </w:endnote>
  <w:endnote w:type="continuationSeparator" w:id="0">
    <w:p w14:paraId="22AFFE26" w14:textId="77777777" w:rsidR="00317AC9" w:rsidRDefault="00317AC9" w:rsidP="00BA2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897511532"/>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69B128CE" w14:textId="186E8233" w:rsidR="00BA2F2B" w:rsidRPr="00BA2F2B" w:rsidRDefault="00BA2F2B">
            <w:pPr>
              <w:pStyle w:val="Footer"/>
              <w:jc w:val="right"/>
              <w:rPr>
                <w:sz w:val="20"/>
                <w:szCs w:val="20"/>
              </w:rPr>
            </w:pPr>
            <w:r w:rsidRPr="00BA2F2B">
              <w:rPr>
                <w:sz w:val="20"/>
                <w:szCs w:val="20"/>
              </w:rPr>
              <w:t xml:space="preserve">Page </w:t>
            </w:r>
            <w:r w:rsidRPr="00BA2F2B">
              <w:rPr>
                <w:b/>
                <w:bCs/>
                <w:sz w:val="20"/>
                <w:szCs w:val="20"/>
              </w:rPr>
              <w:fldChar w:fldCharType="begin"/>
            </w:r>
            <w:r w:rsidRPr="00BA2F2B">
              <w:rPr>
                <w:b/>
                <w:bCs/>
                <w:sz w:val="20"/>
                <w:szCs w:val="20"/>
              </w:rPr>
              <w:instrText xml:space="preserve"> PAGE </w:instrText>
            </w:r>
            <w:r w:rsidRPr="00BA2F2B">
              <w:rPr>
                <w:b/>
                <w:bCs/>
                <w:sz w:val="20"/>
                <w:szCs w:val="20"/>
              </w:rPr>
              <w:fldChar w:fldCharType="separate"/>
            </w:r>
            <w:r w:rsidRPr="00BA2F2B">
              <w:rPr>
                <w:b/>
                <w:bCs/>
                <w:noProof/>
                <w:sz w:val="20"/>
                <w:szCs w:val="20"/>
              </w:rPr>
              <w:t>2</w:t>
            </w:r>
            <w:r w:rsidRPr="00BA2F2B">
              <w:rPr>
                <w:b/>
                <w:bCs/>
                <w:sz w:val="20"/>
                <w:szCs w:val="20"/>
              </w:rPr>
              <w:fldChar w:fldCharType="end"/>
            </w:r>
            <w:r w:rsidRPr="00BA2F2B">
              <w:rPr>
                <w:sz w:val="20"/>
                <w:szCs w:val="20"/>
              </w:rPr>
              <w:t xml:space="preserve"> of </w:t>
            </w:r>
            <w:r w:rsidRPr="00BA2F2B">
              <w:rPr>
                <w:b/>
                <w:bCs/>
                <w:sz w:val="20"/>
                <w:szCs w:val="20"/>
              </w:rPr>
              <w:fldChar w:fldCharType="begin"/>
            </w:r>
            <w:r w:rsidRPr="00BA2F2B">
              <w:rPr>
                <w:b/>
                <w:bCs/>
                <w:sz w:val="20"/>
                <w:szCs w:val="20"/>
              </w:rPr>
              <w:instrText xml:space="preserve"> NUMPAGES  </w:instrText>
            </w:r>
            <w:r w:rsidRPr="00BA2F2B">
              <w:rPr>
                <w:b/>
                <w:bCs/>
                <w:sz w:val="20"/>
                <w:szCs w:val="20"/>
              </w:rPr>
              <w:fldChar w:fldCharType="separate"/>
            </w:r>
            <w:r w:rsidRPr="00BA2F2B">
              <w:rPr>
                <w:b/>
                <w:bCs/>
                <w:noProof/>
                <w:sz w:val="20"/>
                <w:szCs w:val="20"/>
              </w:rPr>
              <w:t>2</w:t>
            </w:r>
            <w:r w:rsidRPr="00BA2F2B">
              <w:rPr>
                <w:b/>
                <w:bCs/>
                <w:sz w:val="20"/>
                <w:szCs w:val="20"/>
              </w:rPr>
              <w:fldChar w:fldCharType="end"/>
            </w:r>
          </w:p>
        </w:sdtContent>
      </w:sdt>
    </w:sdtContent>
  </w:sdt>
  <w:p w14:paraId="61BE13C7" w14:textId="77777777" w:rsidR="00BA2F2B" w:rsidRDefault="00BA2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2E206" w14:textId="77777777" w:rsidR="00317AC9" w:rsidRDefault="00317AC9" w:rsidP="00BA2F2B">
      <w:pPr>
        <w:spacing w:after="0" w:line="240" w:lineRule="auto"/>
      </w:pPr>
      <w:r>
        <w:separator/>
      </w:r>
    </w:p>
  </w:footnote>
  <w:footnote w:type="continuationSeparator" w:id="0">
    <w:p w14:paraId="23A8A560" w14:textId="77777777" w:rsidR="00317AC9" w:rsidRDefault="00317AC9" w:rsidP="00BA2F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F2B"/>
    <w:rsid w:val="00055CFD"/>
    <w:rsid w:val="001254ED"/>
    <w:rsid w:val="00212A1E"/>
    <w:rsid w:val="003105DD"/>
    <w:rsid w:val="00317AC9"/>
    <w:rsid w:val="00327901"/>
    <w:rsid w:val="003B7EAE"/>
    <w:rsid w:val="003D1CDB"/>
    <w:rsid w:val="00416325"/>
    <w:rsid w:val="0042016A"/>
    <w:rsid w:val="00491E21"/>
    <w:rsid w:val="005C67F3"/>
    <w:rsid w:val="007314C4"/>
    <w:rsid w:val="007C037D"/>
    <w:rsid w:val="00855784"/>
    <w:rsid w:val="008D3A3C"/>
    <w:rsid w:val="00957FB6"/>
    <w:rsid w:val="009C36F3"/>
    <w:rsid w:val="00AA7F61"/>
    <w:rsid w:val="00AC59CE"/>
    <w:rsid w:val="00AE62FC"/>
    <w:rsid w:val="00B54BBC"/>
    <w:rsid w:val="00BA2F2B"/>
    <w:rsid w:val="00C301C9"/>
    <w:rsid w:val="00CD1689"/>
    <w:rsid w:val="00D14CFC"/>
    <w:rsid w:val="00D90D50"/>
    <w:rsid w:val="00E260DB"/>
    <w:rsid w:val="00E43A0A"/>
    <w:rsid w:val="00E50ACD"/>
    <w:rsid w:val="00ED6572"/>
    <w:rsid w:val="00FA3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3D180"/>
  <w15:chartTrackingRefBased/>
  <w15:docId w15:val="{6D03359E-EE5A-42FB-9192-04C866ECC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2F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2F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2F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2F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2F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2F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2F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2F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2F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F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2F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2F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2F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2F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2F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2F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2F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2F2B"/>
    <w:rPr>
      <w:rFonts w:eastAsiaTheme="majorEastAsia" w:cstheme="majorBidi"/>
      <w:color w:val="272727" w:themeColor="text1" w:themeTint="D8"/>
    </w:rPr>
  </w:style>
  <w:style w:type="paragraph" w:styleId="Title">
    <w:name w:val="Title"/>
    <w:basedOn w:val="Normal"/>
    <w:next w:val="Normal"/>
    <w:link w:val="TitleChar"/>
    <w:uiPriority w:val="10"/>
    <w:qFormat/>
    <w:rsid w:val="00BA2F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2F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2F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2F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2F2B"/>
    <w:pPr>
      <w:spacing w:before="160"/>
      <w:jc w:val="center"/>
    </w:pPr>
    <w:rPr>
      <w:i/>
      <w:iCs/>
      <w:color w:val="404040" w:themeColor="text1" w:themeTint="BF"/>
    </w:rPr>
  </w:style>
  <w:style w:type="character" w:customStyle="1" w:styleId="QuoteChar">
    <w:name w:val="Quote Char"/>
    <w:basedOn w:val="DefaultParagraphFont"/>
    <w:link w:val="Quote"/>
    <w:uiPriority w:val="29"/>
    <w:rsid w:val="00BA2F2B"/>
    <w:rPr>
      <w:i/>
      <w:iCs/>
      <w:color w:val="404040" w:themeColor="text1" w:themeTint="BF"/>
    </w:rPr>
  </w:style>
  <w:style w:type="paragraph" w:styleId="ListParagraph">
    <w:name w:val="List Paragraph"/>
    <w:basedOn w:val="Normal"/>
    <w:uiPriority w:val="34"/>
    <w:qFormat/>
    <w:rsid w:val="00BA2F2B"/>
    <w:pPr>
      <w:ind w:left="720"/>
      <w:contextualSpacing/>
    </w:pPr>
  </w:style>
  <w:style w:type="character" w:styleId="IntenseEmphasis">
    <w:name w:val="Intense Emphasis"/>
    <w:basedOn w:val="DefaultParagraphFont"/>
    <w:uiPriority w:val="21"/>
    <w:qFormat/>
    <w:rsid w:val="00BA2F2B"/>
    <w:rPr>
      <w:i/>
      <w:iCs/>
      <w:color w:val="0F4761" w:themeColor="accent1" w:themeShade="BF"/>
    </w:rPr>
  </w:style>
  <w:style w:type="paragraph" w:styleId="IntenseQuote">
    <w:name w:val="Intense Quote"/>
    <w:basedOn w:val="Normal"/>
    <w:next w:val="Normal"/>
    <w:link w:val="IntenseQuoteChar"/>
    <w:uiPriority w:val="30"/>
    <w:qFormat/>
    <w:rsid w:val="00BA2F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2F2B"/>
    <w:rPr>
      <w:i/>
      <w:iCs/>
      <w:color w:val="0F4761" w:themeColor="accent1" w:themeShade="BF"/>
    </w:rPr>
  </w:style>
  <w:style w:type="character" w:styleId="IntenseReference">
    <w:name w:val="Intense Reference"/>
    <w:basedOn w:val="DefaultParagraphFont"/>
    <w:uiPriority w:val="32"/>
    <w:qFormat/>
    <w:rsid w:val="00BA2F2B"/>
    <w:rPr>
      <w:b/>
      <w:bCs/>
      <w:smallCaps/>
      <w:color w:val="0F4761" w:themeColor="accent1" w:themeShade="BF"/>
      <w:spacing w:val="5"/>
    </w:rPr>
  </w:style>
  <w:style w:type="paragraph" w:styleId="Header">
    <w:name w:val="header"/>
    <w:basedOn w:val="Normal"/>
    <w:link w:val="HeaderChar"/>
    <w:uiPriority w:val="99"/>
    <w:unhideWhenUsed/>
    <w:rsid w:val="00BA2F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2F2B"/>
  </w:style>
  <w:style w:type="paragraph" w:styleId="Footer">
    <w:name w:val="footer"/>
    <w:basedOn w:val="Normal"/>
    <w:link w:val="FooterChar"/>
    <w:uiPriority w:val="99"/>
    <w:unhideWhenUsed/>
    <w:rsid w:val="00BA2F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2F2B"/>
  </w:style>
  <w:style w:type="table" w:styleId="TableGrid">
    <w:name w:val="Table Grid"/>
    <w:basedOn w:val="TableNormal"/>
    <w:uiPriority w:val="39"/>
    <w:rsid w:val="00BA2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4832EAE359594E992E5568BD32B1F9" ma:contentTypeVersion="13" ma:contentTypeDescription="Create a new document." ma:contentTypeScope="" ma:versionID="0428a5929602da3609657fd117168c84">
  <xsd:schema xmlns:xsd="http://www.w3.org/2001/XMLSchema" xmlns:xs="http://www.w3.org/2001/XMLSchema" xmlns:p="http://schemas.microsoft.com/office/2006/metadata/properties" xmlns:ns2="b367f99d-5989-46a3-be62-b96773a4ad19" xmlns:ns3="7f2060db-0fef-4ba2-89ac-bcad29439a74" targetNamespace="http://schemas.microsoft.com/office/2006/metadata/properties" ma:root="true" ma:fieldsID="f0355e759b4bc8003a5a7452afad0214" ns2:_="" ns3:_="">
    <xsd:import namespace="b367f99d-5989-46a3-be62-b96773a4ad19"/>
    <xsd:import namespace="7f2060db-0fef-4ba2-89ac-bcad29439a7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LengthInSeconds" minOccurs="0"/>
                <xsd:element ref="ns3:MediaServiceDateTaken"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7f99d-5989-46a3-be62-b96773a4ad1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eaf90671-a68e-4178-84f6-40f6e0d13e46}" ma:internalName="TaxCatchAll" ma:showField="CatchAllData" ma:web="b367f99d-5989-46a3-be62-b96773a4ad1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2060db-0fef-4ba2-89ac-bcad29439a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7af1cca-0ddc-42ad-a048-12a774fb3c0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367f99d-5989-46a3-be62-b96773a4ad19" xsi:nil="true"/>
    <lcf76f155ced4ddcb4097134ff3c332f xmlns="7f2060db-0fef-4ba2-89ac-bcad29439a74">
      <Terms xmlns="http://schemas.microsoft.com/office/infopath/2007/PartnerControls"/>
    </lcf76f155ced4ddcb4097134ff3c332f>
    <_dlc_DocId xmlns="b367f99d-5989-46a3-be62-b96773a4ad19">HWATQNPSWMAK-2031927615-33417</_dlc_DocId>
    <_dlc_DocIdUrl xmlns="b367f99d-5989-46a3-be62-b96773a4ad19">
      <Url>https://8602326.sharepoint.com/sites/TRJOfficeSharedDrive/_layouts/15/DocIdRedir.aspx?ID=HWATQNPSWMAK-2031927615-33417</Url>
      <Description>HWATQNPSWMAK-2031927615-33417</Description>
    </_dlc_DocIdUrl>
  </documentManagement>
</p:properties>
</file>

<file path=customXml/itemProps1.xml><?xml version="1.0" encoding="utf-8"?>
<ds:datastoreItem xmlns:ds="http://schemas.openxmlformats.org/officeDocument/2006/customXml" ds:itemID="{DA1C2B94-921A-476D-BA31-633E4C53F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67f99d-5989-46a3-be62-b96773a4ad19"/>
    <ds:schemaRef ds:uri="7f2060db-0fef-4ba2-89ac-bcad29439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BBDFEE-E905-454A-A2D0-6A07182E571C}">
  <ds:schemaRefs>
    <ds:schemaRef ds:uri="http://schemas.microsoft.com/sharepoint/events"/>
  </ds:schemaRefs>
</ds:datastoreItem>
</file>

<file path=customXml/itemProps3.xml><?xml version="1.0" encoding="utf-8"?>
<ds:datastoreItem xmlns:ds="http://schemas.openxmlformats.org/officeDocument/2006/customXml" ds:itemID="{40E1218B-BAC3-426D-B302-A1F51D41C3D2}">
  <ds:schemaRefs>
    <ds:schemaRef ds:uri="http://schemas.microsoft.com/sharepoint/v3/contenttype/forms"/>
  </ds:schemaRefs>
</ds:datastoreItem>
</file>

<file path=customXml/itemProps4.xml><?xml version="1.0" encoding="utf-8"?>
<ds:datastoreItem xmlns:ds="http://schemas.openxmlformats.org/officeDocument/2006/customXml" ds:itemID="{9670ED69-C100-4A03-8196-BA8A87516775}">
  <ds:schemaRefs>
    <ds:schemaRef ds:uri="http://schemas.microsoft.com/office/2006/metadata/properties"/>
    <ds:schemaRef ds:uri="http://schemas.microsoft.com/office/infopath/2007/PartnerControls"/>
    <ds:schemaRef ds:uri="b367f99d-5989-46a3-be62-b96773a4ad19"/>
    <ds:schemaRef ds:uri="7f2060db-0fef-4ba2-89ac-bcad29439a74"/>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1634</Words>
  <Characters>9316</Characters>
  <Application>Microsoft Office Word</Application>
  <DocSecurity>0</DocSecurity>
  <Lines>77</Lines>
  <Paragraphs>21</Paragraphs>
  <ScaleCrop>false</ScaleCrop>
  <Company/>
  <LinksUpToDate>false</LinksUpToDate>
  <CharactersWithSpaces>10929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Emery</dc:creator>
  <cp:keywords/>
  <dc:description/>
  <cp:lastModifiedBy>Mrs A Chaddock</cp:lastModifiedBy>
  <cp:revision>3</cp:revision>
  <dcterms:created xsi:type="dcterms:W3CDTF">2025-05-20T09:27:00Z</dcterms:created>
  <dcterms:modified xsi:type="dcterms:W3CDTF">2025-05-20T09:28:00Z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0x010100DB4832EAE359594E992E5568BD32B1F9</vt:lpwstr>
  </property>
  <property fmtid="{D5CDD505-2E9C-101B-9397-08002B2CF9AE}" pid="3" name="MediaServiceImageTags">
    <vt:lpwstr/>
  </property>
  <property fmtid="{D5CDD505-2E9C-101B-9397-08002B2CF9AE}" pid="4" name="_dlc_DocIdItemGuid">
    <vt:lpwstr>b1edca8b-d425-47e0-bd86-f64dce9e71b1</vt:lpwstr>
  </property>
</Properties>
</file>