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686" w:rsidRPr="00362B67" w:rsidRDefault="00C06686">
      <w:pPr>
        <w:jc w:val="center"/>
        <w:rPr>
          <w:rFonts w:asciiTheme="majorHAnsi" w:hAnsiTheme="majorHAnsi" w:cstheme="majorHAnsi"/>
          <w:b/>
          <w:sz w:val="36"/>
          <w:szCs w:val="36"/>
        </w:rPr>
      </w:pPr>
      <w:bookmarkStart w:id="0" w:name="_gjdgxs" w:colFirst="0" w:colLast="0"/>
      <w:bookmarkEnd w:id="0"/>
    </w:p>
    <w:p w:rsidR="00C06686" w:rsidRPr="00362B67" w:rsidRDefault="00BB62FA">
      <w:pPr>
        <w:jc w:val="center"/>
        <w:rPr>
          <w:rFonts w:asciiTheme="majorHAnsi" w:hAnsiTheme="majorHAnsi" w:cstheme="majorHAnsi"/>
          <w:b/>
          <w:sz w:val="32"/>
          <w:szCs w:val="32"/>
        </w:rPr>
      </w:pPr>
      <w:r w:rsidRPr="00362B67">
        <w:rPr>
          <w:rFonts w:asciiTheme="majorHAnsi" w:hAnsiTheme="majorHAnsi" w:cstheme="majorHAnsi"/>
          <w:noProof/>
          <w:color w:val="2962FF"/>
          <w:sz w:val="20"/>
          <w:szCs w:val="20"/>
        </w:rPr>
        <w:drawing>
          <wp:inline distT="0" distB="0" distL="0" distR="0" wp14:anchorId="45693225" wp14:editId="522BA6EB">
            <wp:extent cx="2084656" cy="2433923"/>
            <wp:effectExtent l="0" t="0" r="0" b="5080"/>
            <wp:docPr id="3" name="Picture 3" descr="East Whitby Academy">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Whitby Academy">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656" cy="2433923"/>
                    </a:xfrm>
                    <a:prstGeom prst="rect">
                      <a:avLst/>
                    </a:prstGeom>
                    <a:noFill/>
                    <a:ln>
                      <a:noFill/>
                    </a:ln>
                  </pic:spPr>
                </pic:pic>
              </a:graphicData>
            </a:graphic>
          </wp:inline>
        </w:drawing>
      </w:r>
    </w:p>
    <w:p w:rsidR="00C06686" w:rsidRPr="00362B67" w:rsidRDefault="00C06686">
      <w:pPr>
        <w:jc w:val="center"/>
        <w:rPr>
          <w:rFonts w:asciiTheme="majorHAnsi" w:eastAsia="Questrial" w:hAnsiTheme="majorHAnsi" w:cstheme="majorHAnsi"/>
          <w:b/>
          <w:sz w:val="32"/>
          <w:szCs w:val="32"/>
        </w:rPr>
      </w:pPr>
    </w:p>
    <w:p w:rsidR="00C06686" w:rsidRPr="00362B67" w:rsidRDefault="00C06686">
      <w:pPr>
        <w:rPr>
          <w:rFonts w:asciiTheme="majorHAnsi" w:eastAsia="Questrial" w:hAnsiTheme="majorHAnsi" w:cstheme="majorHAnsi"/>
          <w:b/>
          <w:sz w:val="28"/>
          <w:szCs w:val="28"/>
        </w:rPr>
      </w:pPr>
    </w:p>
    <w:p w:rsidR="00C06686" w:rsidRPr="00362B67" w:rsidRDefault="00FF28A1">
      <w:pPr>
        <w:jc w:val="center"/>
        <w:rPr>
          <w:rFonts w:asciiTheme="majorHAnsi" w:eastAsia="Century Gothic" w:hAnsiTheme="majorHAnsi" w:cstheme="majorHAnsi"/>
          <w:b/>
          <w:color w:val="548DD4"/>
          <w:sz w:val="36"/>
          <w:szCs w:val="36"/>
        </w:rPr>
      </w:pPr>
      <w:r w:rsidRPr="00362B67">
        <w:rPr>
          <w:rFonts w:asciiTheme="majorHAnsi" w:eastAsia="Century Gothic" w:hAnsiTheme="majorHAnsi" w:cstheme="majorHAnsi"/>
          <w:b/>
          <w:color w:val="548DD4"/>
          <w:sz w:val="36"/>
          <w:szCs w:val="36"/>
        </w:rPr>
        <w:tab/>
      </w:r>
      <w:r w:rsidR="00BB62FA" w:rsidRPr="00362B67">
        <w:rPr>
          <w:rFonts w:asciiTheme="majorHAnsi" w:eastAsia="Century Gothic" w:hAnsiTheme="majorHAnsi" w:cstheme="majorHAnsi"/>
          <w:b/>
          <w:color w:val="4F81BD" w:themeColor="accent1"/>
          <w:sz w:val="36"/>
          <w:szCs w:val="36"/>
        </w:rPr>
        <w:t>Collaborat</w:t>
      </w:r>
      <w:r w:rsidR="00741812" w:rsidRPr="00362B67">
        <w:rPr>
          <w:rFonts w:asciiTheme="majorHAnsi" w:eastAsia="Century Gothic" w:hAnsiTheme="majorHAnsi" w:cstheme="majorHAnsi"/>
          <w:b/>
          <w:color w:val="4F81BD" w:themeColor="accent1"/>
          <w:sz w:val="36"/>
          <w:szCs w:val="36"/>
        </w:rPr>
        <w:t>e, Nurture, Achieve – We can do it!</w:t>
      </w:r>
    </w:p>
    <w:p w:rsidR="00C06686" w:rsidRPr="00362B67" w:rsidRDefault="00BB62FA">
      <w:pPr>
        <w:jc w:val="center"/>
        <w:rPr>
          <w:rFonts w:asciiTheme="majorHAnsi" w:eastAsia="Questrial" w:hAnsiTheme="majorHAnsi" w:cstheme="majorHAnsi"/>
          <w:b/>
          <w:sz w:val="32"/>
          <w:szCs w:val="32"/>
        </w:rPr>
      </w:pPr>
      <w:r w:rsidRPr="00362B67">
        <w:rPr>
          <w:rFonts w:asciiTheme="majorHAnsi" w:hAnsiTheme="majorHAnsi" w:cstheme="majorHAnsi"/>
          <w:noProof/>
        </w:rPr>
        <w:drawing>
          <wp:anchor distT="0" distB="0" distL="114300" distR="114300" simplePos="0" relativeHeight="251677184" behindDoc="0" locked="0" layoutInCell="1" allowOverlap="1">
            <wp:simplePos x="0" y="0"/>
            <wp:positionH relativeFrom="column">
              <wp:posOffset>13424</wp:posOffset>
            </wp:positionH>
            <wp:positionV relativeFrom="paragraph">
              <wp:posOffset>279076</wp:posOffset>
            </wp:positionV>
            <wp:extent cx="5746115" cy="2512695"/>
            <wp:effectExtent l="0" t="0" r="698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6115" cy="2512695"/>
                    </a:xfrm>
                    <a:prstGeom prst="rect">
                      <a:avLst/>
                    </a:prstGeom>
                  </pic:spPr>
                </pic:pic>
              </a:graphicData>
            </a:graphic>
          </wp:anchor>
        </w:drawing>
      </w:r>
    </w:p>
    <w:p w:rsidR="00C06686" w:rsidRPr="00362B67" w:rsidRDefault="00C06686">
      <w:pPr>
        <w:jc w:val="center"/>
        <w:rPr>
          <w:rFonts w:asciiTheme="majorHAnsi" w:eastAsia="Questrial" w:hAnsiTheme="majorHAnsi" w:cstheme="majorHAnsi"/>
          <w:b/>
          <w:sz w:val="32"/>
          <w:szCs w:val="32"/>
        </w:rPr>
      </w:pPr>
    </w:p>
    <w:p w:rsidR="00C06686" w:rsidRPr="00362B67" w:rsidRDefault="00C06686">
      <w:pPr>
        <w:rPr>
          <w:rFonts w:asciiTheme="majorHAnsi" w:eastAsia="Questrial" w:hAnsiTheme="majorHAnsi" w:cstheme="majorHAnsi"/>
          <w:b/>
          <w:sz w:val="32"/>
          <w:szCs w:val="32"/>
        </w:rPr>
      </w:pPr>
    </w:p>
    <w:p w:rsidR="00FF28A1" w:rsidRPr="00362B67" w:rsidRDefault="004D5E1C">
      <w:pPr>
        <w:rPr>
          <w:rFonts w:asciiTheme="majorHAnsi" w:eastAsia="Century Gothic" w:hAnsiTheme="majorHAnsi" w:cstheme="majorHAnsi"/>
          <w:b/>
          <w:color w:val="4F81BD" w:themeColor="accent1"/>
          <w:sz w:val="36"/>
          <w:szCs w:val="36"/>
        </w:rPr>
      </w:pPr>
      <w:r w:rsidRPr="00362B67">
        <w:rPr>
          <w:rFonts w:asciiTheme="majorHAnsi" w:eastAsia="Century Gothic" w:hAnsiTheme="majorHAnsi" w:cstheme="majorHAnsi"/>
          <w:b/>
          <w:color w:val="4F81BD" w:themeColor="accent1"/>
          <w:sz w:val="36"/>
          <w:szCs w:val="36"/>
        </w:rPr>
        <w:t>Class Teacher (temporary to cover maternity</w:t>
      </w:r>
      <w:r w:rsidR="00362B67" w:rsidRPr="00362B67">
        <w:rPr>
          <w:rFonts w:asciiTheme="majorHAnsi" w:eastAsia="Century Gothic" w:hAnsiTheme="majorHAnsi" w:cstheme="majorHAnsi"/>
          <w:b/>
          <w:color w:val="4F81BD" w:themeColor="accent1"/>
          <w:sz w:val="36"/>
          <w:szCs w:val="36"/>
        </w:rPr>
        <w:t xml:space="preserve"> leave</w:t>
      </w:r>
      <w:r w:rsidRPr="00362B67">
        <w:rPr>
          <w:rFonts w:asciiTheme="majorHAnsi" w:eastAsia="Century Gothic" w:hAnsiTheme="majorHAnsi" w:cstheme="majorHAnsi"/>
          <w:b/>
          <w:color w:val="4F81BD" w:themeColor="accent1"/>
          <w:sz w:val="36"/>
          <w:szCs w:val="36"/>
        </w:rPr>
        <w:t>)</w:t>
      </w:r>
      <w:r w:rsidR="00BB62FA" w:rsidRPr="00362B67">
        <w:rPr>
          <w:rFonts w:asciiTheme="majorHAnsi" w:eastAsia="Century Gothic" w:hAnsiTheme="majorHAnsi" w:cstheme="majorHAnsi"/>
          <w:b/>
          <w:color w:val="4F81BD" w:themeColor="accent1"/>
          <w:sz w:val="36"/>
          <w:szCs w:val="36"/>
        </w:rPr>
        <w:t xml:space="preserve"> </w:t>
      </w:r>
    </w:p>
    <w:p w:rsidR="00C06686" w:rsidRPr="00362B67" w:rsidRDefault="004D5E1C">
      <w:pPr>
        <w:rPr>
          <w:rFonts w:asciiTheme="majorHAnsi" w:eastAsia="Century Gothic" w:hAnsiTheme="majorHAnsi" w:cstheme="majorHAnsi"/>
          <w:b/>
          <w:color w:val="4F81BD" w:themeColor="accent1"/>
          <w:sz w:val="32"/>
          <w:szCs w:val="32"/>
        </w:rPr>
      </w:pPr>
      <w:r w:rsidRPr="00362B67">
        <w:rPr>
          <w:rFonts w:asciiTheme="majorHAnsi" w:eastAsia="Century Gothic" w:hAnsiTheme="majorHAnsi" w:cstheme="majorHAnsi"/>
          <w:b/>
          <w:color w:val="4F81BD" w:themeColor="accent1"/>
          <w:sz w:val="32"/>
          <w:szCs w:val="32"/>
        </w:rPr>
        <w:t xml:space="preserve">Required for </w:t>
      </w:r>
      <w:r w:rsidR="00AB310E" w:rsidRPr="00362B67">
        <w:rPr>
          <w:rFonts w:asciiTheme="majorHAnsi" w:eastAsia="Century Gothic" w:hAnsiTheme="majorHAnsi" w:cstheme="majorHAnsi"/>
          <w:b/>
          <w:color w:val="4F81BD" w:themeColor="accent1"/>
          <w:sz w:val="32"/>
          <w:szCs w:val="32"/>
        </w:rPr>
        <w:t>JANUARY 2021</w:t>
      </w:r>
    </w:p>
    <w:p w:rsidR="00C06686" w:rsidRPr="00362B67" w:rsidRDefault="008079BD">
      <w:pPr>
        <w:rPr>
          <w:rFonts w:asciiTheme="majorHAnsi" w:eastAsia="Century Gothic" w:hAnsiTheme="majorHAnsi" w:cstheme="majorHAnsi"/>
          <w:b/>
          <w:color w:val="4F81BD" w:themeColor="accent1"/>
          <w:sz w:val="32"/>
          <w:szCs w:val="32"/>
        </w:rPr>
      </w:pPr>
      <w:r w:rsidRPr="00362B67">
        <w:rPr>
          <w:rFonts w:asciiTheme="majorHAnsi" w:eastAsia="Century Gothic" w:hAnsiTheme="majorHAnsi" w:cstheme="majorHAnsi"/>
          <w:b/>
          <w:color w:val="4F81BD" w:themeColor="accent1"/>
          <w:sz w:val="32"/>
          <w:szCs w:val="32"/>
        </w:rPr>
        <w:t>Recruitment Information Pack</w:t>
      </w:r>
    </w:p>
    <w:p w:rsidR="00B779F2" w:rsidRPr="00362B67" w:rsidRDefault="00BB62FA">
      <w:pPr>
        <w:rPr>
          <w:rFonts w:asciiTheme="majorHAnsi" w:eastAsia="Century Gothic" w:hAnsiTheme="majorHAnsi" w:cstheme="majorHAnsi"/>
          <w:sz w:val="32"/>
          <w:szCs w:val="32"/>
        </w:rPr>
      </w:pPr>
      <w:r w:rsidRPr="00362B67">
        <w:rPr>
          <w:rFonts w:asciiTheme="majorHAnsi" w:eastAsia="Century Gothic" w:hAnsiTheme="majorHAnsi" w:cstheme="majorHAnsi"/>
          <w:sz w:val="32"/>
          <w:szCs w:val="32"/>
        </w:rPr>
        <w:t>East Whitby Primary Academy</w:t>
      </w:r>
    </w:p>
    <w:p w:rsidR="00C06686" w:rsidRPr="00362B67" w:rsidRDefault="00BB62FA">
      <w:pPr>
        <w:rPr>
          <w:rFonts w:asciiTheme="majorHAnsi" w:eastAsia="Century Gothic" w:hAnsiTheme="majorHAnsi" w:cstheme="majorHAnsi"/>
          <w:sz w:val="32"/>
          <w:szCs w:val="32"/>
        </w:rPr>
      </w:pPr>
      <w:r w:rsidRPr="00362B67">
        <w:rPr>
          <w:rFonts w:asciiTheme="majorHAnsi" w:eastAsia="Century Gothic" w:hAnsiTheme="majorHAnsi" w:cstheme="majorHAnsi"/>
          <w:sz w:val="32"/>
          <w:szCs w:val="32"/>
        </w:rPr>
        <w:t>Stainsacre Lane, Whitby, YO22 4HU</w:t>
      </w:r>
    </w:p>
    <w:p w:rsidR="00C06686" w:rsidRPr="00362B67" w:rsidRDefault="008079BD">
      <w:pPr>
        <w:rPr>
          <w:rFonts w:asciiTheme="majorHAnsi" w:hAnsiTheme="majorHAnsi" w:cstheme="majorHAnsi"/>
          <w:sz w:val="32"/>
          <w:szCs w:val="32"/>
        </w:rPr>
      </w:pPr>
      <w:r w:rsidRPr="00362B67">
        <w:rPr>
          <w:rFonts w:asciiTheme="majorHAnsi" w:hAnsiTheme="majorHAnsi" w:cstheme="majorHAnsi"/>
          <w:sz w:val="32"/>
          <w:szCs w:val="32"/>
        </w:rPr>
        <w:t xml:space="preserve">                </w:t>
      </w:r>
    </w:p>
    <w:p w:rsidR="00C06686" w:rsidRPr="00362B67" w:rsidRDefault="00C06686">
      <w:pPr>
        <w:rPr>
          <w:rFonts w:asciiTheme="majorHAnsi" w:hAnsiTheme="majorHAnsi" w:cstheme="majorHAnsi"/>
        </w:rPr>
      </w:pPr>
    </w:p>
    <w:p w:rsidR="00B779F2" w:rsidRPr="00362B67" w:rsidRDefault="00B779F2">
      <w:pPr>
        <w:rPr>
          <w:rFonts w:asciiTheme="majorHAnsi" w:hAnsiTheme="majorHAnsi" w:cstheme="majorHAnsi"/>
        </w:rPr>
      </w:pPr>
    </w:p>
    <w:p w:rsidR="00C06686" w:rsidRPr="00362B67" w:rsidRDefault="00C06686">
      <w:pPr>
        <w:rPr>
          <w:rFonts w:asciiTheme="majorHAnsi" w:hAnsiTheme="majorHAnsi" w:cstheme="majorHAnsi"/>
        </w:rPr>
      </w:pPr>
    </w:p>
    <w:p w:rsidR="00C06686" w:rsidRPr="00362B67" w:rsidRDefault="008079BD">
      <w:pPr>
        <w:pStyle w:val="Heading2"/>
        <w:rPr>
          <w:rFonts w:asciiTheme="majorHAnsi" w:eastAsia="Century Gothic" w:hAnsiTheme="majorHAnsi" w:cstheme="majorHAnsi"/>
        </w:rPr>
      </w:pPr>
      <w:r w:rsidRPr="00362B67">
        <w:rPr>
          <w:rFonts w:asciiTheme="majorHAnsi" w:eastAsia="Century Gothic" w:hAnsiTheme="majorHAnsi" w:cstheme="majorHAnsi"/>
        </w:rPr>
        <w:lastRenderedPageBreak/>
        <w:t>Contents</w:t>
      </w:r>
    </w:p>
    <w:p w:rsidR="00C06686" w:rsidRPr="00362B67" w:rsidRDefault="00C06686">
      <w:pPr>
        <w:pBdr>
          <w:top w:val="nil"/>
          <w:left w:val="nil"/>
          <w:bottom w:val="nil"/>
          <w:right w:val="nil"/>
          <w:between w:val="nil"/>
        </w:pBdr>
        <w:tabs>
          <w:tab w:val="right" w:pos="9072"/>
        </w:tabs>
        <w:spacing w:before="60"/>
        <w:rPr>
          <w:rFonts w:asciiTheme="majorHAnsi" w:eastAsia="Century Gothic" w:hAnsiTheme="majorHAnsi" w:cstheme="majorHAnsi"/>
          <w:color w:val="000000"/>
        </w:rPr>
      </w:pPr>
    </w:p>
    <w:p w:rsidR="00C06686" w:rsidRPr="00362B67" w:rsidRDefault="00627BE1">
      <w:pPr>
        <w:pBdr>
          <w:top w:val="nil"/>
          <w:left w:val="nil"/>
          <w:bottom w:val="nil"/>
          <w:right w:val="nil"/>
          <w:between w:val="nil"/>
        </w:pBdr>
        <w:tabs>
          <w:tab w:val="right" w:pos="9072"/>
        </w:tabs>
        <w:spacing w:before="60"/>
        <w:ind w:left="8222" w:hanging="7655"/>
        <w:rPr>
          <w:rFonts w:asciiTheme="majorHAnsi" w:eastAsia="Century Gothic" w:hAnsiTheme="majorHAnsi" w:cstheme="majorHAnsi"/>
          <w:color w:val="000000"/>
        </w:rPr>
      </w:pPr>
      <w:r w:rsidRPr="00362B67">
        <w:rPr>
          <w:rFonts w:asciiTheme="majorHAnsi" w:eastAsia="Century Gothic" w:hAnsiTheme="majorHAnsi" w:cstheme="majorHAnsi"/>
          <w:color w:val="000000"/>
        </w:rPr>
        <w:t>Welcome from the Principal</w:t>
      </w:r>
      <w:r w:rsidR="008079BD" w:rsidRPr="00362B67">
        <w:rPr>
          <w:rFonts w:asciiTheme="majorHAnsi" w:eastAsia="Century Gothic" w:hAnsiTheme="majorHAnsi" w:cstheme="majorHAnsi"/>
          <w:color w:val="000000"/>
        </w:rPr>
        <w:tab/>
        <w:t>3</w:t>
      </w:r>
    </w:p>
    <w:p w:rsidR="00C06686" w:rsidRPr="00362B67" w:rsidRDefault="00627BE1">
      <w:pPr>
        <w:ind w:left="8222" w:hanging="7655"/>
        <w:rPr>
          <w:rFonts w:asciiTheme="majorHAnsi" w:eastAsia="Century Gothic" w:hAnsiTheme="majorHAnsi" w:cstheme="majorHAnsi"/>
        </w:rPr>
      </w:pPr>
      <w:r w:rsidRPr="00362B67">
        <w:rPr>
          <w:rFonts w:asciiTheme="majorHAnsi" w:eastAsia="Century Gothic" w:hAnsiTheme="majorHAnsi" w:cstheme="majorHAnsi"/>
        </w:rPr>
        <w:t>Our aims and ethos</w:t>
      </w:r>
      <w:r w:rsidR="008079BD" w:rsidRPr="00362B67">
        <w:rPr>
          <w:rFonts w:asciiTheme="majorHAnsi" w:eastAsia="Century Gothic" w:hAnsiTheme="majorHAnsi" w:cstheme="majorHAnsi"/>
        </w:rPr>
        <w:tab/>
        <w:t>4</w:t>
      </w:r>
    </w:p>
    <w:p w:rsidR="00C06686" w:rsidRPr="00362B67" w:rsidRDefault="00627BE1">
      <w:pPr>
        <w:ind w:left="8222" w:hanging="7655"/>
        <w:rPr>
          <w:rFonts w:asciiTheme="majorHAnsi" w:eastAsia="Century Gothic" w:hAnsiTheme="majorHAnsi" w:cstheme="majorHAnsi"/>
        </w:rPr>
      </w:pPr>
      <w:r w:rsidRPr="00362B67">
        <w:rPr>
          <w:rFonts w:asciiTheme="majorHAnsi" w:eastAsia="Century Gothic" w:hAnsiTheme="majorHAnsi" w:cstheme="majorHAnsi"/>
        </w:rPr>
        <w:t>Our Trust</w:t>
      </w:r>
      <w:r w:rsidR="00E86052" w:rsidRPr="00362B67">
        <w:rPr>
          <w:rFonts w:asciiTheme="majorHAnsi" w:eastAsia="Century Gothic" w:hAnsiTheme="majorHAnsi" w:cstheme="majorHAnsi"/>
        </w:rPr>
        <w:tab/>
        <w:t>5</w:t>
      </w:r>
      <w:r w:rsidR="00D4139D" w:rsidRPr="00362B67">
        <w:rPr>
          <w:rFonts w:asciiTheme="majorHAnsi" w:eastAsia="Century Gothic" w:hAnsiTheme="majorHAnsi" w:cstheme="majorHAnsi"/>
        </w:rPr>
        <w:tab/>
      </w:r>
    </w:p>
    <w:p w:rsidR="00C06686" w:rsidRPr="00362B67" w:rsidRDefault="00D4139D">
      <w:pPr>
        <w:ind w:left="8222" w:hanging="7655"/>
        <w:rPr>
          <w:rFonts w:asciiTheme="majorHAnsi" w:eastAsia="Century Gothic" w:hAnsiTheme="majorHAnsi" w:cstheme="majorHAnsi"/>
        </w:rPr>
      </w:pPr>
      <w:r w:rsidRPr="00362B67">
        <w:rPr>
          <w:rFonts w:asciiTheme="majorHAnsi" w:eastAsia="Century Gothic" w:hAnsiTheme="majorHAnsi" w:cstheme="majorHAnsi"/>
        </w:rPr>
        <w:t>Applic</w:t>
      </w:r>
      <w:r w:rsidR="00E86052" w:rsidRPr="00362B67">
        <w:rPr>
          <w:rFonts w:asciiTheme="majorHAnsi" w:eastAsia="Century Gothic" w:hAnsiTheme="majorHAnsi" w:cstheme="majorHAnsi"/>
        </w:rPr>
        <w:t>ation process and how to apply</w:t>
      </w:r>
      <w:r w:rsidR="00E86052" w:rsidRPr="00362B67">
        <w:rPr>
          <w:rFonts w:asciiTheme="majorHAnsi" w:eastAsia="Century Gothic" w:hAnsiTheme="majorHAnsi" w:cstheme="majorHAnsi"/>
        </w:rPr>
        <w:tab/>
        <w:t>6</w:t>
      </w:r>
    </w:p>
    <w:p w:rsidR="00B779F2" w:rsidRPr="00362B67" w:rsidRDefault="00E86052">
      <w:pPr>
        <w:ind w:left="8222" w:hanging="7655"/>
        <w:rPr>
          <w:rFonts w:asciiTheme="majorHAnsi" w:eastAsia="Century Gothic" w:hAnsiTheme="majorHAnsi" w:cstheme="majorHAnsi"/>
        </w:rPr>
      </w:pPr>
      <w:r w:rsidRPr="00362B67">
        <w:rPr>
          <w:rFonts w:asciiTheme="majorHAnsi" w:eastAsia="Century Gothic" w:hAnsiTheme="majorHAnsi" w:cstheme="majorHAnsi"/>
        </w:rPr>
        <w:t>Career pathways</w:t>
      </w:r>
      <w:r w:rsidRPr="00362B67">
        <w:rPr>
          <w:rFonts w:asciiTheme="majorHAnsi" w:eastAsia="Century Gothic" w:hAnsiTheme="majorHAnsi" w:cstheme="majorHAnsi"/>
        </w:rPr>
        <w:tab/>
        <w:t>7</w:t>
      </w:r>
    </w:p>
    <w:p w:rsidR="00B779F2" w:rsidRPr="00362B67" w:rsidRDefault="00E86052">
      <w:pPr>
        <w:ind w:left="8222" w:hanging="7655"/>
        <w:rPr>
          <w:rFonts w:asciiTheme="majorHAnsi" w:eastAsia="Century Gothic" w:hAnsiTheme="majorHAnsi" w:cstheme="majorHAnsi"/>
        </w:rPr>
      </w:pPr>
      <w:r w:rsidRPr="00362B67">
        <w:rPr>
          <w:rFonts w:asciiTheme="majorHAnsi" w:eastAsia="Century Gothic" w:hAnsiTheme="majorHAnsi" w:cstheme="majorHAnsi"/>
        </w:rPr>
        <w:t>Our coastal offer</w:t>
      </w:r>
      <w:r w:rsidR="00D4139D" w:rsidRPr="00362B67">
        <w:rPr>
          <w:rFonts w:asciiTheme="majorHAnsi" w:eastAsia="Century Gothic" w:hAnsiTheme="majorHAnsi" w:cstheme="majorHAnsi"/>
        </w:rPr>
        <w:tab/>
      </w:r>
      <w:r w:rsidRPr="00362B67">
        <w:rPr>
          <w:rFonts w:asciiTheme="majorHAnsi" w:eastAsia="Century Gothic" w:hAnsiTheme="majorHAnsi" w:cstheme="majorHAnsi"/>
        </w:rPr>
        <w:t>8</w:t>
      </w:r>
    </w:p>
    <w:p w:rsidR="00E86052" w:rsidRPr="00362B67" w:rsidRDefault="00E86052">
      <w:pPr>
        <w:ind w:left="8222" w:hanging="7655"/>
        <w:rPr>
          <w:rFonts w:asciiTheme="majorHAnsi" w:eastAsia="Century Gothic" w:hAnsiTheme="majorHAnsi" w:cstheme="majorHAnsi"/>
        </w:rPr>
      </w:pPr>
      <w:r w:rsidRPr="00362B67">
        <w:rPr>
          <w:rFonts w:asciiTheme="majorHAnsi" w:eastAsia="Century Gothic" w:hAnsiTheme="majorHAnsi" w:cstheme="majorHAnsi"/>
        </w:rPr>
        <w:t>Job Description and Person Specification</w:t>
      </w:r>
      <w:r w:rsidRPr="00362B67">
        <w:rPr>
          <w:rFonts w:asciiTheme="majorHAnsi" w:eastAsia="Century Gothic" w:hAnsiTheme="majorHAnsi" w:cstheme="majorHAnsi"/>
        </w:rPr>
        <w:tab/>
        <w:t>9-13</w:t>
      </w:r>
    </w:p>
    <w:p w:rsidR="00C06686" w:rsidRPr="00362B67" w:rsidRDefault="00B779F2">
      <w:pPr>
        <w:ind w:left="8222" w:hanging="7655"/>
        <w:rPr>
          <w:rFonts w:asciiTheme="majorHAnsi" w:eastAsia="Century Gothic" w:hAnsiTheme="majorHAnsi" w:cstheme="majorHAnsi"/>
          <w:sz w:val="22"/>
          <w:szCs w:val="22"/>
        </w:rPr>
      </w:pPr>
      <w:r w:rsidRPr="00362B67">
        <w:rPr>
          <w:rFonts w:asciiTheme="majorHAnsi" w:eastAsia="Century Gothic" w:hAnsiTheme="majorHAnsi" w:cstheme="majorHAnsi"/>
          <w:sz w:val="22"/>
          <w:szCs w:val="22"/>
        </w:rPr>
        <w:tab/>
      </w:r>
    </w:p>
    <w:p w:rsidR="00C06686" w:rsidRPr="00362B67" w:rsidRDefault="00C06686">
      <w:pPr>
        <w:rPr>
          <w:rFonts w:asciiTheme="majorHAnsi" w:eastAsia="Century Gothic" w:hAnsiTheme="majorHAnsi" w:cstheme="majorHAnsi"/>
        </w:rPr>
      </w:pPr>
    </w:p>
    <w:p w:rsidR="00C06686" w:rsidRPr="00362B67" w:rsidRDefault="00C06686">
      <w:pPr>
        <w:rPr>
          <w:rFonts w:asciiTheme="majorHAnsi" w:hAnsiTheme="majorHAnsi" w:cstheme="majorHAnsi"/>
        </w:rPr>
      </w:pPr>
    </w:p>
    <w:p w:rsidR="00C06686" w:rsidRPr="00362B67" w:rsidRDefault="009F082A">
      <w:pPr>
        <w:rPr>
          <w:rFonts w:asciiTheme="majorHAnsi" w:hAnsiTheme="majorHAnsi" w:cstheme="majorHAnsi"/>
        </w:rPr>
      </w:pPr>
      <w:r w:rsidRPr="00362B67">
        <w:rPr>
          <w:rFonts w:asciiTheme="majorHAnsi" w:hAnsiTheme="majorHAnsi" w:cstheme="majorHAnsi"/>
          <w:noProof/>
        </w:rPr>
        <w:drawing>
          <wp:inline distT="0" distB="0" distL="0" distR="0" wp14:anchorId="250061C3" wp14:editId="7CB39E62">
            <wp:extent cx="5746115" cy="342201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422015"/>
                    </a:xfrm>
                    <a:prstGeom prst="rect">
                      <a:avLst/>
                    </a:prstGeom>
                  </pic:spPr>
                </pic:pic>
              </a:graphicData>
            </a:graphic>
          </wp:inline>
        </w:drawing>
      </w:r>
    </w:p>
    <w:p w:rsidR="00C06686" w:rsidRPr="00362B67" w:rsidRDefault="00C06686">
      <w:pPr>
        <w:rPr>
          <w:rFonts w:asciiTheme="majorHAnsi" w:hAnsiTheme="majorHAnsi" w:cstheme="majorHAnsi"/>
        </w:rPr>
      </w:pPr>
    </w:p>
    <w:p w:rsidR="00C06686" w:rsidRPr="00362B67" w:rsidRDefault="00C06686">
      <w:pPr>
        <w:rPr>
          <w:rFonts w:asciiTheme="majorHAnsi" w:hAnsiTheme="majorHAnsi" w:cstheme="majorHAnsi"/>
        </w:rPr>
      </w:pPr>
    </w:p>
    <w:p w:rsidR="00C06686" w:rsidRPr="00362B67" w:rsidRDefault="00C06686">
      <w:pPr>
        <w:rPr>
          <w:rFonts w:asciiTheme="majorHAnsi" w:hAnsiTheme="majorHAnsi" w:cstheme="majorHAnsi"/>
        </w:rPr>
      </w:pPr>
    </w:p>
    <w:p w:rsidR="00FF28A1" w:rsidRPr="00362B67" w:rsidRDefault="00FF28A1">
      <w:pPr>
        <w:rPr>
          <w:rFonts w:asciiTheme="majorHAnsi" w:hAnsiTheme="majorHAnsi" w:cstheme="majorHAnsi"/>
        </w:rPr>
      </w:pPr>
    </w:p>
    <w:p w:rsidR="00FF28A1" w:rsidRPr="00362B67" w:rsidRDefault="00FF28A1">
      <w:pPr>
        <w:rPr>
          <w:rFonts w:asciiTheme="majorHAnsi" w:hAnsiTheme="majorHAnsi" w:cstheme="majorHAnsi"/>
        </w:rPr>
      </w:pPr>
    </w:p>
    <w:p w:rsidR="00FF28A1" w:rsidRPr="00362B67" w:rsidRDefault="00FF28A1">
      <w:pPr>
        <w:rPr>
          <w:rFonts w:asciiTheme="majorHAnsi" w:hAnsiTheme="majorHAnsi" w:cstheme="majorHAnsi"/>
        </w:rPr>
      </w:pPr>
    </w:p>
    <w:p w:rsidR="00FF28A1" w:rsidRPr="00362B67" w:rsidRDefault="00FF28A1">
      <w:pPr>
        <w:rPr>
          <w:rFonts w:asciiTheme="majorHAnsi" w:hAnsiTheme="majorHAnsi" w:cstheme="majorHAnsi"/>
        </w:rPr>
      </w:pPr>
    </w:p>
    <w:p w:rsidR="00FF28A1" w:rsidRPr="00362B67" w:rsidRDefault="00FF28A1">
      <w:pPr>
        <w:rPr>
          <w:rFonts w:asciiTheme="majorHAnsi" w:hAnsiTheme="majorHAnsi" w:cstheme="majorHAnsi"/>
        </w:rPr>
      </w:pPr>
    </w:p>
    <w:p w:rsidR="00FF28A1" w:rsidRPr="00362B67" w:rsidRDefault="00FF28A1">
      <w:pPr>
        <w:rPr>
          <w:rFonts w:asciiTheme="majorHAnsi" w:hAnsiTheme="majorHAnsi" w:cstheme="majorHAnsi"/>
        </w:rPr>
      </w:pPr>
    </w:p>
    <w:p w:rsidR="00C06686" w:rsidRPr="00362B67" w:rsidRDefault="00C06686">
      <w:pPr>
        <w:rPr>
          <w:rFonts w:asciiTheme="majorHAnsi" w:hAnsiTheme="majorHAnsi" w:cstheme="majorHAnsi"/>
          <w:noProof/>
          <w:color w:val="0000FF"/>
        </w:rPr>
      </w:pPr>
    </w:p>
    <w:p w:rsidR="00FF28A1" w:rsidRPr="00362B67" w:rsidRDefault="00FF28A1">
      <w:pPr>
        <w:rPr>
          <w:rFonts w:asciiTheme="majorHAnsi" w:hAnsiTheme="majorHAnsi" w:cstheme="majorHAnsi"/>
          <w:noProof/>
          <w:color w:val="0000FF"/>
        </w:rPr>
      </w:pPr>
    </w:p>
    <w:p w:rsidR="00FF28A1" w:rsidRPr="00362B67" w:rsidRDefault="00FF28A1">
      <w:pPr>
        <w:rPr>
          <w:rFonts w:asciiTheme="majorHAnsi" w:hAnsiTheme="majorHAnsi" w:cstheme="majorHAnsi"/>
          <w:noProof/>
          <w:color w:val="0000FF"/>
        </w:rPr>
      </w:pPr>
    </w:p>
    <w:p w:rsidR="00FF28A1" w:rsidRPr="00362B67" w:rsidRDefault="00FF28A1">
      <w:pPr>
        <w:rPr>
          <w:rFonts w:asciiTheme="majorHAnsi" w:hAnsiTheme="majorHAnsi" w:cstheme="majorHAnsi"/>
          <w:noProof/>
          <w:color w:val="0000FF"/>
        </w:rPr>
      </w:pPr>
    </w:p>
    <w:p w:rsidR="00FF28A1" w:rsidRPr="00362B67" w:rsidRDefault="00FF28A1">
      <w:pPr>
        <w:rPr>
          <w:rFonts w:asciiTheme="majorHAnsi" w:hAnsiTheme="majorHAnsi" w:cstheme="majorHAnsi"/>
          <w:noProof/>
          <w:color w:val="0000FF"/>
        </w:rPr>
      </w:pPr>
    </w:p>
    <w:p w:rsidR="00FF28A1" w:rsidRPr="00362B67" w:rsidRDefault="00FF28A1">
      <w:pPr>
        <w:rPr>
          <w:rFonts w:asciiTheme="majorHAnsi" w:hAnsiTheme="majorHAnsi" w:cstheme="majorHAnsi"/>
          <w:noProof/>
          <w:color w:val="0000FF"/>
        </w:rPr>
      </w:pPr>
    </w:p>
    <w:p w:rsidR="00FF28A1" w:rsidRPr="00362B67" w:rsidRDefault="00FF28A1">
      <w:pPr>
        <w:rPr>
          <w:rFonts w:asciiTheme="majorHAnsi" w:hAnsiTheme="majorHAnsi" w:cstheme="majorHAnsi"/>
          <w:noProof/>
          <w:color w:val="0000FF"/>
        </w:rPr>
      </w:pPr>
    </w:p>
    <w:p w:rsidR="00FF28A1" w:rsidRPr="00362B67" w:rsidRDefault="00FF28A1">
      <w:pPr>
        <w:rPr>
          <w:rFonts w:asciiTheme="majorHAnsi" w:hAnsiTheme="majorHAnsi" w:cstheme="majorHAnsi"/>
        </w:rPr>
      </w:pPr>
    </w:p>
    <w:p w:rsidR="00C06686" w:rsidRPr="00362B67" w:rsidRDefault="008079BD">
      <w:pPr>
        <w:rPr>
          <w:rFonts w:asciiTheme="majorHAnsi" w:eastAsia="Century Gothic" w:hAnsiTheme="majorHAnsi" w:cstheme="majorHAnsi"/>
          <w:b/>
        </w:rPr>
      </w:pPr>
      <w:r w:rsidRPr="00362B67">
        <w:rPr>
          <w:rFonts w:asciiTheme="majorHAnsi" w:eastAsia="Century Gothic" w:hAnsiTheme="majorHAnsi" w:cstheme="majorHAnsi"/>
          <w:b/>
        </w:rPr>
        <w:t>Dear applicant,</w:t>
      </w:r>
      <w:r w:rsidR="00D9165A" w:rsidRPr="00362B67">
        <w:rPr>
          <w:rFonts w:asciiTheme="majorHAnsi" w:hAnsiTheme="majorHAnsi" w:cstheme="majorHAnsi"/>
          <w:b/>
          <w:noProof/>
          <w:color w:val="0000FF"/>
        </w:rPr>
        <w:t xml:space="preserve"> </w:t>
      </w:r>
    </w:p>
    <w:p w:rsidR="00C06686" w:rsidRPr="00362B67" w:rsidRDefault="00C06686">
      <w:pPr>
        <w:rPr>
          <w:rFonts w:asciiTheme="majorHAnsi" w:eastAsia="Century Gothic" w:hAnsiTheme="majorHAnsi" w:cstheme="majorHAnsi"/>
          <w:sz w:val="8"/>
          <w:szCs w:val="8"/>
        </w:rPr>
      </w:pPr>
    </w:p>
    <w:p w:rsidR="00362B67" w:rsidRDefault="008079BD" w:rsidP="00FF28A1">
      <w:pPr>
        <w:pStyle w:val="NoSpacing"/>
        <w:rPr>
          <w:rFonts w:asciiTheme="majorHAnsi" w:hAnsiTheme="majorHAnsi" w:cstheme="majorHAnsi"/>
        </w:rPr>
      </w:pPr>
      <w:r w:rsidRPr="00362B67">
        <w:rPr>
          <w:rFonts w:asciiTheme="majorHAnsi" w:hAnsiTheme="majorHAnsi" w:cstheme="majorHAnsi"/>
        </w:rPr>
        <w:t>Allow me to extend a warm welcome from a</w:t>
      </w:r>
      <w:r w:rsidR="00FF28A1" w:rsidRPr="00362B67">
        <w:rPr>
          <w:rFonts w:asciiTheme="majorHAnsi" w:hAnsiTheme="majorHAnsi" w:cstheme="majorHAnsi"/>
        </w:rPr>
        <w:t>ll governors, sta</w:t>
      </w:r>
      <w:r w:rsidR="009F082A" w:rsidRPr="00362B67">
        <w:rPr>
          <w:rFonts w:asciiTheme="majorHAnsi" w:hAnsiTheme="majorHAnsi" w:cstheme="majorHAnsi"/>
        </w:rPr>
        <w:t>ff and children of East Whitby</w:t>
      </w:r>
      <w:r w:rsidR="00FF28A1" w:rsidRPr="00362B67">
        <w:rPr>
          <w:rFonts w:asciiTheme="majorHAnsi" w:hAnsiTheme="majorHAnsi" w:cstheme="majorHAnsi"/>
        </w:rPr>
        <w:t xml:space="preserve"> Primary</w:t>
      </w:r>
      <w:r w:rsidR="009F082A" w:rsidRPr="00362B67">
        <w:rPr>
          <w:rFonts w:asciiTheme="majorHAnsi" w:hAnsiTheme="majorHAnsi" w:cstheme="majorHAnsi"/>
        </w:rPr>
        <w:t xml:space="preserve"> Academy</w:t>
      </w:r>
      <w:r w:rsidR="00B779F2" w:rsidRPr="00362B67">
        <w:rPr>
          <w:rFonts w:asciiTheme="majorHAnsi" w:hAnsiTheme="majorHAnsi" w:cstheme="majorHAnsi"/>
        </w:rPr>
        <w:t>.</w:t>
      </w:r>
      <w:r w:rsidR="00FF28A1" w:rsidRPr="00362B67">
        <w:rPr>
          <w:rFonts w:asciiTheme="majorHAnsi" w:hAnsiTheme="majorHAnsi" w:cstheme="majorHAnsi"/>
        </w:rPr>
        <w:t xml:space="preserve"> </w:t>
      </w:r>
    </w:p>
    <w:p w:rsidR="00362B67" w:rsidRDefault="00362B67" w:rsidP="00FF28A1">
      <w:pPr>
        <w:pStyle w:val="NoSpacing"/>
        <w:rPr>
          <w:rFonts w:asciiTheme="majorHAnsi" w:hAnsiTheme="majorHAnsi" w:cstheme="majorHAnsi"/>
        </w:rPr>
      </w:pPr>
    </w:p>
    <w:p w:rsidR="00FF28A1" w:rsidRPr="00362B67" w:rsidRDefault="00FF28A1" w:rsidP="00FF28A1">
      <w:pPr>
        <w:pStyle w:val="NoSpacing"/>
        <w:rPr>
          <w:rFonts w:asciiTheme="majorHAnsi" w:hAnsiTheme="majorHAnsi" w:cstheme="majorHAnsi"/>
        </w:rPr>
      </w:pPr>
      <w:r w:rsidRPr="00362B67">
        <w:rPr>
          <w:rFonts w:asciiTheme="majorHAnsi" w:hAnsiTheme="majorHAnsi" w:cstheme="majorHAnsi"/>
        </w:rPr>
        <w:t xml:space="preserve">I am delighted you have shown interest in </w:t>
      </w:r>
      <w:r w:rsidR="00362B67">
        <w:rPr>
          <w:rFonts w:asciiTheme="majorHAnsi" w:hAnsiTheme="majorHAnsi" w:cstheme="majorHAnsi"/>
        </w:rPr>
        <w:t xml:space="preserve">our Year 4 classroom Teacher post </w:t>
      </w:r>
      <w:r w:rsidRPr="00362B67">
        <w:rPr>
          <w:rFonts w:asciiTheme="majorHAnsi" w:hAnsiTheme="majorHAnsi" w:cstheme="majorHAnsi"/>
        </w:rPr>
        <w:t>and I look forward to sharing with you what makes our school a very special place to work.</w:t>
      </w:r>
    </w:p>
    <w:p w:rsidR="00FF28A1" w:rsidRPr="00362B67" w:rsidRDefault="00FF28A1" w:rsidP="00FF28A1">
      <w:pPr>
        <w:pStyle w:val="NoSpacing"/>
        <w:jc w:val="both"/>
        <w:rPr>
          <w:rFonts w:asciiTheme="majorHAnsi" w:hAnsiTheme="majorHAnsi" w:cstheme="majorHAnsi"/>
        </w:rPr>
      </w:pPr>
    </w:p>
    <w:p w:rsidR="00362B67" w:rsidRDefault="00FF28A1" w:rsidP="00FF28A1">
      <w:pPr>
        <w:pStyle w:val="NoSpacing"/>
        <w:jc w:val="both"/>
        <w:rPr>
          <w:rFonts w:asciiTheme="majorHAnsi" w:hAnsiTheme="majorHAnsi" w:cstheme="majorHAnsi"/>
        </w:rPr>
      </w:pPr>
      <w:r w:rsidRPr="00362B67">
        <w:rPr>
          <w:rFonts w:asciiTheme="majorHAnsi" w:hAnsiTheme="majorHAnsi" w:cstheme="majorHAnsi"/>
        </w:rPr>
        <w:t>Our children are delightful, happy, confident and energetic</w:t>
      </w:r>
      <w:r w:rsidR="00362B67">
        <w:rPr>
          <w:rFonts w:asciiTheme="majorHAnsi" w:hAnsiTheme="majorHAnsi" w:cstheme="majorHAnsi"/>
        </w:rPr>
        <w:t>!</w:t>
      </w:r>
      <w:r w:rsidRPr="00362B67">
        <w:rPr>
          <w:rFonts w:asciiTheme="majorHAnsi" w:hAnsiTheme="majorHAnsi" w:cstheme="majorHAnsi"/>
        </w:rPr>
        <w:t xml:space="preserve"> </w:t>
      </w:r>
    </w:p>
    <w:p w:rsidR="00362B67" w:rsidRDefault="00362B67" w:rsidP="00FF28A1">
      <w:pPr>
        <w:pStyle w:val="NoSpacing"/>
        <w:jc w:val="both"/>
        <w:rPr>
          <w:rFonts w:asciiTheme="majorHAnsi" w:hAnsiTheme="majorHAnsi" w:cstheme="majorHAnsi"/>
        </w:rPr>
      </w:pPr>
    </w:p>
    <w:p w:rsidR="00362B67" w:rsidRDefault="00FF28A1" w:rsidP="00FF28A1">
      <w:pPr>
        <w:pStyle w:val="NoSpacing"/>
        <w:jc w:val="both"/>
        <w:rPr>
          <w:rFonts w:asciiTheme="majorHAnsi" w:hAnsiTheme="majorHAnsi" w:cstheme="majorHAnsi"/>
        </w:rPr>
      </w:pPr>
      <w:r w:rsidRPr="00362B67">
        <w:rPr>
          <w:rFonts w:asciiTheme="majorHAnsi" w:hAnsiTheme="majorHAnsi" w:cstheme="majorHAnsi"/>
        </w:rPr>
        <w:t>They are passionate about their le</w:t>
      </w:r>
      <w:r w:rsidR="00C97F82" w:rsidRPr="00362B67">
        <w:rPr>
          <w:rFonts w:asciiTheme="majorHAnsi" w:hAnsiTheme="majorHAnsi" w:cstheme="majorHAnsi"/>
        </w:rPr>
        <w:t>arning, be it in the</w:t>
      </w:r>
      <w:r w:rsidRPr="00362B67">
        <w:rPr>
          <w:rFonts w:asciiTheme="majorHAnsi" w:hAnsiTheme="majorHAnsi" w:cstheme="majorHAnsi"/>
        </w:rPr>
        <w:t xml:space="preserve"> classroom or through other areas of our developed curriculum such as dance, art, PE and music. Over </w:t>
      </w:r>
      <w:r w:rsidR="00C97F82" w:rsidRPr="00362B67">
        <w:rPr>
          <w:rFonts w:asciiTheme="majorHAnsi" w:hAnsiTheme="majorHAnsi" w:cstheme="majorHAnsi"/>
        </w:rPr>
        <w:t xml:space="preserve">many </w:t>
      </w:r>
      <w:r w:rsidRPr="00362B67">
        <w:rPr>
          <w:rFonts w:asciiTheme="majorHAnsi" w:hAnsiTheme="majorHAnsi" w:cstheme="majorHAnsi"/>
        </w:rPr>
        <w:t xml:space="preserve">years </w:t>
      </w:r>
      <w:r w:rsidR="00362B67" w:rsidRPr="00362B67">
        <w:rPr>
          <w:rFonts w:asciiTheme="majorHAnsi" w:hAnsiTheme="majorHAnsi" w:cstheme="majorHAnsi"/>
        </w:rPr>
        <w:t>together,</w:t>
      </w:r>
      <w:r w:rsidRPr="00362B67">
        <w:rPr>
          <w:rFonts w:asciiTheme="majorHAnsi" w:hAnsiTheme="majorHAnsi" w:cstheme="majorHAnsi"/>
        </w:rPr>
        <w:t xml:space="preserve"> we have built a learning community that puts the whole child and their development, along with harnessing the skills of our staff at our very heart. </w:t>
      </w:r>
    </w:p>
    <w:p w:rsidR="00362B67" w:rsidRDefault="00362B67" w:rsidP="00FF28A1">
      <w:pPr>
        <w:pStyle w:val="NoSpacing"/>
        <w:jc w:val="both"/>
        <w:rPr>
          <w:rFonts w:asciiTheme="majorHAnsi" w:hAnsiTheme="majorHAnsi" w:cstheme="majorHAnsi"/>
        </w:rPr>
      </w:pPr>
    </w:p>
    <w:p w:rsidR="00FF28A1" w:rsidRPr="00362B67" w:rsidRDefault="00FF28A1" w:rsidP="00FF28A1">
      <w:pPr>
        <w:pStyle w:val="NoSpacing"/>
        <w:jc w:val="both"/>
        <w:rPr>
          <w:rFonts w:asciiTheme="majorHAnsi" w:hAnsiTheme="majorHAnsi" w:cstheme="majorHAnsi"/>
        </w:rPr>
      </w:pPr>
      <w:r w:rsidRPr="00362B67">
        <w:rPr>
          <w:rFonts w:asciiTheme="majorHAnsi" w:hAnsiTheme="majorHAnsi" w:cstheme="majorHAnsi"/>
        </w:rPr>
        <w:t>You will be joining a school with low staff turnover and high staff retention and as Headteacher it is my job to make sure colleagues are supported and cha</w:t>
      </w:r>
      <w:r w:rsidR="009F082A" w:rsidRPr="00362B67">
        <w:rPr>
          <w:rFonts w:asciiTheme="majorHAnsi" w:hAnsiTheme="majorHAnsi" w:cstheme="majorHAnsi"/>
        </w:rPr>
        <w:t>llenged to be life long learners.</w:t>
      </w:r>
    </w:p>
    <w:p w:rsidR="00FF28A1" w:rsidRPr="00362B67" w:rsidRDefault="00FF28A1" w:rsidP="00FF28A1">
      <w:pPr>
        <w:pStyle w:val="NoSpacing"/>
        <w:jc w:val="both"/>
        <w:rPr>
          <w:rFonts w:asciiTheme="majorHAnsi" w:hAnsiTheme="majorHAnsi" w:cstheme="majorHAnsi"/>
        </w:rPr>
      </w:pPr>
    </w:p>
    <w:p w:rsidR="00FF28A1" w:rsidRPr="00362B67" w:rsidRDefault="00FF28A1" w:rsidP="00FF28A1">
      <w:pPr>
        <w:pStyle w:val="NoSpacing"/>
        <w:jc w:val="both"/>
        <w:rPr>
          <w:rFonts w:asciiTheme="majorHAnsi" w:hAnsiTheme="majorHAnsi" w:cstheme="majorHAnsi"/>
        </w:rPr>
      </w:pPr>
      <w:r w:rsidRPr="00362B67">
        <w:rPr>
          <w:rFonts w:asciiTheme="majorHAnsi" w:hAnsiTheme="majorHAnsi" w:cstheme="majorHAnsi"/>
        </w:rPr>
        <w:t>We are looking for a</w:t>
      </w:r>
      <w:r w:rsidR="00362B67">
        <w:rPr>
          <w:rFonts w:asciiTheme="majorHAnsi" w:hAnsiTheme="majorHAnsi" w:cstheme="majorHAnsi"/>
        </w:rPr>
        <w:t>n experienced</w:t>
      </w:r>
      <w:r w:rsidRPr="00362B67">
        <w:rPr>
          <w:rFonts w:asciiTheme="majorHAnsi" w:hAnsiTheme="majorHAnsi" w:cstheme="majorHAnsi"/>
        </w:rPr>
        <w:t xml:space="preserve"> teacher who can take the love of learning that our children come to school with each day, and use it to inspire</w:t>
      </w:r>
      <w:r w:rsidR="00362B67">
        <w:rPr>
          <w:rFonts w:asciiTheme="majorHAnsi" w:hAnsiTheme="majorHAnsi" w:cstheme="majorHAnsi"/>
        </w:rPr>
        <w:t>,</w:t>
      </w:r>
      <w:r w:rsidRPr="00362B67">
        <w:rPr>
          <w:rFonts w:asciiTheme="majorHAnsi" w:hAnsiTheme="majorHAnsi" w:cstheme="majorHAnsi"/>
        </w:rPr>
        <w:t xml:space="preserve"> awe and wonder; someone who can embrac</w:t>
      </w:r>
      <w:r w:rsidR="00C97F82" w:rsidRPr="00362B67">
        <w:rPr>
          <w:rFonts w:asciiTheme="majorHAnsi" w:hAnsiTheme="majorHAnsi" w:cstheme="majorHAnsi"/>
        </w:rPr>
        <w:t>e all aspects of the curriculum.</w:t>
      </w:r>
    </w:p>
    <w:p w:rsidR="00C97F82" w:rsidRPr="00362B67" w:rsidRDefault="00C97F82" w:rsidP="00FF28A1">
      <w:pPr>
        <w:pStyle w:val="NoSpacing"/>
        <w:jc w:val="both"/>
        <w:rPr>
          <w:rFonts w:asciiTheme="majorHAnsi" w:hAnsiTheme="majorHAnsi" w:cstheme="majorHAnsi"/>
        </w:rPr>
      </w:pPr>
    </w:p>
    <w:p w:rsidR="00C97F82" w:rsidRPr="00362B67" w:rsidRDefault="00C97F82" w:rsidP="00FF28A1">
      <w:pPr>
        <w:pStyle w:val="NoSpacing"/>
        <w:jc w:val="both"/>
        <w:rPr>
          <w:rFonts w:asciiTheme="majorHAnsi" w:hAnsiTheme="majorHAnsi" w:cstheme="majorHAnsi"/>
          <w:sz w:val="2"/>
          <w:szCs w:val="2"/>
        </w:rPr>
      </w:pPr>
    </w:p>
    <w:p w:rsidR="00FF28A1" w:rsidRPr="00362B67" w:rsidRDefault="00FF28A1" w:rsidP="00FF28A1">
      <w:pPr>
        <w:pStyle w:val="NoSpacing"/>
        <w:jc w:val="both"/>
        <w:rPr>
          <w:rFonts w:asciiTheme="majorHAnsi" w:hAnsiTheme="majorHAnsi" w:cstheme="majorHAnsi"/>
          <w:sz w:val="2"/>
          <w:szCs w:val="2"/>
        </w:rPr>
      </w:pPr>
    </w:p>
    <w:p w:rsidR="00FF28A1" w:rsidRPr="00362B67" w:rsidRDefault="00FF28A1" w:rsidP="00FF28A1">
      <w:pPr>
        <w:pStyle w:val="NoSpacing"/>
        <w:jc w:val="both"/>
        <w:rPr>
          <w:rFonts w:asciiTheme="majorHAnsi" w:hAnsiTheme="majorHAnsi" w:cstheme="majorHAnsi"/>
          <w:sz w:val="2"/>
          <w:szCs w:val="2"/>
        </w:rPr>
      </w:pPr>
    </w:p>
    <w:p w:rsidR="00FF28A1" w:rsidRPr="00362B67" w:rsidRDefault="00FF28A1" w:rsidP="00FF28A1">
      <w:pPr>
        <w:pStyle w:val="NoSpacing"/>
        <w:jc w:val="both"/>
        <w:rPr>
          <w:rFonts w:asciiTheme="majorHAnsi" w:hAnsiTheme="majorHAnsi" w:cstheme="majorHAnsi"/>
          <w:sz w:val="2"/>
          <w:szCs w:val="2"/>
        </w:rPr>
      </w:pPr>
    </w:p>
    <w:p w:rsidR="00FF28A1" w:rsidRPr="00362B67" w:rsidRDefault="00FF28A1" w:rsidP="00FF28A1">
      <w:pPr>
        <w:pStyle w:val="NoSpacing"/>
        <w:jc w:val="both"/>
        <w:rPr>
          <w:rFonts w:asciiTheme="majorHAnsi" w:hAnsiTheme="majorHAnsi" w:cstheme="majorHAnsi"/>
          <w:sz w:val="2"/>
          <w:szCs w:val="2"/>
        </w:rPr>
      </w:pPr>
    </w:p>
    <w:p w:rsidR="00FF28A1" w:rsidRPr="00362B67" w:rsidRDefault="009F082A" w:rsidP="00FF28A1">
      <w:pPr>
        <w:pStyle w:val="NoSpacing"/>
        <w:jc w:val="both"/>
        <w:rPr>
          <w:rFonts w:asciiTheme="majorHAnsi" w:hAnsiTheme="majorHAnsi" w:cstheme="majorHAnsi"/>
        </w:rPr>
      </w:pPr>
      <w:r w:rsidRPr="00362B67">
        <w:rPr>
          <w:rFonts w:asciiTheme="majorHAnsi" w:hAnsiTheme="majorHAnsi" w:cstheme="majorHAnsi"/>
        </w:rPr>
        <w:t>Teaching at East Whitby</w:t>
      </w:r>
      <w:r w:rsidR="00FF28A1" w:rsidRPr="00362B67">
        <w:rPr>
          <w:rFonts w:asciiTheme="majorHAnsi" w:hAnsiTheme="majorHAnsi" w:cstheme="majorHAnsi"/>
        </w:rPr>
        <w:t xml:space="preserve"> is incredibly rewarding. Due to our </w:t>
      </w:r>
      <w:r w:rsidR="00A86A83" w:rsidRPr="00362B67">
        <w:rPr>
          <w:rFonts w:asciiTheme="majorHAnsi" w:hAnsiTheme="majorHAnsi" w:cstheme="majorHAnsi"/>
        </w:rPr>
        <w:t>well-deserved</w:t>
      </w:r>
      <w:r w:rsidR="00FF28A1" w:rsidRPr="00362B67">
        <w:rPr>
          <w:rFonts w:asciiTheme="majorHAnsi" w:hAnsiTheme="majorHAnsi" w:cstheme="majorHAnsi"/>
        </w:rPr>
        <w:t xml:space="preserve"> reputation across </w:t>
      </w:r>
      <w:r w:rsidR="00C97F82" w:rsidRPr="00362B67">
        <w:rPr>
          <w:rFonts w:asciiTheme="majorHAnsi" w:hAnsiTheme="majorHAnsi" w:cstheme="majorHAnsi"/>
        </w:rPr>
        <w:t>the area we place huge importance</w:t>
      </w:r>
      <w:r w:rsidR="00FF28A1" w:rsidRPr="00362B67">
        <w:rPr>
          <w:rFonts w:asciiTheme="majorHAnsi" w:hAnsiTheme="majorHAnsi" w:cstheme="majorHAnsi"/>
        </w:rPr>
        <w:t xml:space="preserve"> on developing talent – and in</w:t>
      </w:r>
      <w:r w:rsidRPr="00362B67">
        <w:rPr>
          <w:rFonts w:asciiTheme="majorHAnsi" w:hAnsiTheme="majorHAnsi" w:cstheme="majorHAnsi"/>
        </w:rPr>
        <w:t xml:space="preserve"> many ways our ‘project based</w:t>
      </w:r>
      <w:r w:rsidR="00FF28A1" w:rsidRPr="00362B67">
        <w:rPr>
          <w:rFonts w:asciiTheme="majorHAnsi" w:hAnsiTheme="majorHAnsi" w:cstheme="majorHAnsi"/>
        </w:rPr>
        <w:t xml:space="preserve"> ethos </w:t>
      </w:r>
      <w:r w:rsidR="00C97F82" w:rsidRPr="00362B67">
        <w:rPr>
          <w:rFonts w:asciiTheme="majorHAnsi" w:hAnsiTheme="majorHAnsi" w:cstheme="majorHAnsi"/>
        </w:rPr>
        <w:t xml:space="preserve">has resulted in </w:t>
      </w:r>
      <w:r w:rsidR="00FF28A1" w:rsidRPr="00362B67">
        <w:rPr>
          <w:rFonts w:asciiTheme="majorHAnsi" w:hAnsiTheme="majorHAnsi" w:cstheme="majorHAnsi"/>
        </w:rPr>
        <w:t>many staff leading on whole school projects. I still get an incredible buzz from seeing our children reach their full potential through our staff training and development focus.</w:t>
      </w:r>
    </w:p>
    <w:p w:rsidR="00FF28A1" w:rsidRPr="00362B67" w:rsidRDefault="00FF28A1" w:rsidP="00FF28A1">
      <w:pPr>
        <w:pStyle w:val="NoSpacing"/>
        <w:jc w:val="both"/>
        <w:rPr>
          <w:rFonts w:asciiTheme="majorHAnsi" w:hAnsiTheme="majorHAnsi" w:cstheme="majorHAnsi"/>
        </w:rPr>
      </w:pPr>
      <w:r w:rsidRPr="00362B67">
        <w:rPr>
          <w:rFonts w:asciiTheme="majorHAnsi" w:hAnsiTheme="majorHAnsi" w:cstheme="majorHAnsi"/>
        </w:rPr>
        <w:t xml:space="preserve"> </w:t>
      </w:r>
    </w:p>
    <w:p w:rsidR="00362B67" w:rsidRPr="00362B67" w:rsidRDefault="00FF28A1" w:rsidP="00FF28A1">
      <w:pPr>
        <w:pStyle w:val="NoSpacing"/>
        <w:jc w:val="both"/>
        <w:rPr>
          <w:rFonts w:asciiTheme="majorHAnsi" w:hAnsiTheme="majorHAnsi" w:cstheme="majorHAnsi"/>
        </w:rPr>
      </w:pPr>
      <w:r w:rsidRPr="00362B67">
        <w:rPr>
          <w:rFonts w:asciiTheme="majorHAnsi" w:hAnsiTheme="majorHAnsi" w:cstheme="majorHAnsi"/>
        </w:rPr>
        <w:t xml:space="preserve">This </w:t>
      </w:r>
      <w:r w:rsidR="00362B67" w:rsidRPr="00362B67">
        <w:rPr>
          <w:rFonts w:asciiTheme="majorHAnsi" w:hAnsiTheme="majorHAnsi" w:cstheme="majorHAnsi"/>
        </w:rPr>
        <w:t>is an exciting time to join us!</w:t>
      </w:r>
    </w:p>
    <w:p w:rsidR="00362B67" w:rsidRPr="00362B67" w:rsidRDefault="00362B67" w:rsidP="00FF28A1">
      <w:pPr>
        <w:pStyle w:val="NoSpacing"/>
        <w:jc w:val="both"/>
        <w:rPr>
          <w:rFonts w:asciiTheme="majorHAnsi" w:hAnsiTheme="majorHAnsi" w:cstheme="majorHAnsi"/>
        </w:rPr>
      </w:pPr>
    </w:p>
    <w:p w:rsidR="00FF28A1" w:rsidRPr="00362B67" w:rsidRDefault="00FF28A1" w:rsidP="00FF28A1">
      <w:pPr>
        <w:pStyle w:val="NoSpacing"/>
        <w:jc w:val="both"/>
        <w:rPr>
          <w:rFonts w:asciiTheme="majorHAnsi" w:hAnsiTheme="majorHAnsi" w:cstheme="majorHAnsi"/>
        </w:rPr>
      </w:pPr>
      <w:r w:rsidRPr="00362B67">
        <w:rPr>
          <w:rFonts w:asciiTheme="majorHAnsi" w:hAnsiTheme="majorHAnsi" w:cstheme="majorHAnsi"/>
        </w:rPr>
        <w:t xml:space="preserve">As </w:t>
      </w:r>
      <w:r w:rsidR="009F082A" w:rsidRPr="00362B67">
        <w:rPr>
          <w:rFonts w:asciiTheme="majorHAnsi" w:hAnsiTheme="majorHAnsi" w:cstheme="majorHAnsi"/>
        </w:rPr>
        <w:t xml:space="preserve">a proud </w:t>
      </w:r>
      <w:r w:rsidRPr="00362B67">
        <w:rPr>
          <w:rFonts w:asciiTheme="majorHAnsi" w:hAnsiTheme="majorHAnsi" w:cstheme="majorHAnsi"/>
        </w:rPr>
        <w:t xml:space="preserve">primary member of the </w:t>
      </w:r>
      <w:r w:rsidR="009F082A" w:rsidRPr="00362B67">
        <w:rPr>
          <w:rFonts w:asciiTheme="majorHAnsi" w:hAnsiTheme="majorHAnsi" w:cstheme="majorHAnsi"/>
        </w:rPr>
        <w:t xml:space="preserve">Enquire Learning Trust (a specialist primary trust of 29 </w:t>
      </w:r>
      <w:r w:rsidR="00370AA2" w:rsidRPr="00362B67">
        <w:rPr>
          <w:rFonts w:asciiTheme="majorHAnsi" w:hAnsiTheme="majorHAnsi" w:cstheme="majorHAnsi"/>
        </w:rPr>
        <w:t>schools),</w:t>
      </w:r>
      <w:r w:rsidRPr="00362B67">
        <w:rPr>
          <w:rFonts w:asciiTheme="majorHAnsi" w:hAnsiTheme="majorHAnsi" w:cstheme="majorHAnsi"/>
        </w:rPr>
        <w:t xml:space="preserve"> our team are worki</w:t>
      </w:r>
      <w:r w:rsidR="009F082A" w:rsidRPr="00362B67">
        <w:rPr>
          <w:rFonts w:asciiTheme="majorHAnsi" w:hAnsiTheme="majorHAnsi" w:cstheme="majorHAnsi"/>
        </w:rPr>
        <w:t>ng in partnership with our sister school Stakesby Primary</w:t>
      </w:r>
      <w:r w:rsidR="00A86A83" w:rsidRPr="00362B67">
        <w:rPr>
          <w:rFonts w:asciiTheme="majorHAnsi" w:hAnsiTheme="majorHAnsi" w:cstheme="majorHAnsi"/>
        </w:rPr>
        <w:t xml:space="preserve"> </w:t>
      </w:r>
      <w:r w:rsidRPr="00362B67">
        <w:rPr>
          <w:rFonts w:asciiTheme="majorHAnsi" w:hAnsiTheme="majorHAnsi" w:cstheme="majorHAnsi"/>
        </w:rPr>
        <w:t>to share, learn and create a primary hub our area can be proud of. Through our Trust we are able to access the support and re</w:t>
      </w:r>
      <w:r w:rsidR="00370AA2" w:rsidRPr="00362B67">
        <w:rPr>
          <w:rFonts w:asciiTheme="majorHAnsi" w:hAnsiTheme="majorHAnsi" w:cstheme="majorHAnsi"/>
        </w:rPr>
        <w:t xml:space="preserve">sources from the soon to launched </w:t>
      </w:r>
      <w:r w:rsidRPr="00362B67">
        <w:rPr>
          <w:rFonts w:asciiTheme="majorHAnsi" w:hAnsiTheme="majorHAnsi" w:cstheme="majorHAnsi"/>
        </w:rPr>
        <w:t>Teaching School</w:t>
      </w:r>
      <w:r w:rsidR="00A86A83" w:rsidRPr="00362B67">
        <w:rPr>
          <w:rFonts w:asciiTheme="majorHAnsi" w:hAnsiTheme="majorHAnsi" w:cstheme="majorHAnsi"/>
        </w:rPr>
        <w:t>,</w:t>
      </w:r>
      <w:r w:rsidRPr="00362B67">
        <w:rPr>
          <w:rFonts w:asciiTheme="majorHAnsi" w:hAnsiTheme="majorHAnsi" w:cstheme="majorHAnsi"/>
        </w:rPr>
        <w:t xml:space="preserve"> which means as a staff member you have a wide range of colleagues, tools and resources to help you develop not just in the classroom but beyond.</w:t>
      </w:r>
    </w:p>
    <w:p w:rsidR="00D9165A" w:rsidRPr="00362B67" w:rsidRDefault="00FF28A1" w:rsidP="00A86A83">
      <w:pPr>
        <w:pStyle w:val="NoSpacing"/>
        <w:jc w:val="both"/>
        <w:rPr>
          <w:rFonts w:asciiTheme="majorHAnsi" w:eastAsia="Century Gothic" w:hAnsiTheme="majorHAnsi" w:cstheme="majorHAnsi"/>
          <w:sz w:val="8"/>
          <w:szCs w:val="8"/>
        </w:rPr>
      </w:pPr>
      <w:r w:rsidRPr="00362B67">
        <w:rPr>
          <w:rFonts w:asciiTheme="majorHAnsi" w:hAnsiTheme="majorHAnsi" w:cstheme="majorHAnsi"/>
        </w:rPr>
        <w:t xml:space="preserve"> </w:t>
      </w:r>
    </w:p>
    <w:p w:rsidR="00C06686" w:rsidRPr="00362B67" w:rsidRDefault="00C06686">
      <w:pPr>
        <w:rPr>
          <w:rFonts w:asciiTheme="majorHAnsi" w:eastAsia="Century Gothic" w:hAnsiTheme="majorHAnsi" w:cstheme="majorHAnsi"/>
          <w:sz w:val="6"/>
          <w:szCs w:val="6"/>
        </w:rPr>
      </w:pPr>
    </w:p>
    <w:p w:rsidR="00C06686" w:rsidRPr="00362B67" w:rsidRDefault="008079BD">
      <w:pPr>
        <w:rPr>
          <w:rFonts w:asciiTheme="majorHAnsi" w:eastAsia="Century Gothic" w:hAnsiTheme="majorHAnsi" w:cstheme="majorHAnsi"/>
        </w:rPr>
      </w:pPr>
      <w:r w:rsidRPr="00362B67">
        <w:rPr>
          <w:rFonts w:asciiTheme="majorHAnsi" w:eastAsia="Century Gothic" w:hAnsiTheme="majorHAnsi" w:cstheme="majorHAnsi"/>
        </w:rPr>
        <w:t>I hope that you will take the time to come and see and experience for yourself the warm and welcoming atmosphere which makes our vision a reality.</w:t>
      </w:r>
    </w:p>
    <w:p w:rsidR="00C06686" w:rsidRPr="00362B67" w:rsidRDefault="00C06686">
      <w:pPr>
        <w:rPr>
          <w:rFonts w:asciiTheme="majorHAnsi" w:eastAsia="Century Gothic" w:hAnsiTheme="majorHAnsi" w:cstheme="majorHAnsi"/>
          <w:sz w:val="12"/>
          <w:szCs w:val="12"/>
        </w:rPr>
      </w:pPr>
    </w:p>
    <w:p w:rsidR="00C06686" w:rsidRPr="00362B67" w:rsidRDefault="008079BD">
      <w:pPr>
        <w:rPr>
          <w:rFonts w:asciiTheme="majorHAnsi" w:eastAsia="Century Gothic" w:hAnsiTheme="majorHAnsi" w:cstheme="majorHAnsi"/>
        </w:rPr>
      </w:pPr>
      <w:r w:rsidRPr="00362B67">
        <w:rPr>
          <w:rFonts w:asciiTheme="majorHAnsi" w:eastAsia="Century Gothic" w:hAnsiTheme="majorHAnsi" w:cstheme="majorHAnsi"/>
        </w:rPr>
        <w:t>Good luck with your application.</w:t>
      </w:r>
      <w:r w:rsidR="00A86A83" w:rsidRPr="00362B67">
        <w:rPr>
          <w:rFonts w:asciiTheme="majorHAnsi" w:eastAsia="Century Gothic" w:hAnsiTheme="majorHAnsi" w:cstheme="majorHAnsi"/>
        </w:rPr>
        <w:t xml:space="preserve"> I look forward to reading it.</w:t>
      </w:r>
    </w:p>
    <w:p w:rsidR="00C06686" w:rsidRPr="00362B67" w:rsidRDefault="00C06686">
      <w:pPr>
        <w:rPr>
          <w:rFonts w:asciiTheme="majorHAnsi" w:eastAsia="Century Gothic" w:hAnsiTheme="majorHAnsi" w:cstheme="majorHAnsi"/>
        </w:rPr>
      </w:pPr>
    </w:p>
    <w:p w:rsidR="00C06686" w:rsidRPr="00362B67" w:rsidRDefault="00370AA2">
      <w:pPr>
        <w:rPr>
          <w:rFonts w:asciiTheme="majorHAnsi" w:eastAsia="Century Gothic" w:hAnsiTheme="majorHAnsi" w:cstheme="majorHAnsi"/>
          <w:b/>
        </w:rPr>
      </w:pPr>
      <w:r w:rsidRPr="00362B67">
        <w:rPr>
          <w:rFonts w:asciiTheme="majorHAnsi" w:eastAsia="Century Gothic" w:hAnsiTheme="majorHAnsi" w:cstheme="majorHAnsi"/>
          <w:b/>
        </w:rPr>
        <w:t>Simon Smith</w:t>
      </w:r>
    </w:p>
    <w:p w:rsidR="00C06686" w:rsidRPr="00362B67" w:rsidRDefault="00370AA2">
      <w:pPr>
        <w:rPr>
          <w:rFonts w:asciiTheme="majorHAnsi" w:eastAsia="Century Gothic" w:hAnsiTheme="majorHAnsi" w:cstheme="majorHAnsi"/>
        </w:rPr>
      </w:pPr>
      <w:r w:rsidRPr="00362B67">
        <w:rPr>
          <w:rFonts w:asciiTheme="majorHAnsi" w:eastAsia="Century Gothic" w:hAnsiTheme="majorHAnsi" w:cstheme="majorHAnsi"/>
          <w:b/>
        </w:rPr>
        <w:t>Principal</w:t>
      </w:r>
      <w:r w:rsidR="008079BD" w:rsidRPr="00362B67">
        <w:rPr>
          <w:rFonts w:asciiTheme="majorHAnsi" w:eastAsia="Century Gothic" w:hAnsiTheme="majorHAnsi" w:cstheme="majorHAnsi"/>
        </w:rPr>
        <w:tab/>
      </w:r>
      <w:r w:rsidR="008079BD" w:rsidRPr="00362B67">
        <w:rPr>
          <w:rFonts w:asciiTheme="majorHAnsi" w:eastAsia="Century Gothic" w:hAnsiTheme="majorHAnsi" w:cstheme="majorHAnsi"/>
        </w:rPr>
        <w:tab/>
      </w:r>
      <w:r w:rsidR="008079BD" w:rsidRPr="00362B67">
        <w:rPr>
          <w:rFonts w:asciiTheme="majorHAnsi" w:eastAsia="Century Gothic" w:hAnsiTheme="majorHAnsi" w:cstheme="majorHAnsi"/>
        </w:rPr>
        <w:tab/>
      </w:r>
    </w:p>
    <w:p w:rsidR="00C06686" w:rsidRPr="00362B67" w:rsidRDefault="00C06686">
      <w:pPr>
        <w:rPr>
          <w:rFonts w:asciiTheme="majorHAnsi" w:hAnsiTheme="majorHAnsi" w:cstheme="majorHAnsi"/>
        </w:rPr>
      </w:pPr>
    </w:p>
    <w:p w:rsidR="00A21875" w:rsidRPr="00362B67" w:rsidRDefault="00A21875">
      <w:pPr>
        <w:jc w:val="both"/>
        <w:rPr>
          <w:rFonts w:asciiTheme="majorHAnsi" w:eastAsia="Century Gothic" w:hAnsiTheme="majorHAnsi" w:cstheme="majorHAnsi"/>
          <w:color w:val="000000"/>
        </w:rPr>
      </w:pPr>
      <w:bookmarkStart w:id="1" w:name="_30j0zll" w:colFirst="0" w:colLast="0"/>
      <w:bookmarkEnd w:id="1"/>
    </w:p>
    <w:p w:rsidR="00A21875" w:rsidRPr="00362B67" w:rsidRDefault="00A21875">
      <w:pPr>
        <w:jc w:val="both"/>
        <w:rPr>
          <w:rFonts w:asciiTheme="majorHAnsi" w:eastAsia="Century Gothic" w:hAnsiTheme="majorHAnsi" w:cstheme="majorHAnsi"/>
          <w:color w:val="000000"/>
        </w:rPr>
      </w:pPr>
    </w:p>
    <w:p w:rsidR="00A21875" w:rsidRPr="00362B67" w:rsidRDefault="00A21875">
      <w:pPr>
        <w:jc w:val="both"/>
        <w:rPr>
          <w:rFonts w:asciiTheme="majorHAnsi" w:eastAsia="Century Gothic" w:hAnsiTheme="majorHAnsi" w:cstheme="majorHAnsi"/>
          <w:color w:val="000000"/>
        </w:rPr>
      </w:pPr>
    </w:p>
    <w:p w:rsidR="00A86A83" w:rsidRPr="00362B67" w:rsidRDefault="00370AA2" w:rsidP="00A86A83">
      <w:pPr>
        <w:pStyle w:val="NormalWeb"/>
        <w:shd w:val="clear" w:color="auto" w:fill="FFFFFF"/>
        <w:rPr>
          <w:rFonts w:asciiTheme="majorHAnsi" w:hAnsiTheme="majorHAnsi" w:cstheme="majorHAnsi"/>
          <w:color w:val="000000"/>
        </w:rPr>
      </w:pPr>
      <w:r w:rsidRPr="00362B67">
        <w:rPr>
          <w:rFonts w:asciiTheme="majorHAnsi" w:hAnsiTheme="majorHAnsi" w:cstheme="majorHAnsi"/>
          <w:b/>
          <w:bCs/>
          <w:color w:val="000000"/>
        </w:rPr>
        <w:t>Our Aims and Ethos</w:t>
      </w:r>
    </w:p>
    <w:p w:rsidR="00370AA2" w:rsidRPr="00362B67" w:rsidRDefault="00370AA2" w:rsidP="00370AA2">
      <w:p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It is our aim for all children to leave East Whitby as confident learners with self-belief and an abiding respect for others. We aim to instil a lifelong love for learning and a strong grounding for future success.</w:t>
      </w:r>
    </w:p>
    <w:p w:rsidR="00370AA2" w:rsidRPr="00362B67" w:rsidRDefault="00370AA2" w:rsidP="00370AA2">
      <w:pPr>
        <w:spacing w:before="150" w:after="150" w:line="297" w:lineRule="atLeast"/>
        <w:outlineLvl w:val="3"/>
        <w:rPr>
          <w:rFonts w:asciiTheme="majorHAnsi" w:eastAsia="Times New Roman" w:hAnsiTheme="majorHAnsi" w:cstheme="majorHAnsi"/>
          <w:b/>
          <w:bCs/>
          <w:color w:val="333333"/>
        </w:rPr>
      </w:pPr>
      <w:r w:rsidRPr="00362B67">
        <w:rPr>
          <w:rFonts w:asciiTheme="majorHAnsi" w:eastAsia="Times New Roman" w:hAnsiTheme="majorHAnsi" w:cstheme="majorHAnsi"/>
          <w:b/>
          <w:bCs/>
          <w:color w:val="333333"/>
        </w:rPr>
        <w:t>We promote achievement by:</w:t>
      </w:r>
    </w:p>
    <w:p w:rsidR="00370AA2" w:rsidRPr="00362B67" w:rsidRDefault="00370AA2" w:rsidP="00370AA2">
      <w:pPr>
        <w:pStyle w:val="ListParagraph"/>
        <w:numPr>
          <w:ilvl w:val="0"/>
          <w:numId w:val="36"/>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Holding the highest expectations for all</w:t>
      </w:r>
    </w:p>
    <w:p w:rsidR="00370AA2" w:rsidRPr="00362B67" w:rsidRDefault="00370AA2" w:rsidP="00370AA2">
      <w:pPr>
        <w:pStyle w:val="ListParagraph"/>
        <w:numPr>
          <w:ilvl w:val="0"/>
          <w:numId w:val="36"/>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Striving for every child to make the very best possible progress</w:t>
      </w:r>
    </w:p>
    <w:p w:rsidR="00370AA2" w:rsidRPr="00362B67" w:rsidRDefault="00370AA2" w:rsidP="00370AA2">
      <w:pPr>
        <w:pStyle w:val="ListParagraph"/>
        <w:numPr>
          <w:ilvl w:val="0"/>
          <w:numId w:val="36"/>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Being restless in our pursuit of excellence</w:t>
      </w:r>
    </w:p>
    <w:p w:rsidR="00370AA2" w:rsidRPr="00362B67" w:rsidRDefault="00370AA2" w:rsidP="00370AA2">
      <w:pPr>
        <w:spacing w:before="150" w:after="150" w:line="297" w:lineRule="atLeast"/>
        <w:outlineLvl w:val="3"/>
        <w:rPr>
          <w:rFonts w:asciiTheme="majorHAnsi" w:eastAsia="Times New Roman" w:hAnsiTheme="majorHAnsi" w:cstheme="majorHAnsi"/>
          <w:b/>
          <w:bCs/>
          <w:color w:val="333333"/>
        </w:rPr>
      </w:pPr>
      <w:r w:rsidRPr="00362B67">
        <w:rPr>
          <w:rFonts w:asciiTheme="majorHAnsi" w:eastAsia="Times New Roman" w:hAnsiTheme="majorHAnsi" w:cstheme="majorHAnsi"/>
          <w:b/>
          <w:bCs/>
          <w:color w:val="333333"/>
        </w:rPr>
        <w:t>We develop as confident and independent learners by:</w:t>
      </w:r>
    </w:p>
    <w:p w:rsidR="00370AA2" w:rsidRPr="00362B67" w:rsidRDefault="00370AA2" w:rsidP="00370AA2">
      <w:pPr>
        <w:pStyle w:val="ListParagraph"/>
        <w:numPr>
          <w:ilvl w:val="0"/>
          <w:numId w:val="37"/>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Providing learning which excites passion and curiosity.</w:t>
      </w:r>
    </w:p>
    <w:p w:rsidR="00370AA2" w:rsidRPr="00362B67" w:rsidRDefault="00370AA2" w:rsidP="00370AA2">
      <w:pPr>
        <w:pStyle w:val="ListParagraph"/>
        <w:numPr>
          <w:ilvl w:val="0"/>
          <w:numId w:val="37"/>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Embracing challenge and not giving up</w:t>
      </w:r>
    </w:p>
    <w:p w:rsidR="00370AA2" w:rsidRPr="00362B67" w:rsidRDefault="00370AA2" w:rsidP="00370AA2">
      <w:pPr>
        <w:pStyle w:val="ListParagraph"/>
        <w:numPr>
          <w:ilvl w:val="0"/>
          <w:numId w:val="37"/>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Trying our best without fear of failure</w:t>
      </w:r>
    </w:p>
    <w:p w:rsidR="00370AA2" w:rsidRPr="00362B67" w:rsidRDefault="00370AA2" w:rsidP="00370AA2">
      <w:pPr>
        <w:pStyle w:val="ListParagraph"/>
        <w:numPr>
          <w:ilvl w:val="0"/>
          <w:numId w:val="37"/>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Speaking knowledgeably about our strengths and areas of improvement</w:t>
      </w:r>
    </w:p>
    <w:p w:rsidR="00370AA2" w:rsidRPr="00362B67" w:rsidRDefault="00370AA2" w:rsidP="00370AA2">
      <w:pPr>
        <w:spacing w:before="150" w:after="150" w:line="297" w:lineRule="atLeast"/>
        <w:outlineLvl w:val="3"/>
        <w:rPr>
          <w:rFonts w:asciiTheme="majorHAnsi" w:eastAsia="Times New Roman" w:hAnsiTheme="majorHAnsi" w:cstheme="majorHAnsi"/>
          <w:b/>
          <w:bCs/>
          <w:color w:val="333333"/>
        </w:rPr>
      </w:pPr>
      <w:r w:rsidRPr="00362B67">
        <w:rPr>
          <w:rFonts w:asciiTheme="majorHAnsi" w:eastAsia="Times New Roman" w:hAnsiTheme="majorHAnsi" w:cstheme="majorHAnsi"/>
          <w:b/>
          <w:bCs/>
          <w:color w:val="333333"/>
        </w:rPr>
        <w:t>We value supportive and positive relationships by:</w:t>
      </w:r>
    </w:p>
    <w:p w:rsidR="00370AA2" w:rsidRPr="00362B67" w:rsidRDefault="00370AA2" w:rsidP="00370AA2">
      <w:pPr>
        <w:pStyle w:val="ListParagraph"/>
        <w:numPr>
          <w:ilvl w:val="0"/>
          <w:numId w:val="38"/>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Bringing out the best in each other</w:t>
      </w:r>
    </w:p>
    <w:p w:rsidR="00370AA2" w:rsidRPr="00362B67" w:rsidRDefault="00370AA2" w:rsidP="00370AA2">
      <w:pPr>
        <w:pStyle w:val="ListParagraph"/>
        <w:numPr>
          <w:ilvl w:val="0"/>
          <w:numId w:val="38"/>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Showing pride in one another’s achievements</w:t>
      </w:r>
    </w:p>
    <w:p w:rsidR="00370AA2" w:rsidRPr="00362B67" w:rsidRDefault="00370AA2" w:rsidP="00370AA2">
      <w:pPr>
        <w:pStyle w:val="ListParagraph"/>
        <w:numPr>
          <w:ilvl w:val="0"/>
          <w:numId w:val="38"/>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Creating strong partnerships between home, school and the wider community</w:t>
      </w:r>
    </w:p>
    <w:p w:rsidR="00370AA2" w:rsidRPr="00362B67" w:rsidRDefault="00370AA2" w:rsidP="00370AA2">
      <w:pPr>
        <w:spacing w:before="150" w:after="150" w:line="297" w:lineRule="atLeast"/>
        <w:outlineLvl w:val="3"/>
        <w:rPr>
          <w:rFonts w:asciiTheme="majorHAnsi" w:eastAsia="Times New Roman" w:hAnsiTheme="majorHAnsi" w:cstheme="majorHAnsi"/>
          <w:b/>
          <w:bCs/>
          <w:color w:val="333333"/>
        </w:rPr>
      </w:pPr>
      <w:r w:rsidRPr="00362B67">
        <w:rPr>
          <w:rFonts w:asciiTheme="majorHAnsi" w:eastAsia="Times New Roman" w:hAnsiTheme="majorHAnsi" w:cstheme="majorHAnsi"/>
          <w:b/>
          <w:bCs/>
          <w:color w:val="333333"/>
        </w:rPr>
        <w:t>We appreciate others by:</w:t>
      </w:r>
    </w:p>
    <w:p w:rsidR="00370AA2" w:rsidRPr="00362B67" w:rsidRDefault="00370AA2" w:rsidP="00370AA2">
      <w:pPr>
        <w:pStyle w:val="ListParagraph"/>
        <w:numPr>
          <w:ilvl w:val="0"/>
          <w:numId w:val="39"/>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Valuing and respecting the rights of others</w:t>
      </w:r>
    </w:p>
    <w:p w:rsidR="00370AA2" w:rsidRPr="00362B67" w:rsidRDefault="00370AA2" w:rsidP="00370AA2">
      <w:pPr>
        <w:pStyle w:val="ListParagraph"/>
        <w:numPr>
          <w:ilvl w:val="0"/>
          <w:numId w:val="39"/>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Making sure everybody feels listened to</w:t>
      </w:r>
    </w:p>
    <w:p w:rsidR="00370AA2" w:rsidRPr="00362B67" w:rsidRDefault="00370AA2" w:rsidP="00370AA2">
      <w:pPr>
        <w:pStyle w:val="ListParagraph"/>
        <w:numPr>
          <w:ilvl w:val="0"/>
          <w:numId w:val="39"/>
        </w:num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Promoting good manners and caring attitude</w:t>
      </w:r>
    </w:p>
    <w:p w:rsidR="00A86A83" w:rsidRPr="00362B67" w:rsidRDefault="00A86A83" w:rsidP="00A86A83">
      <w:pPr>
        <w:rPr>
          <w:rFonts w:asciiTheme="majorHAnsi" w:eastAsia="Times New Roman" w:hAnsiTheme="majorHAnsi" w:cstheme="majorHAnsi"/>
          <w:color w:val="000000"/>
        </w:rPr>
      </w:pPr>
    </w:p>
    <w:p w:rsidR="00A86A83" w:rsidRPr="00362B67" w:rsidRDefault="00A86A83" w:rsidP="00A86A83">
      <w:pPr>
        <w:rPr>
          <w:rFonts w:asciiTheme="majorHAnsi" w:eastAsia="Times New Roman" w:hAnsiTheme="majorHAnsi" w:cstheme="majorHAnsi"/>
          <w:color w:val="000000"/>
        </w:rPr>
      </w:pPr>
    </w:p>
    <w:p w:rsidR="00A86A83" w:rsidRPr="00362B67" w:rsidRDefault="00370AA2" w:rsidP="00A86A83">
      <w:pPr>
        <w:rPr>
          <w:rFonts w:asciiTheme="majorHAnsi" w:eastAsia="Times New Roman" w:hAnsiTheme="majorHAnsi" w:cstheme="majorHAnsi"/>
          <w:color w:val="000000"/>
        </w:rPr>
      </w:pPr>
      <w:r w:rsidRPr="00362B67">
        <w:rPr>
          <w:rFonts w:asciiTheme="majorHAnsi" w:eastAsia="Times New Roman" w:hAnsiTheme="majorHAnsi" w:cstheme="majorHAnsi"/>
          <w:color w:val="000000"/>
        </w:rPr>
        <w:t xml:space="preserve"> </w:t>
      </w:r>
      <w:r w:rsidRPr="00362B67">
        <w:rPr>
          <w:rFonts w:asciiTheme="majorHAnsi" w:hAnsiTheme="majorHAnsi" w:cstheme="majorHAnsi"/>
          <w:noProof/>
        </w:rPr>
        <w:drawing>
          <wp:inline distT="0" distB="0" distL="0" distR="0" wp14:anchorId="50CFBDDA" wp14:editId="779E0E3C">
            <wp:extent cx="2467474" cy="236581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1627" cy="2388968"/>
                    </a:xfrm>
                    <a:prstGeom prst="rect">
                      <a:avLst/>
                    </a:prstGeom>
                  </pic:spPr>
                </pic:pic>
              </a:graphicData>
            </a:graphic>
          </wp:inline>
        </w:drawing>
      </w:r>
      <w:r w:rsidR="00376BC5" w:rsidRPr="00362B67">
        <w:rPr>
          <w:rFonts w:asciiTheme="majorHAnsi" w:hAnsiTheme="majorHAnsi" w:cstheme="majorHAnsi"/>
          <w:noProof/>
        </w:rPr>
        <w:t xml:space="preserve"> </w:t>
      </w:r>
      <w:r w:rsidR="00376BC5" w:rsidRPr="00362B67">
        <w:rPr>
          <w:rFonts w:asciiTheme="majorHAnsi" w:hAnsiTheme="majorHAnsi" w:cstheme="majorHAnsi"/>
          <w:noProof/>
        </w:rPr>
        <w:drawing>
          <wp:inline distT="0" distB="0" distL="0" distR="0" wp14:anchorId="4E191F49" wp14:editId="4CA095A0">
            <wp:extent cx="3149250" cy="235926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0824" cy="2382914"/>
                    </a:xfrm>
                    <a:prstGeom prst="rect">
                      <a:avLst/>
                    </a:prstGeom>
                  </pic:spPr>
                </pic:pic>
              </a:graphicData>
            </a:graphic>
          </wp:inline>
        </w:drawing>
      </w:r>
    </w:p>
    <w:p w:rsidR="00370AA2" w:rsidRPr="00362B67" w:rsidRDefault="00370AA2" w:rsidP="00A86A83">
      <w:pPr>
        <w:rPr>
          <w:rFonts w:asciiTheme="majorHAnsi" w:eastAsia="Times New Roman" w:hAnsiTheme="majorHAnsi" w:cstheme="majorHAnsi"/>
          <w:color w:val="000000"/>
        </w:rPr>
      </w:pPr>
      <w:r w:rsidRPr="00362B67">
        <w:rPr>
          <w:rFonts w:asciiTheme="majorHAnsi" w:hAnsiTheme="majorHAnsi" w:cstheme="majorHAnsi"/>
          <w:noProof/>
          <w:color w:val="2962FF"/>
          <w:sz w:val="20"/>
          <w:szCs w:val="20"/>
        </w:rPr>
        <w:lastRenderedPageBreak/>
        <w:drawing>
          <wp:anchor distT="0" distB="0" distL="114300" distR="114300" simplePos="0" relativeHeight="251678208" behindDoc="0" locked="0" layoutInCell="1" allowOverlap="1">
            <wp:simplePos x="0" y="0"/>
            <wp:positionH relativeFrom="column">
              <wp:posOffset>4505396</wp:posOffset>
            </wp:positionH>
            <wp:positionV relativeFrom="paragraph">
              <wp:posOffset>329</wp:posOffset>
            </wp:positionV>
            <wp:extent cx="2103760" cy="914130"/>
            <wp:effectExtent l="0" t="0" r="0" b="635"/>
            <wp:wrapSquare wrapText="bothSides"/>
            <wp:docPr id="12" name="Picture 1" descr="The Enquire Learning Trus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nquire Learning Trus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760" cy="914130"/>
                    </a:xfrm>
                    <a:prstGeom prst="rect">
                      <a:avLst/>
                    </a:prstGeom>
                    <a:noFill/>
                    <a:ln>
                      <a:noFill/>
                    </a:ln>
                  </pic:spPr>
                </pic:pic>
              </a:graphicData>
            </a:graphic>
          </wp:anchor>
        </w:drawing>
      </w:r>
    </w:p>
    <w:p w:rsidR="00370AA2" w:rsidRPr="00362B67" w:rsidRDefault="00370AA2" w:rsidP="00A86A83">
      <w:pPr>
        <w:rPr>
          <w:rFonts w:asciiTheme="majorHAnsi" w:eastAsia="Times New Roman" w:hAnsiTheme="majorHAnsi" w:cstheme="majorHAnsi"/>
          <w:color w:val="000000"/>
        </w:rPr>
      </w:pPr>
    </w:p>
    <w:p w:rsidR="00E86052" w:rsidRPr="00362B67" w:rsidRDefault="00370AA2" w:rsidP="00E86052">
      <w:pPr>
        <w:pBdr>
          <w:top w:val="nil"/>
          <w:left w:val="nil"/>
          <w:bottom w:val="nil"/>
          <w:right w:val="nil"/>
          <w:between w:val="nil"/>
        </w:pBdr>
        <w:rPr>
          <w:rFonts w:asciiTheme="majorHAnsi" w:hAnsiTheme="majorHAnsi" w:cstheme="majorHAnsi"/>
          <w:b/>
          <w:color w:val="000000"/>
          <w:lang w:val="en"/>
        </w:rPr>
      </w:pPr>
      <w:r w:rsidRPr="00362B67">
        <w:rPr>
          <w:rFonts w:asciiTheme="majorHAnsi" w:hAnsiTheme="majorHAnsi" w:cstheme="majorHAnsi"/>
          <w:b/>
          <w:color w:val="000000"/>
          <w:lang w:val="en"/>
        </w:rPr>
        <w:t>Our Trust</w:t>
      </w:r>
    </w:p>
    <w:p w:rsidR="00370AA2" w:rsidRPr="00362B67" w:rsidRDefault="00370AA2" w:rsidP="00E86052">
      <w:pPr>
        <w:pBdr>
          <w:top w:val="nil"/>
          <w:left w:val="nil"/>
          <w:bottom w:val="nil"/>
          <w:right w:val="nil"/>
          <w:between w:val="nil"/>
        </w:pBdr>
        <w:rPr>
          <w:rFonts w:asciiTheme="majorHAnsi" w:hAnsiTheme="majorHAnsi" w:cstheme="majorHAnsi"/>
          <w:b/>
          <w:color w:val="000000"/>
          <w:lang w:val="en"/>
        </w:rPr>
      </w:pPr>
    </w:p>
    <w:p w:rsidR="00370AA2" w:rsidRPr="00362B67" w:rsidRDefault="00370AA2" w:rsidP="00E86052">
      <w:pPr>
        <w:pBdr>
          <w:top w:val="nil"/>
          <w:left w:val="nil"/>
          <w:bottom w:val="nil"/>
          <w:right w:val="nil"/>
          <w:between w:val="nil"/>
        </w:pBdr>
        <w:rPr>
          <w:rFonts w:asciiTheme="majorHAnsi" w:hAnsiTheme="majorHAnsi" w:cstheme="majorHAnsi"/>
          <w:b/>
          <w:color w:val="000000"/>
          <w:lang w:val="en"/>
        </w:rPr>
      </w:pPr>
      <w:r w:rsidRPr="00362B67">
        <w:rPr>
          <w:rFonts w:asciiTheme="majorHAnsi" w:hAnsiTheme="majorHAnsi" w:cstheme="majorHAnsi"/>
          <w:b/>
          <w:color w:val="000000"/>
          <w:lang w:val="en"/>
        </w:rPr>
        <w:t xml:space="preserve">East Whitby Primary Academy is a proud member of the Enquire Learning Trust, a specialist Primary Trust of 29 </w:t>
      </w:r>
      <w:r w:rsidR="00376BC5" w:rsidRPr="00362B67">
        <w:rPr>
          <w:rFonts w:asciiTheme="majorHAnsi" w:hAnsiTheme="majorHAnsi" w:cstheme="majorHAnsi"/>
          <w:b/>
          <w:color w:val="000000"/>
          <w:lang w:val="en"/>
        </w:rPr>
        <w:t xml:space="preserve">schools across the North of England. </w:t>
      </w:r>
    </w:p>
    <w:p w:rsidR="00376BC5" w:rsidRPr="00362B67" w:rsidRDefault="00376BC5" w:rsidP="00E86052">
      <w:pPr>
        <w:pBdr>
          <w:top w:val="nil"/>
          <w:left w:val="nil"/>
          <w:bottom w:val="nil"/>
          <w:right w:val="nil"/>
          <w:between w:val="nil"/>
        </w:pBdr>
        <w:rPr>
          <w:rFonts w:asciiTheme="majorHAnsi" w:hAnsiTheme="majorHAnsi" w:cstheme="majorHAnsi"/>
          <w:b/>
          <w:color w:val="000000"/>
          <w:lang w:val="en"/>
        </w:rPr>
      </w:pPr>
    </w:p>
    <w:p w:rsidR="00376BC5" w:rsidRPr="00362B67" w:rsidRDefault="00376BC5" w:rsidP="00E86052">
      <w:pPr>
        <w:pBdr>
          <w:top w:val="nil"/>
          <w:left w:val="nil"/>
          <w:bottom w:val="nil"/>
          <w:right w:val="nil"/>
          <w:between w:val="nil"/>
        </w:pBdr>
        <w:rPr>
          <w:rFonts w:asciiTheme="majorHAnsi" w:hAnsiTheme="majorHAnsi" w:cstheme="majorHAnsi"/>
          <w:b/>
          <w:color w:val="000000"/>
          <w:lang w:val="en"/>
        </w:rPr>
      </w:pPr>
      <w:r w:rsidRPr="00362B67">
        <w:rPr>
          <w:rFonts w:asciiTheme="majorHAnsi" w:hAnsiTheme="majorHAnsi" w:cstheme="majorHAnsi"/>
          <w:b/>
          <w:color w:val="000000"/>
          <w:lang w:val="en"/>
        </w:rPr>
        <w:t>Believe, Persevere, Achieve</w:t>
      </w:r>
    </w:p>
    <w:p w:rsidR="00E86052" w:rsidRPr="00362B67" w:rsidRDefault="00E86052" w:rsidP="00E86052">
      <w:pPr>
        <w:pBdr>
          <w:top w:val="nil"/>
          <w:left w:val="nil"/>
          <w:bottom w:val="nil"/>
          <w:right w:val="nil"/>
          <w:between w:val="nil"/>
        </w:pBdr>
        <w:rPr>
          <w:rFonts w:asciiTheme="majorHAnsi" w:hAnsiTheme="majorHAnsi" w:cstheme="majorHAnsi"/>
          <w:b/>
          <w:color w:val="000000"/>
          <w:lang w:val="en"/>
        </w:rPr>
      </w:pPr>
    </w:p>
    <w:p w:rsidR="00376BC5" w:rsidRPr="00362B67" w:rsidRDefault="00376BC5" w:rsidP="00376BC5">
      <w:p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Our Academies are:</w:t>
      </w:r>
    </w:p>
    <w:p w:rsidR="00376BC5" w:rsidRPr="00362B67" w:rsidRDefault="00376BC5" w:rsidP="00376BC5">
      <w:pPr>
        <w:numPr>
          <w:ilvl w:val="0"/>
          <w:numId w:val="40"/>
        </w:numPr>
        <w:spacing w:before="100" w:beforeAutospacing="1" w:after="100" w:afterAutospacing="1"/>
        <w:rPr>
          <w:rFonts w:asciiTheme="majorHAnsi" w:eastAsia="Times New Roman" w:hAnsiTheme="majorHAnsi" w:cstheme="majorHAnsi"/>
          <w:color w:val="333333"/>
        </w:rPr>
      </w:pPr>
      <w:r w:rsidRPr="00362B67">
        <w:rPr>
          <w:rFonts w:asciiTheme="majorHAnsi" w:eastAsia="Times New Roman" w:hAnsiTheme="majorHAnsi" w:cstheme="majorHAnsi"/>
          <w:color w:val="333333"/>
        </w:rPr>
        <w:t>Inclusive – provision should meet the needs of learners of all abilities, with aspirational targets set for every child</w:t>
      </w:r>
    </w:p>
    <w:p w:rsidR="00376BC5" w:rsidRPr="00362B67" w:rsidRDefault="00376BC5" w:rsidP="00376BC5">
      <w:pPr>
        <w:numPr>
          <w:ilvl w:val="0"/>
          <w:numId w:val="40"/>
        </w:numPr>
        <w:spacing w:before="100" w:beforeAutospacing="1" w:after="100" w:afterAutospacing="1"/>
        <w:rPr>
          <w:rFonts w:asciiTheme="majorHAnsi" w:eastAsia="Times New Roman" w:hAnsiTheme="majorHAnsi" w:cstheme="majorHAnsi"/>
          <w:color w:val="333333"/>
        </w:rPr>
      </w:pPr>
      <w:r w:rsidRPr="00362B67">
        <w:rPr>
          <w:rFonts w:asciiTheme="majorHAnsi" w:eastAsia="Times New Roman" w:hAnsiTheme="majorHAnsi" w:cstheme="majorHAnsi"/>
          <w:color w:val="333333"/>
        </w:rPr>
        <w:t>Focused upon achievement – ensuring that opportunities are created for all children to reach their academic potential</w:t>
      </w:r>
    </w:p>
    <w:p w:rsidR="00376BC5" w:rsidRPr="00362B67" w:rsidRDefault="00376BC5" w:rsidP="00376BC5">
      <w:pPr>
        <w:numPr>
          <w:ilvl w:val="0"/>
          <w:numId w:val="40"/>
        </w:numPr>
        <w:spacing w:before="100" w:beforeAutospacing="1" w:after="100" w:afterAutospacing="1"/>
        <w:rPr>
          <w:rFonts w:asciiTheme="majorHAnsi" w:eastAsia="Times New Roman" w:hAnsiTheme="majorHAnsi" w:cstheme="majorHAnsi"/>
          <w:color w:val="333333"/>
        </w:rPr>
      </w:pPr>
      <w:r w:rsidRPr="00362B67">
        <w:rPr>
          <w:rFonts w:asciiTheme="majorHAnsi" w:eastAsia="Times New Roman" w:hAnsiTheme="majorHAnsi" w:cstheme="majorHAnsi"/>
          <w:color w:val="333333"/>
        </w:rPr>
        <w:t>Meaningful and relevant – focused upon meeting children where they are and taking them to where they need to be</w:t>
      </w:r>
    </w:p>
    <w:p w:rsidR="00376BC5" w:rsidRPr="00362B67" w:rsidRDefault="00376BC5" w:rsidP="00376BC5">
      <w:pPr>
        <w:numPr>
          <w:ilvl w:val="0"/>
          <w:numId w:val="40"/>
        </w:numPr>
        <w:spacing w:before="100" w:beforeAutospacing="1" w:after="100" w:afterAutospacing="1"/>
        <w:rPr>
          <w:rFonts w:asciiTheme="majorHAnsi" w:eastAsia="Times New Roman" w:hAnsiTheme="majorHAnsi" w:cstheme="majorHAnsi"/>
          <w:color w:val="333333"/>
        </w:rPr>
      </w:pPr>
      <w:r w:rsidRPr="00362B67">
        <w:rPr>
          <w:rFonts w:asciiTheme="majorHAnsi" w:eastAsia="Times New Roman" w:hAnsiTheme="majorHAnsi" w:cstheme="majorHAnsi"/>
          <w:color w:val="333333"/>
        </w:rPr>
        <w:t>Building confidence and self-esteem – so that all children believe they can be successful learners</w:t>
      </w:r>
    </w:p>
    <w:p w:rsidR="00376BC5" w:rsidRPr="00362B67" w:rsidRDefault="00376BC5" w:rsidP="00376BC5">
      <w:pPr>
        <w:numPr>
          <w:ilvl w:val="0"/>
          <w:numId w:val="40"/>
        </w:numPr>
        <w:spacing w:before="100" w:beforeAutospacing="1" w:after="100" w:afterAutospacing="1"/>
        <w:rPr>
          <w:rFonts w:asciiTheme="majorHAnsi" w:eastAsia="Times New Roman" w:hAnsiTheme="majorHAnsi" w:cstheme="majorHAnsi"/>
          <w:color w:val="333333"/>
        </w:rPr>
      </w:pPr>
      <w:r w:rsidRPr="00362B67">
        <w:rPr>
          <w:rFonts w:asciiTheme="majorHAnsi" w:eastAsia="Times New Roman" w:hAnsiTheme="majorHAnsi" w:cstheme="majorHAnsi"/>
          <w:color w:val="333333"/>
        </w:rPr>
        <w:t>Developing habits for learning – habits which children will be able to draw upon throughout their education and beyond</w:t>
      </w:r>
    </w:p>
    <w:p w:rsidR="00376BC5" w:rsidRPr="00362B67" w:rsidRDefault="00376BC5" w:rsidP="00376BC5">
      <w:pPr>
        <w:numPr>
          <w:ilvl w:val="0"/>
          <w:numId w:val="40"/>
        </w:numPr>
        <w:spacing w:before="100" w:beforeAutospacing="1" w:after="100" w:afterAutospacing="1"/>
        <w:rPr>
          <w:rFonts w:asciiTheme="majorHAnsi" w:eastAsia="Times New Roman" w:hAnsiTheme="majorHAnsi" w:cstheme="majorHAnsi"/>
          <w:color w:val="333333"/>
        </w:rPr>
      </w:pPr>
      <w:r w:rsidRPr="00362B67">
        <w:rPr>
          <w:rFonts w:asciiTheme="majorHAnsi" w:eastAsia="Times New Roman" w:hAnsiTheme="majorHAnsi" w:cstheme="majorHAnsi"/>
          <w:color w:val="333333"/>
        </w:rPr>
        <w:t>INSPIRATIONAL – through creative and imaginative teaching which inspires a love of learning in every child</w:t>
      </w:r>
    </w:p>
    <w:p w:rsidR="00376BC5" w:rsidRPr="00362B67" w:rsidRDefault="00376BC5" w:rsidP="00376BC5">
      <w:pPr>
        <w:spacing w:after="150"/>
        <w:rPr>
          <w:rFonts w:asciiTheme="majorHAnsi" w:eastAsia="Times New Roman" w:hAnsiTheme="majorHAnsi" w:cstheme="majorHAnsi"/>
          <w:color w:val="333333"/>
        </w:rPr>
      </w:pPr>
      <w:r w:rsidRPr="00362B67">
        <w:rPr>
          <w:rFonts w:asciiTheme="majorHAnsi" w:eastAsia="Times New Roman" w:hAnsiTheme="majorHAnsi" w:cstheme="majorHAnsi"/>
          <w:color w:val="333333"/>
        </w:rPr>
        <w:t>This is what we see, hear and feel in every Enquire Learning Trust academy.</w:t>
      </w:r>
    </w:p>
    <w:p w:rsidR="00E86052" w:rsidRPr="00362B67" w:rsidRDefault="00376BC5" w:rsidP="00E86052">
      <w:pPr>
        <w:pBdr>
          <w:top w:val="nil"/>
          <w:left w:val="nil"/>
          <w:bottom w:val="nil"/>
          <w:right w:val="nil"/>
          <w:between w:val="nil"/>
        </w:pBdr>
        <w:rPr>
          <w:rFonts w:asciiTheme="majorHAnsi" w:hAnsiTheme="majorHAnsi" w:cstheme="majorHAnsi"/>
          <w:color w:val="333333"/>
        </w:rPr>
      </w:pPr>
      <w:r w:rsidRPr="00362B67">
        <w:rPr>
          <w:rFonts w:asciiTheme="majorHAnsi" w:hAnsiTheme="majorHAnsi" w:cstheme="majorHAnsi"/>
          <w:color w:val="333333"/>
        </w:rPr>
        <w:t>Our approaches to school improvement are built upon a number of key ingredients. These are expressed in the our quality keystones.</w:t>
      </w:r>
    </w:p>
    <w:p w:rsidR="00376BC5" w:rsidRPr="00362B67" w:rsidRDefault="00553292" w:rsidP="00E86052">
      <w:pPr>
        <w:pBdr>
          <w:top w:val="nil"/>
          <w:left w:val="nil"/>
          <w:bottom w:val="nil"/>
          <w:right w:val="nil"/>
          <w:between w:val="nil"/>
        </w:pBdr>
        <w:rPr>
          <w:rFonts w:asciiTheme="majorHAnsi" w:hAnsiTheme="majorHAnsi" w:cstheme="majorHAnsi"/>
          <w:color w:val="333333"/>
        </w:rPr>
      </w:pPr>
      <w:r w:rsidRPr="00362B67">
        <w:rPr>
          <w:rFonts w:asciiTheme="majorHAnsi" w:hAnsiTheme="majorHAnsi" w:cstheme="majorHAnsi"/>
          <w:noProof/>
        </w:rPr>
        <w:drawing>
          <wp:anchor distT="0" distB="0" distL="114300" distR="114300" simplePos="0" relativeHeight="251679232" behindDoc="0" locked="0" layoutInCell="1" allowOverlap="1">
            <wp:simplePos x="0" y="0"/>
            <wp:positionH relativeFrom="margin">
              <wp:align>center</wp:align>
            </wp:positionH>
            <wp:positionV relativeFrom="paragraph">
              <wp:posOffset>57532</wp:posOffset>
            </wp:positionV>
            <wp:extent cx="4060400" cy="285829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0400" cy="2858299"/>
                    </a:xfrm>
                    <a:prstGeom prst="rect">
                      <a:avLst/>
                    </a:prstGeom>
                  </pic:spPr>
                </pic:pic>
              </a:graphicData>
            </a:graphic>
          </wp:anchor>
        </w:drawing>
      </w:r>
    </w:p>
    <w:p w:rsidR="00376BC5" w:rsidRPr="00362B67" w:rsidRDefault="00376BC5"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553292" w:rsidRPr="00362B67" w:rsidRDefault="00553292" w:rsidP="00E86052">
      <w:pPr>
        <w:pBdr>
          <w:top w:val="nil"/>
          <w:left w:val="nil"/>
          <w:bottom w:val="nil"/>
          <w:right w:val="nil"/>
          <w:between w:val="nil"/>
        </w:pBdr>
        <w:rPr>
          <w:rFonts w:asciiTheme="majorHAnsi" w:hAnsiTheme="majorHAnsi" w:cstheme="majorHAnsi"/>
          <w:b/>
          <w:color w:val="000000"/>
          <w:lang w:val="en"/>
        </w:rPr>
      </w:pPr>
    </w:p>
    <w:p w:rsidR="00E86052" w:rsidRPr="00362B67" w:rsidRDefault="00E86052" w:rsidP="00E86052">
      <w:pPr>
        <w:pBdr>
          <w:top w:val="nil"/>
          <w:left w:val="nil"/>
          <w:bottom w:val="nil"/>
          <w:right w:val="nil"/>
          <w:between w:val="nil"/>
        </w:pBdr>
        <w:rPr>
          <w:rStyle w:val="Hyperlink"/>
          <w:rFonts w:asciiTheme="majorHAnsi" w:hAnsiTheme="majorHAnsi" w:cstheme="majorHAnsi"/>
          <w:b/>
          <w:lang w:val="en"/>
        </w:rPr>
      </w:pPr>
      <w:r w:rsidRPr="00362B67">
        <w:rPr>
          <w:rFonts w:asciiTheme="majorHAnsi" w:hAnsiTheme="majorHAnsi" w:cstheme="majorHAnsi"/>
          <w:b/>
          <w:color w:val="000000"/>
          <w:lang w:val="en"/>
        </w:rPr>
        <w:t>To learn m</w:t>
      </w:r>
      <w:r w:rsidR="00376BC5" w:rsidRPr="00362B67">
        <w:rPr>
          <w:rFonts w:asciiTheme="majorHAnsi" w:hAnsiTheme="majorHAnsi" w:cstheme="majorHAnsi"/>
          <w:b/>
          <w:color w:val="000000"/>
          <w:lang w:val="en"/>
        </w:rPr>
        <w:t xml:space="preserve">ore about us please visit us at </w:t>
      </w:r>
      <w:hyperlink r:id="rId16" w:history="1">
        <w:r w:rsidR="00376BC5" w:rsidRPr="00362B67">
          <w:rPr>
            <w:rStyle w:val="Hyperlink"/>
            <w:rFonts w:asciiTheme="majorHAnsi" w:hAnsiTheme="majorHAnsi" w:cstheme="majorHAnsi"/>
            <w:b/>
            <w:lang w:val="en"/>
          </w:rPr>
          <w:t>www.enquirelearningtrust.org</w:t>
        </w:r>
      </w:hyperlink>
      <w:r w:rsidR="00376BC5" w:rsidRPr="00362B67">
        <w:rPr>
          <w:rFonts w:asciiTheme="majorHAnsi" w:hAnsiTheme="majorHAnsi" w:cstheme="majorHAnsi"/>
          <w:b/>
          <w:color w:val="000000"/>
          <w:lang w:val="en"/>
        </w:rPr>
        <w:t xml:space="preserve"> </w:t>
      </w:r>
    </w:p>
    <w:p w:rsidR="00E86052" w:rsidRPr="00362B67" w:rsidRDefault="00E86052" w:rsidP="00E86052">
      <w:pPr>
        <w:pBdr>
          <w:top w:val="nil"/>
          <w:left w:val="nil"/>
          <w:bottom w:val="nil"/>
          <w:right w:val="nil"/>
          <w:between w:val="nil"/>
        </w:pBdr>
        <w:rPr>
          <w:rStyle w:val="Hyperlink"/>
          <w:rFonts w:asciiTheme="majorHAnsi" w:hAnsiTheme="majorHAnsi" w:cstheme="majorHAnsi"/>
          <w:b/>
          <w:lang w:val="en"/>
        </w:rPr>
      </w:pPr>
    </w:p>
    <w:p w:rsidR="00E86052" w:rsidRPr="00362B67" w:rsidRDefault="00E86052" w:rsidP="00E86052">
      <w:pPr>
        <w:pBdr>
          <w:top w:val="nil"/>
          <w:left w:val="nil"/>
          <w:bottom w:val="nil"/>
          <w:right w:val="nil"/>
          <w:between w:val="nil"/>
        </w:pBdr>
        <w:rPr>
          <w:rFonts w:asciiTheme="majorHAnsi" w:hAnsiTheme="majorHAnsi" w:cstheme="majorHAnsi"/>
          <w:b/>
          <w:color w:val="000000"/>
          <w:lang w:val="en"/>
        </w:rPr>
      </w:pPr>
    </w:p>
    <w:p w:rsidR="00E86052" w:rsidRPr="00362B67" w:rsidRDefault="00E86052" w:rsidP="00E86052">
      <w:pPr>
        <w:pBdr>
          <w:top w:val="nil"/>
          <w:left w:val="nil"/>
          <w:bottom w:val="nil"/>
          <w:right w:val="nil"/>
          <w:between w:val="nil"/>
        </w:pBdr>
        <w:rPr>
          <w:rFonts w:asciiTheme="majorHAnsi" w:hAnsiTheme="majorHAnsi" w:cstheme="majorHAnsi"/>
          <w:b/>
          <w:color w:val="000000"/>
          <w:lang w:val="en"/>
        </w:rPr>
      </w:pPr>
    </w:p>
    <w:p w:rsidR="00706A7F" w:rsidRDefault="00706A7F">
      <w:pPr>
        <w:pStyle w:val="Heading2"/>
        <w:rPr>
          <w:rFonts w:asciiTheme="majorHAnsi" w:eastAsia="Century Gothic" w:hAnsiTheme="majorHAnsi" w:cstheme="majorHAnsi"/>
        </w:rPr>
      </w:pPr>
    </w:p>
    <w:p w:rsidR="00C06686" w:rsidRPr="00362B67" w:rsidRDefault="008079BD">
      <w:pPr>
        <w:pStyle w:val="Heading2"/>
        <w:rPr>
          <w:rFonts w:asciiTheme="majorHAnsi" w:eastAsia="Century Gothic" w:hAnsiTheme="majorHAnsi" w:cstheme="majorHAnsi"/>
        </w:rPr>
      </w:pPr>
      <w:r w:rsidRPr="00362B67">
        <w:rPr>
          <w:rFonts w:asciiTheme="majorHAnsi" w:eastAsia="Century Gothic" w:hAnsiTheme="majorHAnsi" w:cstheme="majorHAnsi"/>
        </w:rPr>
        <w:t>Application Process</w:t>
      </w:r>
    </w:p>
    <w:p w:rsidR="00C06686" w:rsidRPr="00362B67" w:rsidRDefault="008079BD">
      <w:pPr>
        <w:rPr>
          <w:rFonts w:asciiTheme="majorHAnsi" w:eastAsia="Century Gothic" w:hAnsiTheme="majorHAnsi" w:cstheme="majorHAnsi"/>
          <w:b/>
        </w:rPr>
      </w:pPr>
      <w:r w:rsidRPr="00362B67">
        <w:rPr>
          <w:rFonts w:asciiTheme="majorHAnsi" w:eastAsia="Century Gothic" w:hAnsiTheme="majorHAnsi" w:cstheme="majorHAnsi"/>
        </w:rPr>
        <w:t xml:space="preserve">The closing date for all applications is </w:t>
      </w:r>
      <w:r w:rsidR="00BF24B0" w:rsidRPr="00362B67">
        <w:rPr>
          <w:rFonts w:asciiTheme="majorHAnsi" w:eastAsia="Century Gothic" w:hAnsiTheme="majorHAnsi" w:cstheme="majorHAnsi"/>
        </w:rPr>
        <w:t>Wednesday</w:t>
      </w:r>
      <w:r w:rsidR="00362B67">
        <w:rPr>
          <w:rFonts w:asciiTheme="majorHAnsi" w:eastAsia="Century Gothic" w:hAnsiTheme="majorHAnsi" w:cstheme="majorHAnsi"/>
        </w:rPr>
        <w:t>,</w:t>
      </w:r>
      <w:r w:rsidR="00BF24B0" w:rsidRPr="00362B67">
        <w:rPr>
          <w:rFonts w:asciiTheme="majorHAnsi" w:eastAsia="Century Gothic" w:hAnsiTheme="majorHAnsi" w:cstheme="majorHAnsi"/>
        </w:rPr>
        <w:t xml:space="preserve"> </w:t>
      </w:r>
      <w:r w:rsidR="00F946E6" w:rsidRPr="00362B67">
        <w:rPr>
          <w:rFonts w:asciiTheme="majorHAnsi" w:eastAsia="Century Gothic" w:hAnsiTheme="majorHAnsi" w:cstheme="majorHAnsi"/>
        </w:rPr>
        <w:t>15</w:t>
      </w:r>
      <w:r w:rsidR="00BF24B0" w:rsidRPr="00362B67">
        <w:rPr>
          <w:rFonts w:asciiTheme="majorHAnsi" w:eastAsia="Century Gothic" w:hAnsiTheme="majorHAnsi" w:cstheme="majorHAnsi"/>
          <w:vertAlign w:val="superscript"/>
        </w:rPr>
        <w:t>th</w:t>
      </w:r>
      <w:r w:rsidR="00BF24B0" w:rsidRPr="00362B67">
        <w:rPr>
          <w:rFonts w:asciiTheme="majorHAnsi" w:eastAsia="Century Gothic" w:hAnsiTheme="majorHAnsi" w:cstheme="majorHAnsi"/>
        </w:rPr>
        <w:t xml:space="preserve"> </w:t>
      </w:r>
      <w:r w:rsidR="00F946E6" w:rsidRPr="00362B67">
        <w:rPr>
          <w:rFonts w:asciiTheme="majorHAnsi" w:eastAsia="Century Gothic" w:hAnsiTheme="majorHAnsi" w:cstheme="majorHAnsi"/>
        </w:rPr>
        <w:t>December</w:t>
      </w:r>
      <w:r w:rsidR="00BF24B0" w:rsidRPr="00362B67">
        <w:rPr>
          <w:rFonts w:asciiTheme="majorHAnsi" w:eastAsia="Century Gothic" w:hAnsiTheme="majorHAnsi" w:cstheme="majorHAnsi"/>
        </w:rPr>
        <w:t xml:space="preserve"> 2021 at 9am</w:t>
      </w:r>
    </w:p>
    <w:p w:rsidR="00A36143" w:rsidRPr="00362B67" w:rsidRDefault="00A36143">
      <w:pPr>
        <w:rPr>
          <w:rFonts w:asciiTheme="majorHAnsi" w:eastAsia="Century Gothic" w:hAnsiTheme="majorHAnsi" w:cstheme="majorHAnsi"/>
        </w:rPr>
      </w:pPr>
    </w:p>
    <w:p w:rsidR="00C06686" w:rsidRPr="00362B67" w:rsidRDefault="00553292">
      <w:pPr>
        <w:rPr>
          <w:rFonts w:asciiTheme="majorHAnsi" w:eastAsia="Century Gothic" w:hAnsiTheme="majorHAnsi" w:cstheme="majorHAnsi"/>
        </w:rPr>
      </w:pPr>
      <w:r w:rsidRPr="00362B67">
        <w:rPr>
          <w:rFonts w:asciiTheme="majorHAnsi" w:eastAsia="Century Gothic" w:hAnsiTheme="majorHAnsi" w:cstheme="majorHAnsi"/>
        </w:rPr>
        <w:t>Interv</w:t>
      </w:r>
      <w:r w:rsidR="00BF24B0" w:rsidRPr="00362B67">
        <w:rPr>
          <w:rFonts w:asciiTheme="majorHAnsi" w:eastAsia="Century Gothic" w:hAnsiTheme="majorHAnsi" w:cstheme="majorHAnsi"/>
        </w:rPr>
        <w:t xml:space="preserve">iews will be held on </w:t>
      </w:r>
      <w:r w:rsidR="00362B67">
        <w:rPr>
          <w:rFonts w:asciiTheme="majorHAnsi" w:eastAsia="Century Gothic" w:hAnsiTheme="majorHAnsi" w:cstheme="majorHAnsi"/>
        </w:rPr>
        <w:t>Tuesday, 4</w:t>
      </w:r>
      <w:r w:rsidR="00362B67" w:rsidRPr="00362B67">
        <w:rPr>
          <w:rFonts w:asciiTheme="majorHAnsi" w:eastAsia="Century Gothic" w:hAnsiTheme="majorHAnsi" w:cstheme="majorHAnsi"/>
          <w:vertAlign w:val="superscript"/>
        </w:rPr>
        <w:t>th</w:t>
      </w:r>
      <w:r w:rsidR="00362B67">
        <w:rPr>
          <w:rFonts w:asciiTheme="majorHAnsi" w:eastAsia="Century Gothic" w:hAnsiTheme="majorHAnsi" w:cstheme="majorHAnsi"/>
        </w:rPr>
        <w:t xml:space="preserve"> January 2022</w:t>
      </w:r>
    </w:p>
    <w:p w:rsidR="00C06686" w:rsidRPr="00362B67" w:rsidRDefault="00C06686">
      <w:pPr>
        <w:jc w:val="both"/>
        <w:rPr>
          <w:rFonts w:asciiTheme="majorHAnsi" w:eastAsia="Century Gothic" w:hAnsiTheme="majorHAnsi" w:cstheme="majorHAnsi"/>
        </w:rPr>
      </w:pPr>
    </w:p>
    <w:p w:rsidR="00C06686" w:rsidRPr="00362B67" w:rsidRDefault="008079BD" w:rsidP="00DA7268">
      <w:pPr>
        <w:pStyle w:val="NoSpacing"/>
        <w:rPr>
          <w:rFonts w:asciiTheme="majorHAnsi" w:hAnsiTheme="majorHAnsi" w:cstheme="majorHAnsi"/>
        </w:rPr>
      </w:pPr>
      <w:r w:rsidRPr="00362B67">
        <w:rPr>
          <w:rFonts w:asciiTheme="majorHAnsi" w:hAnsiTheme="majorHAnsi" w:cstheme="majorHAnsi"/>
        </w:rPr>
        <w:t xml:space="preserve">Completed applications must be returned to </w:t>
      </w:r>
      <w:r w:rsidR="00F946E6" w:rsidRPr="00362B67">
        <w:rPr>
          <w:rFonts w:asciiTheme="majorHAnsi" w:hAnsiTheme="majorHAnsi" w:cstheme="majorHAnsi"/>
        </w:rPr>
        <w:t>Garry Morrison</w:t>
      </w:r>
      <w:r w:rsidR="00362B67">
        <w:rPr>
          <w:rFonts w:asciiTheme="majorHAnsi" w:hAnsiTheme="majorHAnsi" w:cstheme="majorHAnsi"/>
        </w:rPr>
        <w:t xml:space="preserve"> at </w:t>
      </w:r>
      <w:hyperlink r:id="rId17" w:history="1">
        <w:r w:rsidR="00362B67" w:rsidRPr="000B385C">
          <w:rPr>
            <w:rStyle w:val="Hyperlink"/>
            <w:rFonts w:asciiTheme="majorHAnsi" w:eastAsia="Century Gothic" w:hAnsiTheme="majorHAnsi" w:cstheme="majorHAnsi"/>
          </w:rPr>
          <w:t>Garry.Morrison@northyorks.gov.uk</w:t>
        </w:r>
      </w:hyperlink>
      <w:r w:rsidR="00F946E6" w:rsidRPr="00362B67">
        <w:rPr>
          <w:rFonts w:asciiTheme="majorHAnsi" w:eastAsia="Century Gothic" w:hAnsiTheme="majorHAnsi" w:cstheme="majorHAnsi"/>
        </w:rPr>
        <w:t xml:space="preserve"> </w:t>
      </w:r>
      <w:r w:rsidR="00DA7268" w:rsidRPr="00362B67">
        <w:rPr>
          <w:rFonts w:asciiTheme="majorHAnsi" w:hAnsiTheme="majorHAnsi" w:cstheme="majorHAnsi"/>
        </w:rPr>
        <w:t xml:space="preserve"> </w:t>
      </w:r>
    </w:p>
    <w:p w:rsidR="00C06686" w:rsidRPr="00362B67" w:rsidRDefault="00C06686">
      <w:pPr>
        <w:jc w:val="both"/>
        <w:rPr>
          <w:rFonts w:asciiTheme="majorHAnsi" w:eastAsia="Century Gothic" w:hAnsiTheme="majorHAnsi" w:cstheme="majorHAnsi"/>
        </w:rPr>
      </w:pPr>
    </w:p>
    <w:p w:rsidR="00C06686" w:rsidRPr="00362B67" w:rsidRDefault="008079BD">
      <w:pPr>
        <w:tabs>
          <w:tab w:val="left" w:pos="5190"/>
        </w:tabs>
        <w:jc w:val="both"/>
        <w:rPr>
          <w:rFonts w:asciiTheme="majorHAnsi" w:eastAsia="Century Gothic" w:hAnsiTheme="majorHAnsi" w:cstheme="majorHAnsi"/>
        </w:rPr>
      </w:pPr>
      <w:r w:rsidRPr="00362B67">
        <w:rPr>
          <w:rFonts w:asciiTheme="majorHAnsi" w:eastAsia="Century Gothic" w:hAnsiTheme="majorHAnsi" w:cstheme="majorHAnsi"/>
        </w:rPr>
        <w:tab/>
      </w:r>
    </w:p>
    <w:p w:rsidR="00C06686" w:rsidRPr="00362B67" w:rsidRDefault="008079BD">
      <w:pPr>
        <w:jc w:val="both"/>
        <w:rPr>
          <w:rFonts w:asciiTheme="majorHAnsi" w:eastAsia="Century Gothic" w:hAnsiTheme="majorHAnsi" w:cstheme="majorHAnsi"/>
          <w:b/>
        </w:rPr>
      </w:pPr>
      <w:r w:rsidRPr="00362B67">
        <w:rPr>
          <w:rFonts w:asciiTheme="majorHAnsi" w:eastAsia="Century Gothic" w:hAnsiTheme="majorHAnsi" w:cstheme="majorHAnsi"/>
          <w:b/>
        </w:rPr>
        <w:t xml:space="preserve">If you think you’re the person for the job, please complete the </w:t>
      </w:r>
      <w:r w:rsidR="00553292" w:rsidRPr="00362B67">
        <w:rPr>
          <w:rFonts w:asciiTheme="majorHAnsi" w:eastAsia="Century Gothic" w:hAnsiTheme="majorHAnsi" w:cstheme="majorHAnsi"/>
          <w:b/>
        </w:rPr>
        <w:t xml:space="preserve">Enquire Learning Trust </w:t>
      </w:r>
      <w:r w:rsidRPr="00362B67">
        <w:rPr>
          <w:rFonts w:asciiTheme="majorHAnsi" w:eastAsia="Century Gothic" w:hAnsiTheme="majorHAnsi" w:cstheme="majorHAnsi"/>
          <w:b/>
        </w:rPr>
        <w:t>application form with</w:t>
      </w:r>
      <w:r w:rsidR="00553292" w:rsidRPr="00362B67">
        <w:rPr>
          <w:rFonts w:asciiTheme="majorHAnsi" w:eastAsia="Century Gothic" w:hAnsiTheme="majorHAnsi" w:cstheme="majorHAnsi"/>
          <w:b/>
        </w:rPr>
        <w:t xml:space="preserve"> your supporting statement addressed to Simon Smith (Principal)</w:t>
      </w:r>
      <w:r w:rsidRPr="00362B67">
        <w:rPr>
          <w:rFonts w:asciiTheme="majorHAnsi" w:eastAsia="Century Gothic" w:hAnsiTheme="majorHAnsi" w:cstheme="majorHAnsi"/>
        </w:rPr>
        <w:t xml:space="preserve">, </w:t>
      </w:r>
      <w:r w:rsidRPr="00362B67">
        <w:rPr>
          <w:rFonts w:asciiTheme="majorHAnsi" w:eastAsia="Century Gothic" w:hAnsiTheme="majorHAnsi" w:cstheme="majorHAnsi"/>
          <w:b/>
        </w:rPr>
        <w:t>and send to the email address above by the closing date.</w:t>
      </w:r>
    </w:p>
    <w:p w:rsidR="00C06686" w:rsidRPr="00362B67" w:rsidRDefault="00C06686">
      <w:pPr>
        <w:jc w:val="both"/>
        <w:rPr>
          <w:rFonts w:asciiTheme="majorHAnsi" w:eastAsia="Century Gothic" w:hAnsiTheme="majorHAnsi" w:cstheme="majorHAnsi"/>
        </w:rPr>
      </w:pPr>
    </w:p>
    <w:p w:rsidR="00C06686" w:rsidRPr="00362B67" w:rsidRDefault="008079BD">
      <w:pPr>
        <w:jc w:val="both"/>
        <w:rPr>
          <w:rFonts w:asciiTheme="majorHAnsi" w:eastAsia="Century Gothic" w:hAnsiTheme="majorHAnsi" w:cstheme="majorHAnsi"/>
        </w:rPr>
      </w:pPr>
      <w:r w:rsidRPr="00362B67">
        <w:rPr>
          <w:rFonts w:asciiTheme="majorHAnsi" w:eastAsia="Century Gothic" w:hAnsiTheme="majorHAnsi" w:cstheme="majorHAnsi"/>
        </w:rPr>
        <w:t xml:space="preserve">An email will be sent to shortlisted candidates with details of the interview process. If you have not heard from us within a week of the closing date please assume your application has been unsuccessful. </w:t>
      </w:r>
    </w:p>
    <w:p w:rsidR="00C06686" w:rsidRPr="00362B67" w:rsidRDefault="00C06686">
      <w:pPr>
        <w:jc w:val="both"/>
        <w:rPr>
          <w:rFonts w:asciiTheme="majorHAnsi" w:eastAsia="Century Gothic" w:hAnsiTheme="majorHAnsi" w:cstheme="majorHAnsi"/>
        </w:rPr>
      </w:pPr>
    </w:p>
    <w:p w:rsidR="00C06686" w:rsidRDefault="008079BD">
      <w:pPr>
        <w:pStyle w:val="Heading2"/>
        <w:rPr>
          <w:rFonts w:asciiTheme="majorHAnsi" w:eastAsia="Century Gothic" w:hAnsiTheme="majorHAnsi" w:cstheme="majorHAnsi"/>
        </w:rPr>
      </w:pPr>
      <w:bookmarkStart w:id="2" w:name="_3znysh7" w:colFirst="0" w:colLast="0"/>
      <w:bookmarkEnd w:id="2"/>
      <w:r w:rsidRPr="00362B67">
        <w:rPr>
          <w:rFonts w:asciiTheme="majorHAnsi" w:eastAsia="Century Gothic" w:hAnsiTheme="majorHAnsi" w:cstheme="majorHAnsi"/>
        </w:rPr>
        <w:t>Queries</w:t>
      </w:r>
    </w:p>
    <w:p w:rsidR="00706A7F" w:rsidRPr="00706A7F" w:rsidRDefault="00706A7F" w:rsidP="00706A7F"/>
    <w:p w:rsidR="00362B67" w:rsidRDefault="008079BD">
      <w:pPr>
        <w:rPr>
          <w:rFonts w:asciiTheme="majorHAnsi" w:eastAsia="Century Gothic" w:hAnsiTheme="majorHAnsi" w:cstheme="majorHAnsi"/>
        </w:rPr>
      </w:pPr>
      <w:r w:rsidRPr="00362B67">
        <w:rPr>
          <w:rFonts w:asciiTheme="majorHAnsi" w:eastAsia="Century Gothic" w:hAnsiTheme="majorHAnsi" w:cstheme="majorHAnsi"/>
        </w:rPr>
        <w:t xml:space="preserve">Visits are warmly welcome. </w:t>
      </w:r>
    </w:p>
    <w:p w:rsidR="00362B67" w:rsidRDefault="00362B67">
      <w:pPr>
        <w:rPr>
          <w:rFonts w:asciiTheme="majorHAnsi" w:eastAsia="Century Gothic" w:hAnsiTheme="majorHAnsi" w:cstheme="majorHAnsi"/>
        </w:rPr>
      </w:pPr>
    </w:p>
    <w:p w:rsidR="00594F9E" w:rsidRPr="00362B67" w:rsidRDefault="008079BD">
      <w:pPr>
        <w:rPr>
          <w:rFonts w:asciiTheme="majorHAnsi" w:eastAsia="Century Gothic" w:hAnsiTheme="majorHAnsi" w:cstheme="majorHAnsi"/>
        </w:rPr>
      </w:pPr>
      <w:r w:rsidRPr="00362B67">
        <w:rPr>
          <w:rFonts w:asciiTheme="majorHAnsi" w:eastAsia="Century Gothic" w:hAnsiTheme="majorHAnsi" w:cstheme="majorHAnsi"/>
        </w:rPr>
        <w:t xml:space="preserve">Please contact </w:t>
      </w:r>
      <w:r w:rsidR="00362B67">
        <w:rPr>
          <w:rFonts w:asciiTheme="majorHAnsi" w:eastAsia="Century Gothic" w:hAnsiTheme="majorHAnsi" w:cstheme="majorHAnsi"/>
        </w:rPr>
        <w:t>Garry</w:t>
      </w:r>
      <w:r w:rsidR="00594F9E" w:rsidRPr="00362B67">
        <w:rPr>
          <w:rFonts w:asciiTheme="majorHAnsi" w:eastAsia="Century Gothic" w:hAnsiTheme="majorHAnsi" w:cstheme="majorHAnsi"/>
        </w:rPr>
        <w:t xml:space="preserve"> to arrange.</w:t>
      </w:r>
    </w:p>
    <w:p w:rsidR="00DA7268" w:rsidRPr="00362B67" w:rsidRDefault="00DA7268">
      <w:pPr>
        <w:rPr>
          <w:rFonts w:asciiTheme="majorHAnsi" w:hAnsiTheme="majorHAnsi" w:cstheme="majorHAnsi"/>
        </w:rPr>
      </w:pPr>
      <w:r w:rsidRPr="00362B67">
        <w:rPr>
          <w:rFonts w:asciiTheme="majorHAnsi" w:hAnsiTheme="majorHAnsi" w:cstheme="majorHAnsi"/>
        </w:rPr>
        <w:t xml:space="preserve"> </w:t>
      </w:r>
    </w:p>
    <w:p w:rsidR="00C06686" w:rsidRDefault="008079BD">
      <w:pPr>
        <w:rPr>
          <w:rFonts w:asciiTheme="majorHAnsi" w:eastAsia="Century Gothic" w:hAnsiTheme="majorHAnsi" w:cstheme="majorHAnsi"/>
        </w:rPr>
      </w:pPr>
      <w:r w:rsidRPr="00362B67">
        <w:rPr>
          <w:rFonts w:asciiTheme="majorHAnsi" w:eastAsia="Century Gothic" w:hAnsiTheme="majorHAnsi" w:cstheme="majorHAnsi"/>
        </w:rPr>
        <w:t>We actively wel</w:t>
      </w:r>
      <w:r w:rsidR="00DA7268" w:rsidRPr="00362B67">
        <w:rPr>
          <w:rFonts w:asciiTheme="majorHAnsi" w:eastAsia="Century Gothic" w:hAnsiTheme="majorHAnsi" w:cstheme="majorHAnsi"/>
        </w:rPr>
        <w:t xml:space="preserve">come you to contact </w:t>
      </w:r>
      <w:r w:rsidR="00362B67">
        <w:rPr>
          <w:rFonts w:asciiTheme="majorHAnsi" w:eastAsia="Century Gothic" w:hAnsiTheme="majorHAnsi" w:cstheme="majorHAnsi"/>
        </w:rPr>
        <w:t>Garry</w:t>
      </w:r>
      <w:r w:rsidR="00DA7268" w:rsidRPr="00362B67">
        <w:rPr>
          <w:rFonts w:asciiTheme="majorHAnsi" w:eastAsia="Century Gothic" w:hAnsiTheme="majorHAnsi" w:cstheme="majorHAnsi"/>
        </w:rPr>
        <w:t xml:space="preserve"> at North Yorkshire County Council to chat through the role and t</w:t>
      </w:r>
      <w:r w:rsidR="00594F9E" w:rsidRPr="00362B67">
        <w:rPr>
          <w:rFonts w:asciiTheme="majorHAnsi" w:eastAsia="Century Gothic" w:hAnsiTheme="majorHAnsi" w:cstheme="majorHAnsi"/>
        </w:rPr>
        <w:t xml:space="preserve">alk informally </w:t>
      </w:r>
      <w:r w:rsidR="00362B67">
        <w:rPr>
          <w:rFonts w:asciiTheme="majorHAnsi" w:eastAsia="Century Gothic" w:hAnsiTheme="majorHAnsi" w:cstheme="majorHAnsi"/>
        </w:rPr>
        <w:t xml:space="preserve">about </w:t>
      </w:r>
      <w:r w:rsidR="00594F9E" w:rsidRPr="00362B67">
        <w:rPr>
          <w:rFonts w:asciiTheme="majorHAnsi" w:eastAsia="Century Gothic" w:hAnsiTheme="majorHAnsi" w:cstheme="majorHAnsi"/>
        </w:rPr>
        <w:t>how working here will make a real difference to the children and young people on the coast.</w:t>
      </w:r>
    </w:p>
    <w:p w:rsidR="00362B67" w:rsidRPr="00362B67" w:rsidRDefault="00362B67">
      <w:pPr>
        <w:rPr>
          <w:rFonts w:asciiTheme="majorHAnsi" w:hAnsiTheme="majorHAnsi" w:cstheme="majorHAnsi"/>
          <w:b/>
        </w:rPr>
      </w:pPr>
    </w:p>
    <w:p w:rsidR="00C06686" w:rsidRPr="00362B67" w:rsidRDefault="00C06686">
      <w:pPr>
        <w:jc w:val="center"/>
        <w:rPr>
          <w:rFonts w:asciiTheme="majorHAnsi" w:hAnsiTheme="majorHAnsi" w:cstheme="majorHAnsi"/>
          <w:b/>
        </w:rPr>
      </w:pPr>
    </w:p>
    <w:p w:rsidR="00C06686" w:rsidRPr="00362B67" w:rsidRDefault="00362B67">
      <w:pPr>
        <w:rPr>
          <w:rFonts w:asciiTheme="majorHAnsi" w:hAnsiTheme="majorHAnsi" w:cstheme="majorHAnsi"/>
        </w:rPr>
      </w:pPr>
      <w:r w:rsidRPr="00362B67">
        <w:rPr>
          <w:rFonts w:asciiTheme="majorHAnsi" w:hAnsiTheme="majorHAnsi" w:cstheme="majorHAnsi"/>
          <w:noProof/>
        </w:rPr>
        <w:drawing>
          <wp:anchor distT="0" distB="0" distL="114300" distR="114300" simplePos="0" relativeHeight="251680256" behindDoc="0" locked="0" layoutInCell="1" allowOverlap="1">
            <wp:simplePos x="0" y="0"/>
            <wp:positionH relativeFrom="margin">
              <wp:align>center</wp:align>
            </wp:positionH>
            <wp:positionV relativeFrom="paragraph">
              <wp:posOffset>48260</wp:posOffset>
            </wp:positionV>
            <wp:extent cx="3733165" cy="2597150"/>
            <wp:effectExtent l="0" t="0" r="635" b="0"/>
            <wp:wrapSquare wrapText="bothSides"/>
            <wp:docPr id="1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165"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553292" w:rsidRPr="00362B67" w:rsidRDefault="00553292">
      <w:pPr>
        <w:rPr>
          <w:rFonts w:asciiTheme="majorHAnsi" w:hAnsiTheme="majorHAnsi" w:cstheme="majorHAnsi"/>
        </w:rPr>
      </w:pPr>
    </w:p>
    <w:p w:rsidR="00A86A83" w:rsidRPr="00362B67" w:rsidRDefault="00553292" w:rsidP="00A86A83">
      <w:pPr>
        <w:rPr>
          <w:rFonts w:asciiTheme="majorHAnsi" w:hAnsiTheme="majorHAnsi" w:cstheme="majorHAnsi"/>
        </w:rPr>
      </w:pPr>
      <w:r w:rsidRPr="00362B67">
        <w:rPr>
          <w:rFonts w:asciiTheme="majorHAnsi" w:hAnsiTheme="majorHAnsi" w:cstheme="majorHAnsi"/>
          <w:noProof/>
        </w:rPr>
        <w:lastRenderedPageBreak/>
        <w:drawing>
          <wp:anchor distT="0" distB="0" distL="114300" distR="114300" simplePos="0" relativeHeight="251681280" behindDoc="0" locked="0" layoutInCell="1" allowOverlap="1">
            <wp:simplePos x="0" y="0"/>
            <wp:positionH relativeFrom="margin">
              <wp:align>center</wp:align>
            </wp:positionH>
            <wp:positionV relativeFrom="paragraph">
              <wp:posOffset>177800</wp:posOffset>
            </wp:positionV>
            <wp:extent cx="2508250" cy="179705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8250" cy="1797050"/>
                    </a:xfrm>
                    <a:prstGeom prst="rect">
                      <a:avLst/>
                    </a:prstGeom>
                  </pic:spPr>
                </pic:pic>
              </a:graphicData>
            </a:graphic>
            <wp14:sizeRelH relativeFrom="margin">
              <wp14:pctWidth>0</wp14:pctWidth>
            </wp14:sizeRelH>
            <wp14:sizeRelV relativeFrom="margin">
              <wp14:pctHeight>0</wp14:pctHeight>
            </wp14:sizeRelV>
          </wp:anchor>
        </w:drawing>
      </w: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pStyle w:val="Heading2"/>
        <w:rPr>
          <w:rFonts w:asciiTheme="majorHAnsi" w:eastAsia="Century Gothic" w:hAnsiTheme="majorHAnsi" w:cstheme="majorHAnsi"/>
        </w:rPr>
      </w:pPr>
    </w:p>
    <w:p w:rsidR="00A86A83" w:rsidRPr="00362B67" w:rsidRDefault="00A86A83" w:rsidP="00A86A83">
      <w:pPr>
        <w:pStyle w:val="Heading2"/>
        <w:rPr>
          <w:rFonts w:asciiTheme="majorHAnsi" w:eastAsia="Century Gothic"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p>
    <w:p w:rsidR="00A86A83" w:rsidRPr="00362B67" w:rsidRDefault="00A86A83" w:rsidP="00A86A83">
      <w:pPr>
        <w:pStyle w:val="Heading2"/>
        <w:rPr>
          <w:rFonts w:asciiTheme="majorHAnsi" w:eastAsia="Century Gothic" w:hAnsiTheme="majorHAnsi" w:cstheme="majorHAnsi"/>
        </w:rPr>
      </w:pPr>
      <w:r w:rsidRPr="00362B67">
        <w:rPr>
          <w:rFonts w:asciiTheme="majorHAnsi" w:eastAsia="Century Gothic" w:hAnsiTheme="majorHAnsi" w:cstheme="majorHAnsi"/>
        </w:rPr>
        <w:t>Our Coastal Offer</w:t>
      </w:r>
    </w:p>
    <w:p w:rsidR="00A86A83" w:rsidRPr="00362B67" w:rsidRDefault="00A86A83" w:rsidP="00A86A83">
      <w:pPr>
        <w:rPr>
          <w:rFonts w:asciiTheme="majorHAnsi" w:hAnsiTheme="majorHAnsi" w:cstheme="majorHAnsi"/>
        </w:rPr>
      </w:pPr>
    </w:p>
    <w:p w:rsidR="00A86A83" w:rsidRPr="00362B67" w:rsidRDefault="00A86A83" w:rsidP="00A86A83">
      <w:pPr>
        <w:rPr>
          <w:rFonts w:asciiTheme="majorHAnsi" w:hAnsiTheme="majorHAnsi" w:cstheme="majorHAnsi"/>
        </w:rPr>
      </w:pPr>
      <w:r w:rsidRPr="00362B67">
        <w:rPr>
          <w:rFonts w:asciiTheme="majorHAnsi" w:hAnsiTheme="majorHAnsi" w:cstheme="majorHAnsi"/>
          <w:noProof/>
        </w:rPr>
        <w:drawing>
          <wp:inline distT="0" distB="0" distL="0" distR="0" wp14:anchorId="7F51A16F" wp14:editId="79AB26A4">
            <wp:extent cx="5746115" cy="1026797"/>
            <wp:effectExtent l="0" t="0" r="6985" b="1905"/>
            <wp:docPr id="18" name="Picture 18" descr="C:\Users\jannetts\AppData\Local\Microsoft\Windows\INetCache\Content.Outlook\72HVXRQ0\Logo with cliff and teachyc tex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Logo with cliff and teachyc text - 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6115" cy="1026797"/>
                    </a:xfrm>
                    <a:prstGeom prst="rect">
                      <a:avLst/>
                    </a:prstGeom>
                    <a:noFill/>
                    <a:ln>
                      <a:noFill/>
                    </a:ln>
                  </pic:spPr>
                </pic:pic>
              </a:graphicData>
            </a:graphic>
          </wp:inline>
        </w:drawing>
      </w:r>
    </w:p>
    <w:p w:rsidR="00A86A83" w:rsidRPr="00362B67" w:rsidRDefault="00A86A83" w:rsidP="00A86A83">
      <w:pPr>
        <w:rPr>
          <w:rFonts w:asciiTheme="majorHAnsi" w:hAnsiTheme="majorHAnsi" w:cstheme="majorHAnsi"/>
        </w:rPr>
      </w:pPr>
    </w:p>
    <w:p w:rsidR="00A86A83" w:rsidRPr="00362B67" w:rsidRDefault="00A86A83" w:rsidP="00A86A83">
      <w:pPr>
        <w:pStyle w:val="NoSpacing"/>
        <w:rPr>
          <w:rFonts w:asciiTheme="majorHAnsi" w:hAnsiTheme="majorHAnsi" w:cstheme="majorHAnsi"/>
        </w:rPr>
      </w:pPr>
      <w:r w:rsidRPr="00362B67">
        <w:rPr>
          <w:rFonts w:asciiTheme="majorHAnsi" w:hAnsiTheme="majorHAnsi" w:cstheme="majorHAnsi"/>
        </w:rPr>
        <w:t>There are no great schools without great teachers - the key to education is the person at the front of the classroom.</w:t>
      </w:r>
    </w:p>
    <w:p w:rsidR="00A86A83" w:rsidRPr="00362B67" w:rsidRDefault="00A86A83" w:rsidP="00A86A83">
      <w:pPr>
        <w:pStyle w:val="NoSpacing"/>
        <w:rPr>
          <w:rFonts w:asciiTheme="majorHAnsi" w:hAnsiTheme="majorHAnsi" w:cstheme="majorHAnsi"/>
        </w:rPr>
      </w:pPr>
    </w:p>
    <w:p w:rsidR="00A86A83" w:rsidRPr="00362B67" w:rsidRDefault="00A86A83" w:rsidP="00A86A83">
      <w:pPr>
        <w:pStyle w:val="NoSpacing"/>
        <w:rPr>
          <w:rFonts w:asciiTheme="majorHAnsi" w:hAnsiTheme="majorHAnsi" w:cstheme="majorHAnsi"/>
        </w:rPr>
      </w:pPr>
      <w:r w:rsidRPr="00362B67">
        <w:rPr>
          <w:rFonts w:asciiTheme="majorHAnsi" w:hAnsiTheme="majorHAnsi" w:cstheme="majorHAnsi"/>
        </w:rPr>
        <w:t>This is an exciting time in which to join our professional body of teachers across the North Yorkshire Coast. Our schools are thriving and with such a sense of community and partnership, a modern way of working has allowed us to collaborate and work in partnership so that we can adapt and evolve.</w:t>
      </w:r>
    </w:p>
    <w:p w:rsidR="00A86A83" w:rsidRPr="00362B67" w:rsidRDefault="00A86A83" w:rsidP="00A86A83">
      <w:pPr>
        <w:pStyle w:val="NoSpacing"/>
        <w:rPr>
          <w:rFonts w:asciiTheme="majorHAnsi" w:hAnsiTheme="majorHAnsi" w:cstheme="majorHAnsi"/>
        </w:rPr>
      </w:pPr>
    </w:p>
    <w:p w:rsidR="00A86A83" w:rsidRPr="00362B67" w:rsidRDefault="00A86A83" w:rsidP="00A86A83">
      <w:pPr>
        <w:pStyle w:val="NoSpacing"/>
        <w:rPr>
          <w:rFonts w:asciiTheme="majorHAnsi" w:hAnsiTheme="majorHAnsi" w:cstheme="majorHAnsi"/>
          <w:b/>
          <w:bCs/>
        </w:rPr>
      </w:pPr>
      <w:r w:rsidRPr="00362B67">
        <w:rPr>
          <w:rFonts w:asciiTheme="majorHAnsi" w:hAnsiTheme="majorHAnsi" w:cstheme="majorHAnsi"/>
          <w:b/>
          <w:bCs/>
        </w:rPr>
        <w:t>We are part of the North Yorkshire Opportunity Area that is prioritising improvements to education and numeracy and literacy outcomes, alongside a drive to recruit and retain high-quality, motivated teachers to the area - what are you waiting for?</w:t>
      </w:r>
    </w:p>
    <w:p w:rsidR="00A86A83" w:rsidRPr="00362B67" w:rsidRDefault="00A86A83" w:rsidP="00A86A83">
      <w:pPr>
        <w:pStyle w:val="NoSpacing"/>
        <w:rPr>
          <w:rFonts w:asciiTheme="majorHAnsi" w:hAnsiTheme="majorHAnsi" w:cstheme="majorHAnsi"/>
        </w:rPr>
      </w:pPr>
    </w:p>
    <w:p w:rsidR="00A86A83" w:rsidRPr="00362B67" w:rsidRDefault="00A86A83" w:rsidP="00A86A83">
      <w:pPr>
        <w:pStyle w:val="NoSpacing"/>
        <w:rPr>
          <w:rFonts w:asciiTheme="majorHAnsi" w:hAnsiTheme="majorHAnsi" w:cstheme="majorHAnsi"/>
        </w:rPr>
      </w:pPr>
      <w:r w:rsidRPr="00362B67">
        <w:rPr>
          <w:rFonts w:asciiTheme="majorHAnsi" w:hAnsiTheme="majorHAnsi" w:cstheme="majorHAnsi"/>
        </w:rPr>
        <w:t>Teachers like you have the opportunity on the North Yorkshire Coast to be supported to have an enriched career that remains attractive to you as your career and life develops. We recognise and have developed a range of distinctive opportunities to give you the confidence to engage in additional professional and leadership development, as well as access to fully-funded national professional qualifications.</w:t>
      </w:r>
    </w:p>
    <w:p w:rsidR="00A86A83" w:rsidRPr="00362B67" w:rsidRDefault="00A86A83" w:rsidP="00A86A83">
      <w:pPr>
        <w:pStyle w:val="NoSpacing"/>
        <w:rPr>
          <w:rFonts w:asciiTheme="majorHAnsi" w:hAnsiTheme="majorHAnsi" w:cstheme="majorHAnsi"/>
        </w:rPr>
      </w:pPr>
    </w:p>
    <w:p w:rsidR="00A86A83" w:rsidRPr="00952CA4" w:rsidRDefault="00A86A83" w:rsidP="00A86A83">
      <w:pPr>
        <w:pStyle w:val="NoSpacing"/>
        <w:rPr>
          <w:rFonts w:asciiTheme="majorHAnsi" w:hAnsiTheme="majorHAnsi" w:cstheme="majorHAnsi"/>
          <w:bCs/>
        </w:rPr>
      </w:pPr>
      <w:r w:rsidRPr="00952CA4">
        <w:rPr>
          <w:rFonts w:asciiTheme="majorHAnsi" w:hAnsiTheme="majorHAnsi" w:cstheme="majorHAnsi"/>
          <w:bCs/>
        </w:rPr>
        <w:t>We value good teaching and great teachers on the Coast. That is why we have developed our ‘Coastal Offer’ - which is in addition to your existing pay and rewards package offered by your school, academy or multi-academy trust.</w:t>
      </w:r>
    </w:p>
    <w:p w:rsidR="00362B67" w:rsidRPr="00952CA4" w:rsidRDefault="00362B67" w:rsidP="00A86A83">
      <w:pPr>
        <w:pStyle w:val="NoSpacing"/>
        <w:rPr>
          <w:rFonts w:asciiTheme="majorHAnsi" w:hAnsiTheme="majorHAnsi" w:cstheme="majorHAnsi"/>
        </w:rPr>
      </w:pPr>
    </w:p>
    <w:p w:rsidR="00A86A83" w:rsidRPr="00952CA4" w:rsidRDefault="00A86A83" w:rsidP="00A86A83">
      <w:pPr>
        <w:pStyle w:val="Heading2"/>
        <w:rPr>
          <w:rFonts w:asciiTheme="majorHAnsi" w:eastAsia="Century Gothic" w:hAnsiTheme="majorHAnsi" w:cstheme="majorHAnsi"/>
          <w:b w:val="0"/>
        </w:rPr>
      </w:pPr>
      <w:r w:rsidRPr="00952CA4">
        <w:rPr>
          <w:rFonts w:asciiTheme="majorHAnsi" w:eastAsia="Century Gothic" w:hAnsiTheme="majorHAnsi" w:cstheme="majorHAnsi"/>
          <w:b w:val="0"/>
        </w:rPr>
        <w:t xml:space="preserve">Visit us at </w:t>
      </w:r>
      <w:hyperlink r:id="rId21" w:history="1">
        <w:r w:rsidRPr="00952CA4">
          <w:rPr>
            <w:rStyle w:val="Hyperlink"/>
            <w:rFonts w:asciiTheme="majorHAnsi" w:eastAsia="Century Gothic" w:hAnsiTheme="majorHAnsi" w:cstheme="majorHAnsi"/>
            <w:b w:val="0"/>
          </w:rPr>
          <w:t>www.teachyc.co.uk</w:t>
        </w:r>
      </w:hyperlink>
      <w:r w:rsidRPr="00952CA4">
        <w:rPr>
          <w:rFonts w:asciiTheme="majorHAnsi" w:eastAsia="Century Gothic" w:hAnsiTheme="majorHAnsi" w:cstheme="majorHAnsi"/>
          <w:b w:val="0"/>
        </w:rPr>
        <w:t xml:space="preserve"> </w:t>
      </w:r>
    </w:p>
    <w:p w:rsidR="00706A7F" w:rsidRDefault="00706A7F">
      <w:pPr>
        <w:rPr>
          <w:rFonts w:asciiTheme="majorHAnsi" w:eastAsia="Century Gothic" w:hAnsiTheme="majorHAnsi" w:cstheme="majorHAnsi"/>
          <w:b/>
          <w:color w:val="000000"/>
          <w:u w:val="single"/>
        </w:rPr>
      </w:pPr>
      <w:r>
        <w:rPr>
          <w:rFonts w:asciiTheme="majorHAnsi" w:eastAsia="Century Gothic" w:hAnsiTheme="majorHAnsi" w:cstheme="majorHAnsi"/>
        </w:rPr>
        <w:br w:type="page"/>
      </w:r>
    </w:p>
    <w:p w:rsidR="00A86A83" w:rsidRDefault="00A86A83" w:rsidP="00A86A83">
      <w:pPr>
        <w:pStyle w:val="Heading2"/>
        <w:rPr>
          <w:rFonts w:asciiTheme="majorHAnsi" w:eastAsia="Century Gothic" w:hAnsiTheme="majorHAnsi" w:cstheme="majorHAnsi"/>
        </w:rPr>
      </w:pPr>
    </w:p>
    <w:p w:rsidR="00952CA4" w:rsidRPr="00952CA4" w:rsidRDefault="00952CA4" w:rsidP="00952CA4">
      <w:pPr>
        <w:rPr>
          <w:b/>
        </w:rPr>
      </w:pPr>
      <w:r w:rsidRPr="00952CA4">
        <w:rPr>
          <w:b/>
        </w:rPr>
        <w:t>Job Description</w:t>
      </w:r>
    </w:p>
    <w:p w:rsidR="00952CA4" w:rsidRDefault="00952CA4" w:rsidP="00952CA4"/>
    <w:p w:rsidR="00952CA4" w:rsidRDefault="00952CA4" w:rsidP="00952CA4">
      <w:r>
        <w:t>Job Title: Class Teacher</w:t>
      </w:r>
    </w:p>
    <w:p w:rsidR="00952CA4" w:rsidRDefault="00952CA4" w:rsidP="00952CA4">
      <w:r>
        <w:tab/>
      </w:r>
    </w:p>
    <w:p w:rsidR="00952CA4" w:rsidRDefault="00952CA4" w:rsidP="00952CA4">
      <w:r>
        <w:tab/>
        <w:t>Major Areas of Responsibility and Key Tasks</w:t>
      </w:r>
    </w:p>
    <w:p w:rsidR="00952CA4" w:rsidRDefault="00952CA4" w:rsidP="00952CA4">
      <w:r>
        <w:tab/>
      </w:r>
    </w:p>
    <w:p w:rsidR="00952CA4" w:rsidRDefault="00952CA4" w:rsidP="00706A7F">
      <w:pPr>
        <w:ind w:left="720" w:hanging="720"/>
      </w:pPr>
      <w:r>
        <w:t>•</w:t>
      </w:r>
      <w:r>
        <w:tab/>
        <w:t xml:space="preserve">Consistently and effectively plan lessons in line with the national curriculum and sequences of lessons </w:t>
      </w:r>
    </w:p>
    <w:p w:rsidR="00952CA4" w:rsidRDefault="00952CA4" w:rsidP="00706A7F">
      <w:pPr>
        <w:ind w:firstLine="720"/>
      </w:pPr>
      <w:r>
        <w:t>to meet pupils’ differentiated needs by-</w:t>
      </w:r>
    </w:p>
    <w:p w:rsidR="00952CA4" w:rsidRDefault="00952CA4" w:rsidP="00706A7F">
      <w:pPr>
        <w:ind w:left="720" w:hanging="720"/>
      </w:pPr>
      <w:r>
        <w:t>•</w:t>
      </w:r>
      <w:r>
        <w:tab/>
        <w:t>Identifying clear learning challenges and specifying how they will be taught and assessed</w:t>
      </w:r>
    </w:p>
    <w:p w:rsidR="00952CA4" w:rsidRDefault="00952CA4" w:rsidP="00952CA4">
      <w:r>
        <w:t>•</w:t>
      </w:r>
      <w:r>
        <w:tab/>
        <w:t>Planning learning activities that challenge pupils and ensure high levels of interest</w:t>
      </w:r>
    </w:p>
    <w:p w:rsidR="00952CA4" w:rsidRDefault="00952CA4" w:rsidP="00706A7F">
      <w:pPr>
        <w:ind w:left="720" w:hanging="720"/>
      </w:pPr>
      <w:r>
        <w:t>•</w:t>
      </w:r>
      <w:r>
        <w:tab/>
        <w:t>Setting appropriate and demanding expectations for achievement, learning and attitudes to learning</w:t>
      </w:r>
    </w:p>
    <w:p w:rsidR="00952CA4" w:rsidRDefault="00952CA4" w:rsidP="00952CA4">
      <w:r>
        <w:t>•</w:t>
      </w:r>
      <w:r>
        <w:tab/>
        <w:t>Setting clear progress targets, building on prior attainment</w:t>
      </w:r>
    </w:p>
    <w:p w:rsidR="00952CA4" w:rsidRDefault="00952CA4" w:rsidP="00952CA4">
      <w:r>
        <w:t>•</w:t>
      </w:r>
      <w:r>
        <w:tab/>
        <w:t>Providing clear structures for lessons maintaining pace, motivation and challenge</w:t>
      </w:r>
    </w:p>
    <w:p w:rsidR="00952CA4" w:rsidRDefault="00952CA4" w:rsidP="00952CA4">
      <w:r>
        <w:t>•</w:t>
      </w:r>
      <w:r>
        <w:tab/>
        <w:t>Ensure effective teaching and best use of available time</w:t>
      </w:r>
    </w:p>
    <w:p w:rsidR="00952CA4" w:rsidRDefault="00952CA4" w:rsidP="00952CA4">
      <w:r>
        <w:t>•</w:t>
      </w:r>
      <w:r>
        <w:tab/>
        <w:t>Monitor and intervene to ensure a positive climate for learning</w:t>
      </w:r>
    </w:p>
    <w:p w:rsidR="00952CA4" w:rsidRDefault="00952CA4" w:rsidP="00952CA4">
      <w:r>
        <w:t>•</w:t>
      </w:r>
      <w:r>
        <w:tab/>
        <w:t>Follow school policy on cycle of learning in lessons</w:t>
      </w:r>
    </w:p>
    <w:p w:rsidR="00952CA4" w:rsidRDefault="00952CA4" w:rsidP="00706A7F">
      <w:pPr>
        <w:ind w:left="720" w:hanging="720"/>
      </w:pPr>
      <w:r>
        <w:t>•</w:t>
      </w:r>
      <w:r>
        <w:tab/>
        <w:t>Consistently and effectively use a range of appropriate strategies for teaching, learning and classroom management.</w:t>
      </w:r>
    </w:p>
    <w:p w:rsidR="00952CA4" w:rsidRDefault="00952CA4" w:rsidP="00706A7F">
      <w:pPr>
        <w:ind w:left="720" w:hanging="720"/>
      </w:pPr>
      <w:r>
        <w:t>•</w:t>
      </w:r>
      <w:r>
        <w:tab/>
        <w:t>To continually assess pupil’s learning to provide challenging targets and coherent teaching, reporting regularly to parents and SLT.</w:t>
      </w:r>
    </w:p>
    <w:p w:rsidR="00952CA4" w:rsidRDefault="00952CA4" w:rsidP="00952CA4">
      <w:r>
        <w:t>•</w:t>
      </w:r>
      <w:r>
        <w:tab/>
        <w:t>Evaluate own teaching critically to improve effectiveness</w:t>
      </w:r>
    </w:p>
    <w:p w:rsidR="00952CA4" w:rsidRDefault="00952CA4" w:rsidP="00952CA4">
      <w:r>
        <w:t>•</w:t>
      </w:r>
      <w:r>
        <w:tab/>
        <w:t>To maintain a learning environment that encourages independence.</w:t>
      </w:r>
    </w:p>
    <w:p w:rsidR="00952CA4" w:rsidRDefault="00952CA4" w:rsidP="00706A7F">
      <w:pPr>
        <w:ind w:left="720" w:hanging="720"/>
      </w:pPr>
      <w:r>
        <w:t>•</w:t>
      </w:r>
      <w:r>
        <w:tab/>
        <w:t>Encourage pupils to think and talk about their learning, develop self-control and independence, concentrate and persevere and listen attentively</w:t>
      </w:r>
    </w:p>
    <w:p w:rsidR="00952CA4" w:rsidRDefault="00952CA4" w:rsidP="00706A7F">
      <w:pPr>
        <w:ind w:left="720" w:hanging="720"/>
      </w:pPr>
      <w:r>
        <w:t>•</w:t>
      </w:r>
      <w:r>
        <w:tab/>
        <w:t>Use a variety of teaching strategies which involve planned adult intervention, first-hand experience, talk, problem solving as a vehicle for learning</w:t>
      </w:r>
    </w:p>
    <w:p w:rsidR="00952CA4" w:rsidRDefault="00952CA4" w:rsidP="00706A7F">
      <w:pPr>
        <w:ind w:left="720" w:hanging="720"/>
      </w:pPr>
      <w:r>
        <w:t>•</w:t>
      </w:r>
      <w:r>
        <w:tab/>
        <w:t>To take responsibility for leadership &amp; development of curriculum areas where applicable.</w:t>
      </w:r>
    </w:p>
    <w:p w:rsidR="00952CA4" w:rsidRDefault="00952CA4" w:rsidP="00952CA4">
      <w:r>
        <w:t>•</w:t>
      </w:r>
      <w:r>
        <w:tab/>
        <w:t>To promote positive behaviour in line with school policy.</w:t>
      </w:r>
    </w:p>
    <w:p w:rsidR="00952CA4" w:rsidRDefault="00952CA4" w:rsidP="00952CA4">
      <w:r>
        <w:t>•</w:t>
      </w:r>
      <w:r>
        <w:tab/>
        <w:t>Mark and monitor pupils’ work and set targets for progress</w:t>
      </w:r>
    </w:p>
    <w:p w:rsidR="00952CA4" w:rsidRDefault="00952CA4" w:rsidP="00706A7F">
      <w:pPr>
        <w:ind w:left="720" w:hanging="720"/>
      </w:pPr>
      <w:r>
        <w:t>•</w:t>
      </w:r>
      <w:r>
        <w:tab/>
        <w:t>Assess and record pupils’ progress systematically and keep records to check work is understood and completed, monitor strengths and weaknesses, inform planning and recognise the level at which a pupil is achieving</w:t>
      </w:r>
    </w:p>
    <w:p w:rsidR="00952CA4" w:rsidRDefault="00952CA4" w:rsidP="00952CA4">
      <w:r>
        <w:t>•</w:t>
      </w:r>
      <w:r>
        <w:tab/>
        <w:t xml:space="preserve">Prepare and present informative information and reports to parents </w:t>
      </w:r>
    </w:p>
    <w:p w:rsidR="00952CA4" w:rsidRDefault="00952CA4" w:rsidP="00952CA4">
      <w:r>
        <w:tab/>
      </w:r>
    </w:p>
    <w:p w:rsidR="00952CA4" w:rsidRDefault="00952CA4" w:rsidP="00952CA4">
      <w:r>
        <w:tab/>
      </w:r>
    </w:p>
    <w:p w:rsidR="00952CA4" w:rsidRDefault="00952CA4" w:rsidP="00952CA4">
      <w:r>
        <w:tab/>
        <w:t>Other professional responsibilities</w:t>
      </w:r>
    </w:p>
    <w:p w:rsidR="00952CA4" w:rsidRDefault="00952CA4" w:rsidP="00952CA4">
      <w:r>
        <w:tab/>
      </w:r>
    </w:p>
    <w:p w:rsidR="00952CA4" w:rsidRDefault="00952CA4" w:rsidP="00952CA4">
      <w:r>
        <w:t>•</w:t>
      </w:r>
      <w:r>
        <w:tab/>
        <w:t>Have a working knowledge of teachers’ professional duties and legal responsibilities</w:t>
      </w:r>
    </w:p>
    <w:p w:rsidR="00952CA4" w:rsidRDefault="00952CA4" w:rsidP="00952CA4">
      <w:r>
        <w:t>•</w:t>
      </w:r>
      <w:r>
        <w:tab/>
        <w:t>Operate at all times within the stated policies and practices of the school</w:t>
      </w:r>
    </w:p>
    <w:p w:rsidR="00952CA4" w:rsidRDefault="00952CA4" w:rsidP="00706A7F">
      <w:pPr>
        <w:ind w:left="720" w:hanging="720"/>
      </w:pPr>
      <w:r>
        <w:t>•</w:t>
      </w:r>
      <w:r>
        <w:tab/>
        <w:t>Contribute to the life of the school through effective participation in meetings and management systems necessary to coordinate the management of the school</w:t>
      </w:r>
    </w:p>
    <w:p w:rsidR="00952CA4" w:rsidRDefault="00952CA4" w:rsidP="00706A7F">
      <w:pPr>
        <w:ind w:left="720" w:hanging="720"/>
      </w:pPr>
      <w:r>
        <w:lastRenderedPageBreak/>
        <w:t>•</w:t>
      </w:r>
      <w:r>
        <w:tab/>
        <w:t>Establish effective working relationships and set a good example through their presentation and professional conduct.</w:t>
      </w:r>
    </w:p>
    <w:p w:rsidR="00952CA4" w:rsidRDefault="00952CA4" w:rsidP="00706A7F">
      <w:pPr>
        <w:ind w:left="720" w:hanging="720"/>
      </w:pPr>
      <w:r>
        <w:t>•</w:t>
      </w:r>
      <w:r>
        <w:tab/>
        <w:t>Any additional responsibilities in line with Teachers’ Pay and Conditions as negotiated with the Headteacher.</w:t>
      </w:r>
    </w:p>
    <w:p w:rsidR="00952CA4" w:rsidRPr="00952CA4" w:rsidRDefault="00952CA4" w:rsidP="00952CA4"/>
    <w:p w:rsidR="00706A7F" w:rsidRPr="00706A7F" w:rsidRDefault="00706A7F" w:rsidP="00706A7F">
      <w:pPr>
        <w:rPr>
          <w:b/>
        </w:rPr>
      </w:pPr>
      <w:r w:rsidRPr="00706A7F">
        <w:rPr>
          <w:b/>
        </w:rPr>
        <w:t>Person Specification: Class Teacher – 0.6 FTE Maternity Cover</w:t>
      </w:r>
    </w:p>
    <w:p w:rsidR="00374090" w:rsidRPr="00362B67" w:rsidRDefault="00374090">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809"/>
        <w:gridCol w:w="3544"/>
        <w:gridCol w:w="3119"/>
      </w:tblGrid>
      <w:tr w:rsidR="001F15DB" w:rsidTr="00C602A2">
        <w:tc>
          <w:tcPr>
            <w:tcW w:w="1809" w:type="dxa"/>
            <w:tcBorders>
              <w:top w:val="single" w:sz="4" w:space="0" w:color="auto"/>
              <w:left w:val="single" w:sz="4" w:space="0" w:color="auto"/>
              <w:bottom w:val="single" w:sz="4" w:space="0" w:color="auto"/>
              <w:right w:val="single" w:sz="4" w:space="0" w:color="auto"/>
            </w:tcBorders>
          </w:tcPr>
          <w:p w:rsidR="001F15DB" w:rsidRDefault="001F15DB" w:rsidP="001F15DB"/>
        </w:tc>
        <w:tc>
          <w:tcPr>
            <w:tcW w:w="3544" w:type="dxa"/>
            <w:tcBorders>
              <w:top w:val="single" w:sz="4" w:space="0" w:color="auto"/>
              <w:left w:val="single" w:sz="4" w:space="0" w:color="auto"/>
              <w:bottom w:val="single" w:sz="4" w:space="0" w:color="auto"/>
              <w:right w:val="single" w:sz="4" w:space="0" w:color="auto"/>
            </w:tcBorders>
          </w:tcPr>
          <w:p w:rsidR="001F15DB" w:rsidRPr="001F15DB" w:rsidRDefault="001F15DB" w:rsidP="001F15DB">
            <w:pPr>
              <w:rPr>
                <w:b/>
              </w:rPr>
            </w:pPr>
            <w:r w:rsidRPr="001F15DB">
              <w:rPr>
                <w:b/>
              </w:rPr>
              <w:t xml:space="preserve">Essential </w:t>
            </w:r>
          </w:p>
        </w:tc>
        <w:tc>
          <w:tcPr>
            <w:tcW w:w="3119" w:type="dxa"/>
            <w:tcBorders>
              <w:top w:val="single" w:sz="4" w:space="0" w:color="auto"/>
              <w:left w:val="single" w:sz="4" w:space="0" w:color="auto"/>
              <w:bottom w:val="single" w:sz="4" w:space="0" w:color="auto"/>
              <w:right w:val="single" w:sz="4" w:space="0" w:color="auto"/>
            </w:tcBorders>
          </w:tcPr>
          <w:p w:rsidR="001F15DB" w:rsidRPr="001F15DB" w:rsidRDefault="001F15DB" w:rsidP="001F15DB">
            <w:pPr>
              <w:rPr>
                <w:b/>
              </w:rPr>
            </w:pPr>
            <w:r w:rsidRPr="001F15DB">
              <w:rPr>
                <w:b/>
              </w:rPr>
              <w:t>Desirable</w:t>
            </w:r>
          </w:p>
        </w:tc>
      </w:tr>
      <w:tr w:rsidR="001F15DB" w:rsidTr="00C602A2">
        <w:tc>
          <w:tcPr>
            <w:tcW w:w="1809" w:type="dxa"/>
            <w:tcBorders>
              <w:top w:val="single" w:sz="4" w:space="0" w:color="auto"/>
              <w:left w:val="single" w:sz="4" w:space="0" w:color="auto"/>
              <w:bottom w:val="single" w:sz="4" w:space="0" w:color="auto"/>
              <w:right w:val="single" w:sz="4" w:space="0" w:color="auto"/>
            </w:tcBorders>
          </w:tcPr>
          <w:p w:rsidR="001F15DB" w:rsidRDefault="001F15DB" w:rsidP="001F15DB">
            <w:pPr>
              <w:pStyle w:val="bold"/>
            </w:pPr>
            <w:r>
              <w:t>Qualifications</w:t>
            </w:r>
          </w:p>
        </w:tc>
        <w:tc>
          <w:tcPr>
            <w:tcW w:w="3544" w:type="dxa"/>
            <w:tcBorders>
              <w:top w:val="single" w:sz="4" w:space="0" w:color="auto"/>
              <w:left w:val="single" w:sz="4" w:space="0" w:color="auto"/>
              <w:bottom w:val="single" w:sz="4" w:space="0" w:color="auto"/>
              <w:right w:val="single" w:sz="4" w:space="0" w:color="auto"/>
            </w:tcBorders>
          </w:tcPr>
          <w:p w:rsidR="001F15DB" w:rsidRDefault="001F15DB" w:rsidP="001F15DB">
            <w:r>
              <w:t>Qualified Teacher status</w:t>
            </w:r>
          </w:p>
        </w:tc>
        <w:tc>
          <w:tcPr>
            <w:tcW w:w="3119" w:type="dxa"/>
            <w:tcBorders>
              <w:top w:val="single" w:sz="4" w:space="0" w:color="auto"/>
              <w:left w:val="single" w:sz="4" w:space="0" w:color="auto"/>
              <w:bottom w:val="single" w:sz="4" w:space="0" w:color="auto"/>
              <w:right w:val="single" w:sz="4" w:space="0" w:color="auto"/>
            </w:tcBorders>
          </w:tcPr>
          <w:p w:rsidR="001F15DB" w:rsidRDefault="001F15DB" w:rsidP="001F15DB">
            <w:r>
              <w:t>Evidence of continuous INSET and commitment to further professional development</w:t>
            </w:r>
          </w:p>
        </w:tc>
      </w:tr>
      <w:tr w:rsidR="001F15DB" w:rsidRPr="00736664" w:rsidTr="00C602A2">
        <w:tc>
          <w:tcPr>
            <w:tcW w:w="1809" w:type="dxa"/>
            <w:tcBorders>
              <w:top w:val="single" w:sz="4" w:space="0" w:color="auto"/>
              <w:left w:val="single" w:sz="4" w:space="0" w:color="auto"/>
              <w:bottom w:val="single" w:sz="4" w:space="0" w:color="auto"/>
              <w:right w:val="single" w:sz="4" w:space="0" w:color="auto"/>
            </w:tcBorders>
          </w:tcPr>
          <w:p w:rsidR="001F15DB" w:rsidRDefault="001F15DB" w:rsidP="001F15DB">
            <w:pPr>
              <w:pStyle w:val="bold"/>
            </w:pPr>
            <w:r>
              <w:t>Experience</w:t>
            </w:r>
          </w:p>
        </w:tc>
        <w:tc>
          <w:tcPr>
            <w:tcW w:w="3544" w:type="dxa"/>
            <w:tcBorders>
              <w:top w:val="single" w:sz="4" w:space="0" w:color="auto"/>
              <w:left w:val="single" w:sz="4" w:space="0" w:color="auto"/>
              <w:bottom w:val="single" w:sz="4" w:space="0" w:color="auto"/>
              <w:right w:val="single" w:sz="4" w:space="0" w:color="auto"/>
            </w:tcBorders>
          </w:tcPr>
          <w:p w:rsidR="001F15DB" w:rsidRPr="00736664" w:rsidRDefault="001F15DB" w:rsidP="001F15DB">
            <w:pPr>
              <w:rPr>
                <w:color w:val="000000"/>
              </w:rPr>
            </w:pPr>
            <w:r w:rsidRPr="00736664">
              <w:rPr>
                <w:color w:val="000000"/>
              </w:rPr>
              <w:t>The Class Teacher should have experience of:</w:t>
            </w:r>
          </w:p>
          <w:p w:rsidR="001F15DB" w:rsidRPr="00736664" w:rsidRDefault="001F15DB" w:rsidP="001F15DB">
            <w:pPr>
              <w:rPr>
                <w:color w:val="000000"/>
              </w:rPr>
            </w:pPr>
            <w:r w:rsidRPr="00736664">
              <w:rPr>
                <w:color w:val="000000"/>
              </w:rPr>
              <w:t xml:space="preserve">teaching at Key Stage </w:t>
            </w:r>
            <w:r>
              <w:rPr>
                <w:color w:val="000000"/>
              </w:rPr>
              <w:t>2</w:t>
            </w:r>
          </w:p>
          <w:p w:rsidR="001F15DB" w:rsidRPr="00736664" w:rsidRDefault="001F15DB" w:rsidP="001F15DB">
            <w:pPr>
              <w:tabs>
                <w:tab w:val="left" w:pos="3769"/>
              </w:tabs>
              <w:rPr>
                <w:color w:val="000000"/>
              </w:rPr>
            </w:pPr>
            <w:r w:rsidRPr="00736664">
              <w:rPr>
                <w:color w:val="000000"/>
              </w:rPr>
              <w:t>strategies for meeting in a mixed-ability class situation;</w:t>
            </w:r>
          </w:p>
          <w:p w:rsidR="001F15DB" w:rsidRPr="00736664" w:rsidRDefault="001F15DB" w:rsidP="001F15DB">
            <w:pPr>
              <w:rPr>
                <w:color w:val="000000"/>
              </w:rPr>
            </w:pPr>
            <w:r w:rsidRPr="00736664">
              <w:rPr>
                <w:color w:val="000000"/>
              </w:rPr>
              <w:t>supporting the policy and practice of inclusion;</w:t>
            </w:r>
          </w:p>
          <w:p w:rsidR="001F15DB" w:rsidRPr="00736664" w:rsidRDefault="001F15DB" w:rsidP="001F15DB">
            <w:pPr>
              <w:rPr>
                <w:color w:val="000000"/>
              </w:rPr>
            </w:pPr>
            <w:r w:rsidRPr="00736664">
              <w:rPr>
                <w:color w:val="000000"/>
              </w:rPr>
              <w:t xml:space="preserve">behaviour-management techniques for groups and individuals.   </w:t>
            </w:r>
          </w:p>
          <w:p w:rsidR="001F15DB" w:rsidRPr="00736664" w:rsidRDefault="001F15DB" w:rsidP="001F15DB">
            <w:pPr>
              <w:rPr>
                <w:color w:val="000000"/>
              </w:rPr>
            </w:pPr>
            <w:r w:rsidRPr="00736664">
              <w:rPr>
                <w:color w:val="000000"/>
              </w:rPr>
              <w:t>working in partnership with parents</w:t>
            </w:r>
          </w:p>
        </w:tc>
        <w:tc>
          <w:tcPr>
            <w:tcW w:w="3119" w:type="dxa"/>
            <w:tcBorders>
              <w:top w:val="single" w:sz="4" w:space="0" w:color="auto"/>
              <w:left w:val="single" w:sz="4" w:space="0" w:color="auto"/>
              <w:bottom w:val="single" w:sz="4" w:space="0" w:color="auto"/>
              <w:right w:val="single" w:sz="4" w:space="0" w:color="auto"/>
            </w:tcBorders>
          </w:tcPr>
          <w:p w:rsidR="001F15DB" w:rsidRPr="00736664" w:rsidRDefault="001F15DB" w:rsidP="001F15DB">
            <w:pPr>
              <w:rPr>
                <w:color w:val="000000"/>
              </w:rPr>
            </w:pPr>
            <w:r w:rsidRPr="00736664">
              <w:rPr>
                <w:color w:val="000000"/>
              </w:rPr>
              <w:t>In addition, the Class Teacher might have experience of:</w:t>
            </w:r>
          </w:p>
          <w:p w:rsidR="001F15DB" w:rsidRPr="00736664" w:rsidRDefault="001F15DB" w:rsidP="001F15DB">
            <w:pPr>
              <w:rPr>
                <w:color w:val="000000"/>
              </w:rPr>
            </w:pPr>
            <w:r w:rsidRPr="00736664">
              <w:rPr>
                <w:color w:val="000000"/>
              </w:rPr>
              <w:t>teaching across the whole Primary age range;</w:t>
            </w:r>
          </w:p>
          <w:p w:rsidR="001F15DB" w:rsidRPr="00736664" w:rsidRDefault="001F15DB" w:rsidP="001F15DB">
            <w:pPr>
              <w:rPr>
                <w:color w:val="000000"/>
              </w:rPr>
            </w:pPr>
          </w:p>
        </w:tc>
      </w:tr>
      <w:tr w:rsidR="001F15DB" w:rsidRPr="00736664" w:rsidTr="00C602A2">
        <w:tc>
          <w:tcPr>
            <w:tcW w:w="1809" w:type="dxa"/>
            <w:tcBorders>
              <w:top w:val="single" w:sz="4" w:space="0" w:color="auto"/>
              <w:left w:val="single" w:sz="4" w:space="0" w:color="auto"/>
              <w:bottom w:val="single" w:sz="4" w:space="0" w:color="auto"/>
              <w:right w:val="single" w:sz="4" w:space="0" w:color="auto"/>
            </w:tcBorders>
          </w:tcPr>
          <w:p w:rsidR="001F15DB" w:rsidRDefault="001F15DB" w:rsidP="001F15DB">
            <w:pPr>
              <w:pStyle w:val="bold"/>
            </w:pPr>
            <w:r>
              <w:t>Knowledge and understanding</w:t>
            </w:r>
          </w:p>
        </w:tc>
        <w:tc>
          <w:tcPr>
            <w:tcW w:w="3544" w:type="dxa"/>
            <w:tcBorders>
              <w:top w:val="single" w:sz="4" w:space="0" w:color="auto"/>
              <w:left w:val="single" w:sz="4" w:space="0" w:color="auto"/>
              <w:bottom w:val="single" w:sz="4" w:space="0" w:color="auto"/>
              <w:right w:val="single" w:sz="4" w:space="0" w:color="auto"/>
            </w:tcBorders>
          </w:tcPr>
          <w:p w:rsidR="001F15DB" w:rsidRPr="00736664" w:rsidRDefault="001F15DB" w:rsidP="001F15DB">
            <w:pPr>
              <w:rPr>
                <w:color w:val="000000"/>
              </w:rPr>
            </w:pPr>
            <w:r w:rsidRPr="00736664">
              <w:rPr>
                <w:color w:val="000000"/>
              </w:rPr>
              <w:t>The Class Teacher should have a comprehensive knowledge and understanding of:</w:t>
            </w:r>
          </w:p>
          <w:p w:rsidR="001F15DB" w:rsidRPr="00736664" w:rsidRDefault="001F15DB" w:rsidP="001F15DB">
            <w:pPr>
              <w:rPr>
                <w:color w:val="000000"/>
              </w:rPr>
            </w:pPr>
            <w:r w:rsidRPr="00736664">
              <w:rPr>
                <w:color w:val="000000"/>
              </w:rPr>
              <w:t>statutory National Curriculum requirements at the appropriate key stage;</w:t>
            </w:r>
          </w:p>
          <w:p w:rsidR="001F15DB" w:rsidRPr="00736664" w:rsidRDefault="001F15DB" w:rsidP="001F15DB">
            <w:pPr>
              <w:rPr>
                <w:color w:val="000000"/>
              </w:rPr>
            </w:pPr>
            <w:r w:rsidRPr="00736664">
              <w:rPr>
                <w:color w:val="000000"/>
              </w:rPr>
              <w:t>the theory and practice of providing effectively for the individual needs of all children (e.g. classroom organisation and learning strategies);</w:t>
            </w:r>
          </w:p>
          <w:p w:rsidR="001F15DB" w:rsidRPr="00736664" w:rsidRDefault="001F15DB" w:rsidP="001F15DB">
            <w:pPr>
              <w:rPr>
                <w:color w:val="000000"/>
              </w:rPr>
            </w:pPr>
            <w:r w:rsidRPr="00736664">
              <w:rPr>
                <w:color w:val="000000"/>
              </w:rPr>
              <w:t>the monitoring, assessment, recording and reporting of pupils’ progress;</w:t>
            </w:r>
          </w:p>
          <w:p w:rsidR="001F15DB" w:rsidRPr="00736664" w:rsidRDefault="001F15DB" w:rsidP="001F15DB">
            <w:pPr>
              <w:rPr>
                <w:color w:val="000000"/>
              </w:rPr>
            </w:pPr>
            <w:r w:rsidRPr="00736664">
              <w:rPr>
                <w:color w:val="000000"/>
              </w:rPr>
              <w:t>the statutory requirements of legislation concerning Equal Opportunities, Health &amp; Safety, SEN and Child Protection;</w:t>
            </w:r>
          </w:p>
          <w:p w:rsidR="001F15DB" w:rsidRPr="00736664" w:rsidRDefault="001F15DB" w:rsidP="001F15DB">
            <w:pPr>
              <w:rPr>
                <w:color w:val="000000"/>
              </w:rPr>
            </w:pPr>
            <w:r w:rsidRPr="00736664">
              <w:rPr>
                <w:color w:val="000000"/>
              </w:rPr>
              <w:t>the positive links necessary within school and with all its stakeholders;</w:t>
            </w:r>
          </w:p>
          <w:p w:rsidR="001F15DB" w:rsidRPr="00736664" w:rsidRDefault="001F15DB" w:rsidP="001F15DB">
            <w:pPr>
              <w:rPr>
                <w:color w:val="000000"/>
              </w:rPr>
            </w:pPr>
            <w:r w:rsidRPr="00736664">
              <w:rPr>
                <w:color w:val="000000"/>
              </w:rPr>
              <w:lastRenderedPageBreak/>
              <w:t>effective teaching and learning styles.</w:t>
            </w:r>
          </w:p>
        </w:tc>
        <w:tc>
          <w:tcPr>
            <w:tcW w:w="3119" w:type="dxa"/>
            <w:tcBorders>
              <w:top w:val="single" w:sz="4" w:space="0" w:color="auto"/>
              <w:left w:val="single" w:sz="4" w:space="0" w:color="auto"/>
              <w:bottom w:val="single" w:sz="4" w:space="0" w:color="auto"/>
              <w:right w:val="single" w:sz="4" w:space="0" w:color="auto"/>
            </w:tcBorders>
          </w:tcPr>
          <w:p w:rsidR="001F15DB" w:rsidRPr="00736664" w:rsidRDefault="001F15DB" w:rsidP="001F15DB">
            <w:pPr>
              <w:rPr>
                <w:color w:val="000000"/>
              </w:rPr>
            </w:pPr>
            <w:r w:rsidRPr="00736664">
              <w:rPr>
                <w:color w:val="000000"/>
              </w:rPr>
              <w:lastRenderedPageBreak/>
              <w:t>In addition, the Class Teacher might also have knowledge and understanding of:</w:t>
            </w:r>
          </w:p>
          <w:p w:rsidR="001F15DB" w:rsidRPr="00736664" w:rsidRDefault="001F15DB" w:rsidP="001F15DB">
            <w:pPr>
              <w:rPr>
                <w:color w:val="000000"/>
              </w:rPr>
            </w:pPr>
            <w:r w:rsidRPr="00736664">
              <w:rPr>
                <w:color w:val="000000"/>
              </w:rPr>
              <w:t>the preparation and administration of statutory National Curriculum tests;</w:t>
            </w:r>
          </w:p>
          <w:p w:rsidR="001F15DB" w:rsidRPr="00736664" w:rsidRDefault="001F15DB" w:rsidP="001F15DB">
            <w:pPr>
              <w:rPr>
                <w:color w:val="000000"/>
              </w:rPr>
            </w:pPr>
            <w:r w:rsidRPr="00736664">
              <w:rPr>
                <w:color w:val="000000"/>
              </w:rPr>
              <w:t>the links between schools, especially partner schools.</w:t>
            </w:r>
          </w:p>
          <w:p w:rsidR="001F15DB" w:rsidRPr="00736664" w:rsidRDefault="001F15DB" w:rsidP="001F15DB">
            <w:pPr>
              <w:rPr>
                <w:color w:val="000000"/>
              </w:rPr>
            </w:pPr>
          </w:p>
        </w:tc>
      </w:tr>
      <w:tr w:rsidR="001F15DB" w:rsidTr="00C602A2">
        <w:tc>
          <w:tcPr>
            <w:tcW w:w="1809" w:type="dxa"/>
            <w:tcBorders>
              <w:top w:val="single" w:sz="4" w:space="0" w:color="auto"/>
              <w:left w:val="single" w:sz="4" w:space="0" w:color="auto"/>
              <w:bottom w:val="single" w:sz="4" w:space="0" w:color="auto"/>
              <w:right w:val="single" w:sz="4" w:space="0" w:color="auto"/>
            </w:tcBorders>
          </w:tcPr>
          <w:p w:rsidR="001F15DB" w:rsidRDefault="001F15DB" w:rsidP="001F15DB">
            <w:pPr>
              <w:pStyle w:val="bold"/>
            </w:pPr>
            <w:r>
              <w:t>Skills</w:t>
            </w:r>
          </w:p>
        </w:tc>
        <w:tc>
          <w:tcPr>
            <w:tcW w:w="3544" w:type="dxa"/>
            <w:tcBorders>
              <w:top w:val="single" w:sz="4" w:space="0" w:color="auto"/>
              <w:left w:val="single" w:sz="4" w:space="0" w:color="auto"/>
              <w:bottom w:val="single" w:sz="4" w:space="0" w:color="auto"/>
              <w:right w:val="single" w:sz="4" w:space="0" w:color="auto"/>
            </w:tcBorders>
          </w:tcPr>
          <w:p w:rsidR="001F15DB" w:rsidRDefault="001F15DB" w:rsidP="001F15DB">
            <w:r>
              <w:t>The Class Teacher will be able to:</w:t>
            </w:r>
          </w:p>
          <w:p w:rsidR="001F15DB" w:rsidRDefault="001F15DB" w:rsidP="001F15DB">
            <w:r>
              <w:t>promote the school’s aims positively, and use effective strategies to monitor motivation and morale;</w:t>
            </w:r>
          </w:p>
          <w:p w:rsidR="001F15DB" w:rsidRDefault="001F15DB" w:rsidP="001F15DB">
            <w:r>
              <w:t xml:space="preserve">develop good personal relationships within a team;                 </w:t>
            </w:r>
          </w:p>
          <w:p w:rsidR="001F15DB" w:rsidRDefault="001F15DB" w:rsidP="001F15DB">
            <w:r>
              <w:t>establish and develop close relationships with parents, governors and the community;</w:t>
            </w:r>
          </w:p>
          <w:p w:rsidR="001F15DB" w:rsidRDefault="001F15DB" w:rsidP="001F15DB">
            <w:r>
              <w:t>communicate effectively (both orally and in writing) to a variety of audiences;</w:t>
            </w:r>
          </w:p>
          <w:p w:rsidR="001F15DB" w:rsidRDefault="001F15DB" w:rsidP="001F15DB">
            <w:r>
              <w:t>create a happy, challenging and effective learning environment.</w:t>
            </w:r>
          </w:p>
          <w:p w:rsidR="001F15DB" w:rsidRDefault="001F15DB" w:rsidP="001F15DB">
            <w:r>
              <w:t>manage the coordination of teaching assistants in support of SEN pupils; team…</w:t>
            </w:r>
          </w:p>
        </w:tc>
        <w:tc>
          <w:tcPr>
            <w:tcW w:w="3119" w:type="dxa"/>
            <w:tcBorders>
              <w:top w:val="single" w:sz="4" w:space="0" w:color="auto"/>
              <w:left w:val="single" w:sz="4" w:space="0" w:color="auto"/>
              <w:bottom w:val="single" w:sz="4" w:space="0" w:color="auto"/>
              <w:right w:val="single" w:sz="4" w:space="0" w:color="auto"/>
            </w:tcBorders>
          </w:tcPr>
          <w:p w:rsidR="001F15DB" w:rsidRDefault="001F15DB" w:rsidP="001F15DB">
            <w:r>
              <w:t>In addition, the Class Teacher might also be able to:</w:t>
            </w:r>
          </w:p>
          <w:p w:rsidR="001F15DB" w:rsidRDefault="001F15DB" w:rsidP="001F15DB">
            <w:r>
              <w:t>develop strategies for creating community links.</w:t>
            </w:r>
          </w:p>
        </w:tc>
      </w:tr>
      <w:tr w:rsidR="001F15DB" w:rsidTr="00C602A2">
        <w:tc>
          <w:tcPr>
            <w:tcW w:w="1809" w:type="dxa"/>
            <w:tcBorders>
              <w:top w:val="single" w:sz="4" w:space="0" w:color="auto"/>
              <w:left w:val="single" w:sz="4" w:space="0" w:color="auto"/>
              <w:bottom w:val="single" w:sz="4" w:space="0" w:color="auto"/>
              <w:right w:val="single" w:sz="4" w:space="0" w:color="auto"/>
            </w:tcBorders>
          </w:tcPr>
          <w:p w:rsidR="001F15DB" w:rsidRDefault="001F15DB" w:rsidP="001F15DB">
            <w:pPr>
              <w:pStyle w:val="bold"/>
            </w:pPr>
            <w:r>
              <w:t>Personal characteristics</w:t>
            </w:r>
          </w:p>
        </w:tc>
        <w:tc>
          <w:tcPr>
            <w:tcW w:w="3544" w:type="dxa"/>
            <w:tcBorders>
              <w:top w:val="single" w:sz="4" w:space="0" w:color="auto"/>
              <w:left w:val="single" w:sz="4" w:space="0" w:color="auto"/>
              <w:bottom w:val="single" w:sz="4" w:space="0" w:color="auto"/>
              <w:right w:val="single" w:sz="4" w:space="0" w:color="auto"/>
            </w:tcBorders>
          </w:tcPr>
          <w:p w:rsidR="001F15DB" w:rsidRDefault="001F15DB" w:rsidP="001F15DB">
            <w:r>
              <w:t>Approachable</w:t>
            </w:r>
          </w:p>
          <w:p w:rsidR="001F15DB" w:rsidRDefault="001F15DB" w:rsidP="001F15DB">
            <w:r>
              <w:t>Committed</w:t>
            </w:r>
          </w:p>
          <w:p w:rsidR="001F15DB" w:rsidRDefault="001F15DB" w:rsidP="001F15DB">
            <w:r>
              <w:t>Empathetic</w:t>
            </w:r>
          </w:p>
          <w:p w:rsidR="001F15DB" w:rsidRDefault="001F15DB" w:rsidP="001F15DB">
            <w:r>
              <w:t>Enthusiastic</w:t>
            </w:r>
          </w:p>
          <w:p w:rsidR="001F15DB" w:rsidRDefault="001F15DB" w:rsidP="001F15DB">
            <w:r>
              <w:t>Organised</w:t>
            </w:r>
          </w:p>
          <w:p w:rsidR="001F15DB" w:rsidRDefault="001F15DB" w:rsidP="001F15DB">
            <w:r>
              <w:t>Patient</w:t>
            </w:r>
          </w:p>
          <w:p w:rsidR="001F15DB" w:rsidRDefault="001F15DB" w:rsidP="001F15DB">
            <w:r>
              <w:t>Resourceful</w:t>
            </w:r>
          </w:p>
          <w:p w:rsidR="001F15DB" w:rsidRPr="00736664" w:rsidRDefault="001F15DB" w:rsidP="001F15DB">
            <w:pPr>
              <w:rPr>
                <w:color w:val="000000"/>
              </w:rPr>
            </w:pPr>
            <w:r w:rsidRPr="00736664">
              <w:rPr>
                <w:color w:val="000000"/>
              </w:rPr>
              <w:t>Good sense of humour</w:t>
            </w:r>
          </w:p>
          <w:p w:rsidR="001F15DB" w:rsidRPr="00736664" w:rsidRDefault="001F15DB" w:rsidP="001F15DB">
            <w:pPr>
              <w:rPr>
                <w:color w:val="000000"/>
              </w:rPr>
            </w:pPr>
            <w:r w:rsidRPr="00736664">
              <w:rPr>
                <w:color w:val="000000"/>
              </w:rPr>
              <w:t xml:space="preserve">Resilience </w:t>
            </w:r>
          </w:p>
          <w:p w:rsidR="001F15DB" w:rsidRPr="00736664" w:rsidRDefault="001F15DB" w:rsidP="001F15DB">
            <w:pPr>
              <w:rPr>
                <w:color w:val="000000"/>
              </w:rPr>
            </w:pPr>
            <w:r w:rsidRPr="00736664">
              <w:rPr>
                <w:color w:val="000000"/>
              </w:rPr>
              <w:t xml:space="preserve">Determined </w:t>
            </w:r>
          </w:p>
          <w:p w:rsidR="001F15DB" w:rsidRPr="00987EC6" w:rsidRDefault="001F15DB" w:rsidP="001F15DB">
            <w:pPr>
              <w:rPr>
                <w:color w:val="FF0000"/>
              </w:rPr>
            </w:pPr>
            <w:r w:rsidRPr="00736664">
              <w:rPr>
                <w:color w:val="000000"/>
              </w:rPr>
              <w:t>The ability to work as part of a team</w:t>
            </w:r>
            <w:r>
              <w:rPr>
                <w:color w:val="FF0000"/>
              </w:rPr>
              <w:t xml:space="preserve"> </w:t>
            </w:r>
          </w:p>
        </w:tc>
        <w:tc>
          <w:tcPr>
            <w:tcW w:w="3119" w:type="dxa"/>
            <w:tcBorders>
              <w:top w:val="single" w:sz="4" w:space="0" w:color="auto"/>
              <w:left w:val="single" w:sz="4" w:space="0" w:color="auto"/>
              <w:bottom w:val="single" w:sz="4" w:space="0" w:color="auto"/>
              <w:right w:val="single" w:sz="4" w:space="0" w:color="auto"/>
            </w:tcBorders>
          </w:tcPr>
          <w:p w:rsidR="001F15DB" w:rsidRDefault="001F15DB" w:rsidP="001F15DB"/>
        </w:tc>
      </w:tr>
    </w:tbl>
    <w:p w:rsidR="004D5E1C" w:rsidRPr="00362B67" w:rsidRDefault="004D5E1C" w:rsidP="004D5E1C">
      <w:pPr>
        <w:rPr>
          <w:rFonts w:asciiTheme="majorHAnsi" w:hAnsiTheme="majorHAnsi" w:cstheme="majorHAnsi"/>
          <w:b/>
          <w:u w:val="single"/>
        </w:rPr>
      </w:pPr>
    </w:p>
    <w:p w:rsidR="00553292" w:rsidRPr="00362B67" w:rsidRDefault="00553292" w:rsidP="00374090">
      <w:pPr>
        <w:pStyle w:val="NoSpacing"/>
        <w:rPr>
          <w:rFonts w:asciiTheme="majorHAnsi" w:hAnsiTheme="majorHAnsi" w:cstheme="majorHAnsi"/>
          <w:b/>
          <w:bCs/>
        </w:rPr>
      </w:pPr>
    </w:p>
    <w:p w:rsidR="00374090" w:rsidRPr="00362B67" w:rsidRDefault="00374090" w:rsidP="00374090">
      <w:pPr>
        <w:pStyle w:val="NoSpacing"/>
        <w:rPr>
          <w:rFonts w:asciiTheme="majorHAnsi" w:hAnsiTheme="majorHAnsi" w:cstheme="majorHAnsi"/>
          <w:b/>
          <w:bCs/>
        </w:rPr>
      </w:pPr>
      <w:r w:rsidRPr="00362B67">
        <w:rPr>
          <w:rFonts w:asciiTheme="majorHAnsi" w:hAnsiTheme="majorHAnsi" w:cstheme="majorHAnsi"/>
          <w:b/>
          <w:bCs/>
        </w:rPr>
        <w:t>We are committed to safeguarding and promoting the welfare of children and young people and expects all staff and volunteers to share this commitment.</w:t>
      </w:r>
    </w:p>
    <w:p w:rsidR="00374090" w:rsidRPr="00362B67" w:rsidRDefault="00374090" w:rsidP="00374090">
      <w:pPr>
        <w:pStyle w:val="NoSpacing"/>
        <w:rPr>
          <w:rFonts w:asciiTheme="majorHAnsi" w:hAnsiTheme="majorHAnsi" w:cstheme="majorHAnsi"/>
        </w:rPr>
      </w:pPr>
      <w:r w:rsidRPr="00362B67">
        <w:rPr>
          <w:rFonts w:asciiTheme="majorHAnsi" w:hAnsiTheme="majorHAnsi" w:cstheme="majorHAnsi"/>
          <w:bCs/>
        </w:rPr>
        <w:t>This post is exempt from the Rehabilitation of Offenders Act 1974 and the appointment is subject to a satisfactory enhanced level disclosure and S128 clearance from the Disclosure &amp; Barring Service (DBS).</w:t>
      </w:r>
      <w:r w:rsidRPr="00362B67">
        <w:rPr>
          <w:rFonts w:asciiTheme="majorHAnsi" w:hAnsiTheme="majorHAnsi" w:cstheme="majorHAnsi"/>
        </w:rPr>
        <w:t xml:space="preserve"> </w:t>
      </w:r>
    </w:p>
    <w:p w:rsidR="00374090" w:rsidRDefault="00374090" w:rsidP="00374090">
      <w:pPr>
        <w:pStyle w:val="NoSpacing"/>
        <w:rPr>
          <w:rFonts w:asciiTheme="majorHAnsi" w:hAnsiTheme="majorHAnsi" w:cstheme="majorHAnsi"/>
          <w:b/>
          <w:u w:val="single"/>
        </w:rPr>
      </w:pPr>
    </w:p>
    <w:p w:rsidR="00362B67" w:rsidRPr="00362B67" w:rsidRDefault="00362B67" w:rsidP="00374090">
      <w:pPr>
        <w:pStyle w:val="NoSpacing"/>
        <w:rPr>
          <w:rFonts w:asciiTheme="majorHAnsi" w:hAnsiTheme="majorHAnsi" w:cstheme="majorHAnsi"/>
          <w:b/>
          <w:u w:val="single"/>
        </w:rPr>
      </w:pPr>
    </w:p>
    <w:p w:rsidR="00E86052" w:rsidRPr="00362B67" w:rsidRDefault="00E86052" w:rsidP="00374090">
      <w:pPr>
        <w:pStyle w:val="NoSpacing"/>
        <w:rPr>
          <w:rFonts w:asciiTheme="majorHAnsi" w:hAnsiTheme="majorHAnsi" w:cstheme="majorHAnsi"/>
          <w:b/>
          <w:u w:val="single"/>
        </w:rPr>
      </w:pPr>
      <w:bookmarkStart w:id="3" w:name="_GoBack"/>
      <w:bookmarkEnd w:id="3"/>
    </w:p>
    <w:sectPr w:rsidR="00E86052" w:rsidRPr="00362B67" w:rsidSect="00706A7F">
      <w:headerReference w:type="default" r:id="rId22"/>
      <w:footerReference w:type="default" r:id="rId23"/>
      <w:headerReference w:type="first" r:id="rId24"/>
      <w:footerReference w:type="first" r:id="rId25"/>
      <w:pgSz w:w="11907" w:h="16840"/>
      <w:pgMar w:top="1440" w:right="1440" w:bottom="1440" w:left="1440" w:header="510"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C0B" w:rsidRDefault="002D2C0B">
      <w:r>
        <w:separator/>
      </w:r>
    </w:p>
  </w:endnote>
  <w:endnote w:type="continuationSeparator" w:id="0">
    <w:p w:rsidR="002D2C0B" w:rsidRDefault="002D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252D4">
    <w:pPr>
      <w:pBdr>
        <w:top w:val="nil"/>
        <w:left w:val="nil"/>
        <w:bottom w:val="nil"/>
        <w:right w:val="nil"/>
        <w:between w:val="nil"/>
      </w:pBdr>
      <w:tabs>
        <w:tab w:val="left" w:pos="6179"/>
      </w:tabs>
      <w:rPr>
        <w:color w:val="000000"/>
        <w:sz w:val="16"/>
        <w:szCs w:val="16"/>
      </w:rPr>
    </w:pPr>
    <w:r>
      <w:rPr>
        <w:noProof/>
        <w:color w:val="000000"/>
        <w:sz w:val="16"/>
        <w:szCs w:val="16"/>
      </w:rPr>
      <mc:AlternateContent>
        <mc:Choice Requires="wps">
          <w:drawing>
            <wp:anchor distT="0" distB="0" distL="114300" distR="114300" simplePos="0" relativeHeight="251662336"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7" name="MSIPCM06ed49c3acf00a99379266a5" descr="{&quot;HashCode&quot;:45532141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252D4" w:rsidRPr="003252D4" w:rsidRDefault="003252D4" w:rsidP="003252D4">
                          <w:pPr>
                            <w:jc w:val="center"/>
                            <w:rPr>
                              <w:color w:val="FF0000"/>
                              <w:sz w:val="20"/>
                            </w:rPr>
                          </w:pPr>
                          <w:r w:rsidRPr="003252D4">
                            <w:rPr>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6ed49c3acf00a99379266a5" o:spid="_x0000_s1026" type="#_x0000_t202" alt="{&quot;HashCode&quot;:455321412,&quot;Height&quot;:842.0,&quot;Width&quot;:595.0,&quot;Placement&quot;:&quot;Footer&quot;,&quot;Index&quot;:&quot;Primary&quot;,&quot;Section&quot;:1,&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" o:allowincell="f" filled="f" stroked="f" strokeweight=".5pt">
              <v:textbox inset=",0,,0">
                <w:txbxContent>
                  <w:p w:rsidR="003252D4" w:rsidRPr="003252D4" w:rsidRDefault="003252D4" w:rsidP="003252D4">
                    <w:pPr>
                      <w:jc w:val="center"/>
                      <w:rPr>
                        <w:color w:val="FF0000"/>
                        <w:sz w:val="20"/>
                      </w:rPr>
                    </w:pPr>
                    <w:r w:rsidRPr="003252D4">
                      <w:rPr>
                        <w:color w:val="FF0000"/>
                        <w:sz w:val="20"/>
                      </w:rPr>
                      <w:t>OFFICIAL</w:t>
                    </w:r>
                  </w:p>
                </w:txbxContent>
              </v:textbox>
              <w10:wrap anchorx="page" anchory="page"/>
            </v:shape>
          </w:pict>
        </mc:Fallback>
      </mc:AlternateContent>
    </w:r>
    <w:r w:rsidR="003E6899">
      <w:rPr>
        <w:color w:val="000000"/>
        <w:sz w:val="16"/>
        <w:szCs w:val="16"/>
      </w:rPr>
      <w:tab/>
    </w:r>
    <w:r w:rsidR="003E6899">
      <w:rPr>
        <w:noProof/>
      </w:rPr>
      <w:drawing>
        <wp:anchor distT="0" distB="0" distL="114300" distR="114300" simplePos="0" relativeHeight="251660288" behindDoc="0" locked="0" layoutInCell="1" hidden="0" allowOverlap="1">
          <wp:simplePos x="0" y="0"/>
          <wp:positionH relativeFrom="margin">
            <wp:posOffset>-1359534</wp:posOffset>
          </wp:positionH>
          <wp:positionV relativeFrom="paragraph">
            <wp:posOffset>-488949</wp:posOffset>
          </wp:positionV>
          <wp:extent cx="8639175" cy="892810"/>
          <wp:effectExtent l="0" t="0" r="9525" b="254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1">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252D4">
    <w:pPr>
      <w:pBdr>
        <w:top w:val="nil"/>
        <w:left w:val="nil"/>
        <w:bottom w:val="nil"/>
        <w:right w:val="nil"/>
        <w:between w:val="nil"/>
      </w:pBdr>
      <w:tabs>
        <w:tab w:val="left" w:pos="3885"/>
      </w:tabs>
      <w:rPr>
        <w:color w:val="000000"/>
        <w:sz w:val="16"/>
        <w:szCs w:val="16"/>
      </w:rPr>
    </w:pPr>
    <w:r>
      <w:rPr>
        <w:noProof/>
        <w:color w:val="000000"/>
        <w:sz w:val="16"/>
        <w:szCs w:val="16"/>
      </w:rPr>
      <mc:AlternateContent>
        <mc:Choice Requires="wps">
          <w:drawing>
            <wp:anchor distT="0" distB="0" distL="114300" distR="114300" simplePos="0" relativeHeight="251663360"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8" name="MSIPCM92c24de09622d1652561dfcb" descr="{&quot;HashCode&quot;:45532141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252D4" w:rsidRPr="003252D4" w:rsidRDefault="003252D4" w:rsidP="003252D4">
                          <w:pPr>
                            <w:jc w:val="center"/>
                            <w:rPr>
                              <w:color w:val="FF0000"/>
                              <w:sz w:val="20"/>
                            </w:rPr>
                          </w:pPr>
                          <w:r w:rsidRPr="003252D4">
                            <w:rPr>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2c24de09622d1652561dfcb" o:spid="_x0000_s1027" type="#_x0000_t202" alt="{&quot;HashCode&quot;:455321412,&quot;Height&quot;:842.0,&quot;Width&quot;:595.0,&quot;Placement&quot;:&quot;Footer&quot;,&quot;Index&quot;:&quot;FirstPage&quot;,&quot;Section&quot;:1,&quot;Top&quot;:0.0,&quot;Left&quot;:0.0}" style="position:absolute;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YCXVkRgDAAA+BgAADgAAAAAAAAAAAAAA&#10;AAAuAgAAZHJzL2Uyb0RvYy54bWxQSwECLQAUAAYACAAAACEAEXKnft8AAAALAQAADwAAAAAAAAAA&#10;AAAAAAByBQAAZHJzL2Rvd25yZXYueG1sUEsFBgAAAAAEAAQA8wAAAH4GAAAAAA==&#10;" o:allowincell="f" filled="f" stroked="f" strokeweight=".5pt">
              <v:textbox inset=",0,,0">
                <w:txbxContent>
                  <w:p w:rsidR="003252D4" w:rsidRPr="003252D4" w:rsidRDefault="003252D4" w:rsidP="003252D4">
                    <w:pPr>
                      <w:jc w:val="center"/>
                      <w:rPr>
                        <w:color w:val="FF0000"/>
                        <w:sz w:val="20"/>
                      </w:rPr>
                    </w:pPr>
                    <w:r w:rsidRPr="003252D4">
                      <w:rPr>
                        <w:color w:val="FF0000"/>
                        <w:sz w:val="20"/>
                      </w:rPr>
                      <w:t>OFFICIAL</w:t>
                    </w:r>
                  </w:p>
                </w:txbxContent>
              </v:textbox>
              <w10:wrap anchorx="page" anchory="page"/>
            </v:shape>
          </w:pict>
        </mc:Fallback>
      </mc:AlternateContent>
    </w:r>
    <w:r w:rsidR="003E6899">
      <w:rPr>
        <w:color w:val="000000"/>
        <w:sz w:val="16"/>
        <w:szCs w:val="16"/>
      </w:rPr>
      <w:tab/>
    </w:r>
    <w:r w:rsidR="003E6899">
      <w:rPr>
        <w:noProof/>
      </w:rPr>
      <w:drawing>
        <wp:anchor distT="0" distB="0" distL="114300" distR="114300" simplePos="0" relativeHeight="251661312" behindDoc="0" locked="0" layoutInCell="1" hidden="0" allowOverlap="1">
          <wp:simplePos x="0" y="0"/>
          <wp:positionH relativeFrom="margin">
            <wp:posOffset>-1753234</wp:posOffset>
          </wp:positionH>
          <wp:positionV relativeFrom="paragraph">
            <wp:posOffset>-435609</wp:posOffset>
          </wp:positionV>
          <wp:extent cx="8639175" cy="892810"/>
          <wp:effectExtent l="0" t="0" r="9525" b="2540"/>
          <wp:wrapNone/>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1">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C0B" w:rsidRDefault="002D2C0B">
      <w:r>
        <w:separator/>
      </w:r>
    </w:p>
  </w:footnote>
  <w:footnote w:type="continuationSeparator" w:id="0">
    <w:p w:rsidR="002D2C0B" w:rsidRDefault="002D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simplePos x="0" y="0"/>
          <wp:positionH relativeFrom="margin">
            <wp:posOffset>-1742616</wp:posOffset>
          </wp:positionH>
          <wp:positionV relativeFrom="paragraph">
            <wp:posOffset>-334481</wp:posOffset>
          </wp:positionV>
          <wp:extent cx="8635852" cy="891230"/>
          <wp:effectExtent l="0" t="0" r="0" b="4445"/>
          <wp:wrapNone/>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1">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simplePos x="0" y="0"/>
          <wp:positionH relativeFrom="margin">
            <wp:posOffset>-1974682</wp:posOffset>
          </wp:positionH>
          <wp:positionV relativeFrom="paragraph">
            <wp:posOffset>-323849</wp:posOffset>
          </wp:positionV>
          <wp:extent cx="8641715" cy="895350"/>
          <wp:effectExtent l="0" t="0" r="6985"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1">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C6242CA"/>
    <w:lvl w:ilvl="0">
      <w:numFmt w:val="bullet"/>
      <w:lvlText w:val="*"/>
      <w:lvlJc w:val="left"/>
      <w:pPr>
        <w:ind w:left="0" w:firstLine="0"/>
      </w:pPr>
    </w:lvl>
  </w:abstractNum>
  <w:abstractNum w:abstractNumId="1"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263C0"/>
    <w:multiLevelType w:val="hybridMultilevel"/>
    <w:tmpl w:val="2DCE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C6B3B"/>
    <w:multiLevelType w:val="hybridMultilevel"/>
    <w:tmpl w:val="0FB6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B3016"/>
    <w:multiLevelType w:val="hybridMultilevel"/>
    <w:tmpl w:val="1D6E7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E6396F"/>
    <w:multiLevelType w:val="hybridMultilevel"/>
    <w:tmpl w:val="20F6F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E856AE"/>
    <w:multiLevelType w:val="hybridMultilevel"/>
    <w:tmpl w:val="4FF4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24631"/>
    <w:multiLevelType w:val="hybridMultilevel"/>
    <w:tmpl w:val="134C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0002A0"/>
    <w:multiLevelType w:val="hybridMultilevel"/>
    <w:tmpl w:val="E156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C385C"/>
    <w:multiLevelType w:val="hybridMultilevel"/>
    <w:tmpl w:val="B896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8558D6"/>
    <w:multiLevelType w:val="hybridMultilevel"/>
    <w:tmpl w:val="BD98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ED6FF1"/>
    <w:multiLevelType w:val="hybridMultilevel"/>
    <w:tmpl w:val="9B92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C1AED"/>
    <w:multiLevelType w:val="hybridMultilevel"/>
    <w:tmpl w:val="41F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8566FE"/>
    <w:multiLevelType w:val="hybridMultilevel"/>
    <w:tmpl w:val="CD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EC5D84"/>
    <w:multiLevelType w:val="hybridMultilevel"/>
    <w:tmpl w:val="D6E4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C67F38"/>
    <w:multiLevelType w:val="hybridMultilevel"/>
    <w:tmpl w:val="BD8A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7415A1"/>
    <w:multiLevelType w:val="multilevel"/>
    <w:tmpl w:val="E08C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01B1346"/>
    <w:multiLevelType w:val="hybridMultilevel"/>
    <w:tmpl w:val="2AE0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2F56350"/>
    <w:multiLevelType w:val="multilevel"/>
    <w:tmpl w:val="A05C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D0C31"/>
    <w:multiLevelType w:val="hybridMultilevel"/>
    <w:tmpl w:val="E42C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C584B"/>
    <w:multiLevelType w:val="hybridMultilevel"/>
    <w:tmpl w:val="0ABE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E7344A"/>
    <w:multiLevelType w:val="hybridMultilevel"/>
    <w:tmpl w:val="9550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35"/>
  </w:num>
  <w:num w:numId="4">
    <w:abstractNumId w:val="2"/>
  </w:num>
  <w:num w:numId="5">
    <w:abstractNumId w:val="25"/>
  </w:num>
  <w:num w:numId="6">
    <w:abstractNumId w:val="1"/>
  </w:num>
  <w:num w:numId="7">
    <w:abstractNumId w:val="21"/>
  </w:num>
  <w:num w:numId="8">
    <w:abstractNumId w:val="9"/>
  </w:num>
  <w:num w:numId="9">
    <w:abstractNumId w:val="26"/>
  </w:num>
  <w:num w:numId="10">
    <w:abstractNumId w:val="4"/>
  </w:num>
  <w:num w:numId="11">
    <w:abstractNumId w:val="19"/>
  </w:num>
  <w:num w:numId="12">
    <w:abstractNumId w:val="5"/>
  </w:num>
  <w:num w:numId="13">
    <w:abstractNumId w:val="3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2"/>
  </w:num>
  <w:num w:numId="17">
    <w:abstractNumId w:val="16"/>
  </w:num>
  <w:num w:numId="18">
    <w:abstractNumId w:val="3"/>
  </w:num>
  <w:num w:numId="19">
    <w:abstractNumId w:val="39"/>
  </w:num>
  <w:num w:numId="20">
    <w:abstractNumId w:val="33"/>
  </w:num>
  <w:num w:numId="21">
    <w:abstractNumId w:val="13"/>
  </w:num>
  <w:num w:numId="22">
    <w:abstractNumId w:val="27"/>
  </w:num>
  <w:num w:numId="23">
    <w:abstractNumId w:val="20"/>
  </w:num>
  <w:num w:numId="24">
    <w:abstractNumId w:val="6"/>
  </w:num>
  <w:num w:numId="25">
    <w:abstractNumId w:val="40"/>
  </w:num>
  <w:num w:numId="26">
    <w:abstractNumId w:val="23"/>
  </w:num>
  <w:num w:numId="27">
    <w:abstractNumId w:val="14"/>
  </w:num>
  <w:num w:numId="28">
    <w:abstractNumId w:val="8"/>
  </w:num>
  <w:num w:numId="29">
    <w:abstractNumId w:val="30"/>
  </w:num>
  <w:num w:numId="30">
    <w:abstractNumId w:val="15"/>
  </w:num>
  <w:num w:numId="31">
    <w:abstractNumId w:val="24"/>
  </w:num>
  <w:num w:numId="32">
    <w:abstractNumId w:val="28"/>
  </w:num>
  <w:num w:numId="33">
    <w:abstractNumId w:val="18"/>
  </w:num>
  <w:num w:numId="34">
    <w:abstractNumId w:val="17"/>
  </w:num>
  <w:num w:numId="35">
    <w:abstractNumId w:val="34"/>
  </w:num>
  <w:num w:numId="36">
    <w:abstractNumId w:val="42"/>
  </w:num>
  <w:num w:numId="37">
    <w:abstractNumId w:val="22"/>
  </w:num>
  <w:num w:numId="38">
    <w:abstractNumId w:val="43"/>
  </w:num>
  <w:num w:numId="39">
    <w:abstractNumId w:val="7"/>
  </w:num>
  <w:num w:numId="40">
    <w:abstractNumId w:val="38"/>
  </w:num>
  <w:num w:numId="41">
    <w:abstractNumId w:val="36"/>
  </w:num>
  <w:num w:numId="42">
    <w:abstractNumId w:val="0"/>
    <w:lvlOverride w:ilvl="0">
      <w:lvl w:ilvl="0">
        <w:numFmt w:val="bullet"/>
        <w:lvlText w:val=""/>
        <w:legacy w:legacy="1" w:legacySpace="0" w:legacyIndent="283"/>
        <w:lvlJc w:val="left"/>
        <w:pPr>
          <w:ind w:left="283" w:hanging="283"/>
        </w:pPr>
        <w:rPr>
          <w:rFonts w:ascii="Symbol" w:hAnsi="Symbol" w:hint="default"/>
        </w:rPr>
      </w:lvl>
    </w:lvlOverride>
  </w:num>
  <w:num w:numId="43">
    <w:abstractNumId w:val="10"/>
  </w:num>
  <w:num w:numId="44">
    <w:abstractNumId w:val="11"/>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F1571"/>
    <w:rsid w:val="00141456"/>
    <w:rsid w:val="00153B8B"/>
    <w:rsid w:val="001F15DB"/>
    <w:rsid w:val="00270703"/>
    <w:rsid w:val="002D2C0B"/>
    <w:rsid w:val="002F095D"/>
    <w:rsid w:val="003252D4"/>
    <w:rsid w:val="00362B67"/>
    <w:rsid w:val="00370AA2"/>
    <w:rsid w:val="00374090"/>
    <w:rsid w:val="00376BC5"/>
    <w:rsid w:val="003E105C"/>
    <w:rsid w:val="003E6899"/>
    <w:rsid w:val="00400E71"/>
    <w:rsid w:val="0043636C"/>
    <w:rsid w:val="004D5E1C"/>
    <w:rsid w:val="00553292"/>
    <w:rsid w:val="00594F9E"/>
    <w:rsid w:val="00627BE1"/>
    <w:rsid w:val="006D1004"/>
    <w:rsid w:val="006F1FEE"/>
    <w:rsid w:val="006F35C1"/>
    <w:rsid w:val="00706A7F"/>
    <w:rsid w:val="00741812"/>
    <w:rsid w:val="0078747F"/>
    <w:rsid w:val="007B48BF"/>
    <w:rsid w:val="007B5083"/>
    <w:rsid w:val="008079BD"/>
    <w:rsid w:val="00846B30"/>
    <w:rsid w:val="008E04F0"/>
    <w:rsid w:val="00940ABD"/>
    <w:rsid w:val="00952CA4"/>
    <w:rsid w:val="009F082A"/>
    <w:rsid w:val="00A21875"/>
    <w:rsid w:val="00A36143"/>
    <w:rsid w:val="00A74F81"/>
    <w:rsid w:val="00A77C7D"/>
    <w:rsid w:val="00A86A83"/>
    <w:rsid w:val="00AB310E"/>
    <w:rsid w:val="00B779F2"/>
    <w:rsid w:val="00BB62FA"/>
    <w:rsid w:val="00BF24B0"/>
    <w:rsid w:val="00C06686"/>
    <w:rsid w:val="00C17A79"/>
    <w:rsid w:val="00C97F82"/>
    <w:rsid w:val="00D10187"/>
    <w:rsid w:val="00D15630"/>
    <w:rsid w:val="00D4139D"/>
    <w:rsid w:val="00D9165A"/>
    <w:rsid w:val="00D919B7"/>
    <w:rsid w:val="00DA7268"/>
    <w:rsid w:val="00DF74F3"/>
    <w:rsid w:val="00E174DD"/>
    <w:rsid w:val="00E86052"/>
    <w:rsid w:val="00EE6DE3"/>
    <w:rsid w:val="00F946E6"/>
    <w:rsid w:val="00FE39D4"/>
    <w:rsid w:val="00FF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A417C4F"/>
  <w15:docId w15:val="{0ED51FAF-89E9-4961-90E6-111BA7D3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5"/>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paragraph" w:customStyle="1" w:styleId="bold">
    <w:name w:val="bold"/>
    <w:basedOn w:val="Normal"/>
    <w:rsid w:val="00553292"/>
    <w:pPr>
      <w:spacing w:before="120" w:after="120"/>
    </w:pPr>
    <w:rPr>
      <w:rFonts w:ascii="Arial" w:eastAsia="Times New Roman" w:hAnsi="Arial"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220747463">
      <w:bodyDiv w:val="1"/>
      <w:marLeft w:val="0"/>
      <w:marRight w:val="0"/>
      <w:marTop w:val="0"/>
      <w:marBottom w:val="0"/>
      <w:divBdr>
        <w:top w:val="none" w:sz="0" w:space="0" w:color="auto"/>
        <w:left w:val="none" w:sz="0" w:space="0" w:color="auto"/>
        <w:bottom w:val="none" w:sz="0" w:space="0" w:color="auto"/>
        <w:right w:val="none" w:sz="0" w:space="0" w:color="auto"/>
      </w:divBdr>
    </w:div>
    <w:div w:id="320962453">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6825">
      <w:bodyDiv w:val="1"/>
      <w:marLeft w:val="0"/>
      <w:marRight w:val="0"/>
      <w:marTop w:val="0"/>
      <w:marBottom w:val="0"/>
      <w:divBdr>
        <w:top w:val="none" w:sz="0" w:space="0" w:color="auto"/>
        <w:left w:val="none" w:sz="0" w:space="0" w:color="auto"/>
        <w:bottom w:val="none" w:sz="0" w:space="0" w:color="auto"/>
        <w:right w:val="none" w:sz="0" w:space="0" w:color="auto"/>
      </w:divBdr>
    </w:div>
    <w:div w:id="1627420876">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url=https%3A%2F%2Fenquirelearningtrust.org%2F&amp;psig=AOvVaw3PreOrljYzlo1o4cTK73D8&amp;ust=1601113847727000&amp;source=images&amp;cd=vfe&amp;ved=0CAIQjRxqFwoTCODC_YKEhOwCFQAAAAAdAAAAABAE"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eachyc.co.uk" TargetMode="External"/><Relationship Id="rId7" Type="http://schemas.openxmlformats.org/officeDocument/2006/relationships/hyperlink" Target="https://www.google.com/url?sa=i&amp;url=https%3A%2F%2Feastwhitby.org.uk%2F&amp;psig=AOvVaw0phgPFfUPaTRT3H3dWE7AZ&amp;ust=1601111372638000&amp;source=images&amp;cd=vfe&amp;ved=0CAIQjRxqFwoTCNj9ruf6g-wCFQAAAAAdAAAAABAE" TargetMode="External"/><Relationship Id="rId12" Type="http://schemas.openxmlformats.org/officeDocument/2006/relationships/image" Target="media/image5.png"/><Relationship Id="rId17" Type="http://schemas.openxmlformats.org/officeDocument/2006/relationships/hyperlink" Target="mailto:Garry.Morrison@northyorks.gov.uk"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enquirelearningtrust.org"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50305"/>
      </a:dk1>
      <a:lt1>
        <a:sysClr val="window" lastClr="C265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dc:description/>
  <cp:lastModifiedBy>Jayne Barnard</cp:lastModifiedBy>
  <cp:revision>2</cp:revision>
  <dcterms:created xsi:type="dcterms:W3CDTF">2021-12-02T17:15:00Z</dcterms:created>
  <dcterms:modified xsi:type="dcterms:W3CDTF">2021-12-03T13:50:00Z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2021-12-03T13:50:50Z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b5149b1a-a79f-4785-8362-c8c2183a7838</vt:lpwstr>
  </property>
  <property fmtid="{D5CDD505-2E9C-101B-9397-08002B2CF9AE}" pid="8" name="MSIP_Label_3ecdfc32-7be5-4b17-9f97-00453388bdd7_ContentBits">
    <vt:lpwstr>2</vt:lpwstr>
  </property>
</Properties>
</file>