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6F" w:rsidRPr="009025F9" w:rsidRDefault="00E9396F" w:rsidP="00E9396F">
      <w:pPr>
        <w:rPr>
          <w:rFonts w:ascii="Restora Neue ExtLt" w:hAnsi="Restora Neue ExtLt"/>
          <w:b/>
          <w:color w:val="4E6B4F"/>
          <w:sz w:val="56"/>
          <w:szCs w:val="56"/>
        </w:rPr>
      </w:pPr>
      <w:r w:rsidRPr="009025F9">
        <w:rPr>
          <w:rFonts w:ascii="Restora Neue ExtLt" w:hAnsi="Restora Neue ExtLt"/>
          <w:b/>
          <w:color w:val="4E6B4F"/>
          <w:sz w:val="56"/>
          <w:szCs w:val="56"/>
        </w:rPr>
        <w:t xml:space="preserve">Job Description </w:t>
      </w:r>
      <w:r>
        <w:rPr>
          <w:rFonts w:ascii="Restora Neue ExtLt" w:hAnsi="Restora Neue ExtLt"/>
          <w:b/>
          <w:color w:val="4E6B4F"/>
          <w:sz w:val="56"/>
          <w:szCs w:val="56"/>
        </w:rPr>
        <w:t>– Class Teacher</w:t>
      </w:r>
    </w:p>
    <w:tbl>
      <w:tblPr>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031"/>
        <w:gridCol w:w="7459"/>
      </w:tblGrid>
      <w:tr w:rsidR="00E9396F" w:rsidRPr="009025F9" w:rsidTr="00114367">
        <w:tc>
          <w:tcPr>
            <w:tcW w:w="10490" w:type="dxa"/>
            <w:gridSpan w:val="2"/>
            <w:shd w:val="clear" w:color="auto" w:fill="auto"/>
          </w:tcPr>
          <w:p w:rsidR="00E9396F" w:rsidRPr="009025F9" w:rsidRDefault="00E9396F" w:rsidP="00114367">
            <w:pPr>
              <w:jc w:val="center"/>
              <w:rPr>
                <w:rFonts w:ascii="Montserrat Medium" w:hAnsi="Montserrat Medium" w:cs="Arial"/>
                <w:b/>
                <w:sz w:val="16"/>
                <w:szCs w:val="20"/>
              </w:rPr>
            </w:pPr>
          </w:p>
        </w:tc>
      </w:tr>
      <w:tr w:rsidR="00E9396F" w:rsidRPr="009025F9" w:rsidTr="00CB62E1">
        <w:trPr>
          <w:trHeight w:val="454"/>
        </w:trPr>
        <w:tc>
          <w:tcPr>
            <w:tcW w:w="3031" w:type="dxa"/>
            <w:shd w:val="clear" w:color="auto" w:fill="E2EFD9" w:themeFill="accent6" w:themeFillTint="33"/>
            <w:vAlign w:val="center"/>
          </w:tcPr>
          <w:p w:rsidR="00E9396F" w:rsidRPr="00CB62E1" w:rsidRDefault="00E9396F" w:rsidP="00CB62E1">
            <w:pPr>
              <w:spacing w:before="60" w:after="60"/>
              <w:rPr>
                <w:rFonts w:ascii="Montserrat" w:hAnsi="Montserrat" w:cs="Arial"/>
                <w:b/>
                <w:sz w:val="20"/>
                <w:szCs w:val="20"/>
              </w:rPr>
            </w:pPr>
            <w:r w:rsidRPr="00CB62E1">
              <w:rPr>
                <w:rFonts w:ascii="Montserrat" w:hAnsi="Montserrat" w:cs="Arial"/>
                <w:b/>
                <w:sz w:val="20"/>
                <w:szCs w:val="20"/>
              </w:rPr>
              <w:t>POST TITLE</w:t>
            </w:r>
          </w:p>
        </w:tc>
        <w:tc>
          <w:tcPr>
            <w:tcW w:w="7459" w:type="dxa"/>
            <w:shd w:val="clear" w:color="auto" w:fill="E2EFD9" w:themeFill="accent6" w:themeFillTint="33"/>
            <w:vAlign w:val="center"/>
          </w:tcPr>
          <w:p w:rsidR="00E9396F" w:rsidRPr="00CB62E1" w:rsidRDefault="00E9396F" w:rsidP="00CB62E1">
            <w:pPr>
              <w:spacing w:before="60" w:after="60"/>
              <w:rPr>
                <w:rFonts w:ascii="Montserrat" w:hAnsi="Montserrat" w:cs="Arial"/>
                <w:b/>
                <w:sz w:val="20"/>
                <w:szCs w:val="20"/>
              </w:rPr>
            </w:pPr>
            <w:r w:rsidRPr="00CB62E1">
              <w:rPr>
                <w:rFonts w:ascii="Montserrat" w:hAnsi="Montserrat" w:cs="Arial"/>
                <w:b/>
                <w:sz w:val="20"/>
                <w:szCs w:val="20"/>
              </w:rPr>
              <w:t>Class Teacher</w:t>
            </w:r>
          </w:p>
        </w:tc>
      </w:tr>
      <w:tr w:rsidR="00E9396F" w:rsidRPr="009025F9" w:rsidTr="00114367">
        <w:tc>
          <w:tcPr>
            <w:tcW w:w="3031" w:type="dxa"/>
            <w:shd w:val="clear" w:color="auto" w:fill="auto"/>
          </w:tcPr>
          <w:p w:rsidR="00E9396F" w:rsidRPr="00BF7C6E" w:rsidRDefault="00E9396F" w:rsidP="00114367">
            <w:pPr>
              <w:spacing w:before="60" w:after="60"/>
              <w:rPr>
                <w:rFonts w:ascii="Montserrat" w:hAnsi="Montserrat" w:cs="Arial"/>
                <w:sz w:val="18"/>
                <w:szCs w:val="20"/>
              </w:rPr>
            </w:pPr>
            <w:r w:rsidRPr="00BF7C6E">
              <w:rPr>
                <w:rFonts w:ascii="Montserrat" w:hAnsi="Montserrat" w:cs="Arial"/>
                <w:sz w:val="18"/>
                <w:szCs w:val="20"/>
              </w:rPr>
              <w:t>Purpose</w:t>
            </w:r>
            <w:r w:rsidR="0019587B">
              <w:rPr>
                <w:rFonts w:ascii="Montserrat" w:hAnsi="Montserrat" w:cs="Arial"/>
                <w:sz w:val="18"/>
                <w:szCs w:val="20"/>
              </w:rPr>
              <w:t xml:space="preserve"> </w:t>
            </w:r>
            <w:r w:rsidRPr="00BF7C6E">
              <w:rPr>
                <w:rFonts w:ascii="Montserrat" w:hAnsi="Montserrat" w:cs="Arial"/>
                <w:sz w:val="18"/>
                <w:szCs w:val="20"/>
              </w:rPr>
              <w:t>/</w:t>
            </w:r>
            <w:r w:rsidR="0019587B">
              <w:rPr>
                <w:rFonts w:ascii="Montserrat" w:hAnsi="Montserrat" w:cs="Arial"/>
                <w:sz w:val="18"/>
                <w:szCs w:val="20"/>
              </w:rPr>
              <w:t xml:space="preserve"> </w:t>
            </w:r>
            <w:r w:rsidRPr="00BF7C6E">
              <w:rPr>
                <w:rFonts w:ascii="Montserrat" w:hAnsi="Montserrat" w:cs="Arial"/>
                <w:sz w:val="18"/>
                <w:szCs w:val="20"/>
              </w:rPr>
              <w:t xml:space="preserve">Context Statement: </w:t>
            </w:r>
          </w:p>
        </w:tc>
        <w:tc>
          <w:tcPr>
            <w:tcW w:w="7459" w:type="dxa"/>
            <w:shd w:val="clear" w:color="auto" w:fill="auto"/>
          </w:tcPr>
          <w:p w:rsidR="00E9396F" w:rsidRPr="00BF7C6E" w:rsidRDefault="00E9396F" w:rsidP="00114367">
            <w:pPr>
              <w:spacing w:before="60" w:after="60"/>
              <w:jc w:val="both"/>
              <w:rPr>
                <w:rFonts w:ascii="Montserrat" w:hAnsi="Montserrat" w:cs="Arial"/>
                <w:sz w:val="18"/>
                <w:szCs w:val="20"/>
              </w:rPr>
            </w:pPr>
            <w:r w:rsidRPr="00BF7C6E">
              <w:rPr>
                <w:rFonts w:ascii="Montserrat" w:hAnsi="Montserrat" w:cs="Arial"/>
                <w:sz w:val="18"/>
                <w:szCs w:val="20"/>
              </w:rPr>
              <w:t>Provide high quality, engaging teaching and learning to pupils of all ages and abilities.  Maintain high expectations of pupils and encourage them to contribute to the wider life of the school and contribute to our shared vision and values.  Take an active part in the extra-curricular life of the school.</w:t>
            </w:r>
          </w:p>
        </w:tc>
      </w:tr>
      <w:tr w:rsidR="00E9396F" w:rsidRPr="009025F9" w:rsidTr="00CB62E1">
        <w:trPr>
          <w:trHeight w:val="454"/>
        </w:trPr>
        <w:tc>
          <w:tcPr>
            <w:tcW w:w="3031" w:type="dxa"/>
            <w:shd w:val="clear" w:color="auto" w:fill="auto"/>
            <w:vAlign w:val="center"/>
          </w:tcPr>
          <w:p w:rsidR="00E9396F" w:rsidRPr="00BF7C6E" w:rsidRDefault="00E9396F" w:rsidP="00CB62E1">
            <w:pPr>
              <w:spacing w:before="60" w:after="60"/>
              <w:rPr>
                <w:rFonts w:ascii="Montserrat" w:hAnsi="Montserrat" w:cs="Arial"/>
                <w:sz w:val="18"/>
                <w:szCs w:val="20"/>
              </w:rPr>
            </w:pPr>
            <w:r w:rsidRPr="00BF7C6E">
              <w:rPr>
                <w:rFonts w:ascii="Montserrat" w:hAnsi="Montserrat" w:cs="Arial"/>
                <w:sz w:val="18"/>
                <w:szCs w:val="20"/>
              </w:rPr>
              <w:t>Reporting to:</w:t>
            </w:r>
          </w:p>
        </w:tc>
        <w:tc>
          <w:tcPr>
            <w:tcW w:w="7459" w:type="dxa"/>
            <w:shd w:val="clear" w:color="auto" w:fill="auto"/>
            <w:vAlign w:val="center"/>
          </w:tcPr>
          <w:p w:rsidR="00E9396F" w:rsidRPr="00BF7C6E" w:rsidRDefault="00E9396F" w:rsidP="00CB62E1">
            <w:pPr>
              <w:spacing w:before="60" w:after="60"/>
              <w:rPr>
                <w:rFonts w:ascii="Montserrat" w:hAnsi="Montserrat" w:cs="Arial"/>
                <w:sz w:val="18"/>
                <w:szCs w:val="20"/>
              </w:rPr>
            </w:pPr>
            <w:r w:rsidRPr="00BF7C6E">
              <w:rPr>
                <w:rFonts w:ascii="Montserrat" w:hAnsi="Montserrat" w:cs="Arial"/>
                <w:sz w:val="18"/>
                <w:szCs w:val="20"/>
              </w:rPr>
              <w:t xml:space="preserve">Head Teacher </w:t>
            </w:r>
          </w:p>
        </w:tc>
      </w:tr>
      <w:tr w:rsidR="00E9396F" w:rsidRPr="009025F9" w:rsidTr="00114367">
        <w:tc>
          <w:tcPr>
            <w:tcW w:w="3031" w:type="dxa"/>
            <w:shd w:val="clear" w:color="auto" w:fill="auto"/>
          </w:tcPr>
          <w:p w:rsidR="00E9396F" w:rsidRPr="00BF7C6E" w:rsidRDefault="00E9396F" w:rsidP="00114367">
            <w:pPr>
              <w:spacing w:before="60" w:after="60"/>
              <w:rPr>
                <w:rFonts w:ascii="Montserrat" w:hAnsi="Montserrat" w:cs="Arial"/>
                <w:sz w:val="18"/>
                <w:szCs w:val="20"/>
              </w:rPr>
            </w:pPr>
            <w:r w:rsidRPr="00BF7C6E">
              <w:rPr>
                <w:rFonts w:ascii="Montserrat" w:hAnsi="Montserrat" w:cs="Arial"/>
                <w:sz w:val="18"/>
                <w:szCs w:val="20"/>
              </w:rPr>
              <w:t>Responsible for:</w:t>
            </w:r>
          </w:p>
        </w:tc>
        <w:tc>
          <w:tcPr>
            <w:tcW w:w="7459" w:type="dxa"/>
            <w:shd w:val="clear" w:color="auto" w:fill="auto"/>
          </w:tcPr>
          <w:p w:rsidR="00E9396F" w:rsidRPr="00BF7C6E" w:rsidRDefault="00E9396F" w:rsidP="00E9396F">
            <w:pPr>
              <w:widowControl/>
              <w:numPr>
                <w:ilvl w:val="0"/>
                <w:numId w:val="1"/>
              </w:numPr>
              <w:autoSpaceDE/>
              <w:autoSpaceDN/>
              <w:spacing w:before="60" w:after="60"/>
              <w:ind w:left="323" w:hanging="285"/>
              <w:rPr>
                <w:rFonts w:ascii="Montserrat" w:hAnsi="Montserrat" w:cs="Arial"/>
                <w:sz w:val="18"/>
                <w:szCs w:val="20"/>
              </w:rPr>
            </w:pPr>
            <w:r w:rsidRPr="00BF7C6E">
              <w:rPr>
                <w:rFonts w:ascii="Montserrat" w:hAnsi="Montserrat" w:cs="Arial"/>
                <w:sz w:val="18"/>
                <w:szCs w:val="20"/>
              </w:rPr>
              <w:t>Assigned TAs and other support staff within lessons as appropriate</w:t>
            </w:r>
          </w:p>
          <w:p w:rsidR="00E9396F" w:rsidRPr="00BF7C6E" w:rsidRDefault="00E9396F" w:rsidP="00E9396F">
            <w:pPr>
              <w:widowControl/>
              <w:numPr>
                <w:ilvl w:val="0"/>
                <w:numId w:val="1"/>
              </w:numPr>
              <w:autoSpaceDE/>
              <w:autoSpaceDN/>
              <w:spacing w:before="60" w:after="60"/>
              <w:ind w:left="323" w:hanging="285"/>
              <w:rPr>
                <w:rFonts w:ascii="Montserrat" w:hAnsi="Montserrat" w:cs="Arial"/>
                <w:sz w:val="18"/>
                <w:szCs w:val="20"/>
              </w:rPr>
            </w:pPr>
            <w:r w:rsidRPr="00BF7C6E">
              <w:rPr>
                <w:rFonts w:ascii="Montserrat" w:hAnsi="Montserrat" w:cs="Arial"/>
                <w:sz w:val="18"/>
                <w:szCs w:val="20"/>
              </w:rPr>
              <w:t>Supporting and developing ITT pupils as and when required</w:t>
            </w:r>
          </w:p>
        </w:tc>
      </w:tr>
      <w:tr w:rsidR="00E9396F" w:rsidRPr="009025F9" w:rsidTr="00CB62E1">
        <w:trPr>
          <w:trHeight w:val="454"/>
        </w:trPr>
        <w:tc>
          <w:tcPr>
            <w:tcW w:w="3031" w:type="dxa"/>
            <w:shd w:val="clear" w:color="auto" w:fill="auto"/>
            <w:vAlign w:val="center"/>
          </w:tcPr>
          <w:p w:rsidR="00E9396F" w:rsidRPr="00BF7C6E" w:rsidRDefault="00E9396F" w:rsidP="00CB62E1">
            <w:pPr>
              <w:spacing w:before="60" w:after="60"/>
              <w:rPr>
                <w:rFonts w:ascii="Montserrat" w:hAnsi="Montserrat" w:cs="Arial"/>
                <w:sz w:val="18"/>
                <w:szCs w:val="20"/>
              </w:rPr>
            </w:pPr>
            <w:r w:rsidRPr="00BF7C6E">
              <w:rPr>
                <w:rFonts w:ascii="Montserrat" w:hAnsi="Montserrat" w:cs="Arial"/>
                <w:sz w:val="18"/>
                <w:szCs w:val="20"/>
              </w:rPr>
              <w:t>Principal Contacts:</w:t>
            </w:r>
          </w:p>
        </w:tc>
        <w:tc>
          <w:tcPr>
            <w:tcW w:w="7459" w:type="dxa"/>
            <w:shd w:val="clear" w:color="auto" w:fill="auto"/>
            <w:vAlign w:val="center"/>
          </w:tcPr>
          <w:p w:rsidR="00E9396F" w:rsidRPr="00BF7C6E" w:rsidRDefault="00E9396F" w:rsidP="00CB62E1">
            <w:pPr>
              <w:spacing w:before="60" w:after="60"/>
              <w:rPr>
                <w:rFonts w:ascii="Montserrat" w:hAnsi="Montserrat" w:cs="Arial"/>
                <w:sz w:val="18"/>
                <w:szCs w:val="20"/>
              </w:rPr>
            </w:pPr>
            <w:r w:rsidRPr="00BF7C6E">
              <w:rPr>
                <w:rFonts w:ascii="Montserrat" w:hAnsi="Montserrat" w:cs="Arial"/>
                <w:sz w:val="18"/>
                <w:szCs w:val="20"/>
              </w:rPr>
              <w:t>Students, colleagues and parents</w:t>
            </w:r>
          </w:p>
        </w:tc>
      </w:tr>
      <w:tr w:rsidR="00E9396F" w:rsidRPr="009025F9" w:rsidTr="00CB62E1">
        <w:trPr>
          <w:trHeight w:val="454"/>
        </w:trPr>
        <w:tc>
          <w:tcPr>
            <w:tcW w:w="3031" w:type="dxa"/>
            <w:shd w:val="clear" w:color="auto" w:fill="auto"/>
            <w:vAlign w:val="center"/>
          </w:tcPr>
          <w:p w:rsidR="00E9396F" w:rsidRPr="00BF7C6E" w:rsidRDefault="00E9396F" w:rsidP="00CB62E1">
            <w:pPr>
              <w:spacing w:before="60" w:after="60"/>
              <w:rPr>
                <w:rFonts w:ascii="Montserrat" w:hAnsi="Montserrat" w:cs="Arial"/>
                <w:sz w:val="18"/>
                <w:szCs w:val="20"/>
              </w:rPr>
            </w:pPr>
            <w:r w:rsidRPr="00BF7C6E">
              <w:rPr>
                <w:rFonts w:ascii="Montserrat" w:hAnsi="Montserrat" w:cs="Arial"/>
                <w:sz w:val="18"/>
                <w:szCs w:val="20"/>
              </w:rPr>
              <w:t>Working Time:</w:t>
            </w:r>
          </w:p>
        </w:tc>
        <w:tc>
          <w:tcPr>
            <w:tcW w:w="7459" w:type="dxa"/>
            <w:shd w:val="clear" w:color="auto" w:fill="auto"/>
            <w:vAlign w:val="center"/>
          </w:tcPr>
          <w:p w:rsidR="00E9396F" w:rsidRPr="00BF7C6E" w:rsidRDefault="00E9396F" w:rsidP="00CB62E1">
            <w:pPr>
              <w:spacing w:before="60" w:after="60"/>
              <w:rPr>
                <w:rFonts w:ascii="Montserrat" w:hAnsi="Montserrat" w:cs="Arial"/>
                <w:sz w:val="18"/>
                <w:szCs w:val="20"/>
                <w:highlight w:val="yellow"/>
              </w:rPr>
            </w:pPr>
            <w:r w:rsidRPr="00BF7C6E">
              <w:rPr>
                <w:rFonts w:ascii="Montserrat" w:hAnsi="Montserrat" w:cs="Arial"/>
                <w:sz w:val="18"/>
                <w:szCs w:val="20"/>
              </w:rPr>
              <w:t>Full Time (1265 hours directed time)</w:t>
            </w:r>
          </w:p>
        </w:tc>
      </w:tr>
      <w:tr w:rsidR="00E9396F" w:rsidRPr="009025F9" w:rsidTr="00CB62E1">
        <w:trPr>
          <w:trHeight w:val="454"/>
        </w:trPr>
        <w:tc>
          <w:tcPr>
            <w:tcW w:w="3031" w:type="dxa"/>
            <w:shd w:val="clear" w:color="auto" w:fill="auto"/>
            <w:vAlign w:val="center"/>
          </w:tcPr>
          <w:p w:rsidR="00E9396F" w:rsidRPr="00BF7C6E" w:rsidRDefault="00E9396F" w:rsidP="00CB62E1">
            <w:pPr>
              <w:spacing w:before="60" w:after="60"/>
              <w:rPr>
                <w:rFonts w:ascii="Montserrat" w:hAnsi="Montserrat" w:cs="Arial"/>
                <w:sz w:val="18"/>
                <w:szCs w:val="20"/>
              </w:rPr>
            </w:pPr>
            <w:r w:rsidRPr="00BF7C6E">
              <w:rPr>
                <w:rFonts w:ascii="Montserrat" w:hAnsi="Montserrat" w:cs="Arial"/>
                <w:sz w:val="18"/>
                <w:szCs w:val="20"/>
              </w:rPr>
              <w:t>Salary/Grade:</w:t>
            </w:r>
          </w:p>
        </w:tc>
        <w:tc>
          <w:tcPr>
            <w:tcW w:w="7459" w:type="dxa"/>
            <w:shd w:val="clear" w:color="auto" w:fill="auto"/>
            <w:vAlign w:val="center"/>
          </w:tcPr>
          <w:p w:rsidR="00E9396F" w:rsidRPr="00BF7C6E" w:rsidRDefault="00E9396F" w:rsidP="00CB62E1">
            <w:pPr>
              <w:spacing w:before="60" w:after="60"/>
              <w:rPr>
                <w:rFonts w:ascii="Montserrat" w:hAnsi="Montserrat" w:cs="Arial"/>
                <w:sz w:val="18"/>
                <w:szCs w:val="20"/>
              </w:rPr>
            </w:pPr>
            <w:r w:rsidRPr="00BF7C6E">
              <w:rPr>
                <w:rFonts w:ascii="Montserrat" w:hAnsi="Montserrat" w:cs="Arial"/>
                <w:sz w:val="18"/>
                <w:szCs w:val="20"/>
              </w:rPr>
              <w:t>Main Scale or UPS in line with experience</w:t>
            </w:r>
          </w:p>
        </w:tc>
      </w:tr>
      <w:tr w:rsidR="00E9396F" w:rsidRPr="009025F9" w:rsidTr="00CB62E1">
        <w:trPr>
          <w:trHeight w:val="454"/>
        </w:trPr>
        <w:tc>
          <w:tcPr>
            <w:tcW w:w="3031" w:type="dxa"/>
            <w:shd w:val="clear" w:color="auto" w:fill="auto"/>
            <w:vAlign w:val="center"/>
          </w:tcPr>
          <w:p w:rsidR="00E9396F" w:rsidRPr="00BF7C6E" w:rsidRDefault="00E9396F" w:rsidP="00CB62E1">
            <w:pPr>
              <w:spacing w:before="60" w:after="60"/>
              <w:rPr>
                <w:rFonts w:ascii="Montserrat" w:hAnsi="Montserrat" w:cs="Arial"/>
                <w:sz w:val="18"/>
                <w:szCs w:val="20"/>
              </w:rPr>
            </w:pPr>
            <w:r w:rsidRPr="00BF7C6E">
              <w:rPr>
                <w:rFonts w:ascii="Montserrat" w:hAnsi="Montserrat" w:cs="Arial"/>
                <w:sz w:val="18"/>
                <w:szCs w:val="20"/>
              </w:rPr>
              <w:t>Disclosure level:</w:t>
            </w:r>
          </w:p>
        </w:tc>
        <w:tc>
          <w:tcPr>
            <w:tcW w:w="7459" w:type="dxa"/>
            <w:shd w:val="clear" w:color="auto" w:fill="auto"/>
            <w:vAlign w:val="center"/>
          </w:tcPr>
          <w:p w:rsidR="00E9396F" w:rsidRPr="00BF7C6E" w:rsidRDefault="00E9396F" w:rsidP="00CB62E1">
            <w:pPr>
              <w:spacing w:before="60" w:after="60"/>
              <w:rPr>
                <w:rFonts w:ascii="Montserrat" w:hAnsi="Montserrat" w:cs="Arial"/>
                <w:sz w:val="18"/>
                <w:szCs w:val="20"/>
              </w:rPr>
            </w:pPr>
            <w:r w:rsidRPr="00BF7C6E">
              <w:rPr>
                <w:rFonts w:ascii="Montserrat" w:hAnsi="Montserrat" w:cs="Arial"/>
                <w:sz w:val="18"/>
                <w:szCs w:val="20"/>
              </w:rPr>
              <w:t>Enhanced</w:t>
            </w:r>
          </w:p>
        </w:tc>
      </w:tr>
      <w:tr w:rsidR="00E9396F" w:rsidRPr="009025F9" w:rsidTr="00CB62E1">
        <w:trPr>
          <w:trHeight w:val="454"/>
        </w:trPr>
        <w:tc>
          <w:tcPr>
            <w:tcW w:w="10490" w:type="dxa"/>
            <w:gridSpan w:val="2"/>
            <w:shd w:val="clear" w:color="auto" w:fill="E2EFD9" w:themeFill="accent6" w:themeFillTint="33"/>
            <w:vAlign w:val="center"/>
          </w:tcPr>
          <w:p w:rsidR="00E9396F" w:rsidRPr="00CB62E1" w:rsidRDefault="00CB62E1" w:rsidP="00CB62E1">
            <w:pPr>
              <w:spacing w:before="60" w:after="60"/>
              <w:rPr>
                <w:rFonts w:ascii="Montserrat" w:hAnsi="Montserrat" w:cs="Arial"/>
                <w:b/>
                <w:sz w:val="16"/>
                <w:szCs w:val="20"/>
              </w:rPr>
            </w:pPr>
            <w:r>
              <w:rPr>
                <w:rFonts w:ascii="Montserrat" w:hAnsi="Montserrat" w:cs="Arial"/>
                <w:b/>
                <w:sz w:val="20"/>
                <w:szCs w:val="20"/>
              </w:rPr>
              <w:t xml:space="preserve">                                                      </w:t>
            </w:r>
            <w:r w:rsidR="00E9396F" w:rsidRPr="00CB62E1">
              <w:rPr>
                <w:rFonts w:ascii="Montserrat" w:hAnsi="Montserrat" w:cs="Arial"/>
                <w:b/>
                <w:sz w:val="20"/>
                <w:szCs w:val="20"/>
              </w:rPr>
              <w:t>Key Responsibilities</w:t>
            </w:r>
          </w:p>
        </w:tc>
      </w:tr>
      <w:tr w:rsidR="00E9396F" w:rsidRPr="009025F9"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Teaching and Learning</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Plan and adapt effective lessons to meet the needs of all pupils including vulnerable learners.</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Deliver ‘Quality First Teaching’ in line with the agreed school curriculum or Early Years Framework as appropriate.</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Motivate pupils to achieve their expected outcomes and exhibit high standards and engagement in their learning.</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Provide regular and timely feedback following school policy, and encourage pupils to reflect on their learning and become increasingly independent in taking responsibility for their own learning.</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Foster an atmosphere of mutual respect and equality for all.</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Ensure good behaviour for learning through consistent use of the school’s behaviour policy.</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Develop and encourage cross-curricular links, learning beyond the classroom and personal development.</w:t>
            </w:r>
          </w:p>
        </w:tc>
      </w:tr>
      <w:tr w:rsidR="00E9396F" w:rsidRPr="009025F9"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Curriculum Development</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Contribute to the development of an engaging and challenging curriculum for all year groups.</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Ensure that communication, literacy, numeracy and SMSC and are reflected and promoted within the curriculum.</w:t>
            </w:r>
          </w:p>
        </w:tc>
      </w:tr>
      <w:tr w:rsidR="00E9396F" w:rsidRPr="009025F9"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Leadership and Management:</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rPr>
                <w:rFonts w:ascii="Montserrat" w:hAnsi="Montserrat" w:cs="Arial"/>
                <w:sz w:val="18"/>
                <w:szCs w:val="20"/>
              </w:rPr>
            </w:pPr>
            <w:r w:rsidRPr="0083037F">
              <w:rPr>
                <w:rFonts w:ascii="Montserrat" w:hAnsi="Montserrat" w:cs="Arial"/>
                <w:sz w:val="18"/>
                <w:szCs w:val="20"/>
              </w:rPr>
              <w:t>Contribute to the School Development Plan as appropriate to subject leader responsibilities.</w:t>
            </w:r>
          </w:p>
          <w:p w:rsidR="00E9396F" w:rsidRPr="0083037F" w:rsidRDefault="00E9396F" w:rsidP="00E9396F">
            <w:pPr>
              <w:widowControl/>
              <w:numPr>
                <w:ilvl w:val="0"/>
                <w:numId w:val="1"/>
              </w:numPr>
              <w:autoSpaceDE/>
              <w:autoSpaceDN/>
              <w:spacing w:before="60" w:after="60"/>
              <w:ind w:left="323" w:hanging="285"/>
              <w:rPr>
                <w:rFonts w:ascii="Montserrat" w:hAnsi="Montserrat" w:cs="Arial"/>
                <w:sz w:val="18"/>
                <w:szCs w:val="20"/>
              </w:rPr>
            </w:pPr>
            <w:r w:rsidRPr="0083037F">
              <w:rPr>
                <w:rFonts w:ascii="Montserrat" w:hAnsi="Montserrat" w:cs="Arial"/>
                <w:sz w:val="18"/>
                <w:szCs w:val="20"/>
              </w:rPr>
              <w:t>Provide support and mentoring to new and less experienced colleagues.</w:t>
            </w:r>
          </w:p>
        </w:tc>
      </w:tr>
      <w:tr w:rsidR="00E9396F" w:rsidRPr="009025F9" w:rsidTr="00114367">
        <w:tc>
          <w:tcPr>
            <w:tcW w:w="3031" w:type="dxa"/>
            <w:shd w:val="clear" w:color="auto" w:fill="auto"/>
          </w:tcPr>
          <w:p w:rsidR="00E9396F" w:rsidRPr="0083037F" w:rsidRDefault="00E9396F" w:rsidP="00114367">
            <w:pPr>
              <w:spacing w:before="60" w:after="60"/>
              <w:jc w:val="both"/>
              <w:rPr>
                <w:rFonts w:ascii="Montserrat" w:hAnsi="Montserrat" w:cs="Arial"/>
                <w:sz w:val="18"/>
                <w:szCs w:val="20"/>
              </w:rPr>
            </w:pPr>
            <w:r w:rsidRPr="0083037F">
              <w:rPr>
                <w:rFonts w:ascii="Montserrat" w:hAnsi="Montserrat" w:cs="Arial"/>
                <w:sz w:val="18"/>
                <w:szCs w:val="20"/>
              </w:rPr>
              <w:t>Liaison:</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Contribute to school staff, team, Trust and Key Stage meetings as required.</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Attend all relevant parents’ meetings to provide face to face support for pupils and their parents.</w:t>
            </w:r>
          </w:p>
        </w:tc>
      </w:tr>
      <w:tr w:rsidR="00E9396F" w:rsidRPr="009025F9" w:rsidTr="00114367">
        <w:trPr>
          <w:trHeight w:val="409"/>
        </w:trPr>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Staff Development / Performance Management:</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Engage fully in the school’s Performance Management processes.</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Share good practice and promote collaboration to motivate and inspire colleagues within school and across the Trust.</w:t>
            </w:r>
          </w:p>
        </w:tc>
      </w:tr>
      <w:tr w:rsidR="00E9396F" w:rsidRPr="009025F9"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Management Information:</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Provide timely and accurate assessment of pupils’ work in line with school calendars.</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Identify and take appropriate action on issues arising from analysis of pupil and whole school or year group data.</w:t>
            </w:r>
          </w:p>
        </w:tc>
      </w:tr>
      <w:tr w:rsidR="00E9396F" w:rsidRPr="009025F9" w:rsidTr="00CB62E1">
        <w:trPr>
          <w:trHeight w:val="454"/>
        </w:trPr>
        <w:tc>
          <w:tcPr>
            <w:tcW w:w="3031" w:type="dxa"/>
            <w:shd w:val="clear" w:color="auto" w:fill="auto"/>
            <w:vAlign w:val="center"/>
          </w:tcPr>
          <w:p w:rsidR="00E9396F" w:rsidRPr="0083037F" w:rsidRDefault="00E9396F" w:rsidP="00CB62E1">
            <w:pPr>
              <w:spacing w:before="60" w:after="60"/>
              <w:rPr>
                <w:rFonts w:ascii="Montserrat" w:hAnsi="Montserrat" w:cs="Arial"/>
                <w:sz w:val="18"/>
                <w:szCs w:val="20"/>
              </w:rPr>
            </w:pPr>
            <w:r w:rsidRPr="0083037F">
              <w:rPr>
                <w:rFonts w:ascii="Montserrat" w:hAnsi="Montserrat" w:cs="Arial"/>
                <w:sz w:val="18"/>
                <w:szCs w:val="20"/>
              </w:rPr>
              <w:t>Communications:</w:t>
            </w:r>
          </w:p>
        </w:tc>
        <w:tc>
          <w:tcPr>
            <w:tcW w:w="7459" w:type="dxa"/>
            <w:shd w:val="clear" w:color="auto" w:fill="auto"/>
            <w:vAlign w:val="center"/>
          </w:tcPr>
          <w:p w:rsidR="00E9396F" w:rsidRPr="0083037F" w:rsidRDefault="00E9396F" w:rsidP="00CB62E1">
            <w:pPr>
              <w:widowControl/>
              <w:numPr>
                <w:ilvl w:val="0"/>
                <w:numId w:val="1"/>
              </w:numPr>
              <w:autoSpaceDE/>
              <w:autoSpaceDN/>
              <w:spacing w:before="60" w:after="60"/>
              <w:ind w:left="323" w:hanging="285"/>
              <w:rPr>
                <w:rFonts w:ascii="Montserrat" w:hAnsi="Montserrat" w:cs="Arial"/>
                <w:sz w:val="18"/>
                <w:szCs w:val="20"/>
              </w:rPr>
            </w:pPr>
            <w:r w:rsidRPr="0083037F">
              <w:rPr>
                <w:rFonts w:ascii="Montserrat" w:hAnsi="Montserrat" w:cs="Arial"/>
                <w:sz w:val="18"/>
                <w:szCs w:val="20"/>
              </w:rPr>
              <w:t>Communicate effectively and positively with all stakeholders.</w:t>
            </w:r>
          </w:p>
        </w:tc>
      </w:tr>
      <w:tr w:rsidR="00E9396F" w:rsidRPr="009025F9" w:rsidTr="00CB62E1">
        <w:trPr>
          <w:trHeight w:val="454"/>
        </w:trPr>
        <w:tc>
          <w:tcPr>
            <w:tcW w:w="3031" w:type="dxa"/>
            <w:shd w:val="clear" w:color="auto" w:fill="auto"/>
            <w:vAlign w:val="center"/>
          </w:tcPr>
          <w:p w:rsidR="00E9396F" w:rsidRPr="0083037F" w:rsidRDefault="00E9396F" w:rsidP="00CB62E1">
            <w:pPr>
              <w:spacing w:before="60" w:after="60"/>
              <w:rPr>
                <w:rFonts w:ascii="Montserrat" w:hAnsi="Montserrat" w:cs="Arial"/>
                <w:sz w:val="18"/>
                <w:szCs w:val="20"/>
              </w:rPr>
            </w:pPr>
            <w:r w:rsidRPr="0083037F">
              <w:rPr>
                <w:rFonts w:ascii="Montserrat" w:hAnsi="Montserrat" w:cs="Arial"/>
                <w:sz w:val="18"/>
                <w:szCs w:val="20"/>
              </w:rPr>
              <w:lastRenderedPageBreak/>
              <w:t>Management of Resources:</w:t>
            </w:r>
          </w:p>
        </w:tc>
        <w:tc>
          <w:tcPr>
            <w:tcW w:w="7459" w:type="dxa"/>
            <w:shd w:val="clear" w:color="auto" w:fill="auto"/>
            <w:vAlign w:val="center"/>
          </w:tcPr>
          <w:p w:rsidR="00E9396F" w:rsidRPr="0083037F" w:rsidRDefault="00E9396F" w:rsidP="00CB62E1">
            <w:pPr>
              <w:widowControl/>
              <w:numPr>
                <w:ilvl w:val="0"/>
                <w:numId w:val="1"/>
              </w:numPr>
              <w:autoSpaceDE/>
              <w:autoSpaceDN/>
              <w:spacing w:before="60" w:after="60"/>
              <w:ind w:left="323" w:hanging="285"/>
              <w:rPr>
                <w:rFonts w:ascii="Montserrat" w:hAnsi="Montserrat" w:cs="Arial"/>
                <w:sz w:val="18"/>
                <w:szCs w:val="20"/>
              </w:rPr>
            </w:pPr>
            <w:r w:rsidRPr="0083037F">
              <w:rPr>
                <w:rFonts w:ascii="Montserrat" w:hAnsi="Montserrat" w:cs="Arial"/>
                <w:sz w:val="18"/>
                <w:szCs w:val="20"/>
              </w:rPr>
              <w:t xml:space="preserve">Maintain a high quality learning environment. </w:t>
            </w:r>
          </w:p>
          <w:p w:rsidR="00E9396F" w:rsidRPr="0083037F" w:rsidRDefault="00E9396F" w:rsidP="00CB62E1">
            <w:pPr>
              <w:widowControl/>
              <w:numPr>
                <w:ilvl w:val="0"/>
                <w:numId w:val="1"/>
              </w:numPr>
              <w:autoSpaceDE/>
              <w:autoSpaceDN/>
              <w:spacing w:before="60" w:after="60"/>
              <w:ind w:left="323" w:hanging="285"/>
              <w:rPr>
                <w:rFonts w:ascii="Montserrat" w:hAnsi="Montserrat" w:cs="Arial"/>
                <w:sz w:val="18"/>
                <w:szCs w:val="20"/>
              </w:rPr>
            </w:pPr>
            <w:r w:rsidRPr="0083037F">
              <w:rPr>
                <w:rFonts w:ascii="Montserrat" w:hAnsi="Montserrat" w:cs="Arial"/>
                <w:sz w:val="18"/>
                <w:szCs w:val="20"/>
              </w:rPr>
              <w:t>Work collaboratively to conserve resources.</w:t>
            </w:r>
          </w:p>
        </w:tc>
      </w:tr>
      <w:tr w:rsidR="00E9396F" w:rsidRPr="006B4404"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Student Welfare:</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Encourage pupil wellbeing through positive interactions and use of praise and reward systems</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Record any safeguarding concerns regarding pupils on CPOMS</w:t>
            </w:r>
          </w:p>
        </w:tc>
      </w:tr>
      <w:tr w:rsidR="00E9396F" w:rsidRPr="006B4404"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Safeguarding, confidentiality and data protection:</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 xml:space="preserve">Undertake </w:t>
            </w:r>
            <w:r w:rsidR="0019587B">
              <w:rPr>
                <w:rFonts w:ascii="Montserrat" w:hAnsi="Montserrat" w:cs="Arial"/>
                <w:sz w:val="18"/>
                <w:szCs w:val="20"/>
              </w:rPr>
              <w:t>s</w:t>
            </w:r>
            <w:r w:rsidRPr="0083037F">
              <w:rPr>
                <w:rFonts w:ascii="Montserrat" w:hAnsi="Montserrat" w:cs="Arial"/>
                <w:sz w:val="18"/>
                <w:szCs w:val="20"/>
              </w:rPr>
              <w:t>afeguarding training and briefings as required.</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Ensure that all pupils and staff are appropriately safeguarded.</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Maintain appropriate levels of confidentiality when dealing with stakeholder data and information.</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Adhere to the General Data Protection Regulations.</w:t>
            </w:r>
          </w:p>
        </w:tc>
      </w:tr>
      <w:tr w:rsidR="00E9396F" w:rsidRPr="006B4404"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Quality Assurance:</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Ensure the maintenance of accurate records of progress, and contribute to moderation activities to ensure consistent application of assessment across the school, Trust, and Local Authority.</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 xml:space="preserve">Fully engage with the school’s monitoring </w:t>
            </w:r>
            <w:proofErr w:type="spellStart"/>
            <w:r w:rsidRPr="0083037F">
              <w:rPr>
                <w:rFonts w:ascii="Montserrat" w:hAnsi="Montserrat" w:cs="Arial"/>
                <w:sz w:val="18"/>
                <w:szCs w:val="20"/>
              </w:rPr>
              <w:t>programme</w:t>
            </w:r>
            <w:proofErr w:type="spellEnd"/>
            <w:r w:rsidRPr="0083037F">
              <w:rPr>
                <w:rFonts w:ascii="Montserrat" w:hAnsi="Montserrat" w:cs="Arial"/>
                <w:sz w:val="18"/>
                <w:szCs w:val="20"/>
              </w:rPr>
              <w:t xml:space="preserve"> including, for example, work scrutiny, professional discussion, learning walks and lesson observations.</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Ensure that all communication follows school or Trust policies and branding guidelines.</w:t>
            </w:r>
          </w:p>
        </w:tc>
      </w:tr>
      <w:tr w:rsidR="00E9396F" w:rsidRPr="006B4404"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Extra-Curricular:</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 xml:space="preserve">Support the school’s extra-curricular </w:t>
            </w:r>
            <w:proofErr w:type="spellStart"/>
            <w:r w:rsidRPr="0083037F">
              <w:rPr>
                <w:rFonts w:ascii="Montserrat" w:hAnsi="Montserrat" w:cs="Arial"/>
                <w:sz w:val="18"/>
                <w:szCs w:val="20"/>
              </w:rPr>
              <w:t>programme</w:t>
            </w:r>
            <w:proofErr w:type="spellEnd"/>
            <w:r w:rsidRPr="0083037F">
              <w:rPr>
                <w:rFonts w:ascii="Montserrat" w:hAnsi="Montserrat" w:cs="Arial"/>
                <w:sz w:val="18"/>
                <w:szCs w:val="20"/>
              </w:rPr>
              <w:t xml:space="preserve"> through active participation.</w:t>
            </w:r>
          </w:p>
        </w:tc>
      </w:tr>
      <w:tr w:rsidR="00E9396F" w:rsidRPr="006B4404" w:rsidTr="00CB62E1">
        <w:trPr>
          <w:trHeight w:val="454"/>
        </w:trPr>
        <w:tc>
          <w:tcPr>
            <w:tcW w:w="3031" w:type="dxa"/>
            <w:shd w:val="clear" w:color="auto" w:fill="auto"/>
            <w:vAlign w:val="center"/>
          </w:tcPr>
          <w:p w:rsidR="00E9396F" w:rsidRPr="0083037F" w:rsidRDefault="00E9396F" w:rsidP="00CB62E1">
            <w:pPr>
              <w:spacing w:before="60" w:after="60"/>
              <w:rPr>
                <w:rFonts w:ascii="Montserrat" w:hAnsi="Montserrat" w:cs="Arial"/>
                <w:sz w:val="18"/>
                <w:szCs w:val="20"/>
              </w:rPr>
            </w:pPr>
            <w:r w:rsidRPr="0083037F">
              <w:rPr>
                <w:rFonts w:ascii="Montserrat" w:hAnsi="Montserrat" w:cs="Arial"/>
                <w:sz w:val="18"/>
                <w:szCs w:val="20"/>
              </w:rPr>
              <w:t>Supervision:</w:t>
            </w:r>
          </w:p>
        </w:tc>
        <w:tc>
          <w:tcPr>
            <w:tcW w:w="7459" w:type="dxa"/>
            <w:shd w:val="clear" w:color="auto" w:fill="auto"/>
            <w:vAlign w:val="center"/>
          </w:tcPr>
          <w:p w:rsidR="00E9396F" w:rsidRPr="0083037F" w:rsidRDefault="00E9396F" w:rsidP="00CB62E1">
            <w:pPr>
              <w:widowControl/>
              <w:numPr>
                <w:ilvl w:val="0"/>
                <w:numId w:val="1"/>
              </w:numPr>
              <w:autoSpaceDE/>
              <w:autoSpaceDN/>
              <w:spacing w:before="60" w:after="60"/>
              <w:ind w:left="323" w:hanging="285"/>
              <w:rPr>
                <w:rFonts w:ascii="Montserrat" w:hAnsi="Montserrat" w:cs="Arial"/>
                <w:sz w:val="18"/>
                <w:szCs w:val="20"/>
              </w:rPr>
            </w:pPr>
            <w:r w:rsidRPr="0083037F">
              <w:rPr>
                <w:rFonts w:ascii="Montserrat" w:hAnsi="Montserrat" w:cs="Arial"/>
                <w:sz w:val="18"/>
                <w:szCs w:val="20"/>
              </w:rPr>
              <w:t xml:space="preserve">Supervise pupils outside the classroom in line with the staff duty </w:t>
            </w:r>
            <w:proofErr w:type="spellStart"/>
            <w:r w:rsidRPr="0083037F">
              <w:rPr>
                <w:rFonts w:ascii="Montserrat" w:hAnsi="Montserrat" w:cs="Arial"/>
                <w:sz w:val="18"/>
                <w:szCs w:val="20"/>
              </w:rPr>
              <w:t>rota</w:t>
            </w:r>
            <w:proofErr w:type="spellEnd"/>
            <w:r w:rsidRPr="0083037F">
              <w:rPr>
                <w:rFonts w:ascii="Montserrat" w:hAnsi="Montserrat" w:cs="Arial"/>
                <w:sz w:val="18"/>
                <w:szCs w:val="20"/>
              </w:rPr>
              <w:t>.</w:t>
            </w:r>
          </w:p>
        </w:tc>
      </w:tr>
      <w:tr w:rsidR="00E9396F" w:rsidRPr="006B4404"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Personal Development:</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 xml:space="preserve">Reflect on own practice and work collaboratively with your line manager to identify development needs and participate in annual performance review as part of an active </w:t>
            </w:r>
            <w:proofErr w:type="spellStart"/>
            <w:r w:rsidRPr="0083037F">
              <w:rPr>
                <w:rFonts w:ascii="Montserrat" w:hAnsi="Montserrat" w:cs="Arial"/>
                <w:sz w:val="18"/>
                <w:szCs w:val="20"/>
              </w:rPr>
              <w:t>programme</w:t>
            </w:r>
            <w:proofErr w:type="spellEnd"/>
            <w:r w:rsidRPr="0083037F">
              <w:rPr>
                <w:rFonts w:ascii="Montserrat" w:hAnsi="Montserrat" w:cs="Arial"/>
                <w:sz w:val="18"/>
                <w:szCs w:val="20"/>
              </w:rPr>
              <w:t xml:space="preserve"> of CPD.</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Ensure subject knowledge is kept up to date.</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Keep up to date with developments in teaching, learning and assessment.</w:t>
            </w:r>
          </w:p>
        </w:tc>
      </w:tr>
      <w:tr w:rsidR="00E9396F" w:rsidRPr="006B4404"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Health and Safety:</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Promote safe working practices and take all reasonable steps to manage own safety.</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Undertake Health and Safety duties commensurate with the post and/or as detailed in the school’s Health and Safety Policy.</w:t>
            </w:r>
          </w:p>
        </w:tc>
      </w:tr>
      <w:tr w:rsidR="00E9396F" w:rsidRPr="006B4404" w:rsidTr="00114367">
        <w:tc>
          <w:tcPr>
            <w:tcW w:w="3031" w:type="dxa"/>
            <w:shd w:val="clear" w:color="auto" w:fill="auto"/>
          </w:tcPr>
          <w:p w:rsidR="00E9396F" w:rsidRPr="0083037F" w:rsidRDefault="00E9396F" w:rsidP="00114367">
            <w:pPr>
              <w:spacing w:before="60" w:after="60"/>
              <w:rPr>
                <w:rFonts w:ascii="Montserrat" w:hAnsi="Montserrat" w:cs="Arial"/>
                <w:sz w:val="18"/>
                <w:szCs w:val="20"/>
              </w:rPr>
            </w:pPr>
            <w:r w:rsidRPr="0083037F">
              <w:rPr>
                <w:rFonts w:ascii="Montserrat" w:hAnsi="Montserrat" w:cs="Arial"/>
                <w:sz w:val="18"/>
                <w:szCs w:val="20"/>
              </w:rPr>
              <w:t>Additional Duties:</w:t>
            </w:r>
          </w:p>
        </w:tc>
        <w:tc>
          <w:tcPr>
            <w:tcW w:w="7459" w:type="dxa"/>
            <w:shd w:val="clear" w:color="auto" w:fill="auto"/>
          </w:tcPr>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Play a full part in the life of the school community, to support our vision and values and encourage staff and pupils to follow this example.</w:t>
            </w:r>
          </w:p>
          <w:p w:rsidR="00E9396F" w:rsidRPr="0083037F" w:rsidRDefault="00E9396F" w:rsidP="00E9396F">
            <w:pPr>
              <w:widowControl/>
              <w:numPr>
                <w:ilvl w:val="0"/>
                <w:numId w:val="1"/>
              </w:numPr>
              <w:autoSpaceDE/>
              <w:autoSpaceDN/>
              <w:spacing w:before="60" w:after="60"/>
              <w:ind w:left="323" w:hanging="285"/>
              <w:jc w:val="both"/>
              <w:rPr>
                <w:rFonts w:ascii="Montserrat" w:hAnsi="Montserrat" w:cs="Arial"/>
                <w:sz w:val="18"/>
                <w:szCs w:val="20"/>
              </w:rPr>
            </w:pPr>
            <w:r w:rsidRPr="0083037F">
              <w:rPr>
                <w:rFonts w:ascii="Montserrat" w:hAnsi="Montserrat" w:cs="Arial"/>
                <w:sz w:val="18"/>
                <w:szCs w:val="20"/>
              </w:rPr>
              <w:t>Attend meetings outside normal working pattern as required.</w:t>
            </w:r>
          </w:p>
        </w:tc>
      </w:tr>
      <w:tr w:rsidR="00E9396F" w:rsidRPr="009025F9" w:rsidTr="00114367">
        <w:tc>
          <w:tcPr>
            <w:tcW w:w="10490" w:type="dxa"/>
            <w:gridSpan w:val="2"/>
            <w:shd w:val="clear" w:color="auto" w:fill="auto"/>
          </w:tcPr>
          <w:p w:rsidR="00E9396F" w:rsidRPr="0083037F" w:rsidRDefault="00E9396F" w:rsidP="00114367">
            <w:pPr>
              <w:spacing w:before="120" w:after="60"/>
              <w:jc w:val="both"/>
              <w:rPr>
                <w:rFonts w:ascii="Montserrat" w:hAnsi="Montserrat" w:cs="Arial"/>
                <w:sz w:val="18"/>
                <w:szCs w:val="20"/>
              </w:rPr>
            </w:pPr>
            <w:proofErr w:type="spellStart"/>
            <w:r w:rsidRPr="0083037F">
              <w:rPr>
                <w:rFonts w:ascii="Montserrat" w:hAnsi="Montserrat" w:cs="Arial"/>
                <w:sz w:val="18"/>
                <w:szCs w:val="20"/>
              </w:rPr>
              <w:t>Avonreach</w:t>
            </w:r>
            <w:proofErr w:type="spellEnd"/>
            <w:r w:rsidRPr="0083037F">
              <w:rPr>
                <w:rFonts w:ascii="Montserrat" w:hAnsi="Montserrat" w:cs="Arial"/>
                <w:sz w:val="18"/>
                <w:szCs w:val="20"/>
              </w:rPr>
              <w:t xml:space="preserve"> Academy Trust expects its employees to work flexibly within the framework of the duties and responsibilities specified above.  Whilst every effort has been made to explain the main duties and responsibilities of the post, each individual task undertaken may not have been identified.  Employees will be expected to comply with any reasonable request from their manager to undertake work of a similar level that is not specified in this job description.  All teaching staff are expected to follow the staff code of conduct and meet the requirements of the Teachers Standards.</w:t>
            </w:r>
          </w:p>
          <w:p w:rsidR="00E9396F" w:rsidRPr="0083037F" w:rsidRDefault="00E9396F" w:rsidP="00114367">
            <w:pPr>
              <w:spacing w:before="60" w:after="60"/>
              <w:jc w:val="both"/>
              <w:rPr>
                <w:rFonts w:ascii="Montserrat" w:hAnsi="Montserrat" w:cs="Arial"/>
                <w:sz w:val="18"/>
                <w:szCs w:val="20"/>
              </w:rPr>
            </w:pPr>
          </w:p>
          <w:p w:rsidR="00E9396F" w:rsidRPr="0083037F" w:rsidRDefault="00E9396F" w:rsidP="00114367">
            <w:pPr>
              <w:spacing w:before="60" w:after="120"/>
              <w:jc w:val="both"/>
              <w:rPr>
                <w:rFonts w:ascii="Montserrat" w:hAnsi="Montserrat" w:cs="Arial"/>
                <w:sz w:val="12"/>
                <w:szCs w:val="20"/>
              </w:rPr>
            </w:pPr>
            <w:r w:rsidRPr="0083037F">
              <w:rPr>
                <w:rFonts w:ascii="Montserrat" w:hAnsi="Montserrat" w:cs="Arial"/>
                <w:sz w:val="18"/>
                <w:szCs w:val="20"/>
              </w:rPr>
              <w:t xml:space="preserve">The duties described in this job description must be carried out in a manner which promotes equality of opportunity, dignity and due respect for all employees and stakeholders and is consistent with the school’s equal opportunities policy.  </w:t>
            </w:r>
          </w:p>
        </w:tc>
      </w:tr>
    </w:tbl>
    <w:p w:rsidR="00E9396F" w:rsidRDefault="00E9396F" w:rsidP="00E9396F">
      <w:pPr>
        <w:rPr>
          <w:rFonts w:ascii="Restora Neue ExtLt" w:hAnsi="Restora Neue ExtLt"/>
          <w:b/>
          <w:color w:val="4E6B4F"/>
          <w:sz w:val="56"/>
          <w:szCs w:val="56"/>
        </w:rPr>
      </w:pPr>
    </w:p>
    <w:p w:rsidR="00E9396F" w:rsidRDefault="00E9396F" w:rsidP="00E9396F">
      <w:pPr>
        <w:rPr>
          <w:rFonts w:ascii="Restora Neue ExtLt" w:hAnsi="Restora Neue ExtLt"/>
          <w:b/>
          <w:color w:val="4E6B4F"/>
          <w:sz w:val="56"/>
          <w:szCs w:val="56"/>
        </w:rPr>
      </w:pPr>
    </w:p>
    <w:p w:rsidR="00E9396F" w:rsidRDefault="00E9396F" w:rsidP="00E9396F">
      <w:pPr>
        <w:rPr>
          <w:rFonts w:ascii="Restora Neue ExtLt" w:hAnsi="Restora Neue ExtLt"/>
          <w:b/>
          <w:color w:val="4E6B4F"/>
          <w:sz w:val="56"/>
          <w:szCs w:val="56"/>
        </w:rPr>
      </w:pPr>
    </w:p>
    <w:p w:rsidR="00E9396F" w:rsidRPr="009025F9" w:rsidRDefault="00E9396F" w:rsidP="00E9396F">
      <w:pPr>
        <w:rPr>
          <w:rFonts w:ascii="Restora Neue ExtLt" w:hAnsi="Restora Neue ExtLt"/>
          <w:b/>
          <w:color w:val="4E6B4F"/>
          <w:sz w:val="56"/>
          <w:szCs w:val="56"/>
        </w:rPr>
      </w:pPr>
      <w:r w:rsidRPr="009025F9">
        <w:rPr>
          <w:rFonts w:ascii="Restora Neue ExtLt" w:hAnsi="Restora Neue ExtLt"/>
          <w:b/>
          <w:color w:val="4E6B4F"/>
          <w:sz w:val="56"/>
          <w:szCs w:val="56"/>
        </w:rPr>
        <w:lastRenderedPageBreak/>
        <w:t>Person Specification</w:t>
      </w:r>
    </w:p>
    <w:p w:rsidR="00E9396F" w:rsidRPr="009025F9" w:rsidRDefault="00E9396F" w:rsidP="00E9396F">
      <w:pPr>
        <w:rPr>
          <w:rFonts w:ascii="Restora Neue ExtLt" w:hAnsi="Restora Neue ExtLt"/>
          <w:b/>
          <w:color w:val="4E6B4F"/>
          <w:sz w:val="16"/>
          <w:szCs w:val="56"/>
        </w:rPr>
      </w:pPr>
    </w:p>
    <w:tbl>
      <w:tblPr>
        <w:tblW w:w="10131" w:type="dxa"/>
        <w:tblInd w:w="6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66" w:type="dxa"/>
          <w:right w:w="66" w:type="dxa"/>
        </w:tblCellMar>
        <w:tblLook w:val="0000" w:firstRow="0" w:lastRow="0" w:firstColumn="0" w:lastColumn="0" w:noHBand="0" w:noVBand="0"/>
      </w:tblPr>
      <w:tblGrid>
        <w:gridCol w:w="1626"/>
        <w:gridCol w:w="4678"/>
        <w:gridCol w:w="2272"/>
        <w:gridCol w:w="1555"/>
      </w:tblGrid>
      <w:tr w:rsidR="00E9396F" w:rsidRPr="009025F9" w:rsidTr="00CB62E1">
        <w:trPr>
          <w:trHeight w:val="415"/>
        </w:trPr>
        <w:tc>
          <w:tcPr>
            <w:tcW w:w="1626" w:type="dxa"/>
            <w:shd w:val="clear" w:color="auto" w:fill="E2EFD9" w:themeFill="accent6" w:themeFillTint="33"/>
          </w:tcPr>
          <w:p w:rsidR="00E9396F" w:rsidRPr="00CB62E1"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360"/>
              <w:jc w:val="center"/>
              <w:rPr>
                <w:rFonts w:ascii="Montserrat Medium" w:hAnsi="Montserrat Medium" w:cs="Arial"/>
                <w:b/>
                <w:spacing w:val="-2"/>
                <w:sz w:val="16"/>
                <w:szCs w:val="20"/>
              </w:rPr>
            </w:pPr>
          </w:p>
        </w:tc>
        <w:tc>
          <w:tcPr>
            <w:tcW w:w="4678" w:type="dxa"/>
            <w:shd w:val="clear" w:color="auto" w:fill="E2EFD9" w:themeFill="accent6" w:themeFillTint="33"/>
          </w:tcPr>
          <w:p w:rsidR="00E9396F" w:rsidRPr="00CB62E1"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360"/>
              <w:jc w:val="center"/>
              <w:rPr>
                <w:rFonts w:ascii="Montserrat" w:hAnsi="Montserrat" w:cs="Arial"/>
                <w:b/>
                <w:spacing w:val="-2"/>
                <w:sz w:val="20"/>
                <w:szCs w:val="20"/>
              </w:rPr>
            </w:pPr>
            <w:r w:rsidRPr="00CB62E1">
              <w:rPr>
                <w:rFonts w:ascii="Montserrat" w:hAnsi="Montserrat" w:cs="Arial"/>
                <w:b/>
                <w:spacing w:val="-2"/>
                <w:sz w:val="20"/>
                <w:szCs w:val="20"/>
              </w:rPr>
              <w:t>ESSENTIAL</w:t>
            </w:r>
          </w:p>
        </w:tc>
        <w:tc>
          <w:tcPr>
            <w:tcW w:w="2272" w:type="dxa"/>
            <w:shd w:val="clear" w:color="auto" w:fill="E2EFD9" w:themeFill="accent6" w:themeFillTint="33"/>
          </w:tcPr>
          <w:p w:rsidR="00E9396F" w:rsidRPr="00CB62E1" w:rsidRDefault="00E9396F" w:rsidP="00114367">
            <w:pPr>
              <w:pStyle w:val="Heading4"/>
              <w:tabs>
                <w:tab w:val="num" w:pos="705"/>
              </w:tabs>
              <w:spacing w:before="360"/>
              <w:jc w:val="center"/>
              <w:rPr>
                <w:rFonts w:ascii="Montserrat" w:hAnsi="Montserrat"/>
                <w:sz w:val="20"/>
              </w:rPr>
            </w:pPr>
            <w:r w:rsidRPr="00CB62E1">
              <w:rPr>
                <w:rFonts w:ascii="Montserrat" w:hAnsi="Montserrat"/>
                <w:sz w:val="20"/>
              </w:rPr>
              <w:t>DESIRABLE</w:t>
            </w:r>
          </w:p>
        </w:tc>
        <w:tc>
          <w:tcPr>
            <w:tcW w:w="1555" w:type="dxa"/>
            <w:shd w:val="clear" w:color="auto" w:fill="E2EFD9" w:themeFill="accent6" w:themeFillTint="33"/>
          </w:tcPr>
          <w:p w:rsidR="00E9396F" w:rsidRPr="00CB62E1"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120"/>
              <w:jc w:val="center"/>
              <w:rPr>
                <w:rFonts w:ascii="Montserrat" w:hAnsi="Montserrat" w:cs="Arial"/>
                <w:b/>
                <w:spacing w:val="-2"/>
                <w:sz w:val="20"/>
                <w:szCs w:val="20"/>
              </w:rPr>
            </w:pPr>
            <w:r w:rsidRPr="00CB62E1">
              <w:rPr>
                <w:rFonts w:ascii="Montserrat" w:hAnsi="Montserrat" w:cs="Arial"/>
                <w:b/>
                <w:spacing w:val="-2"/>
                <w:sz w:val="18"/>
                <w:szCs w:val="20"/>
              </w:rPr>
              <w:t>METHOD OF ASSESSMENT</w:t>
            </w:r>
          </w:p>
        </w:tc>
      </w:tr>
      <w:tr w:rsidR="00E9396F" w:rsidRPr="0083037F" w:rsidTr="0019587B">
        <w:trPr>
          <w:trHeight w:val="1477"/>
        </w:trPr>
        <w:tc>
          <w:tcPr>
            <w:tcW w:w="1626"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b/>
                <w:spacing w:val="-2"/>
                <w:sz w:val="18"/>
                <w:szCs w:val="18"/>
              </w:rPr>
            </w:pPr>
            <w:r w:rsidRPr="0083037F">
              <w:rPr>
                <w:rFonts w:ascii="Montserrat" w:hAnsi="Montserrat" w:cs="Arial"/>
                <w:b/>
                <w:spacing w:val="-2"/>
                <w:sz w:val="18"/>
                <w:szCs w:val="18"/>
              </w:rPr>
              <w:t>Experience</w:t>
            </w:r>
          </w:p>
        </w:tc>
        <w:tc>
          <w:tcPr>
            <w:tcW w:w="4678"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Experience of teaching</w:t>
            </w:r>
            <w:r w:rsidR="00CB62E1">
              <w:rPr>
                <w:rFonts w:ascii="Montserrat" w:hAnsi="Montserrat" w:cs="Arial"/>
                <w:spacing w:val="-2"/>
                <w:sz w:val="18"/>
                <w:szCs w:val="18"/>
              </w:rPr>
              <w:t xml:space="preserve"> </w:t>
            </w:r>
            <w:r w:rsidR="00CB62E1" w:rsidRPr="00856642">
              <w:rPr>
                <w:rFonts w:ascii="Montserrat" w:hAnsi="Montserrat" w:cs="Arial"/>
                <w:spacing w:val="-2"/>
                <w:sz w:val="18"/>
                <w:szCs w:val="18"/>
              </w:rPr>
              <w:t xml:space="preserve">Early Years Foundation Stage / Key Stage 1 / </w:t>
            </w:r>
            <w:r w:rsidRPr="00856642">
              <w:rPr>
                <w:rFonts w:ascii="Montserrat" w:hAnsi="Montserrat" w:cs="Arial"/>
                <w:spacing w:val="-2"/>
                <w:sz w:val="18"/>
                <w:szCs w:val="18"/>
              </w:rPr>
              <w:t>Key Stage 2</w:t>
            </w:r>
            <w:r w:rsidRPr="0083037F">
              <w:rPr>
                <w:rFonts w:ascii="Montserrat" w:hAnsi="Montserrat" w:cs="Arial"/>
                <w:color w:val="0070C0"/>
                <w:spacing w:val="-2"/>
                <w:sz w:val="18"/>
                <w:szCs w:val="18"/>
              </w:rPr>
              <w:t xml:space="preserve"> </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p>
        </w:tc>
        <w:tc>
          <w:tcPr>
            <w:tcW w:w="2272"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 xml:space="preserve">Experience of teaching Year </w:t>
            </w:r>
            <w:r w:rsidR="00CB62E1">
              <w:rPr>
                <w:rFonts w:ascii="Montserrat" w:hAnsi="Montserrat" w:cs="Arial"/>
                <w:spacing w:val="-2"/>
                <w:sz w:val="18"/>
                <w:szCs w:val="18"/>
              </w:rPr>
              <w:t>R / 1 / 2 / 3 / 4 / 5 / 6</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p>
        </w:tc>
        <w:tc>
          <w:tcPr>
            <w:tcW w:w="1555" w:type="dxa"/>
            <w:vAlign w:val="center"/>
          </w:tcPr>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ind w:left="720" w:hanging="720"/>
              <w:jc w:val="center"/>
              <w:rPr>
                <w:rFonts w:ascii="Montserrat" w:hAnsi="Montserrat" w:cs="Arial"/>
                <w:spacing w:val="-2"/>
                <w:sz w:val="18"/>
                <w:szCs w:val="18"/>
              </w:rPr>
            </w:pPr>
            <w:r w:rsidRPr="0083037F">
              <w:rPr>
                <w:rFonts w:ascii="Montserrat" w:hAnsi="Montserrat" w:cs="Arial"/>
                <w:spacing w:val="-2"/>
                <w:sz w:val="18"/>
                <w:szCs w:val="18"/>
              </w:rPr>
              <w:t>Application</w:t>
            </w:r>
          </w:p>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ind w:left="720" w:hanging="720"/>
              <w:jc w:val="center"/>
              <w:rPr>
                <w:rFonts w:ascii="Montserrat" w:hAnsi="Montserrat" w:cs="Arial"/>
                <w:spacing w:val="-2"/>
                <w:sz w:val="18"/>
                <w:szCs w:val="18"/>
              </w:rPr>
            </w:pPr>
            <w:r w:rsidRPr="0083037F">
              <w:rPr>
                <w:rFonts w:ascii="Montserrat" w:hAnsi="Montserrat" w:cs="Arial"/>
                <w:spacing w:val="-2"/>
                <w:sz w:val="18"/>
                <w:szCs w:val="18"/>
              </w:rPr>
              <w:t>Form</w:t>
            </w:r>
          </w:p>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ind w:left="720" w:hanging="720"/>
              <w:jc w:val="center"/>
              <w:rPr>
                <w:rFonts w:ascii="Montserrat" w:hAnsi="Montserrat" w:cs="Arial"/>
                <w:spacing w:val="-2"/>
                <w:sz w:val="18"/>
                <w:szCs w:val="18"/>
              </w:rPr>
            </w:pPr>
            <w:r w:rsidRPr="0083037F">
              <w:rPr>
                <w:rFonts w:ascii="Montserrat" w:hAnsi="Montserrat" w:cs="Arial"/>
                <w:spacing w:val="-2"/>
                <w:sz w:val="18"/>
                <w:szCs w:val="18"/>
              </w:rPr>
              <w:t>Interview</w:t>
            </w:r>
          </w:p>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60"/>
              <w:ind w:left="720" w:hanging="720"/>
              <w:jc w:val="center"/>
              <w:rPr>
                <w:rFonts w:ascii="Montserrat" w:hAnsi="Montserrat" w:cs="Arial"/>
                <w:spacing w:val="-2"/>
                <w:sz w:val="18"/>
                <w:szCs w:val="18"/>
              </w:rPr>
            </w:pPr>
            <w:r w:rsidRPr="0083037F">
              <w:rPr>
                <w:rFonts w:ascii="Montserrat" w:hAnsi="Montserrat" w:cs="Arial"/>
                <w:spacing w:val="-2"/>
                <w:sz w:val="18"/>
                <w:szCs w:val="18"/>
              </w:rPr>
              <w:t>References</w:t>
            </w:r>
          </w:p>
        </w:tc>
      </w:tr>
      <w:tr w:rsidR="00E9396F" w:rsidRPr="0083037F" w:rsidTr="0019587B">
        <w:tc>
          <w:tcPr>
            <w:tcW w:w="1626"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b/>
                <w:spacing w:val="-2"/>
                <w:sz w:val="18"/>
                <w:szCs w:val="18"/>
              </w:rPr>
            </w:pPr>
            <w:r w:rsidRPr="0083037F">
              <w:rPr>
                <w:rFonts w:ascii="Montserrat" w:hAnsi="Montserrat" w:cs="Arial"/>
                <w:b/>
                <w:spacing w:val="-2"/>
                <w:sz w:val="18"/>
                <w:szCs w:val="18"/>
              </w:rPr>
              <w:t>Education and Qualifications</w:t>
            </w:r>
          </w:p>
        </w:tc>
        <w:tc>
          <w:tcPr>
            <w:tcW w:w="4678"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Qualified Teacher Status</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56642">
              <w:rPr>
                <w:rFonts w:ascii="Montserrat" w:hAnsi="Montserrat" w:cs="Arial"/>
                <w:spacing w:val="-2"/>
                <w:sz w:val="18"/>
                <w:szCs w:val="18"/>
              </w:rPr>
              <w:t>Grade B</w:t>
            </w:r>
            <w:r w:rsidRPr="0083037F">
              <w:rPr>
                <w:rFonts w:ascii="Montserrat" w:hAnsi="Montserrat" w:cs="Arial"/>
                <w:spacing w:val="-2"/>
                <w:sz w:val="18"/>
                <w:szCs w:val="18"/>
              </w:rPr>
              <w:t xml:space="preserve"> or higher in both English and </w:t>
            </w:r>
            <w:proofErr w:type="spellStart"/>
            <w:r w:rsidRPr="0083037F">
              <w:rPr>
                <w:rFonts w:ascii="Montserrat" w:hAnsi="Montserrat" w:cs="Arial"/>
                <w:spacing w:val="-2"/>
                <w:sz w:val="18"/>
                <w:szCs w:val="18"/>
              </w:rPr>
              <w:t>Maths</w:t>
            </w:r>
            <w:proofErr w:type="spellEnd"/>
            <w:r w:rsidRPr="0083037F">
              <w:rPr>
                <w:rFonts w:ascii="Montserrat" w:hAnsi="Montserrat" w:cs="Arial"/>
                <w:spacing w:val="-2"/>
                <w:sz w:val="18"/>
                <w:szCs w:val="18"/>
              </w:rPr>
              <w:t xml:space="preserve"> GCSE</w:t>
            </w:r>
          </w:p>
        </w:tc>
        <w:tc>
          <w:tcPr>
            <w:tcW w:w="2272"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p>
        </w:tc>
        <w:tc>
          <w:tcPr>
            <w:tcW w:w="1555" w:type="dxa"/>
            <w:vAlign w:val="center"/>
          </w:tcPr>
          <w:p w:rsidR="00E9396F" w:rsidRPr="0083037F" w:rsidRDefault="00E9396F" w:rsidP="001958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jc w:val="center"/>
              <w:rPr>
                <w:rFonts w:ascii="Montserrat" w:hAnsi="Montserrat" w:cs="Arial"/>
                <w:spacing w:val="-2"/>
                <w:sz w:val="18"/>
                <w:szCs w:val="18"/>
              </w:rPr>
            </w:pPr>
            <w:r w:rsidRPr="0083037F">
              <w:rPr>
                <w:rFonts w:ascii="Montserrat" w:hAnsi="Montserrat" w:cs="Arial"/>
                <w:spacing w:val="-2"/>
                <w:sz w:val="18"/>
                <w:szCs w:val="18"/>
              </w:rPr>
              <w:t>Certificates</w:t>
            </w:r>
          </w:p>
          <w:p w:rsidR="00E9396F" w:rsidRPr="0083037F" w:rsidRDefault="00E9396F" w:rsidP="001958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jc w:val="center"/>
              <w:rPr>
                <w:rFonts w:ascii="Montserrat" w:hAnsi="Montserrat" w:cs="Arial"/>
                <w:spacing w:val="-2"/>
                <w:sz w:val="18"/>
                <w:szCs w:val="18"/>
              </w:rPr>
            </w:pPr>
            <w:r w:rsidRPr="0083037F">
              <w:rPr>
                <w:rFonts w:ascii="Montserrat" w:hAnsi="Montserrat" w:cs="Arial"/>
                <w:spacing w:val="-2"/>
                <w:sz w:val="18"/>
                <w:szCs w:val="18"/>
              </w:rPr>
              <w:t>DfES Number</w:t>
            </w:r>
          </w:p>
        </w:tc>
      </w:tr>
      <w:tr w:rsidR="00E9396F" w:rsidRPr="0083037F" w:rsidTr="0019587B">
        <w:tc>
          <w:tcPr>
            <w:tcW w:w="1626"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b/>
                <w:spacing w:val="-2"/>
                <w:sz w:val="18"/>
                <w:szCs w:val="18"/>
              </w:rPr>
            </w:pPr>
            <w:r w:rsidRPr="0083037F">
              <w:rPr>
                <w:rFonts w:ascii="Montserrat" w:hAnsi="Montserrat" w:cs="Arial"/>
                <w:b/>
                <w:spacing w:val="-2"/>
                <w:sz w:val="18"/>
                <w:szCs w:val="18"/>
              </w:rPr>
              <w:t>Training/ Development</w:t>
            </w:r>
          </w:p>
        </w:tc>
        <w:tc>
          <w:tcPr>
            <w:tcW w:w="4678"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Experience of working with children with SEND</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An understanding of data analysis at local and national level</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Commitment to CPD – show an ability to question and request the right training and development that links to the post; seek opportunities that add to skills and knowledge; respond positively to opportunities that arise and support others’ learning and share learning with others</w:t>
            </w:r>
          </w:p>
        </w:tc>
        <w:tc>
          <w:tcPr>
            <w:tcW w:w="2272"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Completed additional training/ experience in autism and/or dyslexia</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First Aid trained</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56642">
              <w:rPr>
                <w:rFonts w:ascii="Montserrat" w:hAnsi="Montserrat" w:cs="Arial"/>
                <w:spacing w:val="-2"/>
                <w:sz w:val="18"/>
                <w:szCs w:val="18"/>
              </w:rPr>
              <w:t>Leadership and Management in a Core Subject</w:t>
            </w:r>
            <w:bookmarkStart w:id="0" w:name="_GoBack"/>
            <w:bookmarkEnd w:id="0"/>
            <w:r w:rsidRPr="0083037F">
              <w:rPr>
                <w:rFonts w:ascii="Montserrat" w:hAnsi="Montserrat" w:cs="Arial"/>
                <w:spacing w:val="-2"/>
                <w:sz w:val="18"/>
                <w:szCs w:val="18"/>
              </w:rPr>
              <w:t xml:space="preserve"> </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Experience of RWI</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z w:val="18"/>
                <w:szCs w:val="18"/>
              </w:rPr>
            </w:pPr>
            <w:r w:rsidRPr="0083037F">
              <w:rPr>
                <w:rFonts w:ascii="Montserrat" w:hAnsi="Montserrat" w:cs="Arial"/>
                <w:spacing w:val="-2"/>
                <w:sz w:val="18"/>
                <w:szCs w:val="18"/>
              </w:rPr>
              <w:t>Knowledge of Thrive</w:t>
            </w:r>
          </w:p>
        </w:tc>
        <w:tc>
          <w:tcPr>
            <w:tcW w:w="1555" w:type="dxa"/>
            <w:vAlign w:val="center"/>
          </w:tcPr>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jc w:val="center"/>
              <w:rPr>
                <w:rFonts w:ascii="Montserrat" w:hAnsi="Montserrat" w:cs="Arial"/>
                <w:spacing w:val="-2"/>
                <w:sz w:val="18"/>
                <w:szCs w:val="18"/>
              </w:rPr>
            </w:pPr>
            <w:r w:rsidRPr="0083037F">
              <w:rPr>
                <w:rFonts w:ascii="Montserrat" w:hAnsi="Montserrat" w:cs="Arial"/>
                <w:spacing w:val="-2"/>
                <w:sz w:val="18"/>
                <w:szCs w:val="18"/>
              </w:rPr>
              <w:t>Application Form</w:t>
            </w:r>
          </w:p>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jc w:val="center"/>
              <w:rPr>
                <w:rFonts w:ascii="Montserrat" w:hAnsi="Montserrat" w:cs="Arial"/>
                <w:spacing w:val="-2"/>
                <w:sz w:val="18"/>
                <w:szCs w:val="18"/>
              </w:rPr>
            </w:pPr>
            <w:r w:rsidRPr="0083037F">
              <w:rPr>
                <w:rFonts w:ascii="Montserrat" w:hAnsi="Montserrat" w:cs="Arial"/>
                <w:spacing w:val="-2"/>
                <w:sz w:val="18"/>
                <w:szCs w:val="18"/>
              </w:rPr>
              <w:t>Interview</w:t>
            </w:r>
          </w:p>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jc w:val="center"/>
              <w:rPr>
                <w:rFonts w:ascii="Montserrat" w:hAnsi="Montserrat" w:cs="Arial"/>
                <w:spacing w:val="-2"/>
                <w:sz w:val="18"/>
                <w:szCs w:val="18"/>
              </w:rPr>
            </w:pPr>
            <w:r w:rsidRPr="0083037F">
              <w:rPr>
                <w:rFonts w:ascii="Montserrat" w:hAnsi="Montserrat" w:cs="Arial"/>
                <w:spacing w:val="-2"/>
                <w:sz w:val="18"/>
                <w:szCs w:val="18"/>
              </w:rPr>
              <w:t>Certificates</w:t>
            </w:r>
          </w:p>
        </w:tc>
      </w:tr>
      <w:tr w:rsidR="00E9396F" w:rsidRPr="0083037F" w:rsidTr="0019587B">
        <w:tc>
          <w:tcPr>
            <w:tcW w:w="1626"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b/>
                <w:spacing w:val="-2"/>
                <w:sz w:val="18"/>
                <w:szCs w:val="18"/>
              </w:rPr>
            </w:pPr>
            <w:r w:rsidRPr="0083037F">
              <w:rPr>
                <w:rFonts w:ascii="Montserrat" w:hAnsi="Montserrat" w:cs="Arial"/>
                <w:b/>
                <w:spacing w:val="-2"/>
                <w:sz w:val="18"/>
                <w:szCs w:val="18"/>
              </w:rPr>
              <w:t>Skills and Abilities</w:t>
            </w:r>
          </w:p>
        </w:tc>
        <w:tc>
          <w:tcPr>
            <w:tcW w:w="4678"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An ethos for success.</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An outstanding, innovative practitioner committed to raising academic achievement.</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An enthusiasm for the development of the new curriculum.</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 high level of behaviour management skills.</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An understanding of educational pedagogy.</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 xml:space="preserve">Experience of planning work to a high standard, using formative assessment to inform planning and </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Set pupil targets.</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 sense of humour.</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Smart appearance and punctuality.</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Able to build and maintain successful relationships with pupils.</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 xml:space="preserve">Able to work collaboratively with colleagues and carry out roles effectively, knowing when to seek </w:t>
            </w:r>
            <w:r w:rsidRPr="0083037F">
              <w:rPr>
                <w:rFonts w:ascii="Montserrat" w:hAnsi="Montserrat" w:cs="Arial"/>
                <w:spacing w:val="-2"/>
                <w:sz w:val="18"/>
                <w:szCs w:val="18"/>
              </w:rPr>
              <w:lastRenderedPageBreak/>
              <w:t>help and advice.</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Able to communicate effectively and sensitively.</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Able to improve own practice through observations, evaluations and discussions with colleagues.</w:t>
            </w:r>
          </w:p>
        </w:tc>
        <w:tc>
          <w:tcPr>
            <w:tcW w:w="2272"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lastRenderedPageBreak/>
              <w:t>Lead of an area of School Development Plan – Core Subject</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color w:val="0070C0"/>
                <w:spacing w:val="-2"/>
                <w:sz w:val="18"/>
                <w:szCs w:val="18"/>
              </w:rPr>
            </w:pPr>
          </w:p>
        </w:tc>
        <w:tc>
          <w:tcPr>
            <w:tcW w:w="1555" w:type="dxa"/>
            <w:vAlign w:val="center"/>
          </w:tcPr>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ind w:left="720" w:hanging="720"/>
              <w:jc w:val="center"/>
              <w:rPr>
                <w:rFonts w:ascii="Montserrat" w:hAnsi="Montserrat" w:cs="Arial"/>
                <w:spacing w:val="-2"/>
                <w:sz w:val="18"/>
                <w:szCs w:val="18"/>
              </w:rPr>
            </w:pPr>
            <w:r w:rsidRPr="0083037F">
              <w:rPr>
                <w:rFonts w:ascii="Montserrat" w:hAnsi="Montserrat" w:cs="Arial"/>
                <w:spacing w:val="-2"/>
                <w:sz w:val="18"/>
                <w:szCs w:val="18"/>
              </w:rPr>
              <w:t>Application</w:t>
            </w:r>
          </w:p>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after="240"/>
              <w:ind w:left="720" w:hanging="720"/>
              <w:jc w:val="center"/>
              <w:rPr>
                <w:rFonts w:ascii="Montserrat" w:hAnsi="Montserrat" w:cs="Arial"/>
                <w:spacing w:val="-2"/>
                <w:sz w:val="18"/>
                <w:szCs w:val="18"/>
              </w:rPr>
            </w:pPr>
            <w:r w:rsidRPr="0083037F">
              <w:rPr>
                <w:rFonts w:ascii="Montserrat" w:hAnsi="Montserrat" w:cs="Arial"/>
                <w:spacing w:val="-2"/>
                <w:sz w:val="18"/>
                <w:szCs w:val="18"/>
              </w:rPr>
              <w:t>Form</w:t>
            </w:r>
          </w:p>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ind w:left="720" w:hanging="720"/>
              <w:jc w:val="center"/>
              <w:rPr>
                <w:rFonts w:ascii="Montserrat" w:hAnsi="Montserrat" w:cs="Arial"/>
                <w:spacing w:val="-2"/>
                <w:sz w:val="18"/>
                <w:szCs w:val="18"/>
              </w:rPr>
            </w:pPr>
            <w:r w:rsidRPr="0083037F">
              <w:rPr>
                <w:rFonts w:ascii="Montserrat" w:hAnsi="Montserrat" w:cs="Arial"/>
                <w:spacing w:val="-2"/>
                <w:sz w:val="18"/>
                <w:szCs w:val="18"/>
              </w:rPr>
              <w:t>Interview</w:t>
            </w:r>
          </w:p>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ind w:left="720" w:hanging="720"/>
              <w:jc w:val="center"/>
              <w:rPr>
                <w:rFonts w:ascii="Montserrat" w:hAnsi="Montserrat" w:cs="Arial"/>
                <w:spacing w:val="-2"/>
                <w:sz w:val="18"/>
                <w:szCs w:val="18"/>
              </w:rPr>
            </w:pPr>
            <w:r w:rsidRPr="0083037F">
              <w:rPr>
                <w:rFonts w:ascii="Montserrat" w:hAnsi="Montserrat" w:cs="Arial"/>
                <w:spacing w:val="-2"/>
                <w:sz w:val="18"/>
                <w:szCs w:val="18"/>
              </w:rPr>
              <w:t>References</w:t>
            </w:r>
          </w:p>
        </w:tc>
      </w:tr>
      <w:tr w:rsidR="00E9396F" w:rsidRPr="0083037F" w:rsidTr="0019587B">
        <w:tc>
          <w:tcPr>
            <w:tcW w:w="1626"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b/>
                <w:spacing w:val="-2"/>
                <w:sz w:val="18"/>
                <w:szCs w:val="18"/>
              </w:rPr>
            </w:pPr>
            <w:r w:rsidRPr="0083037F">
              <w:rPr>
                <w:rFonts w:ascii="Montserrat" w:hAnsi="Montserrat" w:cs="Arial"/>
                <w:b/>
                <w:spacing w:val="-2"/>
                <w:sz w:val="18"/>
                <w:szCs w:val="18"/>
              </w:rPr>
              <w:lastRenderedPageBreak/>
              <w:t>Other Factors</w:t>
            </w:r>
          </w:p>
        </w:tc>
        <w:tc>
          <w:tcPr>
            <w:tcW w:w="4678"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Range of out-of-school activities.</w:t>
            </w:r>
          </w:p>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r w:rsidRPr="0083037F">
              <w:rPr>
                <w:rFonts w:ascii="Montserrat" w:hAnsi="Montserrat" w:cs="Arial"/>
                <w:spacing w:val="-2"/>
                <w:sz w:val="18"/>
                <w:szCs w:val="18"/>
              </w:rPr>
              <w:t>A willingness to work beyond the classroom with children on extra- curricular activities.</w:t>
            </w:r>
          </w:p>
        </w:tc>
        <w:tc>
          <w:tcPr>
            <w:tcW w:w="2272" w:type="dxa"/>
          </w:tcPr>
          <w:p w:rsidR="00E9396F" w:rsidRPr="0083037F" w:rsidRDefault="00E9396F" w:rsidP="001143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rPr>
                <w:rFonts w:ascii="Montserrat" w:hAnsi="Montserrat" w:cs="Arial"/>
                <w:spacing w:val="-2"/>
                <w:sz w:val="18"/>
                <w:szCs w:val="18"/>
              </w:rPr>
            </w:pPr>
          </w:p>
        </w:tc>
        <w:tc>
          <w:tcPr>
            <w:tcW w:w="1555" w:type="dxa"/>
            <w:vAlign w:val="center"/>
          </w:tcPr>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ind w:left="720" w:hanging="720"/>
              <w:jc w:val="center"/>
              <w:rPr>
                <w:rFonts w:ascii="Montserrat" w:hAnsi="Montserrat" w:cs="Arial"/>
                <w:spacing w:val="-2"/>
                <w:sz w:val="18"/>
                <w:szCs w:val="18"/>
              </w:rPr>
            </w:pPr>
            <w:r w:rsidRPr="0083037F">
              <w:rPr>
                <w:rFonts w:ascii="Montserrat" w:hAnsi="Montserrat" w:cs="Arial"/>
                <w:spacing w:val="-2"/>
                <w:sz w:val="18"/>
                <w:szCs w:val="18"/>
              </w:rPr>
              <w:t>Interview</w:t>
            </w:r>
          </w:p>
          <w:p w:rsidR="00E9396F" w:rsidRPr="0083037F" w:rsidRDefault="00E9396F" w:rsidP="001958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spacing w:before="240" w:after="240"/>
              <w:ind w:left="720" w:hanging="720"/>
              <w:jc w:val="center"/>
              <w:rPr>
                <w:rFonts w:ascii="Montserrat" w:hAnsi="Montserrat" w:cs="Arial"/>
                <w:spacing w:val="-2"/>
                <w:sz w:val="18"/>
                <w:szCs w:val="18"/>
              </w:rPr>
            </w:pPr>
            <w:r w:rsidRPr="0083037F">
              <w:rPr>
                <w:rFonts w:ascii="Montserrat" w:hAnsi="Montserrat" w:cs="Arial"/>
                <w:spacing w:val="-2"/>
                <w:sz w:val="18"/>
                <w:szCs w:val="18"/>
              </w:rPr>
              <w:t>References</w:t>
            </w:r>
          </w:p>
        </w:tc>
      </w:tr>
    </w:tbl>
    <w:p w:rsidR="00E9396F" w:rsidRPr="0083037F" w:rsidRDefault="00E9396F" w:rsidP="00E939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rPr>
          <w:rFonts w:ascii="Montserrat" w:hAnsi="Montserrat" w:cs="Arial"/>
          <w:spacing w:val="-2"/>
          <w:sz w:val="18"/>
          <w:szCs w:val="18"/>
        </w:rPr>
      </w:pPr>
    </w:p>
    <w:p w:rsidR="00E9396F" w:rsidRPr="0083037F" w:rsidRDefault="00E9396F" w:rsidP="00E939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rPr>
          <w:rFonts w:ascii="Montserrat" w:hAnsi="Montserrat" w:cs="Arial"/>
          <w:spacing w:val="-2"/>
          <w:sz w:val="18"/>
          <w:szCs w:val="18"/>
        </w:rPr>
      </w:pPr>
    </w:p>
    <w:p w:rsidR="00E9396F" w:rsidRPr="0083037F" w:rsidRDefault="00E9396F" w:rsidP="00E939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12"/>
        </w:tabs>
        <w:suppressAutoHyphens/>
        <w:jc w:val="center"/>
        <w:rPr>
          <w:rFonts w:ascii="Montserrat" w:hAnsi="Montserrat" w:cs="Arial"/>
          <w:sz w:val="20"/>
          <w:szCs w:val="20"/>
        </w:rPr>
      </w:pPr>
      <w:r w:rsidRPr="0083037F">
        <w:rPr>
          <w:rFonts w:ascii="Montserrat" w:hAnsi="Montserrat" w:cs="Arial"/>
          <w:b/>
          <w:bCs/>
          <w:sz w:val="18"/>
          <w:szCs w:val="18"/>
        </w:rPr>
        <w:t xml:space="preserve"> Orchard Primary School is committed to safeguarding and promoting the welfare of children</w:t>
      </w:r>
      <w:r w:rsidRPr="0083037F">
        <w:rPr>
          <w:rFonts w:ascii="Montserrat" w:hAnsi="Montserrat" w:cs="Arial"/>
          <w:b/>
          <w:bCs/>
          <w:sz w:val="20"/>
          <w:szCs w:val="20"/>
        </w:rPr>
        <w:t xml:space="preserve"> and young people and expects all staff and volunteers to share this commitment.</w:t>
      </w:r>
    </w:p>
    <w:p w:rsidR="00E9396F" w:rsidRPr="008B1211" w:rsidRDefault="00E9396F" w:rsidP="00E9396F">
      <w:pPr>
        <w:rPr>
          <w:rFonts w:ascii="Montserrat SemiBold" w:eastAsia="Times New Roman" w:hAnsi="Montserrat SemiBold" w:cs="Segoe UI"/>
          <w:color w:val="4E6B4F"/>
          <w:sz w:val="20"/>
          <w:szCs w:val="20"/>
          <w:lang w:val="en-GB" w:eastAsia="en-GB"/>
        </w:rPr>
      </w:pPr>
    </w:p>
    <w:p w:rsidR="00E9396F" w:rsidRPr="001A7DF9" w:rsidRDefault="00E9396F" w:rsidP="00E9396F">
      <w:pPr>
        <w:spacing w:before="120"/>
        <w:ind w:left="-57"/>
        <w:rPr>
          <w:rFonts w:ascii="Montserrat SemiBold" w:hAnsi="Montserrat SemiBold" w:cs="Segoe UI"/>
        </w:rPr>
      </w:pPr>
    </w:p>
    <w:p w:rsidR="003E1588" w:rsidRDefault="00856642"/>
    <w:sectPr w:rsidR="003E1588" w:rsidSect="0019587B">
      <w:headerReference w:type="even" r:id="rId7"/>
      <w:headerReference w:type="default" r:id="rId8"/>
      <w:footerReference w:type="default" r:id="rId9"/>
      <w:footerReference w:type="first" r:id="rId10"/>
      <w:pgSz w:w="11906" w:h="16838"/>
      <w:pgMar w:top="720" w:right="851"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2E1" w:rsidRDefault="00CB62E1" w:rsidP="00CB62E1">
      <w:r>
        <w:separator/>
      </w:r>
    </w:p>
  </w:endnote>
  <w:endnote w:type="continuationSeparator" w:id="0">
    <w:p w:rsidR="00CB62E1" w:rsidRDefault="00CB62E1" w:rsidP="00CB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fia Pro">
    <w:altName w:val="Calibri"/>
    <w:panose1 w:val="00000000000000000000"/>
    <w:charset w:val="00"/>
    <w:family w:val="modern"/>
    <w:notTrueType/>
    <w:pitch w:val="variable"/>
    <w:sig w:usb0="A00002AF" w:usb1="5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Restora Neue ExtLt">
    <w:panose1 w:val="02000000000000000000"/>
    <w:charset w:val="00"/>
    <w:family w:val="modern"/>
    <w:notTrueType/>
    <w:pitch w:val="variable"/>
    <w:sig w:usb0="A00000FF" w:usb1="5000244B" w:usb2="00000000" w:usb3="00000000" w:csb0="00000093" w:csb1="00000000"/>
  </w:font>
  <w:font w:name="Montserrat Medium">
    <w:altName w:val="Sitka Small"/>
    <w:charset w:val="00"/>
    <w:family w:val="auto"/>
    <w:pitch w:val="variable"/>
    <w:sig w:usb0="00000001"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 w:name="Montserrat SemiBold">
    <w:altName w:val="Sitka Small"/>
    <w:charset w:val="00"/>
    <w:family w:val="auto"/>
    <w:pitch w:val="variable"/>
    <w:sig w:usb0="00000001"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Restora ExtraLight">
    <w:altName w:val="Calibri"/>
    <w:panose1 w:val="00000000000000000000"/>
    <w:charset w:val="00"/>
    <w:family w:val="modern"/>
    <w:notTrueType/>
    <w:pitch w:val="variable"/>
    <w:sig w:usb0="A00000A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E33" w:rsidRDefault="0019587B">
    <w:pPr>
      <w:pStyle w:val="Footer"/>
    </w:pPr>
    <w:r>
      <w:rPr>
        <w:noProof/>
        <w:lang w:eastAsia="en-GB"/>
      </w:rPr>
      <mc:AlternateContent>
        <mc:Choice Requires="wps">
          <w:drawing>
            <wp:anchor distT="0" distB="0" distL="114300" distR="114300" simplePos="0" relativeHeight="251657216" behindDoc="0" locked="0" layoutInCell="1" allowOverlap="1" wp14:anchorId="0E9452E7" wp14:editId="6B3D2A4D">
              <wp:simplePos x="0" y="0"/>
              <wp:positionH relativeFrom="page">
                <wp:align>right</wp:align>
              </wp:positionH>
              <wp:positionV relativeFrom="page">
                <wp:align>bottom</wp:align>
              </wp:positionV>
              <wp:extent cx="7539790" cy="585537"/>
              <wp:effectExtent l="0" t="0" r="4445" b="5080"/>
              <wp:wrapNone/>
              <wp:docPr id="1953469471" name="Rectangle 1"/>
              <wp:cNvGraphicFramePr/>
              <a:graphic xmlns:a="http://schemas.openxmlformats.org/drawingml/2006/main">
                <a:graphicData uri="http://schemas.microsoft.com/office/word/2010/wordprocessingShape">
                  <wps:wsp>
                    <wps:cNvSpPr/>
                    <wps:spPr>
                      <a:xfrm>
                        <a:off x="0" y="0"/>
                        <a:ext cx="7539790" cy="585537"/>
                      </a:xfrm>
                      <a:prstGeom prst="rect">
                        <a:avLst/>
                      </a:prstGeom>
                      <a:solidFill>
                        <a:srgbClr val="4E6B4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B10F3" id="Rectangle 1" o:spid="_x0000_s1026" style="position:absolute;margin-left:542.5pt;margin-top:0;width:593.7pt;height:46.1pt;z-index:251660288;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" fillcolor="#4e6b4f"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32" w:rsidRDefault="0019587B">
    <w:pPr>
      <w:pStyle w:val="Footer"/>
    </w:pPr>
    <w:r w:rsidRPr="00633B47">
      <w:rPr>
        <w:noProof/>
        <w:color w:val="FFFFFF" w:themeColor="background1"/>
        <w:lang w:eastAsia="en-GB"/>
      </w:rPr>
      <mc:AlternateContent>
        <mc:Choice Requires="wps">
          <w:drawing>
            <wp:anchor distT="0" distB="0" distL="114300" distR="114300" simplePos="0" relativeHeight="251656192" behindDoc="0" locked="0" layoutInCell="1" allowOverlap="1" wp14:anchorId="248CC9A1" wp14:editId="481FF07E">
              <wp:simplePos x="0" y="0"/>
              <wp:positionH relativeFrom="page">
                <wp:posOffset>8021</wp:posOffset>
              </wp:positionH>
              <wp:positionV relativeFrom="page">
                <wp:posOffset>10098505</wp:posOffset>
              </wp:positionV>
              <wp:extent cx="7539790" cy="585537"/>
              <wp:effectExtent l="0" t="0" r="4445" b="5080"/>
              <wp:wrapNone/>
              <wp:docPr id="1754955901" name="Rectangle 1"/>
              <wp:cNvGraphicFramePr/>
              <a:graphic xmlns:a="http://schemas.openxmlformats.org/drawingml/2006/main">
                <a:graphicData uri="http://schemas.microsoft.com/office/word/2010/wordprocessingShape">
                  <wps:wsp>
                    <wps:cNvSpPr/>
                    <wps:spPr>
                      <a:xfrm>
                        <a:off x="0" y="0"/>
                        <a:ext cx="7539790" cy="585537"/>
                      </a:xfrm>
                      <a:prstGeom prst="rect">
                        <a:avLst/>
                      </a:prstGeom>
                      <a:solidFill>
                        <a:srgbClr val="4E6B4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33B47" w:rsidRDefault="00856642" w:rsidP="00633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CC9A1" id="Rectangle 1" o:spid="_x0000_s1027" style="position:absolute;margin-left:.65pt;margin-top:795.15pt;width:593.7pt;height:46.1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" fillcolor="#4e6b4f" stroked="f" strokeweight="1pt">
              <v:textbox>
                <w:txbxContent>
                  <w:p w:rsidR="00633B47" w:rsidRDefault="0019587B" w:rsidP="00633B47">
                    <w:pPr>
                      <w:jc w:val="cente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2E1" w:rsidRDefault="00CB62E1" w:rsidP="00CB62E1">
      <w:r>
        <w:separator/>
      </w:r>
    </w:p>
  </w:footnote>
  <w:footnote w:type="continuationSeparator" w:id="0">
    <w:p w:rsidR="00CB62E1" w:rsidRDefault="00CB62E1" w:rsidP="00CB6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24" w:rsidRDefault="008566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213407" o:spid="_x0000_s1025" type="#_x0000_t75" style="position:absolute;margin-left:0;margin-top:0;width:595.4pt;height:842.15pt;z-index:-251657216;mso-position-horizontal:center;mso-position-horizontal-relative:margin;mso-position-vertical:center;mso-position-vertical-relative:margin" o:allowincell="f">
          <v:imagedata r:id="rId1" o:title="Orchard Primary Flyer Templates (3)"/>
          <w10:wrap anchorx="margin"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30" w:rsidRPr="00695831" w:rsidRDefault="00856642" w:rsidP="00695831">
    <w:pPr>
      <w:pStyle w:val="Header"/>
      <w:jc w:val="right"/>
      <w:rPr>
        <w:rFonts w:ascii="Restora ExtraLight" w:hAnsi="Restora ExtraLight"/>
        <w:color w:val="4E6B4F"/>
        <w:sz w:val="16"/>
        <w:szCs w:val="16"/>
      </w:rPr>
    </w:pPr>
    <w:sdt>
      <w:sdtPr>
        <w:rPr>
          <w:rFonts w:ascii="Restora ExtraLight" w:hAnsi="Restora ExtraLight"/>
          <w:color w:val="4E6B4F"/>
          <w:sz w:val="28"/>
          <w:szCs w:val="28"/>
        </w:rPr>
        <w:id w:val="-20313016"/>
        <w:docPartObj>
          <w:docPartGallery w:val="Page Numbers (Margins)"/>
          <w:docPartUnique/>
        </w:docPartObj>
      </w:sdtPr>
      <w:sdtEndPr/>
      <w:sdtContent>
        <w:r w:rsidR="0019587B" w:rsidRPr="00633B47">
          <w:rPr>
            <w:rFonts w:ascii="Restora ExtraLight" w:hAnsi="Restora ExtraLight"/>
            <w:noProof/>
            <w:color w:val="4E6B4F"/>
            <w:sz w:val="28"/>
            <w:szCs w:val="28"/>
            <w:lang w:eastAsia="en-GB"/>
          </w:rPr>
          <mc:AlternateContent>
            <mc:Choice Requires="wps">
              <w:drawing>
                <wp:anchor distT="0" distB="0" distL="114300" distR="114300" simplePos="0" relativeHeight="251658240" behindDoc="0" locked="0" layoutInCell="0" allowOverlap="1" wp14:anchorId="7A4DCD66" wp14:editId="15CDADE1">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47" w:rsidRDefault="0019587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56642" w:rsidRPr="00856642">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A4DCD66" id="Rectangle 2" o:spid="_x0000_s1026" style="position:absolute;left:0;text-align:left;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633B47" w:rsidRDefault="0019587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56642" w:rsidRPr="00856642">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19587B" w:rsidRPr="00695831">
      <w:rPr>
        <w:rFonts w:ascii="Restora ExtraLight" w:hAnsi="Restora ExtraLight"/>
        <w:color w:val="4E6B4F"/>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B2883"/>
    <w:multiLevelType w:val="hybridMultilevel"/>
    <w:tmpl w:val="6338DA7C"/>
    <w:lvl w:ilvl="0" w:tplc="600040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6F"/>
    <w:rsid w:val="0019587B"/>
    <w:rsid w:val="00777544"/>
    <w:rsid w:val="007B52F1"/>
    <w:rsid w:val="00856642"/>
    <w:rsid w:val="00CB62E1"/>
    <w:rsid w:val="00E9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9DCED24-C70B-4017-8F31-7BFADF3A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6F"/>
    <w:pPr>
      <w:widowControl w:val="0"/>
      <w:autoSpaceDE w:val="0"/>
      <w:autoSpaceDN w:val="0"/>
      <w:spacing w:after="0" w:line="240" w:lineRule="auto"/>
    </w:pPr>
    <w:rPr>
      <w:rFonts w:ascii="Sofia Pro" w:eastAsia="Sofia Pro" w:hAnsi="Sofia Pro" w:cs="Sofia Pro"/>
      <w:lang w:val="en-US"/>
    </w:rPr>
  </w:style>
  <w:style w:type="paragraph" w:styleId="Heading4">
    <w:name w:val="heading 4"/>
    <w:basedOn w:val="Normal"/>
    <w:next w:val="Normal"/>
    <w:link w:val="Heading4Char"/>
    <w:qFormat/>
    <w:rsid w:val="00E9396F"/>
    <w:pPr>
      <w:keepNext/>
      <w:widowControl/>
      <w:tabs>
        <w:tab w:val="right" w:pos="10530"/>
      </w:tabs>
      <w:autoSpaceDE/>
      <w:autoSpaceDN/>
      <w:spacing w:after="60"/>
      <w:jc w:val="right"/>
      <w:outlineLvl w:val="3"/>
    </w:pPr>
    <w:rPr>
      <w:rFonts w:ascii="Arial" w:eastAsia="Times New Roman" w:hAnsi="Arial" w:cs="Arial"/>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9396F"/>
    <w:rPr>
      <w:rFonts w:ascii="Arial" w:eastAsia="Times New Roman" w:hAnsi="Arial" w:cs="Arial"/>
      <w:b/>
      <w:sz w:val="24"/>
      <w:szCs w:val="20"/>
    </w:rPr>
  </w:style>
  <w:style w:type="paragraph" w:styleId="Header">
    <w:name w:val="header"/>
    <w:basedOn w:val="Normal"/>
    <w:link w:val="HeaderChar"/>
    <w:uiPriority w:val="99"/>
    <w:unhideWhenUsed/>
    <w:rsid w:val="00E9396F"/>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E9396F"/>
    <w:rPr>
      <w:kern w:val="2"/>
      <w14:ligatures w14:val="standardContextual"/>
    </w:rPr>
  </w:style>
  <w:style w:type="paragraph" w:styleId="Footer">
    <w:name w:val="footer"/>
    <w:basedOn w:val="Normal"/>
    <w:link w:val="FooterChar"/>
    <w:uiPriority w:val="99"/>
    <w:unhideWhenUsed/>
    <w:rsid w:val="00E9396F"/>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E9396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Boulton</dc:creator>
  <cp:keywords/>
  <dc:description/>
  <cp:lastModifiedBy>Mrs S. Boulton</cp:lastModifiedBy>
  <cp:revision>2</cp:revision>
  <cp:lastPrinted>2025-01-23T11:40:00Z</cp:lastPrinted>
  <dcterms:created xsi:type="dcterms:W3CDTF">2025-01-23T11:39:00Z</dcterms:created>
  <dcterms:modified xsi:type="dcterms:W3CDTF">2025-05-09T12:37:00Z</dcterms:modified>
</cp:coreProperties>
</file>