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6" w:rsidRPr="00457F66" w:rsidRDefault="00457F66" w:rsidP="00457F66">
      <w:pPr>
        <w:pStyle w:val="NoSpacing"/>
        <w:jc w:val="center"/>
        <w:rPr>
          <w:b/>
          <w:sz w:val="24"/>
          <w:szCs w:val="24"/>
        </w:rPr>
      </w:pPr>
      <w:r w:rsidRPr="00457F66">
        <w:rPr>
          <w:b/>
          <w:sz w:val="24"/>
          <w:szCs w:val="24"/>
        </w:rPr>
        <w:t>MONTBELLE PRIMARY SCHOOL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PERSON SPECIFICATION</w:t>
      </w:r>
    </w:p>
    <w:p w:rsidR="00457F66" w:rsidRDefault="00457F66" w:rsidP="00457F66">
      <w:pPr>
        <w:pStyle w:val="NoSpacing"/>
        <w:jc w:val="center"/>
        <w:rPr>
          <w:b/>
          <w:bCs/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CLASSTEACHER</w:t>
      </w:r>
      <w:r w:rsidR="004C6229">
        <w:rPr>
          <w:b/>
          <w:bCs/>
          <w:i/>
          <w:sz w:val="23"/>
          <w:szCs w:val="23"/>
        </w:rPr>
        <w:t xml:space="preserve"> (Part time)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successful candidate will meet all or most of the following criteria: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=Essential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person specification criteria will be assessed through: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A</w:t>
      </w:r>
      <w:r>
        <w:rPr>
          <w:sz w:val="23"/>
          <w:szCs w:val="23"/>
        </w:rPr>
        <w:t xml:space="preserve">=Application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I</w:t>
      </w:r>
      <w:r>
        <w:rPr>
          <w:sz w:val="23"/>
          <w:szCs w:val="23"/>
        </w:rPr>
        <w:t xml:space="preserve">=Interview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:rsidR="00457F66" w:rsidRDefault="00457F66" w:rsidP="00457F6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Qualified Teacher status (E)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 </w:t>
      </w:r>
    </w:p>
    <w:p w:rsidR="00457F66" w:rsidRPr="004C6229" w:rsidRDefault="00457F66" w:rsidP="00457F66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Experienced and newly qualified teachers </w:t>
      </w:r>
      <w:r>
        <w:rPr>
          <w:b/>
          <w:bCs/>
          <w:sz w:val="23"/>
          <w:szCs w:val="23"/>
        </w:rPr>
        <w:t xml:space="preserve">A </w:t>
      </w:r>
    </w:p>
    <w:p w:rsidR="004C6229" w:rsidRPr="004C6229" w:rsidRDefault="004C6229" w:rsidP="004C6229">
      <w:pPr>
        <w:pStyle w:val="NoSpacing"/>
        <w:ind w:left="720"/>
        <w:rPr>
          <w:sz w:val="23"/>
          <w:szCs w:val="23"/>
        </w:rPr>
      </w:pPr>
    </w:p>
    <w:p w:rsidR="004C6229" w:rsidRDefault="004C6229" w:rsidP="00457F66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 of sharing responsibility for teaching and learning in a class (Job Share) </w:t>
      </w:r>
      <w:r>
        <w:rPr>
          <w:b/>
          <w:sz w:val="23"/>
          <w:szCs w:val="23"/>
        </w:rPr>
        <w:t>A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Knowledge and Understanding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classteacher</w:t>
      </w:r>
      <w:proofErr w:type="spellEnd"/>
      <w:r>
        <w:rPr>
          <w:sz w:val="23"/>
          <w:szCs w:val="23"/>
        </w:rPr>
        <w:t xml:space="preserve"> should have knowledge and understanding of: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major educational developments, current legislative changes and major Primary curriculum issues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theory and practice of providing effectively for the individual needs of all children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the statutory National Curriculu</w:t>
      </w:r>
      <w:r w:rsidR="00AE2BD4">
        <w:rPr>
          <w:sz w:val="23"/>
          <w:szCs w:val="23"/>
        </w:rPr>
        <w:t>m requirements for Key Stage 1 or 2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improvement strategies for pupil attainment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monitoring, assessment, recording and reporting of pupils’ progress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class</w:t>
      </w:r>
      <w:r w:rsidR="00072EBC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teacher will be able to: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develop good personal relationships within a team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establish and develop close relationships with pupils, parents, governors and the community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effectively (both orally and in writing) to a variety of audiences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P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create a happy, challenging and effective learning environment </w:t>
      </w:r>
      <w:r w:rsidRPr="00457F66">
        <w:rPr>
          <w:b/>
          <w:bCs/>
          <w:sz w:val="23"/>
          <w:szCs w:val="23"/>
        </w:rPr>
        <w:t xml:space="preserve">I </w:t>
      </w:r>
    </w:p>
    <w:p w:rsidR="00457F66" w:rsidRP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use data to improve planning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ensure good discipline and behaviour showing a commitment to equality of opportunity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a good ICT capability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Characteristics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work effectively under pressure, to take responsibility and to make decisions.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hardworking, enthusiastic and cheerful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positive and sensitive approach to others, seeing strengths before weaknesses and the ability to retain a sense of humour!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commitment to maximising the achievements of all the pupils. </w:t>
      </w:r>
      <w:r>
        <w:rPr>
          <w:b/>
          <w:bCs/>
          <w:sz w:val="23"/>
          <w:szCs w:val="23"/>
        </w:rPr>
        <w:t xml:space="preserve">I A </w:t>
      </w:r>
    </w:p>
    <w:p w:rsidR="00E62A9F" w:rsidRDefault="00E62A9F"/>
    <w:sectPr w:rsidR="00E62A9F" w:rsidSect="005676E6">
      <w:pgSz w:w="11907" w:h="16839" w:code="9"/>
      <w:pgMar w:top="426" w:right="707" w:bottom="144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1C9"/>
    <w:multiLevelType w:val="hybridMultilevel"/>
    <w:tmpl w:val="193A0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E5"/>
    <w:multiLevelType w:val="hybridMultilevel"/>
    <w:tmpl w:val="04CC6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70E5"/>
    <w:multiLevelType w:val="hybridMultilevel"/>
    <w:tmpl w:val="88606DAE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33D"/>
    <w:multiLevelType w:val="hybridMultilevel"/>
    <w:tmpl w:val="24ECD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4A4D"/>
    <w:multiLevelType w:val="hybridMultilevel"/>
    <w:tmpl w:val="6F244C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9DF"/>
    <w:multiLevelType w:val="hybridMultilevel"/>
    <w:tmpl w:val="8A2C57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F0085"/>
    <w:multiLevelType w:val="hybridMultilevel"/>
    <w:tmpl w:val="FCDE75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4F24"/>
    <w:multiLevelType w:val="hybridMultilevel"/>
    <w:tmpl w:val="5204F760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3C28"/>
    <w:multiLevelType w:val="hybridMultilevel"/>
    <w:tmpl w:val="6AD03BB6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4E8"/>
    <w:multiLevelType w:val="hybridMultilevel"/>
    <w:tmpl w:val="428EB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66"/>
    <w:rsid w:val="00072EBC"/>
    <w:rsid w:val="00457F66"/>
    <w:rsid w:val="004C6229"/>
    <w:rsid w:val="005676E6"/>
    <w:rsid w:val="00616250"/>
    <w:rsid w:val="00721D4C"/>
    <w:rsid w:val="00AE2BD4"/>
    <w:rsid w:val="00B853B2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30EA"/>
  <w15:docId w15:val="{15583B20-8304-41B3-B66E-8EEBF6A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Alison Hawkins</cp:lastModifiedBy>
  <cp:revision>3</cp:revision>
  <cp:lastPrinted>2019-05-02T06:35:00Z</cp:lastPrinted>
  <dcterms:created xsi:type="dcterms:W3CDTF">2022-05-03T10:47:00Z</dcterms:created>
  <dcterms:modified xsi:type="dcterms:W3CDTF">2022-05-03T14:24:00Z</dcterms:modified>
</cp:coreProperties>
</file>