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1EDE" w14:textId="77777777" w:rsidR="00190665" w:rsidRPr="009F789E" w:rsidRDefault="00190665" w:rsidP="00190665">
      <w:pPr>
        <w:pStyle w:val="Heading1"/>
        <w:jc w:val="left"/>
        <w:rPr>
          <w:b/>
          <w:sz w:val="22"/>
          <w:szCs w:val="22"/>
        </w:rPr>
      </w:pPr>
      <w:r>
        <w:rPr>
          <w:rFonts w:cs="Frutiger-Bold"/>
          <w:b/>
          <w:sz w:val="22"/>
          <w:szCs w:val="22"/>
          <w:lang w:val="en-US"/>
        </w:rPr>
        <w:t>Person S</w:t>
      </w:r>
      <w:r w:rsidRPr="009F789E">
        <w:rPr>
          <w:rFonts w:cs="Frutiger-Bold"/>
          <w:b/>
          <w:sz w:val="22"/>
          <w:szCs w:val="22"/>
          <w:lang w:val="en-US"/>
        </w:rPr>
        <w:t>pecification</w:t>
      </w:r>
    </w:p>
    <w:p w14:paraId="78C51F02" w14:textId="77777777" w:rsidR="00190665" w:rsidRPr="009F789E" w:rsidRDefault="00190665" w:rsidP="00190665">
      <w:pPr>
        <w:outlineLvl w:val="0"/>
        <w:rPr>
          <w:rFonts w:ascii="Verdana" w:hAnsi="Verdana" w:cs="Frutiger-Light"/>
          <w:b/>
          <w:sz w:val="22"/>
          <w:szCs w:val="22"/>
          <w:lang w:val="en-US"/>
        </w:rPr>
      </w:pPr>
    </w:p>
    <w:p w14:paraId="3D439360" w14:textId="77777777" w:rsidR="00190665" w:rsidRPr="009F789E" w:rsidRDefault="00190665" w:rsidP="00190665">
      <w:pPr>
        <w:outlineLvl w:val="0"/>
        <w:rPr>
          <w:rFonts w:ascii="Verdana" w:hAnsi="Verdana" w:cs="Frutiger-Light"/>
          <w:sz w:val="22"/>
          <w:szCs w:val="22"/>
          <w:lang w:val="en-US"/>
        </w:rPr>
      </w:pPr>
      <w:r>
        <w:rPr>
          <w:rFonts w:ascii="Verdana" w:hAnsi="Verdana" w:cs="Frutiger-Light"/>
          <w:b/>
          <w:sz w:val="22"/>
          <w:szCs w:val="22"/>
          <w:lang w:val="en-US"/>
        </w:rPr>
        <w:t>T</w:t>
      </w:r>
      <w:r w:rsidRPr="009F789E">
        <w:rPr>
          <w:rFonts w:ascii="Verdana" w:hAnsi="Verdana" w:cs="Frutiger-Light"/>
          <w:b/>
          <w:sz w:val="22"/>
          <w:szCs w:val="22"/>
          <w:lang w:val="en-US"/>
        </w:rPr>
        <w:t>itle:</w:t>
      </w:r>
      <w:r w:rsidRPr="009F789E">
        <w:rPr>
          <w:rFonts w:ascii="Verdana" w:hAnsi="Verdana" w:cs="Frutiger-Light"/>
          <w:b/>
          <w:sz w:val="22"/>
          <w:szCs w:val="22"/>
          <w:lang w:val="en-US"/>
        </w:rPr>
        <w:tab/>
      </w:r>
      <w:r w:rsidRPr="009F789E">
        <w:rPr>
          <w:rFonts w:ascii="Verdana" w:hAnsi="Verdana" w:cs="Frutiger-Light"/>
          <w:b/>
          <w:sz w:val="22"/>
          <w:szCs w:val="22"/>
          <w:lang w:val="en-US"/>
        </w:rPr>
        <w:tab/>
      </w:r>
      <w:r>
        <w:rPr>
          <w:rFonts w:ascii="Verdana" w:hAnsi="Verdana" w:cs="Frutiger-Light"/>
          <w:b/>
          <w:sz w:val="22"/>
          <w:szCs w:val="22"/>
          <w:lang w:val="en-US"/>
        </w:rPr>
        <w:tab/>
      </w:r>
      <w:r w:rsidR="00471FB7">
        <w:rPr>
          <w:rFonts w:ascii="Verdana" w:hAnsi="Verdana" w:cs="Frutiger-Light"/>
          <w:b/>
          <w:sz w:val="22"/>
          <w:szCs w:val="22"/>
          <w:lang w:val="en-US"/>
        </w:rPr>
        <w:t xml:space="preserve">Adventurer Lead </w:t>
      </w:r>
      <w:r w:rsidR="00471FB7">
        <w:rPr>
          <w:rFonts w:ascii="Verdana" w:hAnsi="Verdana" w:cs="Frutiger-Light"/>
          <w:sz w:val="22"/>
          <w:szCs w:val="22"/>
          <w:lang w:val="en-US"/>
        </w:rPr>
        <w:t>TLR 2.1</w:t>
      </w:r>
    </w:p>
    <w:p w14:paraId="6479A942" w14:textId="77777777" w:rsidR="00190665" w:rsidRPr="009F789E" w:rsidRDefault="00190665" w:rsidP="00190665">
      <w:pPr>
        <w:outlineLvl w:val="0"/>
        <w:rPr>
          <w:rFonts w:ascii="Verdana" w:hAnsi="Verdana" w:cs="Frutiger-Light"/>
          <w:b/>
          <w:sz w:val="22"/>
          <w:szCs w:val="22"/>
          <w:lang w:val="en-US"/>
        </w:rPr>
      </w:pPr>
    </w:p>
    <w:p w14:paraId="2A5F2B95" w14:textId="77777777" w:rsidR="00190665" w:rsidRPr="009F789E" w:rsidRDefault="00190665" w:rsidP="00190665">
      <w:pPr>
        <w:outlineLvl w:val="0"/>
        <w:rPr>
          <w:rFonts w:ascii="Verdana" w:hAnsi="Verdana" w:cs="Frutiger-Light"/>
          <w:b/>
          <w:sz w:val="22"/>
          <w:szCs w:val="22"/>
          <w:lang w:val="en-US"/>
        </w:rPr>
      </w:pPr>
      <w:r>
        <w:rPr>
          <w:rFonts w:ascii="Verdana" w:hAnsi="Verdana" w:cs="Frutiger-Light"/>
          <w:b/>
          <w:sz w:val="22"/>
          <w:szCs w:val="22"/>
          <w:lang w:val="en-US"/>
        </w:rPr>
        <w:t>L</w:t>
      </w:r>
      <w:r w:rsidRPr="009F789E">
        <w:rPr>
          <w:rFonts w:ascii="Verdana" w:hAnsi="Verdana" w:cs="Frutiger-Light"/>
          <w:b/>
          <w:sz w:val="22"/>
          <w:szCs w:val="22"/>
          <w:lang w:val="en-US"/>
        </w:rPr>
        <w:t>ocation:</w:t>
      </w:r>
      <w:r w:rsidRPr="009F789E">
        <w:rPr>
          <w:rFonts w:ascii="Verdana" w:hAnsi="Verdana" w:cs="Frutiger-Light"/>
          <w:b/>
          <w:sz w:val="22"/>
          <w:szCs w:val="22"/>
          <w:lang w:val="en-US"/>
        </w:rPr>
        <w:tab/>
      </w:r>
      <w:r w:rsidRPr="009F789E">
        <w:rPr>
          <w:rFonts w:ascii="Verdana" w:hAnsi="Verdana" w:cs="Frutiger-Light"/>
          <w:b/>
          <w:sz w:val="22"/>
          <w:szCs w:val="22"/>
          <w:lang w:val="en-US"/>
        </w:rPr>
        <w:tab/>
      </w:r>
      <w:r>
        <w:rPr>
          <w:rFonts w:ascii="Verdana" w:hAnsi="Verdana" w:cs="Frutiger-Light"/>
          <w:sz w:val="22"/>
          <w:szCs w:val="22"/>
          <w:lang w:val="en-US"/>
        </w:rPr>
        <w:t>Two Rivers High School</w:t>
      </w:r>
    </w:p>
    <w:p w14:paraId="2017CE78" w14:textId="77777777" w:rsidR="00190665" w:rsidRPr="009F789E" w:rsidRDefault="00190665" w:rsidP="00190665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19"/>
        <w:gridCol w:w="3482"/>
      </w:tblGrid>
      <w:tr w:rsidR="00190665" w:rsidRPr="009F789E" w14:paraId="46CB408C" w14:textId="77777777" w:rsidTr="00FA5B2C">
        <w:tc>
          <w:tcPr>
            <w:tcW w:w="902" w:type="pct"/>
          </w:tcPr>
          <w:p w14:paraId="4C58952E" w14:textId="77777777" w:rsidR="00190665" w:rsidRPr="009F789E" w:rsidRDefault="00190665" w:rsidP="003B7FC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45" w:type="pct"/>
          </w:tcPr>
          <w:p w14:paraId="7D5FD967" w14:textId="77777777" w:rsidR="00190665" w:rsidRPr="009F789E" w:rsidRDefault="00190665" w:rsidP="003B7FC7">
            <w:pPr>
              <w:rPr>
                <w:rFonts w:ascii="Verdana" w:hAnsi="Verdana" w:cs="Arial"/>
                <w:sz w:val="22"/>
                <w:szCs w:val="22"/>
              </w:rPr>
            </w:pPr>
            <w:r w:rsidRPr="009F789E">
              <w:rPr>
                <w:rFonts w:ascii="Verdana" w:hAnsi="Verdana" w:cs="Arial"/>
                <w:sz w:val="22"/>
                <w:szCs w:val="22"/>
              </w:rPr>
              <w:t>ESSENTIAL</w:t>
            </w:r>
          </w:p>
        </w:tc>
        <w:tc>
          <w:tcPr>
            <w:tcW w:w="1853" w:type="pct"/>
          </w:tcPr>
          <w:p w14:paraId="6124407F" w14:textId="77777777" w:rsidR="00190665" w:rsidRPr="009F789E" w:rsidRDefault="00190665" w:rsidP="003B7FC7">
            <w:pPr>
              <w:rPr>
                <w:rFonts w:ascii="Verdana" w:hAnsi="Verdana" w:cs="Arial"/>
                <w:sz w:val="22"/>
                <w:szCs w:val="22"/>
              </w:rPr>
            </w:pPr>
            <w:r w:rsidRPr="009F789E">
              <w:rPr>
                <w:rFonts w:ascii="Verdana" w:hAnsi="Verdana" w:cs="Arial"/>
                <w:sz w:val="22"/>
                <w:szCs w:val="22"/>
              </w:rPr>
              <w:t>DESIRABLE</w:t>
            </w:r>
          </w:p>
        </w:tc>
      </w:tr>
      <w:tr w:rsidR="00190665" w:rsidRPr="009F789E" w14:paraId="71005001" w14:textId="77777777" w:rsidTr="00FA5B2C">
        <w:trPr>
          <w:trHeight w:val="827"/>
        </w:trPr>
        <w:tc>
          <w:tcPr>
            <w:tcW w:w="902" w:type="pct"/>
          </w:tcPr>
          <w:p w14:paraId="7E7810B9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9F789E">
              <w:rPr>
                <w:rFonts w:ascii="Verdana" w:hAnsi="Verdana" w:cs="Frutiger-Roman"/>
                <w:sz w:val="22"/>
                <w:szCs w:val="22"/>
                <w:lang w:val="en-US"/>
              </w:rPr>
              <w:t>Education and Qualifications</w:t>
            </w:r>
          </w:p>
        </w:tc>
        <w:tc>
          <w:tcPr>
            <w:tcW w:w="2245" w:type="pct"/>
          </w:tcPr>
          <w:p w14:paraId="5F268F8D" w14:textId="77777777" w:rsidR="00190665" w:rsidRDefault="00190665" w:rsidP="00D3442A">
            <w:pPr>
              <w:rPr>
                <w:rFonts w:ascii="Verdana" w:hAnsi="Verdana" w:cs="Arial"/>
                <w:bCs/>
                <w:sz w:val="22"/>
                <w:szCs w:val="17"/>
              </w:rPr>
            </w:pPr>
            <w:r w:rsidRPr="00D3442A">
              <w:rPr>
                <w:rFonts w:ascii="Verdana" w:hAnsi="Verdana" w:cs="Arial"/>
                <w:bCs/>
                <w:sz w:val="22"/>
                <w:szCs w:val="17"/>
              </w:rPr>
              <w:t>Qualified teacher status</w:t>
            </w:r>
          </w:p>
          <w:p w14:paraId="655E0849" w14:textId="77777777" w:rsidR="00CF6B70" w:rsidRPr="00D3442A" w:rsidRDefault="00CF6B70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Cs/>
                <w:sz w:val="22"/>
                <w:szCs w:val="17"/>
              </w:rPr>
              <w:t>Degree or equivalent in a relevant subject</w:t>
            </w:r>
          </w:p>
          <w:p w14:paraId="6370C038" w14:textId="77777777" w:rsidR="00190665" w:rsidRPr="00D768E2" w:rsidRDefault="00190665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  <w:tc>
          <w:tcPr>
            <w:tcW w:w="1853" w:type="pct"/>
          </w:tcPr>
          <w:p w14:paraId="778B0D2A" w14:textId="77777777" w:rsidR="00190665" w:rsidRDefault="00190665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D3442A">
              <w:rPr>
                <w:rFonts w:ascii="Verdana" w:hAnsi="Verdana" w:cs="Frutiger-Roman"/>
                <w:sz w:val="22"/>
                <w:szCs w:val="22"/>
                <w:lang w:val="en-US"/>
              </w:rPr>
              <w:t>Subject specialism with experience of teaching SEN and/or nurture approach</w:t>
            </w:r>
          </w:p>
          <w:p w14:paraId="2C8508E2" w14:textId="77777777" w:rsidR="00CF6B70" w:rsidRDefault="00CF6B70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Training in:</w:t>
            </w:r>
          </w:p>
          <w:p w14:paraId="06B28D10" w14:textId="77777777" w:rsidR="00CF6B70" w:rsidRDefault="00CF6B70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TEACCH</w:t>
            </w:r>
          </w:p>
          <w:p w14:paraId="0ADA52D1" w14:textId="77777777" w:rsidR="00CF6B70" w:rsidRDefault="00CF6B70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PECS</w:t>
            </w:r>
          </w:p>
          <w:p w14:paraId="74A7D1A5" w14:textId="77777777" w:rsidR="00CF6B70" w:rsidRDefault="00CF6B70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MAKATON</w:t>
            </w:r>
          </w:p>
          <w:p w14:paraId="6522B035" w14:textId="77777777" w:rsidR="00CF6B70" w:rsidRPr="00D3442A" w:rsidRDefault="00CF6B70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 Management</w:t>
            </w:r>
          </w:p>
          <w:p w14:paraId="7ECED876" w14:textId="77777777" w:rsidR="00A1790A" w:rsidRDefault="00A1790A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605326B1" w14:textId="77777777" w:rsidR="00A1790A" w:rsidRPr="00D3442A" w:rsidRDefault="00A1790A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D3442A">
              <w:rPr>
                <w:rFonts w:ascii="Verdana" w:hAnsi="Verdana" w:cs="Frutiger-Roman"/>
                <w:sz w:val="22"/>
                <w:szCs w:val="22"/>
                <w:lang w:val="en-US"/>
              </w:rPr>
              <w:t>Higher level qualifications</w:t>
            </w:r>
          </w:p>
        </w:tc>
      </w:tr>
      <w:tr w:rsidR="00190665" w:rsidRPr="009F789E" w14:paraId="62269DA9" w14:textId="77777777" w:rsidTr="00FA5B2C">
        <w:trPr>
          <w:trHeight w:val="743"/>
        </w:trPr>
        <w:tc>
          <w:tcPr>
            <w:tcW w:w="902" w:type="pct"/>
          </w:tcPr>
          <w:p w14:paraId="340A324C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9F789E">
              <w:rPr>
                <w:rFonts w:ascii="Verdana" w:hAnsi="Verdana" w:cs="Frutiger-Roman"/>
                <w:sz w:val="22"/>
                <w:szCs w:val="22"/>
                <w:lang w:val="en-US"/>
              </w:rPr>
              <w:t>Experience</w:t>
            </w:r>
          </w:p>
          <w:p w14:paraId="063851DF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39A99DB2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3B138CA8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  <w:tc>
          <w:tcPr>
            <w:tcW w:w="2245" w:type="pct"/>
          </w:tcPr>
          <w:p w14:paraId="7807DE72" w14:textId="77777777" w:rsidR="00190665" w:rsidRDefault="00190665" w:rsidP="00D3442A">
            <w:pPr>
              <w:pStyle w:val="BodyTextIndent"/>
              <w:spacing w:after="0"/>
              <w:ind w:left="0" w:right="99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Teaching KS 3 &amp; 4 SEN </w:t>
            </w:r>
          </w:p>
          <w:p w14:paraId="60EDBE50" w14:textId="77777777" w:rsidR="00190665" w:rsidRPr="00D768E2" w:rsidRDefault="00190665" w:rsidP="00D3442A">
            <w:pPr>
              <w:pStyle w:val="BodyTextIndent"/>
              <w:spacing w:after="0"/>
              <w:ind w:left="0" w:right="99"/>
              <w:rPr>
                <w:rFonts w:ascii="Verdana" w:hAnsi="Verdana" w:cs="Arial"/>
                <w:sz w:val="22"/>
                <w:szCs w:val="22"/>
              </w:rPr>
            </w:pPr>
          </w:p>
          <w:p w14:paraId="1BAAE97E" w14:textId="77777777" w:rsidR="00190665" w:rsidRPr="00D3442A" w:rsidRDefault="00190665" w:rsidP="00D3442A">
            <w:pPr>
              <w:ind w:right="99"/>
              <w:rPr>
                <w:rFonts w:ascii="Verdana" w:hAnsi="Verdana" w:cs="Arial"/>
                <w:sz w:val="22"/>
              </w:rPr>
            </w:pPr>
            <w:r w:rsidRPr="00D3442A">
              <w:rPr>
                <w:rFonts w:ascii="Verdana" w:hAnsi="Verdana" w:cs="Arial"/>
                <w:sz w:val="22"/>
              </w:rPr>
              <w:t>Analyse data, to evaluate the performance of pupil groups, pupil progress and plan an appropriate course of action for whole school improvement.</w:t>
            </w:r>
          </w:p>
          <w:p w14:paraId="06CC45DE" w14:textId="77777777" w:rsidR="00190665" w:rsidRDefault="00190665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65A106E0" w14:textId="77777777" w:rsidR="00D3442A" w:rsidRDefault="00D3442A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Ability to manage and resolve negative </w:t>
            </w:r>
            <w:proofErr w:type="spellStart"/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.</w:t>
            </w:r>
          </w:p>
          <w:p w14:paraId="6D91A62D" w14:textId="77777777" w:rsidR="00D3442A" w:rsidRDefault="00D3442A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07A0EE48" w14:textId="77777777" w:rsidR="008E52FE" w:rsidRDefault="00D3442A" w:rsidP="008E52FE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Ability to manage and reward positive </w:t>
            </w:r>
            <w:proofErr w:type="spellStart"/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.</w:t>
            </w:r>
            <w:r w:rsidR="008E52FE"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 </w:t>
            </w:r>
          </w:p>
          <w:p w14:paraId="43E20338" w14:textId="77777777" w:rsidR="008E52FE" w:rsidRDefault="008E52FE" w:rsidP="008E52FE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50A2449F" w14:textId="77777777" w:rsidR="008E52FE" w:rsidRDefault="008E52FE" w:rsidP="008E52FE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In-depth experience of teaching </w:t>
            </w:r>
            <w:r w:rsidR="00471FB7">
              <w:rPr>
                <w:rFonts w:ascii="Verdana" w:hAnsi="Verdana" w:cs="Frutiger-Roman"/>
                <w:sz w:val="22"/>
                <w:szCs w:val="22"/>
                <w:lang w:val="en-US"/>
              </w:rPr>
              <w:t>students with SEND</w:t>
            </w: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. </w:t>
            </w:r>
          </w:p>
          <w:p w14:paraId="7C2F7A53" w14:textId="77777777" w:rsidR="00D3442A" w:rsidRPr="009F789E" w:rsidRDefault="00D3442A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  <w:tc>
          <w:tcPr>
            <w:tcW w:w="1853" w:type="pct"/>
          </w:tcPr>
          <w:p w14:paraId="4474B7F1" w14:textId="77777777" w:rsidR="008E52FE" w:rsidRDefault="008E52FE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4CC160B5" w14:textId="77777777" w:rsidR="00190665" w:rsidRPr="00D3442A" w:rsidRDefault="00190665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D3442A">
              <w:rPr>
                <w:rFonts w:ascii="Verdana" w:hAnsi="Verdana" w:cs="Frutiger-Roman"/>
                <w:sz w:val="22"/>
                <w:szCs w:val="22"/>
                <w:lang w:val="en-US"/>
              </w:rPr>
              <w:t>Experience in running qua</w:t>
            </w:r>
            <w:r w:rsidR="008E52FE"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lifications in alternative </w:t>
            </w:r>
            <w:r w:rsidRPr="00D3442A">
              <w:rPr>
                <w:rFonts w:ascii="Verdana" w:hAnsi="Verdana" w:cs="Frutiger-Roman"/>
                <w:sz w:val="22"/>
                <w:szCs w:val="22"/>
                <w:lang w:val="en-US"/>
              </w:rPr>
              <w:t>provision and or working successfully as a middle leader.</w:t>
            </w:r>
          </w:p>
          <w:p w14:paraId="31A7D686" w14:textId="77777777" w:rsidR="00190665" w:rsidRDefault="00190665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0EDD9332" w14:textId="77777777" w:rsidR="00190665" w:rsidRPr="00D3442A" w:rsidRDefault="00190665" w:rsidP="00D3442A">
            <w:pPr>
              <w:ind w:right="99"/>
              <w:rPr>
                <w:rFonts w:ascii="Verdana" w:hAnsi="Verdana" w:cs="Arial"/>
                <w:sz w:val="22"/>
                <w:szCs w:val="22"/>
              </w:rPr>
            </w:pPr>
            <w:r w:rsidRPr="00D3442A">
              <w:rPr>
                <w:rFonts w:ascii="Verdana" w:hAnsi="Verdana" w:cs="Arial"/>
                <w:sz w:val="22"/>
                <w:szCs w:val="22"/>
              </w:rPr>
              <w:t>Evidence of a whole school responsibility and experience of turning policy into effective and successful practice</w:t>
            </w:r>
          </w:p>
          <w:p w14:paraId="6564A7B3" w14:textId="77777777" w:rsidR="00190665" w:rsidRDefault="00190665" w:rsidP="00D3442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61826341" w14:textId="77777777" w:rsidR="00190665" w:rsidRPr="00CF6B70" w:rsidRDefault="00190665" w:rsidP="00CF6B70">
            <w:pPr>
              <w:ind w:right="99"/>
              <w:rPr>
                <w:rFonts w:ascii="Verdana" w:hAnsi="Verdana" w:cs="Arial"/>
                <w:sz w:val="22"/>
              </w:rPr>
            </w:pPr>
            <w:r w:rsidRPr="00D3442A">
              <w:rPr>
                <w:rFonts w:ascii="Verdana" w:hAnsi="Verdana" w:cs="Arial"/>
                <w:sz w:val="22"/>
              </w:rPr>
              <w:t xml:space="preserve">Review whole school systems to ensure the robust evaluation of school performance and actions to secure improvements. </w:t>
            </w:r>
          </w:p>
        </w:tc>
      </w:tr>
      <w:tr w:rsidR="00190665" w:rsidRPr="009F789E" w14:paraId="7CE1DF9D" w14:textId="77777777" w:rsidTr="00FA5B2C">
        <w:trPr>
          <w:trHeight w:val="2259"/>
        </w:trPr>
        <w:tc>
          <w:tcPr>
            <w:tcW w:w="902" w:type="pct"/>
          </w:tcPr>
          <w:p w14:paraId="7E7B4F8E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9F789E"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Skills and </w:t>
            </w:r>
          </w:p>
          <w:p w14:paraId="5BA801C1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9F789E">
              <w:rPr>
                <w:rFonts w:ascii="Verdana" w:hAnsi="Verdana" w:cs="Frutiger-Roman"/>
                <w:sz w:val="22"/>
                <w:szCs w:val="22"/>
                <w:lang w:val="en-US"/>
              </w:rPr>
              <w:t>Abilities</w:t>
            </w:r>
          </w:p>
        </w:tc>
        <w:tc>
          <w:tcPr>
            <w:tcW w:w="2245" w:type="pct"/>
          </w:tcPr>
          <w:p w14:paraId="57583D07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sz w:val="22"/>
              </w:rPr>
            </w:pPr>
            <w:r w:rsidRPr="00A1790A">
              <w:rPr>
                <w:rFonts w:ascii="Verdana" w:hAnsi="Verdana" w:cs="Arial"/>
                <w:sz w:val="22"/>
              </w:rPr>
              <w:t>Can demonstrate the ability to:</w:t>
            </w:r>
          </w:p>
          <w:p w14:paraId="6F2A0F4E" w14:textId="77777777" w:rsidR="00190665" w:rsidRPr="009951E3" w:rsidRDefault="00190665" w:rsidP="00A1790A">
            <w:pPr>
              <w:ind w:right="99"/>
              <w:rPr>
                <w:rFonts w:ascii="Verdana" w:hAnsi="Verdana" w:cs="Arial"/>
                <w:sz w:val="22"/>
              </w:rPr>
            </w:pPr>
          </w:p>
          <w:p w14:paraId="3B9A1467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A1790A">
              <w:rPr>
                <w:rFonts w:ascii="Verdana" w:hAnsi="Verdana" w:cs="Arial"/>
                <w:bCs/>
                <w:sz w:val="22"/>
                <w:szCs w:val="17"/>
              </w:rPr>
              <w:t>Lead a team effectively and promote collaborative thinking.</w:t>
            </w:r>
          </w:p>
          <w:p w14:paraId="210D9101" w14:textId="77777777" w:rsidR="00190665" w:rsidRDefault="00190665" w:rsidP="00A1790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2080A82F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A1790A">
              <w:rPr>
                <w:rFonts w:ascii="Verdana" w:hAnsi="Verdana" w:cs="Arial"/>
                <w:bCs/>
                <w:sz w:val="22"/>
                <w:szCs w:val="17"/>
              </w:rPr>
              <w:t>To confidently represent education within a multidisciplinary team.</w:t>
            </w:r>
          </w:p>
          <w:p w14:paraId="02C0DE3B" w14:textId="77777777" w:rsidR="00190665" w:rsidRDefault="00190665" w:rsidP="00A1790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3C1A3807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>Ability to reflect on practice and understanding of emotional barriers to learning</w:t>
            </w:r>
          </w:p>
          <w:p w14:paraId="54E44008" w14:textId="77777777" w:rsidR="00190665" w:rsidRPr="009951E3" w:rsidRDefault="00190665" w:rsidP="00A1790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53795B6E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A1790A">
              <w:rPr>
                <w:rFonts w:ascii="Verdana" w:hAnsi="Verdana" w:cs="Arial"/>
                <w:bCs/>
                <w:sz w:val="22"/>
                <w:szCs w:val="17"/>
              </w:rPr>
              <w:t>Communicate effectively to a wide range of different audiences (verbal, written, using ICT as appropriate).</w:t>
            </w:r>
          </w:p>
          <w:p w14:paraId="71B573B5" w14:textId="77777777" w:rsidR="00190665" w:rsidRDefault="00190665" w:rsidP="00A1790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5924E468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A1790A">
              <w:rPr>
                <w:rFonts w:ascii="Verdana" w:hAnsi="Verdana" w:cs="Arial"/>
                <w:bCs/>
                <w:sz w:val="22"/>
                <w:szCs w:val="17"/>
              </w:rPr>
              <w:t>Demonstrate high quality teaching strategies.</w:t>
            </w:r>
          </w:p>
          <w:p w14:paraId="775B5B25" w14:textId="77777777" w:rsidR="00190665" w:rsidRPr="009951E3" w:rsidRDefault="00190665" w:rsidP="00A1790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06C493D4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A1790A">
              <w:rPr>
                <w:rFonts w:ascii="Verdana" w:hAnsi="Verdana" w:cs="Arial"/>
                <w:bCs/>
                <w:sz w:val="22"/>
                <w:szCs w:val="17"/>
              </w:rPr>
              <w:t>Support, motivate and inspire both colleagues and pupils by leading through example.</w:t>
            </w:r>
          </w:p>
          <w:p w14:paraId="3E67E962" w14:textId="77777777" w:rsidR="00190665" w:rsidRPr="009951E3" w:rsidRDefault="00190665" w:rsidP="00A1790A">
            <w:pPr>
              <w:ind w:left="435"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33712560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A1790A">
              <w:rPr>
                <w:rFonts w:ascii="Verdana" w:hAnsi="Verdana" w:cs="Arial"/>
                <w:bCs/>
                <w:sz w:val="22"/>
                <w:szCs w:val="17"/>
              </w:rPr>
              <w:t>Work successfully with a range of external agencies.</w:t>
            </w:r>
          </w:p>
          <w:p w14:paraId="16B3A660" w14:textId="77777777" w:rsidR="00190665" w:rsidRDefault="00190665" w:rsidP="00A1790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050263D5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A1790A">
              <w:rPr>
                <w:rFonts w:ascii="Verdana" w:hAnsi="Verdana" w:cs="Arial"/>
                <w:bCs/>
                <w:sz w:val="22"/>
                <w:szCs w:val="17"/>
              </w:rPr>
              <w:t>Commitment to build strong relationships with children and young people</w:t>
            </w:r>
          </w:p>
        </w:tc>
        <w:tc>
          <w:tcPr>
            <w:tcW w:w="1853" w:type="pct"/>
          </w:tcPr>
          <w:p w14:paraId="47BC8346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2604E44E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24B74FF1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27828E98" w14:textId="77777777" w:rsidR="00190665" w:rsidRDefault="00190665" w:rsidP="003B7FC7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  <w:r>
              <w:rPr>
                <w:rFonts w:ascii="Verdana" w:hAnsi="Verdana" w:cs="Arial"/>
                <w:bCs/>
                <w:sz w:val="22"/>
                <w:szCs w:val="17"/>
              </w:rPr>
              <w:t>Experience of coaching and mentoring staff.</w:t>
            </w:r>
          </w:p>
          <w:p w14:paraId="56A51FFB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17C8B3F5" w14:textId="77777777" w:rsidR="00CF6B70" w:rsidRPr="006226BB" w:rsidRDefault="00CF6B70" w:rsidP="00CF6B70">
            <w:pPr>
              <w:rPr>
                <w:rFonts w:ascii="Verdana" w:hAnsi="Verdana" w:cs="Arial"/>
                <w:bCs/>
                <w:sz w:val="22"/>
                <w:szCs w:val="17"/>
              </w:rPr>
            </w:pPr>
            <w:r w:rsidRPr="006226BB">
              <w:rPr>
                <w:rFonts w:ascii="Verdana" w:hAnsi="Verdana" w:cs="Arial"/>
                <w:bCs/>
                <w:sz w:val="22"/>
                <w:szCs w:val="17"/>
              </w:rPr>
              <w:t xml:space="preserve">PROACT </w:t>
            </w:r>
            <w:proofErr w:type="spellStart"/>
            <w:r w:rsidRPr="006226BB">
              <w:rPr>
                <w:rFonts w:ascii="Verdana" w:hAnsi="Verdana" w:cs="Arial"/>
                <w:bCs/>
                <w:sz w:val="22"/>
                <w:szCs w:val="17"/>
              </w:rPr>
              <w:t>SCIPr</w:t>
            </w:r>
            <w:proofErr w:type="spellEnd"/>
            <w:r w:rsidRPr="006226BB">
              <w:rPr>
                <w:rFonts w:ascii="Verdana" w:hAnsi="Verdana" w:cs="Arial"/>
                <w:bCs/>
                <w:sz w:val="22"/>
                <w:szCs w:val="17"/>
              </w:rPr>
              <w:t xml:space="preserve"> UK®</w:t>
            </w:r>
          </w:p>
          <w:p w14:paraId="09AC7455" w14:textId="77777777" w:rsidR="00CF6B70" w:rsidRPr="006226BB" w:rsidRDefault="00CF6B70" w:rsidP="00CF6B70">
            <w:pPr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37F78871" w14:textId="77777777" w:rsidR="00CF6B70" w:rsidRPr="006226BB" w:rsidRDefault="00CF6B70" w:rsidP="00CF6B70">
            <w:pPr>
              <w:rPr>
                <w:rFonts w:ascii="Verdana" w:hAnsi="Verdana" w:cs="Arial"/>
                <w:bCs/>
                <w:sz w:val="22"/>
                <w:szCs w:val="17"/>
              </w:rPr>
            </w:pPr>
            <w:r w:rsidRPr="006226BB">
              <w:rPr>
                <w:rFonts w:ascii="Verdana" w:hAnsi="Verdana" w:cs="Arial"/>
                <w:bCs/>
                <w:sz w:val="22"/>
                <w:szCs w:val="17"/>
              </w:rPr>
              <w:t>Be able to deescalate behavioural incident</w:t>
            </w:r>
          </w:p>
          <w:p w14:paraId="2E3A2D4B" w14:textId="77777777" w:rsidR="00CF6B70" w:rsidRPr="006226BB" w:rsidRDefault="00CF6B70" w:rsidP="00CF6B70">
            <w:pPr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08E872B6" w14:textId="77777777" w:rsidR="00CF6B70" w:rsidRPr="006226BB" w:rsidRDefault="00CF6B70" w:rsidP="00CF6B70">
            <w:pPr>
              <w:rPr>
                <w:rFonts w:ascii="Verdana" w:hAnsi="Verdana" w:cs="Arial"/>
                <w:bCs/>
                <w:sz w:val="22"/>
                <w:szCs w:val="17"/>
              </w:rPr>
            </w:pPr>
            <w:r w:rsidRPr="006226BB">
              <w:rPr>
                <w:rFonts w:ascii="Verdana" w:hAnsi="Verdana" w:cs="Arial"/>
                <w:bCs/>
                <w:sz w:val="22"/>
                <w:szCs w:val="17"/>
              </w:rPr>
              <w:t>Resilience to stress in busy and challenging environment</w:t>
            </w:r>
          </w:p>
          <w:p w14:paraId="58856923" w14:textId="77777777" w:rsidR="00190665" w:rsidRPr="006226BB" w:rsidRDefault="00190665" w:rsidP="003B7FC7">
            <w:pPr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111F4653" w14:textId="77777777" w:rsidR="00190665" w:rsidRPr="006226BB" w:rsidRDefault="00190665" w:rsidP="003B7FC7">
            <w:pPr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77D99320" w14:textId="77777777" w:rsidR="00190665" w:rsidRPr="006226BB" w:rsidRDefault="00190665" w:rsidP="003B7FC7">
            <w:pPr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70EE1C92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79CB073E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</w:tr>
      <w:tr w:rsidR="00190665" w:rsidRPr="009F789E" w14:paraId="74E4A26E" w14:textId="77777777" w:rsidTr="00FA5B2C">
        <w:trPr>
          <w:trHeight w:val="2607"/>
        </w:trPr>
        <w:tc>
          <w:tcPr>
            <w:tcW w:w="902" w:type="pct"/>
          </w:tcPr>
          <w:p w14:paraId="004C8140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9F789E">
              <w:rPr>
                <w:rFonts w:ascii="Verdana" w:hAnsi="Verdana" w:cs="Frutiger-Roman"/>
                <w:sz w:val="22"/>
                <w:szCs w:val="22"/>
                <w:lang w:val="en-US"/>
              </w:rPr>
              <w:t>Knowledge</w:t>
            </w:r>
          </w:p>
          <w:p w14:paraId="1207276E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37805CC3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527376B8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  <w:tc>
          <w:tcPr>
            <w:tcW w:w="2245" w:type="pct"/>
          </w:tcPr>
          <w:p w14:paraId="329E40A5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 w:right="99"/>
              <w:rPr>
                <w:rFonts w:ascii="Verdana" w:hAnsi="Verdana" w:cs="Arial"/>
                <w:sz w:val="22"/>
              </w:rPr>
            </w:pPr>
            <w:r w:rsidRPr="00A1790A">
              <w:rPr>
                <w:rFonts w:ascii="Verdana" w:hAnsi="Verdana" w:cs="Arial"/>
                <w:sz w:val="22"/>
              </w:rPr>
              <w:t>A clear understanding of the essential qualities necessary for effective teaching and learning to overcome emotional barriers.</w:t>
            </w:r>
          </w:p>
          <w:p w14:paraId="7C22BE93" w14:textId="77777777" w:rsidR="00190665" w:rsidRPr="009F789E" w:rsidRDefault="00190665" w:rsidP="00A1790A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5BF5F5ED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>An excellent understanding of Safeguarding and child protection procedures</w:t>
            </w:r>
          </w:p>
        </w:tc>
        <w:tc>
          <w:tcPr>
            <w:tcW w:w="1853" w:type="pct"/>
          </w:tcPr>
          <w:p w14:paraId="05E86DED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40CDD4FF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Experience of the Statutory statements/EHCP reviews</w:t>
            </w:r>
          </w:p>
          <w:p w14:paraId="33710172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11513ED8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</w:tr>
      <w:tr w:rsidR="00190665" w:rsidRPr="009F789E" w14:paraId="7B860E9D" w14:textId="77777777" w:rsidTr="00FA5B2C">
        <w:tc>
          <w:tcPr>
            <w:tcW w:w="902" w:type="pct"/>
          </w:tcPr>
          <w:p w14:paraId="02385E7C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Personal qualities</w:t>
            </w:r>
          </w:p>
          <w:p w14:paraId="478D6CB9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1790DF76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2BD96BB7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4F0607A6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35603FAD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4877978E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2EFDF5E8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  <w:tc>
          <w:tcPr>
            <w:tcW w:w="2245" w:type="pct"/>
          </w:tcPr>
          <w:p w14:paraId="5FCF9E85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>Holistic approach to education</w:t>
            </w:r>
            <w:r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br/>
            </w:r>
          </w:p>
          <w:p w14:paraId="3B013AF8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>Sensitivity</w:t>
            </w:r>
            <w:r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br/>
            </w:r>
          </w:p>
          <w:p w14:paraId="39401017" w14:textId="77777777" w:rsidR="005C551F" w:rsidRDefault="005C551F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Emotional robustness and resilience</w:t>
            </w:r>
          </w:p>
          <w:p w14:paraId="69B60D95" w14:textId="77777777" w:rsidR="005C551F" w:rsidRDefault="005C551F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0833F50F" w14:textId="77777777" w:rsidR="0076647E" w:rsidRDefault="005C551F" w:rsidP="0076647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Positive outlook</w:t>
            </w:r>
            <w:r w:rsidR="0076647E"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 with a</w:t>
            </w:r>
            <w:r w:rsidR="0076647E"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 </w:t>
            </w:r>
            <w:r w:rsidR="0076647E">
              <w:rPr>
                <w:rFonts w:ascii="Verdana" w:hAnsi="Verdana" w:cs="Frutiger-Roman"/>
                <w:sz w:val="22"/>
                <w:szCs w:val="22"/>
                <w:lang w:val="en-US"/>
              </w:rPr>
              <w:t>s</w:t>
            </w:r>
            <w:r w:rsidR="0076647E"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 xml:space="preserve">ense of </w:t>
            </w:r>
            <w:proofErr w:type="spellStart"/>
            <w:r w:rsidR="0076647E"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>humour</w:t>
            </w:r>
            <w:proofErr w:type="spellEnd"/>
          </w:p>
          <w:p w14:paraId="4C4CF174" w14:textId="77777777" w:rsidR="005C551F" w:rsidRPr="0076647E" w:rsidRDefault="005C551F" w:rsidP="0076647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3ED7C10A" w14:textId="77777777" w:rsidR="00190665" w:rsidRPr="00A1790A" w:rsidRDefault="00190665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A1790A">
              <w:rPr>
                <w:rFonts w:ascii="Verdana" w:hAnsi="Verdana" w:cs="Frutiger-Roman"/>
                <w:sz w:val="22"/>
                <w:szCs w:val="22"/>
                <w:lang w:val="en-US"/>
              </w:rPr>
              <w:t>Flexibility/adaptability</w:t>
            </w:r>
          </w:p>
          <w:p w14:paraId="76156490" w14:textId="77777777" w:rsidR="00D3442A" w:rsidRPr="0076647E" w:rsidRDefault="00D3442A" w:rsidP="0076647E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2DBFD08A" w14:textId="77777777" w:rsidR="00D3442A" w:rsidRPr="00A1790A" w:rsidRDefault="00D3442A" w:rsidP="00A1790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Trustworthy</w:t>
            </w:r>
          </w:p>
          <w:p w14:paraId="32B00B16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  <w:tc>
          <w:tcPr>
            <w:tcW w:w="1853" w:type="pct"/>
          </w:tcPr>
          <w:p w14:paraId="26A61360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>
              <w:rPr>
                <w:rFonts w:ascii="Verdana" w:hAnsi="Verdana" w:cs="Frutiger-Roman"/>
                <w:sz w:val="22"/>
                <w:szCs w:val="22"/>
                <w:lang w:val="en-US"/>
              </w:rPr>
              <w:t>Creative thinking</w:t>
            </w:r>
          </w:p>
          <w:p w14:paraId="4C420F2F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1D4D5897" w14:textId="77777777" w:rsidR="00190665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3B4C5C84" w14:textId="77777777" w:rsidR="00190665" w:rsidRDefault="00190665" w:rsidP="0076647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</w:tr>
      <w:tr w:rsidR="00190665" w:rsidRPr="009F789E" w14:paraId="363003E8" w14:textId="77777777" w:rsidTr="00FA5B2C">
        <w:tc>
          <w:tcPr>
            <w:tcW w:w="902" w:type="pct"/>
          </w:tcPr>
          <w:p w14:paraId="60EB94FE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  <w:r w:rsidRPr="009F789E">
              <w:rPr>
                <w:rFonts w:ascii="Verdana" w:hAnsi="Verdana" w:cs="Frutiger-Roman"/>
                <w:sz w:val="22"/>
                <w:szCs w:val="22"/>
                <w:lang w:val="en-US"/>
              </w:rPr>
              <w:t>Other</w:t>
            </w:r>
          </w:p>
          <w:p w14:paraId="48BFCD22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  <w:p w14:paraId="012D6AAC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  <w:tc>
          <w:tcPr>
            <w:tcW w:w="2245" w:type="pct"/>
          </w:tcPr>
          <w:p w14:paraId="4661E961" w14:textId="77777777" w:rsidR="00190665" w:rsidRPr="00D3442A" w:rsidRDefault="00190665" w:rsidP="00D3442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D3442A">
              <w:rPr>
                <w:rFonts w:ascii="Verdana" w:hAnsi="Verdana" w:cs="Arial"/>
                <w:bCs/>
                <w:sz w:val="22"/>
                <w:szCs w:val="17"/>
              </w:rPr>
              <w:t>Commitment to equality</w:t>
            </w:r>
          </w:p>
          <w:p w14:paraId="3542FE1D" w14:textId="77777777" w:rsidR="00190665" w:rsidRDefault="00190665" w:rsidP="00D3442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661B759A" w14:textId="77777777" w:rsidR="00190665" w:rsidRPr="00D3442A" w:rsidRDefault="00190665" w:rsidP="00D3442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D3442A">
              <w:rPr>
                <w:rFonts w:ascii="Verdana" w:hAnsi="Verdana" w:cs="Arial"/>
                <w:bCs/>
                <w:sz w:val="22"/>
                <w:szCs w:val="17"/>
              </w:rPr>
              <w:t>Commitment to promoting the school’s vision and ethos</w:t>
            </w:r>
          </w:p>
          <w:p w14:paraId="467B7155" w14:textId="77777777" w:rsidR="00190665" w:rsidRDefault="00190665" w:rsidP="00D3442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08B7A24C" w14:textId="77777777" w:rsidR="00190665" w:rsidRPr="00D3442A" w:rsidRDefault="00190665" w:rsidP="00D3442A">
            <w:pPr>
              <w:ind w:right="99"/>
              <w:rPr>
                <w:rFonts w:ascii="Verdana" w:hAnsi="Verdana" w:cs="Arial"/>
                <w:bCs/>
                <w:sz w:val="22"/>
                <w:szCs w:val="18"/>
              </w:rPr>
            </w:pPr>
            <w:r w:rsidRPr="00D3442A">
              <w:rPr>
                <w:rFonts w:ascii="Verdana" w:hAnsi="Verdana" w:cs="Arial"/>
                <w:bCs/>
                <w:sz w:val="22"/>
                <w:szCs w:val="17"/>
              </w:rPr>
              <w:t xml:space="preserve">Commitment to </w:t>
            </w:r>
            <w:r w:rsidRPr="00D3442A">
              <w:rPr>
                <w:rFonts w:ascii="Verdana" w:hAnsi="Verdana" w:cs="Arial"/>
                <w:bCs/>
                <w:sz w:val="22"/>
                <w:szCs w:val="18"/>
              </w:rPr>
              <w:t>high quality, stimulating learning environment</w:t>
            </w:r>
          </w:p>
          <w:p w14:paraId="07D9FDFA" w14:textId="77777777" w:rsidR="00190665" w:rsidRPr="009951E3" w:rsidRDefault="00190665" w:rsidP="00D3442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</w:p>
          <w:p w14:paraId="50F1146B" w14:textId="77777777" w:rsidR="00190665" w:rsidRPr="00D3442A" w:rsidRDefault="00190665" w:rsidP="00D3442A">
            <w:pPr>
              <w:ind w:right="99"/>
              <w:rPr>
                <w:rFonts w:ascii="Verdana" w:hAnsi="Verdana" w:cs="Arial"/>
                <w:bCs/>
                <w:sz w:val="22"/>
                <w:szCs w:val="17"/>
              </w:rPr>
            </w:pPr>
            <w:r w:rsidRPr="00D3442A">
              <w:rPr>
                <w:rFonts w:ascii="Verdana" w:hAnsi="Verdana" w:cs="Arial"/>
                <w:bCs/>
                <w:sz w:val="22"/>
                <w:szCs w:val="17"/>
              </w:rPr>
              <w:t>Commitment to ongoing relevant professional self-development and self-reflection</w:t>
            </w:r>
          </w:p>
        </w:tc>
        <w:tc>
          <w:tcPr>
            <w:tcW w:w="1853" w:type="pct"/>
          </w:tcPr>
          <w:p w14:paraId="4BA93A57" w14:textId="77777777" w:rsidR="00190665" w:rsidRPr="009F789E" w:rsidRDefault="00190665" w:rsidP="003B7FC7">
            <w:pPr>
              <w:rPr>
                <w:rFonts w:ascii="Verdana" w:hAnsi="Verdana" w:cs="Frutiger-Roman"/>
                <w:sz w:val="22"/>
                <w:szCs w:val="22"/>
                <w:lang w:val="en-US"/>
              </w:rPr>
            </w:pPr>
          </w:p>
        </w:tc>
      </w:tr>
    </w:tbl>
    <w:p w14:paraId="6B12AF20" w14:textId="77777777" w:rsidR="00190665" w:rsidRPr="00D3442A" w:rsidRDefault="00190665" w:rsidP="00190665">
      <w:pPr>
        <w:outlineLvl w:val="0"/>
        <w:rPr>
          <w:rFonts w:ascii="Frutiger-Bold" w:hAnsi="Frutiger-Bold" w:cs="Frutiger-Bold"/>
          <w:b/>
          <w:bCs/>
          <w:szCs w:val="24"/>
          <w:lang w:val="en-US"/>
        </w:rPr>
      </w:pPr>
    </w:p>
    <w:sectPr w:rsidR="00190665" w:rsidRPr="00D3442A" w:rsidSect="00CF6B70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2086"/>
    <w:multiLevelType w:val="hybridMultilevel"/>
    <w:tmpl w:val="D01C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7C26"/>
    <w:multiLevelType w:val="hybridMultilevel"/>
    <w:tmpl w:val="2EC6E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65"/>
    <w:rsid w:val="00113911"/>
    <w:rsid w:val="001371C0"/>
    <w:rsid w:val="001444BD"/>
    <w:rsid w:val="00146D1B"/>
    <w:rsid w:val="00190665"/>
    <w:rsid w:val="00194281"/>
    <w:rsid w:val="001946AB"/>
    <w:rsid w:val="001C3ACE"/>
    <w:rsid w:val="001E37ED"/>
    <w:rsid w:val="00204AC3"/>
    <w:rsid w:val="002647C9"/>
    <w:rsid w:val="00281FFD"/>
    <w:rsid w:val="00293725"/>
    <w:rsid w:val="002A1148"/>
    <w:rsid w:val="00341046"/>
    <w:rsid w:val="0035005D"/>
    <w:rsid w:val="003916C4"/>
    <w:rsid w:val="003A0CA2"/>
    <w:rsid w:val="003C4F92"/>
    <w:rsid w:val="003D332C"/>
    <w:rsid w:val="00471FB7"/>
    <w:rsid w:val="0047449C"/>
    <w:rsid w:val="00531BAA"/>
    <w:rsid w:val="00544822"/>
    <w:rsid w:val="00561A90"/>
    <w:rsid w:val="005B723E"/>
    <w:rsid w:val="005B7A96"/>
    <w:rsid w:val="005C551F"/>
    <w:rsid w:val="0061189F"/>
    <w:rsid w:val="006226BB"/>
    <w:rsid w:val="00623E7A"/>
    <w:rsid w:val="00637429"/>
    <w:rsid w:val="00653FC5"/>
    <w:rsid w:val="00671F66"/>
    <w:rsid w:val="006A0150"/>
    <w:rsid w:val="0070351F"/>
    <w:rsid w:val="0070500D"/>
    <w:rsid w:val="00723593"/>
    <w:rsid w:val="00727A27"/>
    <w:rsid w:val="007421C2"/>
    <w:rsid w:val="00761DBD"/>
    <w:rsid w:val="00766124"/>
    <w:rsid w:val="0076647E"/>
    <w:rsid w:val="00786562"/>
    <w:rsid w:val="00787A8F"/>
    <w:rsid w:val="00872D36"/>
    <w:rsid w:val="008E2AE6"/>
    <w:rsid w:val="008E52FE"/>
    <w:rsid w:val="00902583"/>
    <w:rsid w:val="00941D24"/>
    <w:rsid w:val="009840D7"/>
    <w:rsid w:val="00993D64"/>
    <w:rsid w:val="009F519B"/>
    <w:rsid w:val="00A16627"/>
    <w:rsid w:val="00A1790A"/>
    <w:rsid w:val="00A446D8"/>
    <w:rsid w:val="00A638F1"/>
    <w:rsid w:val="00A6728A"/>
    <w:rsid w:val="00A77D02"/>
    <w:rsid w:val="00A91002"/>
    <w:rsid w:val="00AE1DDE"/>
    <w:rsid w:val="00AF31B5"/>
    <w:rsid w:val="00B22BA7"/>
    <w:rsid w:val="00B731B6"/>
    <w:rsid w:val="00BD181A"/>
    <w:rsid w:val="00BF4390"/>
    <w:rsid w:val="00C11AF8"/>
    <w:rsid w:val="00C1797D"/>
    <w:rsid w:val="00C66BE8"/>
    <w:rsid w:val="00C87861"/>
    <w:rsid w:val="00CA159E"/>
    <w:rsid w:val="00CC01C5"/>
    <w:rsid w:val="00CC6F34"/>
    <w:rsid w:val="00CE0F29"/>
    <w:rsid w:val="00CF6B70"/>
    <w:rsid w:val="00D3442A"/>
    <w:rsid w:val="00D57048"/>
    <w:rsid w:val="00DA7435"/>
    <w:rsid w:val="00DC1709"/>
    <w:rsid w:val="00DC5097"/>
    <w:rsid w:val="00DF4763"/>
    <w:rsid w:val="00E43987"/>
    <w:rsid w:val="00E71577"/>
    <w:rsid w:val="00E80638"/>
    <w:rsid w:val="00E91F93"/>
    <w:rsid w:val="00EC09F5"/>
    <w:rsid w:val="00EE7260"/>
    <w:rsid w:val="00EE7FDE"/>
    <w:rsid w:val="00F345C6"/>
    <w:rsid w:val="00F37BEF"/>
    <w:rsid w:val="00F53875"/>
    <w:rsid w:val="00F92191"/>
    <w:rsid w:val="00FA1AA6"/>
    <w:rsid w:val="00FA5B2C"/>
    <w:rsid w:val="00FC1FA3"/>
    <w:rsid w:val="00FC5307"/>
    <w:rsid w:val="00FC7B6F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C8E1B"/>
  <w15:chartTrackingRefBased/>
  <w15:docId w15:val="{73F91029-DAB0-4523-B332-AFDF1781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65"/>
    <w:rPr>
      <w:rFonts w:eastAsia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0665"/>
    <w:pPr>
      <w:keepNext/>
      <w:jc w:val="center"/>
      <w:outlineLvl w:val="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665"/>
    <w:rPr>
      <w:rFonts w:ascii="Verdana" w:eastAsia="Times New Roman" w:hAnsi="Verdana"/>
      <w:sz w:val="24"/>
      <w:lang w:eastAsia="en-GB"/>
    </w:rPr>
  </w:style>
  <w:style w:type="paragraph" w:styleId="BodyTextIndent">
    <w:name w:val="Body Text Indent"/>
    <w:basedOn w:val="Normal"/>
    <w:link w:val="BodyTextIndentChar"/>
    <w:rsid w:val="001906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0665"/>
    <w:rPr>
      <w:rFonts w:eastAsia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0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1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 School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gbrindley</dc:creator>
  <cp:keywords/>
  <dc:description/>
  <cp:lastModifiedBy>Val Pickering</cp:lastModifiedBy>
  <cp:revision>2</cp:revision>
  <cp:lastPrinted>2017-05-26T08:57:00Z</cp:lastPrinted>
  <dcterms:created xsi:type="dcterms:W3CDTF">2022-01-18T15:11:00Z</dcterms:created>
  <dcterms:modified xsi:type="dcterms:W3CDTF">2022-01-18T15:11:00Z</dcterms:modified>
</cp:coreProperties>
</file>