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ECB9" w14:textId="6397D2B9" w:rsidR="002A10F1" w:rsidRDefault="002A10F1"/>
    <w:p w14:paraId="4803F082" w14:textId="77777777" w:rsidR="00A945AA" w:rsidRDefault="00A945AA" w:rsidP="00A945AA">
      <w:pPr>
        <w:jc w:val="center"/>
        <w:rPr>
          <w:rFonts w:ascii="Calibri" w:hAnsi="Calibri" w:cs="Calibri"/>
          <w:b/>
          <w:color w:val="auto"/>
          <w:kern w:val="0"/>
          <w:sz w:val="28"/>
          <w:szCs w:val="28"/>
        </w:rPr>
      </w:pPr>
    </w:p>
    <w:p w14:paraId="1A210A44" w14:textId="489F7278" w:rsidR="00A945AA" w:rsidRDefault="00A945AA" w:rsidP="00A945AA">
      <w:pPr>
        <w:jc w:val="center"/>
        <w:rPr>
          <w:rFonts w:ascii="Calibri" w:hAnsi="Calibri" w:cs="Calibri"/>
          <w:b/>
          <w:color w:val="auto"/>
          <w:kern w:val="0"/>
          <w:sz w:val="28"/>
          <w:szCs w:val="28"/>
        </w:rPr>
      </w:pPr>
      <w:r>
        <w:rPr>
          <w:rFonts w:ascii="Calibri" w:hAnsi="Calibri" w:cs="Calibri"/>
          <w:b/>
          <w:color w:val="auto"/>
          <w:kern w:val="0"/>
          <w:sz w:val="28"/>
          <w:szCs w:val="28"/>
        </w:rPr>
        <w:t xml:space="preserve">Class Teacher MPS/UPS + SEN Allowance </w:t>
      </w:r>
    </w:p>
    <w:p w14:paraId="27F7491A" w14:textId="77777777" w:rsidR="003A7EDA" w:rsidRDefault="003A7EDA" w:rsidP="00A945AA">
      <w:pPr>
        <w:jc w:val="center"/>
        <w:rPr>
          <w:rFonts w:ascii="Calibri" w:hAnsi="Calibri" w:cs="Calibri"/>
          <w:b/>
          <w:color w:val="auto"/>
          <w:kern w:val="0"/>
          <w:sz w:val="28"/>
          <w:szCs w:val="28"/>
        </w:rPr>
      </w:pPr>
    </w:p>
    <w:p w14:paraId="72B41277" w14:textId="54BC2650" w:rsidR="00A945AA" w:rsidRPr="008502B1" w:rsidRDefault="00A945AA" w:rsidP="00A945AA">
      <w:pPr>
        <w:rPr>
          <w:rFonts w:asciiTheme="minorHAnsi" w:hAnsiTheme="minorHAnsi" w:cstheme="minorHAnsi"/>
          <w:sz w:val="22"/>
          <w:szCs w:val="22"/>
          <w:shd w:val="clear" w:color="auto" w:fill="FFFFFF"/>
        </w:rPr>
      </w:pPr>
      <w:r w:rsidRPr="008502B1">
        <w:rPr>
          <w:rFonts w:asciiTheme="minorHAnsi" w:hAnsiTheme="minorHAnsi" w:cstheme="minorHAnsi"/>
          <w:sz w:val="22"/>
          <w:szCs w:val="22"/>
          <w:shd w:val="clear" w:color="auto" w:fill="FFFFFF"/>
        </w:rPr>
        <w:t>Start Date: as soon as possible</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Salary: MPS/UPS + SEN Allowance</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Contract: Permanent</w:t>
      </w:r>
      <w:r>
        <w:rPr>
          <w:rFonts w:asciiTheme="minorHAnsi" w:hAnsiTheme="minorHAnsi" w:cstheme="minorHAnsi"/>
          <w:sz w:val="22"/>
          <w:szCs w:val="22"/>
          <w:shd w:val="clear" w:color="auto" w:fill="FFFFFF"/>
        </w:rPr>
        <w:t xml:space="preserve"> </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 xml:space="preserve">Closing date: </w:t>
      </w:r>
      <w:r w:rsidR="00017183">
        <w:rPr>
          <w:rFonts w:asciiTheme="minorHAnsi" w:hAnsiTheme="minorHAnsi" w:cstheme="minorHAnsi"/>
          <w:sz w:val="22"/>
          <w:szCs w:val="22"/>
          <w:shd w:val="clear" w:color="auto" w:fill="FFFFFF"/>
        </w:rPr>
        <w:t>open advert</w:t>
      </w:r>
    </w:p>
    <w:p w14:paraId="01355FBD" w14:textId="2ECF0AFB" w:rsidR="00A945AA" w:rsidRPr="008502B1" w:rsidRDefault="00A945AA" w:rsidP="00A945AA">
      <w:pPr>
        <w:rPr>
          <w:rFonts w:asciiTheme="minorHAnsi" w:hAnsiTheme="minorHAnsi" w:cstheme="minorHAnsi"/>
          <w:b/>
          <w:color w:val="auto"/>
          <w:kern w:val="0"/>
          <w:sz w:val="28"/>
          <w:szCs w:val="28"/>
        </w:rPr>
      </w:pPr>
      <w:r w:rsidRPr="008502B1">
        <w:rPr>
          <w:rFonts w:asciiTheme="minorHAnsi" w:hAnsiTheme="minorHAnsi" w:cstheme="minorHAnsi"/>
          <w:sz w:val="22"/>
          <w:szCs w:val="22"/>
          <w:shd w:val="clear" w:color="auto" w:fill="FFFFFF"/>
        </w:rPr>
        <w:t xml:space="preserve">Interview date: </w:t>
      </w:r>
      <w:r w:rsidR="00017183">
        <w:rPr>
          <w:rFonts w:asciiTheme="minorHAnsi" w:hAnsiTheme="minorHAnsi" w:cstheme="minorHAnsi"/>
          <w:sz w:val="22"/>
          <w:szCs w:val="22"/>
          <w:shd w:val="clear" w:color="auto" w:fill="FFFFFF"/>
        </w:rPr>
        <w:t>TBC</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NQTs Considered: Yes</w:t>
      </w:r>
    </w:p>
    <w:p w14:paraId="77A6768D" w14:textId="77777777" w:rsidR="00A945AA" w:rsidRDefault="00A945AA" w:rsidP="00A945AA">
      <w:pPr>
        <w:ind w:right="6"/>
        <w:jc w:val="center"/>
        <w:rPr>
          <w:rFonts w:asciiTheme="minorHAnsi" w:eastAsia="Arial" w:hAnsiTheme="minorHAnsi" w:cstheme="minorHAnsi"/>
          <w:b/>
          <w:bCs/>
          <w:sz w:val="22"/>
          <w:szCs w:val="22"/>
        </w:rPr>
      </w:pPr>
    </w:p>
    <w:p w14:paraId="481EF576" w14:textId="77777777" w:rsidR="00A945AA" w:rsidRPr="00FD7571" w:rsidRDefault="00A945AA" w:rsidP="00A945AA">
      <w:pPr>
        <w:ind w:right="6"/>
        <w:jc w:val="center"/>
        <w:rPr>
          <w:rFonts w:asciiTheme="minorHAnsi" w:hAnsiTheme="minorHAnsi" w:cstheme="minorHAnsi"/>
          <w:sz w:val="22"/>
          <w:szCs w:val="22"/>
        </w:rPr>
      </w:pPr>
      <w:r w:rsidRPr="00FD7571">
        <w:rPr>
          <w:rFonts w:asciiTheme="minorHAnsi" w:eastAsia="Arial" w:hAnsiTheme="minorHAnsi" w:cstheme="minorHAnsi"/>
          <w:b/>
          <w:bCs/>
          <w:sz w:val="22"/>
          <w:szCs w:val="22"/>
        </w:rPr>
        <w:t xml:space="preserve">An excellent opportunity to </w:t>
      </w:r>
      <w:r>
        <w:rPr>
          <w:rFonts w:asciiTheme="minorHAnsi" w:eastAsia="Arial" w:hAnsiTheme="minorHAnsi" w:cstheme="minorHAnsi"/>
          <w:b/>
          <w:bCs/>
          <w:sz w:val="22"/>
          <w:szCs w:val="22"/>
        </w:rPr>
        <w:t>join the committed and friendly teaching team</w:t>
      </w:r>
      <w:r w:rsidRPr="00FD7571">
        <w:rPr>
          <w:rFonts w:asciiTheme="minorHAnsi" w:eastAsia="Arial" w:hAnsiTheme="minorHAnsi" w:cstheme="minorHAnsi"/>
          <w:b/>
          <w:bCs/>
          <w:sz w:val="22"/>
          <w:szCs w:val="22"/>
        </w:rPr>
        <w:t xml:space="preserve"> of </w:t>
      </w:r>
      <w:r>
        <w:rPr>
          <w:rFonts w:asciiTheme="minorHAnsi" w:eastAsia="Arial" w:hAnsiTheme="minorHAnsi" w:cstheme="minorHAnsi"/>
          <w:b/>
          <w:bCs/>
          <w:sz w:val="22"/>
          <w:szCs w:val="22"/>
        </w:rPr>
        <w:t>our</w:t>
      </w:r>
      <w:r w:rsidRPr="00FD7571">
        <w:rPr>
          <w:rFonts w:asciiTheme="minorHAnsi" w:eastAsia="Arial" w:hAnsiTheme="minorHAnsi" w:cstheme="minorHAnsi"/>
          <w:b/>
          <w:bCs/>
          <w:sz w:val="22"/>
          <w:szCs w:val="22"/>
        </w:rPr>
        <w:t xml:space="preserve"> outstanding, </w:t>
      </w:r>
      <w:proofErr w:type="gramStart"/>
      <w:r w:rsidRPr="00FD7571">
        <w:rPr>
          <w:rFonts w:asciiTheme="minorHAnsi" w:eastAsia="Arial" w:hAnsiTheme="minorHAnsi" w:cstheme="minorHAnsi"/>
          <w:b/>
          <w:bCs/>
          <w:sz w:val="22"/>
          <w:szCs w:val="22"/>
        </w:rPr>
        <w:t>supportive</w:t>
      </w:r>
      <w:proofErr w:type="gramEnd"/>
      <w:r w:rsidRPr="00FD7571">
        <w:rPr>
          <w:rFonts w:asciiTheme="minorHAnsi" w:eastAsia="Arial" w:hAnsiTheme="minorHAnsi" w:cstheme="minorHAnsi"/>
          <w:b/>
          <w:bCs/>
          <w:sz w:val="22"/>
          <w:szCs w:val="22"/>
        </w:rPr>
        <w:t xml:space="preserve"> and innovative Special School.</w:t>
      </w:r>
    </w:p>
    <w:p w14:paraId="66BB8702" w14:textId="77777777" w:rsidR="00A945AA" w:rsidRPr="00FD7571" w:rsidRDefault="00A945AA" w:rsidP="00A945AA">
      <w:pPr>
        <w:rPr>
          <w:rFonts w:asciiTheme="minorHAnsi" w:hAnsiTheme="minorHAnsi" w:cstheme="minorHAnsi"/>
          <w:bCs/>
          <w:sz w:val="22"/>
          <w:szCs w:val="22"/>
        </w:rPr>
      </w:pPr>
    </w:p>
    <w:p w14:paraId="43373B15"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 xml:space="preserve">Pond Meadow Academy Trust is a specialist day school providing high quality education for approximately 150 pupils from 2-19 years of age.  Based in Guildford, Surrey, the school meets the needs of pupils with Autistic Spectrum Disorders, Severe Learning Disabilities and Complex and Profound Learning Disabilities (including complex medical needs).  </w:t>
      </w:r>
    </w:p>
    <w:p w14:paraId="38E268ED" w14:textId="77777777" w:rsidR="00A945AA" w:rsidRPr="002C2E29" w:rsidRDefault="00A945AA" w:rsidP="00A945AA">
      <w:pPr>
        <w:rPr>
          <w:rFonts w:asciiTheme="minorHAnsi" w:hAnsiTheme="minorHAnsi" w:cstheme="minorHAnsi"/>
          <w:bCs/>
          <w:sz w:val="22"/>
          <w:szCs w:val="22"/>
        </w:rPr>
      </w:pPr>
    </w:p>
    <w:p w14:paraId="60E00CD6" w14:textId="77777777" w:rsidR="00A945AA" w:rsidRPr="002C2E29" w:rsidRDefault="00A945AA" w:rsidP="00A945AA">
      <w:pPr>
        <w:rPr>
          <w:rFonts w:asciiTheme="minorHAnsi" w:eastAsia="Arial" w:hAnsiTheme="minorHAnsi" w:cstheme="minorHAnsi"/>
          <w:sz w:val="22"/>
          <w:szCs w:val="22"/>
        </w:rPr>
      </w:pPr>
      <w:r w:rsidRPr="002C2E29">
        <w:rPr>
          <w:rFonts w:asciiTheme="minorHAnsi" w:hAnsiTheme="minorHAnsi" w:cstheme="minorHAnsi"/>
          <w:bCs/>
          <w:sz w:val="22"/>
          <w:szCs w:val="22"/>
        </w:rPr>
        <w:t>The school converted to a Special Academy on 1</w:t>
      </w:r>
      <w:r w:rsidRPr="002C2E29">
        <w:rPr>
          <w:rFonts w:asciiTheme="minorHAnsi" w:hAnsiTheme="minorHAnsi" w:cstheme="minorHAnsi"/>
          <w:bCs/>
          <w:sz w:val="22"/>
          <w:szCs w:val="22"/>
          <w:vertAlign w:val="superscript"/>
        </w:rPr>
        <w:t>st</w:t>
      </w:r>
      <w:r w:rsidRPr="002C2E29">
        <w:rPr>
          <w:rFonts w:asciiTheme="minorHAnsi" w:hAnsiTheme="minorHAnsi" w:cstheme="minorHAnsi"/>
          <w:bCs/>
          <w:sz w:val="22"/>
          <w:szCs w:val="22"/>
        </w:rPr>
        <w:t xml:space="preserve"> November 2014 and has been judged ‘Outstanding’ by Ofsted in our last four inspections.</w:t>
      </w:r>
    </w:p>
    <w:p w14:paraId="0E594530" w14:textId="77777777" w:rsidR="00A945AA" w:rsidRPr="002C2E29" w:rsidRDefault="00A945AA" w:rsidP="00A945AA">
      <w:pPr>
        <w:rPr>
          <w:rFonts w:asciiTheme="minorHAnsi" w:hAnsiTheme="minorHAnsi" w:cstheme="minorHAnsi"/>
          <w:bCs/>
          <w:sz w:val="22"/>
          <w:szCs w:val="22"/>
        </w:rPr>
      </w:pPr>
    </w:p>
    <w:p w14:paraId="11BFF4F1"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 xml:space="preserve">An exciting opportunity has arisen for class teachers to join our vibrant team of 130 staff and play a significant part in the development of our outstanding Academy.  </w:t>
      </w:r>
    </w:p>
    <w:p w14:paraId="0C24855D" w14:textId="77777777" w:rsidR="00A945AA" w:rsidRPr="002C2E29" w:rsidRDefault="00A945AA" w:rsidP="00A945AA">
      <w:pPr>
        <w:rPr>
          <w:rFonts w:asciiTheme="minorHAnsi" w:hAnsiTheme="minorHAnsi" w:cstheme="minorHAnsi"/>
          <w:bCs/>
          <w:sz w:val="22"/>
          <w:szCs w:val="22"/>
        </w:rPr>
      </w:pPr>
    </w:p>
    <w:p w14:paraId="701D0305" w14:textId="77777777" w:rsidR="00A945AA" w:rsidRPr="002C2E29" w:rsidRDefault="00A945AA" w:rsidP="00A945AA">
      <w:pPr>
        <w:rPr>
          <w:rFonts w:asciiTheme="minorHAnsi" w:hAnsiTheme="minorHAnsi" w:cstheme="minorHAnsi"/>
          <w:sz w:val="22"/>
          <w:szCs w:val="22"/>
        </w:rPr>
      </w:pPr>
      <w:r w:rsidRPr="002C2E29">
        <w:rPr>
          <w:rFonts w:asciiTheme="minorHAnsi" w:hAnsiTheme="minorHAnsi" w:cstheme="minorHAnsi"/>
          <w:bCs/>
          <w:sz w:val="22"/>
          <w:szCs w:val="22"/>
        </w:rPr>
        <w:t xml:space="preserve">We wish to recruit dynamic and highly motivated individuals who are committed to </w:t>
      </w:r>
      <w:r w:rsidRPr="002C2E29">
        <w:rPr>
          <w:rFonts w:asciiTheme="minorHAnsi" w:hAnsiTheme="minorHAnsi" w:cstheme="minorHAnsi"/>
          <w:sz w:val="22"/>
          <w:szCs w:val="22"/>
        </w:rPr>
        <w:t xml:space="preserve">providing quality education and care which best places our pupils to maximise their learning and potential. The school has a strong focus on education that prepares pupils for life. </w:t>
      </w:r>
    </w:p>
    <w:p w14:paraId="2409C689" w14:textId="77777777" w:rsidR="00A945AA" w:rsidRPr="002C2E29" w:rsidRDefault="00A945AA" w:rsidP="00A945AA">
      <w:pPr>
        <w:rPr>
          <w:rFonts w:asciiTheme="minorHAnsi" w:hAnsiTheme="minorHAnsi" w:cstheme="minorHAnsi"/>
          <w:sz w:val="22"/>
          <w:szCs w:val="22"/>
        </w:rPr>
      </w:pPr>
      <w:r w:rsidRPr="002C2E29">
        <w:rPr>
          <w:rFonts w:asciiTheme="minorHAnsi" w:hAnsiTheme="minorHAnsi" w:cstheme="minorHAnsi"/>
          <w:sz w:val="22"/>
          <w:szCs w:val="22"/>
        </w:rPr>
        <w:t>The posts are suitable for teachers with special needs experience, NQT’s and teachers transferring from mainstream primary schools.</w:t>
      </w:r>
    </w:p>
    <w:p w14:paraId="26124904" w14:textId="77777777" w:rsidR="00A945AA" w:rsidRPr="002C2E29" w:rsidRDefault="00A945AA" w:rsidP="00A945AA">
      <w:pPr>
        <w:pStyle w:val="NormalWeb"/>
        <w:shd w:val="clear" w:color="auto" w:fill="FFFFFF"/>
        <w:spacing w:before="75" w:beforeAutospacing="0"/>
        <w:rPr>
          <w:rFonts w:asciiTheme="minorHAnsi" w:hAnsiTheme="minorHAnsi" w:cstheme="minorHAnsi"/>
          <w:color w:val="000000"/>
          <w:sz w:val="22"/>
          <w:szCs w:val="22"/>
        </w:rPr>
      </w:pPr>
      <w:r w:rsidRPr="002C2E29">
        <w:rPr>
          <w:rFonts w:asciiTheme="minorHAnsi" w:hAnsiTheme="minorHAnsi" w:cstheme="minorHAnsi"/>
          <w:color w:val="000000"/>
          <w:sz w:val="22"/>
          <w:szCs w:val="22"/>
        </w:rPr>
        <w:t>We have a strong and supportive Senior Leadership Team and have a strong track record in supporting NQT's. We offer a dedicated, friendly, highly trained staff team; a comprehensive induction; extensive training packages and opportunities to further develop leadership and management skills.</w:t>
      </w:r>
    </w:p>
    <w:p w14:paraId="2687F0BA"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 xml:space="preserve">This role </w:t>
      </w:r>
      <w:proofErr w:type="gramStart"/>
      <w:r w:rsidRPr="002C2E29">
        <w:rPr>
          <w:rFonts w:asciiTheme="minorHAnsi" w:hAnsiTheme="minorHAnsi" w:cstheme="minorHAnsi"/>
          <w:bCs/>
          <w:sz w:val="22"/>
          <w:szCs w:val="22"/>
        </w:rPr>
        <w:t>is considered to be</w:t>
      </w:r>
      <w:proofErr w:type="gramEnd"/>
      <w:r w:rsidRPr="002C2E29">
        <w:rPr>
          <w:rFonts w:asciiTheme="minorHAnsi" w:hAnsiTheme="minorHAnsi" w:cstheme="minorHAnsi"/>
          <w:bCs/>
          <w:sz w:val="22"/>
          <w:szCs w:val="22"/>
        </w:rPr>
        <w:t xml:space="preserve"> ‘regulated’ and as part of our rigorous approach to safeguarding children, candidates will be subject to enhanced DBS approval and will participate in regular safeguarding training and updates.</w:t>
      </w:r>
    </w:p>
    <w:p w14:paraId="482AD3FB" w14:textId="77777777" w:rsidR="00A945AA" w:rsidRPr="002C2E29" w:rsidRDefault="00A945AA" w:rsidP="00A945AA">
      <w:pPr>
        <w:rPr>
          <w:rFonts w:asciiTheme="minorHAnsi" w:hAnsiTheme="minorHAnsi" w:cstheme="minorHAnsi"/>
          <w:bCs/>
          <w:sz w:val="22"/>
          <w:szCs w:val="22"/>
        </w:rPr>
      </w:pPr>
    </w:p>
    <w:p w14:paraId="2E1317CE"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Pond Meadow is a welcoming and truly unique school where the values of Learning, Independence, Respect and Equality sit at the heart of everything we do.  If you are committed to high quality education for all then we would love to hear from you.</w:t>
      </w:r>
    </w:p>
    <w:p w14:paraId="2D850896" w14:textId="77777777" w:rsidR="00A945AA" w:rsidRPr="002C2E29" w:rsidRDefault="00A945AA" w:rsidP="00A945AA">
      <w:pPr>
        <w:jc w:val="center"/>
        <w:rPr>
          <w:rFonts w:asciiTheme="minorHAnsi" w:hAnsiTheme="minorHAnsi" w:cstheme="minorHAnsi"/>
          <w:bCs/>
          <w:sz w:val="22"/>
          <w:szCs w:val="22"/>
        </w:rPr>
      </w:pPr>
    </w:p>
    <w:p w14:paraId="63A738A8" w14:textId="1C22D5E0" w:rsidR="00A945AA" w:rsidRDefault="00A945AA" w:rsidP="00A945AA">
      <w:pPr>
        <w:spacing w:line="234" w:lineRule="auto"/>
        <w:ind w:right="6"/>
        <w:rPr>
          <w:rStyle w:val="Hyperlink"/>
          <w:rFonts w:asciiTheme="minorHAnsi" w:eastAsia="Arial" w:hAnsiTheme="minorHAnsi" w:cstheme="minorHAnsi"/>
          <w:sz w:val="22"/>
          <w:szCs w:val="22"/>
        </w:rPr>
      </w:pPr>
      <w:r w:rsidRPr="002C2E29">
        <w:rPr>
          <w:rFonts w:asciiTheme="minorHAnsi" w:eastAsia="Arial" w:hAnsiTheme="minorHAnsi" w:cstheme="minorHAnsi"/>
          <w:sz w:val="22"/>
          <w:szCs w:val="22"/>
        </w:rPr>
        <w:t xml:space="preserve">If you would like to discuss aspects of the role further or arrange a possible visit please contact Emily Hayward, Headteacher, on 01483 532239 or via email </w:t>
      </w:r>
      <w:hyperlink r:id="rId6" w:history="1">
        <w:r w:rsidRPr="002C2E29">
          <w:rPr>
            <w:rStyle w:val="Hyperlink"/>
            <w:rFonts w:asciiTheme="minorHAnsi" w:eastAsia="Arial" w:hAnsiTheme="minorHAnsi" w:cstheme="minorHAnsi"/>
            <w:sz w:val="22"/>
            <w:szCs w:val="22"/>
          </w:rPr>
          <w:t>ehayward@pond-meadow.surrey.sch.uk</w:t>
        </w:r>
      </w:hyperlink>
    </w:p>
    <w:p w14:paraId="7F73A3F9" w14:textId="77777777" w:rsidR="003A7EDA" w:rsidRPr="00161DFE" w:rsidRDefault="003A7EDA" w:rsidP="00A945AA">
      <w:pPr>
        <w:spacing w:line="234" w:lineRule="auto"/>
        <w:ind w:right="6"/>
        <w:rPr>
          <w:rFonts w:asciiTheme="minorHAnsi" w:eastAsia="Arial" w:hAnsiTheme="minorHAnsi" w:cstheme="minorHAnsi"/>
          <w:sz w:val="22"/>
          <w:szCs w:val="22"/>
        </w:rPr>
      </w:pPr>
    </w:p>
    <w:p w14:paraId="1D5E0079" w14:textId="29682A13" w:rsidR="004B4CD0" w:rsidRDefault="003A7EDA">
      <w:r>
        <w:t>Application form and details can be obtained from Julie Harper via email jharper@pond-meadow.surrey.sch.uk</w:t>
      </w:r>
    </w:p>
    <w:sectPr w:rsidR="004B4C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EA18" w14:textId="77777777" w:rsidR="004B4CD0" w:rsidRDefault="004B4CD0" w:rsidP="004B4CD0">
      <w:r>
        <w:separator/>
      </w:r>
    </w:p>
  </w:endnote>
  <w:endnote w:type="continuationSeparator" w:id="0">
    <w:p w14:paraId="3DB4B3CB" w14:textId="77777777" w:rsidR="004B4CD0" w:rsidRDefault="004B4CD0" w:rsidP="004B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867" w14:textId="307F47BF" w:rsidR="004B4CD0" w:rsidRDefault="004B4CD0">
    <w:pPr>
      <w:pStyle w:val="Footer"/>
    </w:pPr>
    <w:r>
      <w:rPr>
        <w:noProof/>
      </w:rPr>
      <w:drawing>
        <wp:anchor distT="0" distB="0" distL="114300" distR="114300" simplePos="0" relativeHeight="251658240" behindDoc="0" locked="0" layoutInCell="1" allowOverlap="1" wp14:anchorId="1DF0347E" wp14:editId="7E1307BC">
          <wp:simplePos x="0" y="0"/>
          <wp:positionH relativeFrom="margin">
            <wp:align>center</wp:align>
          </wp:positionH>
          <wp:positionV relativeFrom="paragraph">
            <wp:posOffset>-908685</wp:posOffset>
          </wp:positionV>
          <wp:extent cx="7753350" cy="1399540"/>
          <wp:effectExtent l="0" t="0" r="0" b="0"/>
          <wp:wrapNone/>
          <wp:docPr id="2" name="image2.pn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Graphical user interface, websit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3350" cy="139954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C8EC" w14:textId="77777777" w:rsidR="004B4CD0" w:rsidRDefault="004B4CD0" w:rsidP="004B4CD0">
      <w:r>
        <w:separator/>
      </w:r>
    </w:p>
  </w:footnote>
  <w:footnote w:type="continuationSeparator" w:id="0">
    <w:p w14:paraId="5DCB1EED" w14:textId="77777777" w:rsidR="004B4CD0" w:rsidRDefault="004B4CD0" w:rsidP="004B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8C7A" w14:textId="70782902" w:rsidR="004B4CD0" w:rsidRDefault="004B4CD0">
    <w:pPr>
      <w:pStyle w:val="Header"/>
    </w:pPr>
    <w:r>
      <w:rPr>
        <w:noProof/>
      </w:rPr>
      <w:drawing>
        <wp:anchor distT="0" distB="0" distL="114300" distR="114300" simplePos="0" relativeHeight="251659264" behindDoc="0" locked="0" layoutInCell="1" allowOverlap="1" wp14:anchorId="4CCA3048" wp14:editId="07E31D5C">
          <wp:simplePos x="0" y="0"/>
          <wp:positionH relativeFrom="column">
            <wp:posOffset>-581025</wp:posOffset>
          </wp:positionH>
          <wp:positionV relativeFrom="paragraph">
            <wp:posOffset>-325755</wp:posOffset>
          </wp:positionV>
          <wp:extent cx="6848475" cy="1187450"/>
          <wp:effectExtent l="0" t="0" r="0" b="0"/>
          <wp:wrapNone/>
          <wp:docPr id="1"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48475" cy="118745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D0"/>
    <w:rsid w:val="00017183"/>
    <w:rsid w:val="002A10F1"/>
    <w:rsid w:val="003A7EDA"/>
    <w:rsid w:val="004B4CD0"/>
    <w:rsid w:val="00A945AA"/>
    <w:rsid w:val="00F4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E307"/>
  <w15:chartTrackingRefBased/>
  <w15:docId w15:val="{C5CBCF77-34F2-4307-817D-81EE0A9B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A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D0"/>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4B4CD0"/>
  </w:style>
  <w:style w:type="paragraph" w:styleId="Footer">
    <w:name w:val="footer"/>
    <w:basedOn w:val="Normal"/>
    <w:link w:val="FooterChar"/>
    <w:uiPriority w:val="99"/>
    <w:unhideWhenUsed/>
    <w:rsid w:val="004B4CD0"/>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4B4CD0"/>
  </w:style>
  <w:style w:type="paragraph" w:styleId="NormalWeb">
    <w:name w:val="Normal (Web)"/>
    <w:basedOn w:val="Normal"/>
    <w:uiPriority w:val="99"/>
    <w:unhideWhenUsed/>
    <w:rsid w:val="00F460BC"/>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A945AA"/>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860">
      <w:bodyDiv w:val="1"/>
      <w:marLeft w:val="0"/>
      <w:marRight w:val="0"/>
      <w:marTop w:val="0"/>
      <w:marBottom w:val="0"/>
      <w:divBdr>
        <w:top w:val="none" w:sz="0" w:space="0" w:color="auto"/>
        <w:left w:val="none" w:sz="0" w:space="0" w:color="auto"/>
        <w:bottom w:val="none" w:sz="0" w:space="0" w:color="auto"/>
        <w:right w:val="none" w:sz="0" w:space="0" w:color="auto"/>
      </w:divBdr>
    </w:div>
    <w:div w:id="508102143">
      <w:bodyDiv w:val="1"/>
      <w:marLeft w:val="0"/>
      <w:marRight w:val="0"/>
      <w:marTop w:val="0"/>
      <w:marBottom w:val="0"/>
      <w:divBdr>
        <w:top w:val="none" w:sz="0" w:space="0" w:color="auto"/>
        <w:left w:val="none" w:sz="0" w:space="0" w:color="auto"/>
        <w:bottom w:val="none" w:sz="0" w:space="0" w:color="auto"/>
        <w:right w:val="none" w:sz="0" w:space="0" w:color="auto"/>
      </w:divBdr>
    </w:div>
    <w:div w:id="18276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yward@pond-meadow.surrey.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Ogbeide</dc:creator>
  <cp:keywords/>
  <dc:description/>
  <cp:lastModifiedBy>Julie Harper</cp:lastModifiedBy>
  <cp:revision>4</cp:revision>
  <cp:lastPrinted>2021-09-10T10:27:00Z</cp:lastPrinted>
  <dcterms:created xsi:type="dcterms:W3CDTF">2021-09-14T11:35:00Z</dcterms:created>
  <dcterms:modified xsi:type="dcterms:W3CDTF">2022-10-12T08:08:00Z</dcterms:modified>
</cp:coreProperties>
</file>