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10" w:rsidRDefault="00F5558F">
      <w:pPr>
        <w:spacing w:after="0"/>
        <w:ind w:left="50"/>
        <w:jc w:val="center"/>
      </w:pPr>
      <w:r w:rsidRPr="003033C1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E20AE84" wp14:editId="66D3B878">
            <wp:simplePos x="0" y="0"/>
            <wp:positionH relativeFrom="column">
              <wp:posOffset>5657850</wp:posOffset>
            </wp:positionH>
            <wp:positionV relativeFrom="paragraph">
              <wp:posOffset>-695960</wp:posOffset>
            </wp:positionV>
            <wp:extent cx="899795" cy="8997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3C1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7DD304" wp14:editId="0D14F3A2">
            <wp:simplePos x="0" y="0"/>
            <wp:positionH relativeFrom="column">
              <wp:posOffset>-476250</wp:posOffset>
            </wp:positionH>
            <wp:positionV relativeFrom="paragraph">
              <wp:posOffset>-695960</wp:posOffset>
            </wp:positionV>
            <wp:extent cx="899795" cy="8997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809">
        <w:rPr>
          <w:b/>
          <w:sz w:val="24"/>
          <w:u w:val="single" w:color="000000"/>
        </w:rPr>
        <w:t>Sacred Heart</w:t>
      </w:r>
      <w:r w:rsidR="006C6193">
        <w:rPr>
          <w:b/>
          <w:sz w:val="24"/>
          <w:u w:val="single" w:color="000000"/>
        </w:rPr>
        <w:t xml:space="preserve"> Catholic Primary </w:t>
      </w:r>
      <w:r w:rsidR="006C6193" w:rsidRPr="0045589F">
        <w:rPr>
          <w:b/>
          <w:sz w:val="24"/>
          <w:u w:val="single" w:color="000000"/>
        </w:rPr>
        <w:t>School</w:t>
      </w:r>
      <w:r w:rsidR="006C6193" w:rsidRPr="0045589F">
        <w:rPr>
          <w:b/>
          <w:sz w:val="24"/>
          <w:u w:val="single"/>
        </w:rPr>
        <w:t xml:space="preserve"> </w:t>
      </w:r>
      <w:r w:rsidR="0045589F" w:rsidRPr="0045589F">
        <w:rPr>
          <w:b/>
          <w:sz w:val="24"/>
          <w:u w:val="single"/>
        </w:rPr>
        <w:t>and Nursery</w:t>
      </w:r>
    </w:p>
    <w:p w:rsidR="00687210" w:rsidRDefault="006C6193">
      <w:pPr>
        <w:spacing w:after="0"/>
      </w:pPr>
      <w:r>
        <w:rPr>
          <w:sz w:val="24"/>
        </w:rPr>
        <w:t xml:space="preserve"> </w:t>
      </w:r>
    </w:p>
    <w:p w:rsidR="00687210" w:rsidRDefault="006C6193">
      <w:pPr>
        <w:pStyle w:val="Heading1"/>
        <w:ind w:left="-5"/>
      </w:pPr>
      <w:r>
        <w:t xml:space="preserve">Person Specification/Selection </w:t>
      </w:r>
      <w:r w:rsidR="0045589F">
        <w:t>Criteria for</w:t>
      </w:r>
      <w:r w:rsidR="008368B1">
        <w:t xml:space="preserve"> </w:t>
      </w:r>
      <w:r w:rsidR="00A71813">
        <w:t>Class Teacher</w:t>
      </w:r>
    </w:p>
    <w:p w:rsidR="00687210" w:rsidRDefault="006C6193" w:rsidP="00F5558F">
      <w:pPr>
        <w:spacing w:after="0"/>
        <w:ind w:left="720"/>
      </w:pP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</w:p>
    <w:p w:rsidR="00512161" w:rsidRDefault="006C6193" w:rsidP="0051216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" w:line="266" w:lineRule="auto"/>
        <w:ind w:left="12" w:right="-13" w:hanging="10"/>
        <w:jc w:val="both"/>
      </w:pPr>
      <w:r>
        <w:rPr>
          <w:b/>
          <w:i/>
          <w:sz w:val="24"/>
        </w:rPr>
        <w:t xml:space="preserve">The school’s Instrument of Government states that it is part of the Catholic Church and is </w:t>
      </w:r>
      <w:r w:rsidR="00E87275">
        <w:rPr>
          <w:b/>
          <w:i/>
          <w:sz w:val="24"/>
        </w:rPr>
        <w:t>to</w:t>
      </w:r>
      <w:r w:rsidR="00512161">
        <w:rPr>
          <w:b/>
          <w:i/>
          <w:sz w:val="24"/>
        </w:rPr>
        <w:t xml:space="preserve"> be conducted as a Catholic school in accordance with Cannon Law, the teaching of the Roman Catholic Church and the Trust Deed of the Archdiocese of Liverpool.</w:t>
      </w:r>
      <w:r w:rsidR="00512161" w:rsidRPr="00512161">
        <w:rPr>
          <w:b/>
          <w:i/>
          <w:sz w:val="24"/>
        </w:rPr>
        <w:t xml:space="preserve"> </w:t>
      </w:r>
      <w:r w:rsidR="00512161">
        <w:rPr>
          <w:b/>
          <w:i/>
          <w:sz w:val="24"/>
        </w:rPr>
        <w:t>At all times the school is</w:t>
      </w:r>
      <w:r w:rsidR="00512161" w:rsidRPr="00952809">
        <w:rPr>
          <w:b/>
          <w:i/>
          <w:sz w:val="24"/>
        </w:rPr>
        <w:t xml:space="preserve"> </w:t>
      </w:r>
      <w:r w:rsidR="00512161">
        <w:rPr>
          <w:b/>
          <w:i/>
          <w:sz w:val="24"/>
        </w:rPr>
        <w:t>to serve as a witness to the Catholic Faith in Our Lord Jesus Christ.  The post therefore requires a practising Catholic who can show by example and from experience that he or she will ensure that the school is distinctively Catholic in all aspects.</w:t>
      </w:r>
      <w:r w:rsidR="00512161">
        <w:rPr>
          <w:b/>
          <w:sz w:val="24"/>
        </w:rPr>
        <w:t xml:space="preserve"> </w:t>
      </w:r>
      <w:r w:rsidR="00512161">
        <w:rPr>
          <w:b/>
          <w:i/>
          <w:sz w:val="24"/>
        </w:rPr>
        <w:t xml:space="preserve"> </w:t>
      </w:r>
    </w:p>
    <w:p w:rsidR="00687210" w:rsidRDefault="00687210">
      <w:pPr>
        <w:spacing w:after="0"/>
        <w:ind w:left="720"/>
      </w:pPr>
    </w:p>
    <w:p w:rsidR="00687210" w:rsidRDefault="006C6193" w:rsidP="00952809">
      <w:pPr>
        <w:spacing w:after="19" w:line="239" w:lineRule="auto"/>
      </w:pPr>
      <w:r>
        <w:rPr>
          <w:b/>
        </w:rPr>
        <w:t>The applicant will be required to safeguard and promote the welfare of c</w:t>
      </w:r>
      <w:r w:rsidR="00F5558F">
        <w:rPr>
          <w:b/>
        </w:rPr>
        <w:t>hildren and young people</w:t>
      </w:r>
      <w:r w:rsidR="00952809">
        <w:rPr>
          <w:b/>
        </w:rPr>
        <w:t>.</w:t>
      </w:r>
    </w:p>
    <w:p w:rsidR="00952809" w:rsidRDefault="00952809">
      <w:pPr>
        <w:spacing w:after="8" w:line="250" w:lineRule="auto"/>
        <w:ind w:left="139" w:hanging="10"/>
        <w:rPr>
          <w:b/>
          <w:sz w:val="24"/>
        </w:rPr>
      </w:pPr>
    </w:p>
    <w:p w:rsidR="00687210" w:rsidRDefault="006C6193">
      <w:pPr>
        <w:spacing w:after="8" w:line="250" w:lineRule="auto"/>
        <w:ind w:left="139" w:hanging="10"/>
      </w:pPr>
      <w:r>
        <w:rPr>
          <w:b/>
          <w:sz w:val="24"/>
        </w:rPr>
        <w:t xml:space="preserve">Note: </w:t>
      </w:r>
      <w:r>
        <w:rPr>
          <w:sz w:val="24"/>
        </w:rPr>
        <w:t xml:space="preserve">Candidates failing to meet any of the essential criteria will automatically be excluded </w:t>
      </w:r>
    </w:p>
    <w:p w:rsidR="00687210" w:rsidRDefault="006C6193">
      <w:pPr>
        <w:spacing w:after="6"/>
        <w:ind w:left="144"/>
      </w:pPr>
      <w:r>
        <w:rPr>
          <w:sz w:val="24"/>
        </w:rPr>
        <w:t xml:space="preserve"> </w:t>
      </w:r>
    </w:p>
    <w:p w:rsidR="00687210" w:rsidRDefault="006C6193">
      <w:pPr>
        <w:pStyle w:val="Heading1"/>
        <w:ind w:left="293"/>
      </w:pPr>
      <w:r>
        <w:rPr>
          <w:rFonts w:ascii="Gadugi" w:eastAsia="Gadugi" w:hAnsi="Gadugi" w:cs="Gadugi"/>
        </w:rPr>
        <w:t>[</w:t>
      </w:r>
      <w:r>
        <w:t>A</w:t>
      </w:r>
      <w:r>
        <w:rPr>
          <w:rFonts w:ascii="Gadugi" w:eastAsia="Gadugi" w:hAnsi="Gadugi" w:cs="Gadugi"/>
        </w:rPr>
        <w:t>]</w:t>
      </w:r>
      <w:r>
        <w:t xml:space="preserve"> Faith Commitment </w:t>
      </w:r>
    </w:p>
    <w:tbl>
      <w:tblPr>
        <w:tblStyle w:val="TableGrid"/>
        <w:tblW w:w="10207" w:type="dxa"/>
        <w:tblInd w:w="-567" w:type="dxa"/>
        <w:tblCellMar>
          <w:top w:w="46" w:type="dxa"/>
          <w:left w:w="108" w:type="dxa"/>
          <w:right w:w="87" w:type="dxa"/>
        </w:tblCellMar>
        <w:tblLook w:val="04A0" w:firstRow="1" w:lastRow="0" w:firstColumn="1" w:lastColumn="0" w:noHBand="0" w:noVBand="1"/>
      </w:tblPr>
      <w:tblGrid>
        <w:gridCol w:w="6561"/>
        <w:gridCol w:w="1128"/>
        <w:gridCol w:w="1256"/>
        <w:gridCol w:w="1262"/>
      </w:tblGrid>
      <w:tr w:rsidR="00687210">
        <w:trPr>
          <w:trHeight w:val="314"/>
        </w:trPr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10" w:rsidRDefault="006C6193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10" w:rsidRDefault="006C6193">
            <w:r>
              <w:rPr>
                <w:b/>
                <w:sz w:val="24"/>
              </w:rPr>
              <w:t xml:space="preserve">Essential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10" w:rsidRDefault="006C6193">
            <w:r>
              <w:rPr>
                <w:b/>
                <w:sz w:val="24"/>
              </w:rPr>
              <w:t xml:space="preserve">Desirable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10" w:rsidRDefault="006C6193">
            <w:r>
              <w:rPr>
                <w:b/>
                <w:sz w:val="24"/>
              </w:rPr>
              <w:t xml:space="preserve">Source </w:t>
            </w:r>
          </w:p>
        </w:tc>
      </w:tr>
      <w:tr w:rsidR="00687210">
        <w:trPr>
          <w:trHeight w:val="278"/>
        </w:trPr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10" w:rsidRDefault="006C6193">
            <w:r>
              <w:t xml:space="preserve">Practising Catholic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10" w:rsidRDefault="00687210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10" w:rsidRDefault="00687210" w:rsidP="0095280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10" w:rsidRDefault="00E75B0D">
            <w:r>
              <w:rPr>
                <w:b/>
              </w:rPr>
              <w:t>A</w:t>
            </w:r>
          </w:p>
        </w:tc>
      </w:tr>
      <w:tr w:rsidR="00952809">
        <w:trPr>
          <w:trHeight w:val="278"/>
        </w:trPr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09" w:rsidRDefault="00952809">
            <w:r>
              <w:t>Supportive of the Catholic Ethos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09" w:rsidRDefault="00952809" w:rsidP="0095280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09" w:rsidRDefault="00952809" w:rsidP="00952809">
            <w:pPr>
              <w:pStyle w:val="ListParagraph"/>
              <w:ind w:left="765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809" w:rsidRDefault="00E75B0D">
            <w:pPr>
              <w:rPr>
                <w:b/>
              </w:rPr>
            </w:pPr>
            <w:r>
              <w:rPr>
                <w:b/>
              </w:rPr>
              <w:t>A/I/R</w:t>
            </w:r>
          </w:p>
        </w:tc>
      </w:tr>
    </w:tbl>
    <w:p w:rsidR="00687210" w:rsidRDefault="006C6193">
      <w:pPr>
        <w:spacing w:after="6"/>
      </w:pPr>
      <w:r>
        <w:rPr>
          <w:b/>
          <w:sz w:val="24"/>
        </w:rPr>
        <w:t xml:space="preserve"> </w:t>
      </w:r>
    </w:p>
    <w:p w:rsidR="00687210" w:rsidRDefault="006C6193">
      <w:pPr>
        <w:pStyle w:val="Heading1"/>
        <w:ind w:left="-5"/>
      </w:pPr>
      <w:r>
        <w:t xml:space="preserve">     </w:t>
      </w:r>
      <w:r>
        <w:rPr>
          <w:rFonts w:ascii="Gadugi" w:eastAsia="Gadugi" w:hAnsi="Gadugi" w:cs="Gadugi"/>
        </w:rPr>
        <w:t>[</w:t>
      </w:r>
      <w:r>
        <w:t>B</w:t>
      </w:r>
      <w:r>
        <w:rPr>
          <w:rFonts w:ascii="Gadugi" w:eastAsia="Gadugi" w:hAnsi="Gadugi" w:cs="Gadugi"/>
        </w:rPr>
        <w:t>]</w:t>
      </w:r>
      <w:r>
        <w:t xml:space="preserve"> Qualifications </w:t>
      </w:r>
    </w:p>
    <w:tbl>
      <w:tblPr>
        <w:tblStyle w:val="TableGrid"/>
        <w:tblW w:w="10207" w:type="dxa"/>
        <w:tblInd w:w="-567" w:type="dxa"/>
        <w:tblCellMar>
          <w:top w:w="46" w:type="dxa"/>
          <w:left w:w="108" w:type="dxa"/>
          <w:right w:w="95" w:type="dxa"/>
        </w:tblCellMar>
        <w:tblLook w:val="04A0" w:firstRow="1" w:lastRow="0" w:firstColumn="1" w:lastColumn="0" w:noHBand="0" w:noVBand="1"/>
      </w:tblPr>
      <w:tblGrid>
        <w:gridCol w:w="6568"/>
        <w:gridCol w:w="1126"/>
        <w:gridCol w:w="1253"/>
        <w:gridCol w:w="1260"/>
      </w:tblGrid>
      <w:tr w:rsidR="00687210">
        <w:trPr>
          <w:trHeight w:val="302"/>
        </w:trPr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10" w:rsidRDefault="006C6193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10" w:rsidRDefault="006C6193">
            <w:r>
              <w:rPr>
                <w:b/>
                <w:sz w:val="24"/>
              </w:rPr>
              <w:t xml:space="preserve">Essential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10" w:rsidRDefault="006C6193">
            <w:r>
              <w:rPr>
                <w:b/>
                <w:sz w:val="24"/>
              </w:rPr>
              <w:t xml:space="preserve">Desirable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10" w:rsidRDefault="006C6193">
            <w:r>
              <w:rPr>
                <w:b/>
                <w:sz w:val="24"/>
              </w:rPr>
              <w:t xml:space="preserve">Source </w:t>
            </w:r>
          </w:p>
        </w:tc>
      </w:tr>
      <w:tr w:rsidR="00687210">
        <w:trPr>
          <w:trHeight w:val="279"/>
        </w:trPr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10" w:rsidRDefault="006C6193">
            <w:r>
              <w:t xml:space="preserve">Qualified teacher status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10" w:rsidRDefault="006C6193" w:rsidP="00952809">
            <w:pPr>
              <w:pStyle w:val="ListParagraph"/>
              <w:numPr>
                <w:ilvl w:val="0"/>
                <w:numId w:val="1"/>
              </w:numPr>
            </w:pPr>
            <w:r w:rsidRPr="00952809">
              <w:rPr>
                <w:b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10" w:rsidRDefault="006C6193"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10" w:rsidRDefault="00E75B0D">
            <w:r>
              <w:rPr>
                <w:b/>
              </w:rPr>
              <w:t>A/</w:t>
            </w:r>
          </w:p>
        </w:tc>
      </w:tr>
      <w:tr w:rsidR="00687210">
        <w:trPr>
          <w:trHeight w:val="278"/>
        </w:trPr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10" w:rsidRDefault="006C6193">
            <w:r>
              <w:t xml:space="preserve">Degree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10" w:rsidRDefault="006C6193" w:rsidP="00952809">
            <w:pPr>
              <w:pStyle w:val="ListParagraph"/>
              <w:numPr>
                <w:ilvl w:val="0"/>
                <w:numId w:val="1"/>
              </w:numPr>
            </w:pPr>
            <w:r w:rsidRPr="00952809">
              <w:rPr>
                <w:b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10" w:rsidRDefault="006C6193"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10" w:rsidRDefault="00E75B0D">
            <w:r>
              <w:rPr>
                <w:b/>
              </w:rPr>
              <w:t>A</w:t>
            </w:r>
          </w:p>
        </w:tc>
      </w:tr>
      <w:tr w:rsidR="00E75B0D">
        <w:trPr>
          <w:trHeight w:val="281"/>
        </w:trPr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0D" w:rsidRPr="00512161" w:rsidRDefault="00AD78E8" w:rsidP="00E75B0D">
            <w:r w:rsidRPr="00512161">
              <w:t>CCRS or a  willingness to undertake it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0D" w:rsidRPr="00512161" w:rsidRDefault="00E75B0D" w:rsidP="0051216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0D" w:rsidRPr="00512161" w:rsidRDefault="00E75B0D" w:rsidP="00512161">
            <w:pPr>
              <w:pStyle w:val="ListParagraph"/>
              <w:ind w:left="36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0D" w:rsidRDefault="00E75B0D" w:rsidP="00E75B0D">
            <w:r>
              <w:rPr>
                <w:b/>
              </w:rPr>
              <w:t>A</w:t>
            </w:r>
          </w:p>
        </w:tc>
      </w:tr>
    </w:tbl>
    <w:p w:rsidR="00687210" w:rsidRDefault="006C6193">
      <w:pPr>
        <w:spacing w:after="6"/>
      </w:pPr>
      <w:r>
        <w:rPr>
          <w:b/>
          <w:sz w:val="24"/>
        </w:rPr>
        <w:t xml:space="preserve"> </w:t>
      </w:r>
    </w:p>
    <w:p w:rsidR="00687210" w:rsidRDefault="006C6193">
      <w:pPr>
        <w:pStyle w:val="Heading1"/>
        <w:ind w:left="-5"/>
      </w:pPr>
      <w:r>
        <w:rPr>
          <w:rFonts w:ascii="Gadugi" w:eastAsia="Gadugi" w:hAnsi="Gadugi" w:cs="Gadugi"/>
        </w:rPr>
        <w:t xml:space="preserve">    [</w:t>
      </w:r>
      <w:r>
        <w:t>C</w:t>
      </w:r>
      <w:r>
        <w:rPr>
          <w:rFonts w:ascii="Gadugi" w:eastAsia="Gadugi" w:hAnsi="Gadugi" w:cs="Gadugi"/>
        </w:rPr>
        <w:t>]</w:t>
      </w:r>
      <w:r>
        <w:t xml:space="preserve"> Professional Development </w:t>
      </w:r>
    </w:p>
    <w:tbl>
      <w:tblPr>
        <w:tblStyle w:val="TableGrid"/>
        <w:tblW w:w="10207" w:type="dxa"/>
        <w:tblInd w:w="-567" w:type="dxa"/>
        <w:tblCellMar>
          <w:top w:w="46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6573"/>
        <w:gridCol w:w="1126"/>
        <w:gridCol w:w="1253"/>
        <w:gridCol w:w="1255"/>
      </w:tblGrid>
      <w:tr w:rsidR="00687210">
        <w:trPr>
          <w:trHeight w:val="305"/>
        </w:trPr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10" w:rsidRDefault="006C6193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10" w:rsidRDefault="006C6193">
            <w:r>
              <w:rPr>
                <w:b/>
                <w:sz w:val="24"/>
              </w:rPr>
              <w:t xml:space="preserve">Essential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10" w:rsidRDefault="006C6193">
            <w:r>
              <w:rPr>
                <w:b/>
                <w:sz w:val="24"/>
              </w:rPr>
              <w:t xml:space="preserve">Desirable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10" w:rsidRDefault="006C6193">
            <w:r>
              <w:rPr>
                <w:b/>
                <w:sz w:val="24"/>
              </w:rPr>
              <w:t xml:space="preserve">Source </w:t>
            </w:r>
          </w:p>
        </w:tc>
      </w:tr>
      <w:tr w:rsidR="00E75B0D">
        <w:trPr>
          <w:trHeight w:val="547"/>
        </w:trPr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0D" w:rsidRDefault="00E75B0D" w:rsidP="00E75B0D">
            <w:r>
              <w:t>Has successfully undertaken appropriate safeguarding training or a willingness to undertake</w:t>
            </w:r>
          </w:p>
          <w:p w:rsidR="00E75B0D" w:rsidRDefault="00E75B0D" w:rsidP="00E75B0D">
            <w: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0D" w:rsidRDefault="00E75B0D" w:rsidP="00E75B0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0D" w:rsidRDefault="00E75B0D" w:rsidP="00E75B0D">
            <w:r>
              <w:rPr>
                <w:b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0D" w:rsidRDefault="00E75B0D" w:rsidP="00E75B0D">
            <w:r>
              <w:rPr>
                <w:b/>
              </w:rPr>
              <w:t xml:space="preserve">A/I/R </w:t>
            </w:r>
          </w:p>
        </w:tc>
      </w:tr>
    </w:tbl>
    <w:p w:rsidR="00687210" w:rsidRDefault="00687210" w:rsidP="00512161">
      <w:pPr>
        <w:spacing w:after="5"/>
      </w:pPr>
    </w:p>
    <w:p w:rsidR="00687210" w:rsidRDefault="006C6193" w:rsidP="00E75B0D">
      <w:pPr>
        <w:pStyle w:val="Heading1"/>
        <w:ind w:left="293"/>
      </w:pPr>
      <w:r>
        <w:t xml:space="preserve"> </w:t>
      </w:r>
    </w:p>
    <w:p w:rsidR="00687210" w:rsidRDefault="006C6193">
      <w:pPr>
        <w:pStyle w:val="Heading1"/>
        <w:ind w:left="-5"/>
      </w:pPr>
      <w:r>
        <w:rPr>
          <w:rFonts w:ascii="Gadugi" w:eastAsia="Gadugi" w:hAnsi="Gadugi" w:cs="Gadugi"/>
        </w:rPr>
        <w:t>[</w:t>
      </w:r>
      <w:r w:rsidR="00E75B0D">
        <w:t>D</w:t>
      </w:r>
      <w:r>
        <w:rPr>
          <w:rFonts w:ascii="Gadugi" w:eastAsia="Gadugi" w:hAnsi="Gadugi" w:cs="Gadugi"/>
        </w:rPr>
        <w:t>]</w:t>
      </w:r>
      <w:r>
        <w:t xml:space="preserve"> Experience and knowledge of teaching </w:t>
      </w:r>
    </w:p>
    <w:tbl>
      <w:tblPr>
        <w:tblStyle w:val="TableGrid"/>
        <w:tblW w:w="10207" w:type="dxa"/>
        <w:tblInd w:w="-567" w:type="dxa"/>
        <w:tblCellMar>
          <w:top w:w="46" w:type="dxa"/>
          <w:left w:w="106" w:type="dxa"/>
          <w:right w:w="87" w:type="dxa"/>
        </w:tblCellMar>
        <w:tblLook w:val="04A0" w:firstRow="1" w:lastRow="0" w:firstColumn="1" w:lastColumn="0" w:noHBand="0" w:noVBand="1"/>
      </w:tblPr>
      <w:tblGrid>
        <w:gridCol w:w="6575"/>
        <w:gridCol w:w="1128"/>
        <w:gridCol w:w="1251"/>
        <w:gridCol w:w="1253"/>
      </w:tblGrid>
      <w:tr w:rsidR="00687210">
        <w:trPr>
          <w:trHeight w:val="30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10" w:rsidRDefault="006C6193">
            <w:pPr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10" w:rsidRDefault="006C6193">
            <w:pPr>
              <w:ind w:left="2"/>
            </w:pPr>
            <w:r>
              <w:rPr>
                <w:b/>
                <w:sz w:val="24"/>
              </w:rPr>
              <w:t xml:space="preserve">Essential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10" w:rsidRDefault="006C6193">
            <w:r>
              <w:rPr>
                <w:b/>
                <w:sz w:val="24"/>
              </w:rPr>
              <w:t xml:space="preserve">Desirable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10" w:rsidRDefault="006C6193">
            <w:pPr>
              <w:ind w:left="2"/>
            </w:pPr>
            <w:r>
              <w:rPr>
                <w:b/>
                <w:sz w:val="24"/>
              </w:rPr>
              <w:t xml:space="preserve">Source </w:t>
            </w:r>
          </w:p>
        </w:tc>
      </w:tr>
      <w:tr w:rsidR="00687210">
        <w:trPr>
          <w:trHeight w:val="278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10" w:rsidRDefault="006C6193">
            <w:pPr>
              <w:ind w:left="2"/>
            </w:pPr>
            <w:r>
              <w:t xml:space="preserve">Experience of teaching in a Catholic school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10" w:rsidRDefault="00687210">
            <w:pPr>
              <w:ind w:left="2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10" w:rsidRDefault="00687210" w:rsidP="0095280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10" w:rsidRDefault="006C6193">
            <w:pPr>
              <w:ind w:left="2"/>
            </w:pPr>
            <w:r>
              <w:rPr>
                <w:b/>
              </w:rPr>
              <w:t xml:space="preserve">A/I/R </w:t>
            </w:r>
          </w:p>
        </w:tc>
      </w:tr>
      <w:tr w:rsidR="00687210">
        <w:trPr>
          <w:trHeight w:val="278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10" w:rsidRPr="00B20BB5" w:rsidRDefault="00952809">
            <w:pPr>
              <w:ind w:left="2"/>
            </w:pPr>
            <w:r w:rsidRPr="00B20BB5">
              <w:t>T</w:t>
            </w:r>
            <w:r w:rsidR="006C6193" w:rsidRPr="00B20BB5">
              <w:t>eaching exper</w:t>
            </w:r>
            <w:r w:rsidR="00E75B0D" w:rsidRPr="00B20BB5">
              <w:t>ience within EYFS</w:t>
            </w:r>
            <w:r w:rsidR="00A71813" w:rsidRPr="00B20BB5">
              <w:t xml:space="preserve"> and other Key Stages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10" w:rsidRPr="00512161" w:rsidRDefault="00687210" w:rsidP="00512161">
            <w:pPr>
              <w:pStyle w:val="ListParagraph"/>
              <w:ind w:left="36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10" w:rsidRPr="00512161" w:rsidRDefault="00687210" w:rsidP="0051216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10" w:rsidRDefault="006C6193">
            <w:pPr>
              <w:ind w:left="2"/>
            </w:pPr>
            <w:r>
              <w:rPr>
                <w:b/>
              </w:rPr>
              <w:t xml:space="preserve">A/I/R </w:t>
            </w:r>
          </w:p>
        </w:tc>
      </w:tr>
      <w:tr w:rsidR="00E75B0D">
        <w:trPr>
          <w:trHeight w:val="547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0D" w:rsidRPr="00B20BB5" w:rsidRDefault="00E75B0D" w:rsidP="00E75B0D">
            <w:r w:rsidRPr="00B20BB5">
              <w:t xml:space="preserve">Relevant and recent training in the Early Years framework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0D" w:rsidRDefault="00E75B0D" w:rsidP="00E75B0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0D" w:rsidRDefault="00E75B0D" w:rsidP="00E75B0D">
            <w:pPr>
              <w:pStyle w:val="ListParagraph"/>
              <w:ind w:left="785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0D" w:rsidRDefault="00E75B0D" w:rsidP="00E75B0D">
            <w:r>
              <w:rPr>
                <w:b/>
              </w:rPr>
              <w:t xml:space="preserve">A/I/R </w:t>
            </w:r>
          </w:p>
        </w:tc>
      </w:tr>
      <w:tr w:rsidR="00E75B0D">
        <w:trPr>
          <w:trHeight w:val="816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0D" w:rsidRDefault="00E75B0D" w:rsidP="00B20BB5">
            <w:pPr>
              <w:ind w:left="2"/>
            </w:pPr>
            <w:r>
              <w:lastRenderedPageBreak/>
              <w:t>To be able to effectively use data, a</w:t>
            </w:r>
            <w:r w:rsidR="00B20BB5">
              <w:t xml:space="preserve">ssessment and target setting and will </w:t>
            </w:r>
            <w:r w:rsidR="00E81778">
              <w:t xml:space="preserve">use </w:t>
            </w:r>
            <w:r w:rsidR="00E81778">
              <w:rPr>
                <w:lang w:val="en-US" w:eastAsia="en-US"/>
              </w:rPr>
              <w:t>the</w:t>
            </w:r>
            <w:r w:rsidR="00B20BB5">
              <w:rPr>
                <w:lang w:val="en-US" w:eastAsia="en-US"/>
              </w:rPr>
              <w:t xml:space="preserve"> results to inform lesson planning decisions.</w:t>
            </w:r>
            <w: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0D" w:rsidRDefault="00E75B0D" w:rsidP="00E75B0D">
            <w:pPr>
              <w:ind w:left="2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0D" w:rsidRDefault="00E75B0D" w:rsidP="00E75B0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0D" w:rsidRDefault="00E75B0D" w:rsidP="00E75B0D">
            <w:pPr>
              <w:ind w:left="2"/>
            </w:pPr>
            <w:r>
              <w:rPr>
                <w:b/>
              </w:rPr>
              <w:t xml:space="preserve">A/I/R </w:t>
            </w:r>
          </w:p>
        </w:tc>
      </w:tr>
      <w:tr w:rsidR="00E75B0D">
        <w:trPr>
          <w:trHeight w:val="548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0D" w:rsidRDefault="00E75B0D" w:rsidP="00E75B0D">
            <w:pPr>
              <w:ind w:left="2"/>
            </w:pPr>
            <w:r>
              <w:t xml:space="preserve">To be able to exemplify how the needs of all pupils have been met through high quality teaching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0D" w:rsidRDefault="00E75B0D" w:rsidP="00E75B0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0D" w:rsidRDefault="00E75B0D" w:rsidP="00E75B0D">
            <w:r>
              <w:rPr>
                <w:b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B0D" w:rsidRDefault="00E75B0D" w:rsidP="00E75B0D">
            <w:pPr>
              <w:ind w:left="2"/>
            </w:pPr>
            <w:r>
              <w:rPr>
                <w:b/>
              </w:rPr>
              <w:t xml:space="preserve">A/I/R </w:t>
            </w:r>
          </w:p>
        </w:tc>
      </w:tr>
    </w:tbl>
    <w:p w:rsidR="00687210" w:rsidRDefault="006C6193">
      <w:pPr>
        <w:spacing w:after="6"/>
        <w:ind w:left="720"/>
      </w:pPr>
      <w:r>
        <w:rPr>
          <w:b/>
          <w:sz w:val="24"/>
        </w:rPr>
        <w:t xml:space="preserve"> </w:t>
      </w:r>
    </w:p>
    <w:p w:rsidR="00687210" w:rsidRDefault="006C6193">
      <w:pPr>
        <w:pStyle w:val="Heading1"/>
        <w:ind w:left="-5"/>
      </w:pPr>
      <w:r>
        <w:rPr>
          <w:rFonts w:ascii="Gadugi" w:eastAsia="Gadugi" w:hAnsi="Gadugi" w:cs="Gadugi"/>
        </w:rPr>
        <w:t>[</w:t>
      </w:r>
      <w:r w:rsidR="00E75B0D">
        <w:t>E</w:t>
      </w:r>
      <w:r>
        <w:rPr>
          <w:rFonts w:ascii="Gadugi" w:eastAsia="Gadugi" w:hAnsi="Gadugi" w:cs="Gadugi"/>
        </w:rPr>
        <w:t>]</w:t>
      </w:r>
      <w:r>
        <w:t xml:space="preserve"> Professional Attributes </w:t>
      </w:r>
    </w:p>
    <w:tbl>
      <w:tblPr>
        <w:tblStyle w:val="TableGrid"/>
        <w:tblW w:w="10207" w:type="dxa"/>
        <w:tblInd w:w="-567" w:type="dxa"/>
        <w:tblCellMar>
          <w:top w:w="44" w:type="dxa"/>
          <w:left w:w="108" w:type="dxa"/>
          <w:right w:w="87" w:type="dxa"/>
        </w:tblCellMar>
        <w:tblLook w:val="04A0" w:firstRow="1" w:lastRow="0" w:firstColumn="1" w:lastColumn="0" w:noHBand="0" w:noVBand="1"/>
      </w:tblPr>
      <w:tblGrid>
        <w:gridCol w:w="6568"/>
        <w:gridCol w:w="1128"/>
        <w:gridCol w:w="1253"/>
        <w:gridCol w:w="1258"/>
      </w:tblGrid>
      <w:tr w:rsidR="00687210">
        <w:trPr>
          <w:trHeight w:val="302"/>
        </w:trPr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10" w:rsidRDefault="006C6193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10" w:rsidRDefault="006C6193">
            <w:r>
              <w:rPr>
                <w:b/>
                <w:sz w:val="24"/>
              </w:rPr>
              <w:t xml:space="preserve">Essential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10" w:rsidRDefault="006C6193">
            <w:r>
              <w:rPr>
                <w:b/>
                <w:sz w:val="24"/>
              </w:rPr>
              <w:t xml:space="preserve">Desirable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10" w:rsidRDefault="006C6193">
            <w:r>
              <w:rPr>
                <w:b/>
                <w:sz w:val="24"/>
              </w:rPr>
              <w:t xml:space="preserve">Source </w:t>
            </w:r>
          </w:p>
        </w:tc>
      </w:tr>
      <w:tr w:rsidR="00863BE0">
        <w:trPr>
          <w:trHeight w:val="888"/>
        </w:trPr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E0" w:rsidRDefault="00863BE0" w:rsidP="00844B28">
            <w:pPr>
              <w:rPr>
                <w:sz w:val="24"/>
              </w:rPr>
            </w:pPr>
            <w:r>
              <w:rPr>
                <w:sz w:val="24"/>
              </w:rPr>
              <w:t xml:space="preserve">A </w:t>
            </w:r>
            <w:r w:rsidR="00844B28">
              <w:rPr>
                <w:sz w:val="24"/>
              </w:rPr>
              <w:t>good</w:t>
            </w:r>
            <w:r>
              <w:rPr>
                <w:sz w:val="24"/>
              </w:rPr>
              <w:t xml:space="preserve"> understanding of Development Matters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E0" w:rsidRDefault="00863BE0" w:rsidP="0095280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E0" w:rsidRDefault="00863BE0">
            <w:pPr>
              <w:rPr>
                <w:b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E0" w:rsidRDefault="00863BE0">
            <w:pPr>
              <w:rPr>
                <w:b/>
              </w:rPr>
            </w:pPr>
            <w:r>
              <w:rPr>
                <w:b/>
              </w:rPr>
              <w:t>A/I</w:t>
            </w:r>
            <w:r w:rsidR="00844B28">
              <w:rPr>
                <w:b/>
              </w:rPr>
              <w:t>/R</w:t>
            </w:r>
          </w:p>
        </w:tc>
      </w:tr>
      <w:tr w:rsidR="00844B28">
        <w:trPr>
          <w:trHeight w:val="888"/>
        </w:trPr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28" w:rsidRDefault="00844B28" w:rsidP="00844B28">
            <w:pPr>
              <w:rPr>
                <w:sz w:val="24"/>
              </w:rPr>
            </w:pPr>
            <w:r w:rsidRPr="00844B28">
              <w:rPr>
                <w:sz w:val="24"/>
              </w:rPr>
              <w:t>A</w:t>
            </w:r>
            <w:r>
              <w:rPr>
                <w:sz w:val="24"/>
              </w:rPr>
              <w:t>n unde</w:t>
            </w:r>
            <w:r w:rsidRPr="00844B28">
              <w:rPr>
                <w:sz w:val="24"/>
              </w:rPr>
              <w:t>rstanding of</w:t>
            </w:r>
            <w:r>
              <w:rPr>
                <w:sz w:val="24"/>
              </w:rPr>
              <w:t xml:space="preserve"> the National Curriculum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28" w:rsidRDefault="00844B28" w:rsidP="00844B28">
            <w:pPr>
              <w:pStyle w:val="ListParagraph"/>
              <w:ind w:left="360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28" w:rsidRPr="00844B28" w:rsidRDefault="00844B28" w:rsidP="00844B2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28" w:rsidRDefault="00844B28">
            <w:pPr>
              <w:rPr>
                <w:b/>
              </w:rPr>
            </w:pPr>
            <w:r>
              <w:rPr>
                <w:b/>
              </w:rPr>
              <w:t>A/I</w:t>
            </w:r>
          </w:p>
        </w:tc>
      </w:tr>
      <w:tr w:rsidR="00687210">
        <w:trPr>
          <w:trHeight w:val="888"/>
        </w:trPr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10" w:rsidRDefault="00863BE0">
            <w:r>
              <w:rPr>
                <w:sz w:val="24"/>
              </w:rPr>
              <w:t>To demonstrate and promote excellent classroom practice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10" w:rsidRDefault="00687210" w:rsidP="0095280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10" w:rsidRDefault="006C6193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10" w:rsidRDefault="00E75B0D">
            <w:r>
              <w:rPr>
                <w:b/>
              </w:rPr>
              <w:t>A/I</w:t>
            </w:r>
          </w:p>
        </w:tc>
      </w:tr>
      <w:tr w:rsidR="00687210">
        <w:trPr>
          <w:trHeight w:val="598"/>
        </w:trPr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10" w:rsidRPr="00512161" w:rsidRDefault="006C6193">
            <w:r w:rsidRPr="00512161">
              <w:rPr>
                <w:sz w:val="24"/>
              </w:rPr>
              <w:t xml:space="preserve">Excellent written and verbal communication skills (which will be assessed at all stages of the process)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10" w:rsidRPr="00512161" w:rsidRDefault="00687210" w:rsidP="0095280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10" w:rsidRDefault="006C6193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10" w:rsidRDefault="00E75B0D">
            <w:r>
              <w:rPr>
                <w:b/>
              </w:rPr>
              <w:t>A/I</w:t>
            </w:r>
          </w:p>
        </w:tc>
      </w:tr>
      <w:tr w:rsidR="00E81778">
        <w:trPr>
          <w:trHeight w:val="596"/>
        </w:trPr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78" w:rsidRPr="00512161" w:rsidRDefault="00E81778" w:rsidP="00E81778">
            <w:r w:rsidRPr="00512161">
              <w:t>Experience/ skills in supporting those with English as an additional language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78" w:rsidRPr="00512161" w:rsidRDefault="00E81778" w:rsidP="0051216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78" w:rsidRPr="00E81778" w:rsidRDefault="00E81778" w:rsidP="00E81778">
            <w:pPr>
              <w:rPr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78" w:rsidRDefault="00E81778" w:rsidP="00E81778">
            <w:r w:rsidRPr="00863BE0">
              <w:t>A/I/R</w:t>
            </w:r>
          </w:p>
        </w:tc>
      </w:tr>
      <w:tr w:rsidR="00E81778">
        <w:trPr>
          <w:trHeight w:val="596"/>
        </w:trPr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78" w:rsidRPr="00512161" w:rsidRDefault="00E81778" w:rsidP="00E81778">
            <w:r w:rsidRPr="00512161">
              <w:t>The ability to work with and manage other adults in the classroom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78" w:rsidRPr="00512161" w:rsidRDefault="00E81778" w:rsidP="0051216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78" w:rsidRPr="00E81778" w:rsidRDefault="00E81778" w:rsidP="00E81778">
            <w:pPr>
              <w:rPr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78" w:rsidRDefault="00E81778" w:rsidP="00E81778">
            <w:r>
              <w:rPr>
                <w:b/>
              </w:rPr>
              <w:t>A/I/R</w:t>
            </w:r>
          </w:p>
        </w:tc>
      </w:tr>
      <w:tr w:rsidR="00E81778" w:rsidTr="0045205A">
        <w:trPr>
          <w:trHeight w:val="596"/>
        </w:trPr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8" w:rsidRPr="00512161" w:rsidRDefault="00E81778" w:rsidP="00E81778">
            <w:pPr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12161">
              <w:rPr>
                <w:lang w:val="en-US"/>
              </w:rPr>
              <w:t>The ability to take and act upon feedback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78" w:rsidRPr="00512161" w:rsidRDefault="00E81778" w:rsidP="0051216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78" w:rsidRPr="00E81778" w:rsidRDefault="00E81778" w:rsidP="00E81778">
            <w:pPr>
              <w:rPr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78" w:rsidRDefault="00E81778" w:rsidP="00E81778">
            <w:r>
              <w:rPr>
                <w:b/>
              </w:rPr>
              <w:t>A/I/R</w:t>
            </w:r>
          </w:p>
        </w:tc>
      </w:tr>
      <w:tr w:rsidR="00863BE0" w:rsidTr="0045205A">
        <w:trPr>
          <w:trHeight w:val="596"/>
        </w:trPr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E0" w:rsidRPr="00512161" w:rsidRDefault="00863BE0" w:rsidP="00863BE0">
            <w:pPr>
              <w:rPr>
                <w:lang w:val="en-US"/>
              </w:rPr>
            </w:pPr>
            <w:r w:rsidRPr="00512161">
              <w:rPr>
                <w:lang w:val="en-US"/>
              </w:rPr>
              <w:t xml:space="preserve">Excellent time management and able to </w:t>
            </w:r>
            <w:proofErr w:type="spellStart"/>
            <w:r w:rsidRPr="00512161">
              <w:rPr>
                <w:lang w:val="en-US"/>
              </w:rPr>
              <w:t>organise</w:t>
            </w:r>
            <w:proofErr w:type="spellEnd"/>
            <w:r w:rsidRPr="00512161">
              <w:rPr>
                <w:lang w:val="en-US"/>
              </w:rPr>
              <w:t xml:space="preserve"> and stick to deadlines.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E0" w:rsidRPr="00512161" w:rsidRDefault="00863BE0" w:rsidP="0051216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E0" w:rsidRPr="00E81778" w:rsidRDefault="00863BE0" w:rsidP="00863BE0">
            <w:pPr>
              <w:rPr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E0" w:rsidRDefault="00863BE0" w:rsidP="00863BE0">
            <w:r>
              <w:rPr>
                <w:b/>
              </w:rPr>
              <w:t>A/I/R</w:t>
            </w:r>
          </w:p>
        </w:tc>
      </w:tr>
      <w:tr w:rsidR="00E81778" w:rsidTr="0045205A">
        <w:trPr>
          <w:trHeight w:val="596"/>
        </w:trPr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8" w:rsidRPr="00512161" w:rsidRDefault="00E81778" w:rsidP="00E81778">
            <w:r w:rsidRPr="00512161">
              <w:rPr>
                <w:rFonts w:eastAsia="Times New Roman" w:cstheme="minorHAnsi"/>
                <w:color w:val="323232"/>
                <w:sz w:val="24"/>
                <w:szCs w:val="24"/>
              </w:rPr>
              <w:t>Be flexible and can  adapt to teaching different classes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78" w:rsidRPr="00512161" w:rsidRDefault="00E81778" w:rsidP="0051216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78" w:rsidRPr="00E81778" w:rsidRDefault="00E81778" w:rsidP="00E81778">
            <w:pPr>
              <w:rPr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78" w:rsidRDefault="00E81778" w:rsidP="00E81778">
            <w:r>
              <w:rPr>
                <w:b/>
              </w:rPr>
              <w:t>A/I/R</w:t>
            </w:r>
          </w:p>
        </w:tc>
      </w:tr>
    </w:tbl>
    <w:p w:rsidR="00687210" w:rsidRDefault="006C6193" w:rsidP="00512161">
      <w:pPr>
        <w:spacing w:after="0"/>
        <w:rPr>
          <w:rFonts w:ascii="Gadugi" w:eastAsia="Gadugi" w:hAnsi="Gadugi" w:cs="Gadugi"/>
          <w:b/>
          <w:sz w:val="24"/>
        </w:rPr>
      </w:pPr>
      <w:r>
        <w:rPr>
          <w:rFonts w:ascii="Gadugi" w:eastAsia="Gadugi" w:hAnsi="Gadugi" w:cs="Gadugi"/>
          <w:b/>
          <w:sz w:val="24"/>
        </w:rPr>
        <w:t xml:space="preserve"> </w:t>
      </w:r>
    </w:p>
    <w:p w:rsidR="00863BE0" w:rsidRDefault="00863BE0">
      <w:pPr>
        <w:spacing w:after="0"/>
      </w:pPr>
    </w:p>
    <w:p w:rsidR="00687210" w:rsidRDefault="00E75B0D">
      <w:pPr>
        <w:pStyle w:val="Heading1"/>
        <w:ind w:left="-5"/>
      </w:pPr>
      <w:r>
        <w:rPr>
          <w:rFonts w:ascii="Gadugi" w:eastAsia="Gadugi" w:hAnsi="Gadugi" w:cs="Gadugi"/>
        </w:rPr>
        <w:t>[F</w:t>
      </w:r>
      <w:r w:rsidR="006C6193">
        <w:rPr>
          <w:rFonts w:ascii="Gadugi" w:eastAsia="Gadugi" w:hAnsi="Gadugi" w:cs="Gadugi"/>
        </w:rPr>
        <w:t xml:space="preserve">] </w:t>
      </w:r>
      <w:r w:rsidR="006C6193">
        <w:t xml:space="preserve">Personal Qualities </w:t>
      </w:r>
    </w:p>
    <w:tbl>
      <w:tblPr>
        <w:tblStyle w:val="TableGrid"/>
        <w:tblW w:w="10207" w:type="dxa"/>
        <w:tblInd w:w="-567" w:type="dxa"/>
        <w:tblCellMar>
          <w:top w:w="44" w:type="dxa"/>
          <w:left w:w="108" w:type="dxa"/>
          <w:right w:w="87" w:type="dxa"/>
        </w:tblCellMar>
        <w:tblLook w:val="04A0" w:firstRow="1" w:lastRow="0" w:firstColumn="1" w:lastColumn="0" w:noHBand="0" w:noVBand="1"/>
      </w:tblPr>
      <w:tblGrid>
        <w:gridCol w:w="6639"/>
        <w:gridCol w:w="1073"/>
        <w:gridCol w:w="1249"/>
        <w:gridCol w:w="1246"/>
      </w:tblGrid>
      <w:tr w:rsidR="00687210" w:rsidTr="00AD78E8">
        <w:trPr>
          <w:trHeight w:val="30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10" w:rsidRDefault="006C6193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10" w:rsidRDefault="006C6193">
            <w:r>
              <w:rPr>
                <w:b/>
                <w:sz w:val="24"/>
              </w:rPr>
              <w:t xml:space="preserve">Essential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10" w:rsidRDefault="006C6193">
            <w:r>
              <w:rPr>
                <w:b/>
                <w:sz w:val="24"/>
              </w:rPr>
              <w:t xml:space="preserve">Desirable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10" w:rsidRDefault="006C6193">
            <w:r>
              <w:rPr>
                <w:b/>
                <w:sz w:val="24"/>
              </w:rPr>
              <w:t xml:space="preserve">Source </w:t>
            </w:r>
          </w:p>
        </w:tc>
      </w:tr>
      <w:tr w:rsidR="00687210" w:rsidTr="00AD78E8">
        <w:trPr>
          <w:trHeight w:val="595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10" w:rsidRDefault="006C6193" w:rsidP="00AD78E8">
            <w:r>
              <w:rPr>
                <w:sz w:val="24"/>
              </w:rPr>
              <w:t>Continue to promote our strong educational philosophy</w:t>
            </w:r>
            <w:r w:rsidR="00AD78E8">
              <w:rPr>
                <w:sz w:val="24"/>
              </w:rPr>
              <w:t>, Catholic ethos and Gospel Values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10" w:rsidRDefault="00687210" w:rsidP="0095280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10" w:rsidRDefault="006C6193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10" w:rsidRDefault="00E75B0D">
            <w:r>
              <w:rPr>
                <w:b/>
              </w:rPr>
              <w:t>A/I</w:t>
            </w:r>
          </w:p>
        </w:tc>
      </w:tr>
      <w:tr w:rsidR="00D02A3C" w:rsidTr="00AD78E8">
        <w:trPr>
          <w:trHeight w:val="595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rPr>
                <w:sz w:val="24"/>
              </w:rPr>
            </w:pPr>
            <w:r>
              <w:rPr>
                <w:sz w:val="24"/>
              </w:rPr>
              <w:t>Have excellent organisational skills.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C" w:rsidRDefault="00D02A3C" w:rsidP="0095280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C" w:rsidRDefault="00D02A3C">
            <w:pPr>
              <w:rPr>
                <w:b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C" w:rsidRDefault="00AD78E8">
            <w:pPr>
              <w:rPr>
                <w:b/>
              </w:rPr>
            </w:pPr>
            <w:r>
              <w:rPr>
                <w:b/>
              </w:rPr>
              <w:t>A/</w:t>
            </w:r>
            <w:r w:rsidR="00E75B0D">
              <w:rPr>
                <w:b/>
              </w:rPr>
              <w:t>I/R</w:t>
            </w:r>
          </w:p>
        </w:tc>
      </w:tr>
      <w:tr w:rsidR="00687210" w:rsidTr="00AD78E8">
        <w:trPr>
          <w:trHeight w:val="30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10" w:rsidRDefault="00AD78E8">
            <w:r w:rsidRPr="00AD78E8">
              <w:rPr>
                <w:sz w:val="24"/>
              </w:rPr>
              <w:t>Be approachable,  flexible and enthusiastic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10" w:rsidRDefault="00687210" w:rsidP="00844B28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bookmarkEnd w:id="0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10" w:rsidRDefault="00687210" w:rsidP="00F5558F">
            <w:pPr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10" w:rsidRDefault="006C6193">
            <w:r>
              <w:rPr>
                <w:b/>
              </w:rPr>
              <w:t>A/I/R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687210" w:rsidTr="00AD78E8">
        <w:trPr>
          <w:trHeight w:val="888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10" w:rsidRDefault="00AD78E8">
            <w:r>
              <w:rPr>
                <w:sz w:val="24"/>
              </w:rPr>
              <w:lastRenderedPageBreak/>
              <w:t>B</w:t>
            </w:r>
            <w:r w:rsidRPr="00AD78E8">
              <w:rPr>
                <w:sz w:val="24"/>
              </w:rPr>
              <w:t>e dedicated to working well as a team and have excellent communication skills, able to build relationships with all members of our school community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10" w:rsidRDefault="00687210" w:rsidP="00F555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10" w:rsidRDefault="00687210" w:rsidP="00F5558F">
            <w:pPr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10" w:rsidRDefault="006C6193">
            <w:r>
              <w:rPr>
                <w:b/>
              </w:rPr>
              <w:t>A/I/R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687210" w:rsidTr="00AD78E8">
        <w:trPr>
          <w:trHeight w:val="596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10" w:rsidRDefault="006C6193">
            <w:r>
              <w:rPr>
                <w:sz w:val="24"/>
              </w:rPr>
              <w:t xml:space="preserve">Demonstrate personal and professional integrity including modelling values and vision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10" w:rsidRDefault="00687210" w:rsidP="00F555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10" w:rsidRDefault="00687210" w:rsidP="00F5558F">
            <w:pPr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10" w:rsidRDefault="006C6193">
            <w:r>
              <w:rPr>
                <w:b/>
              </w:rPr>
              <w:t>A/I/R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687210" w:rsidTr="00AD78E8">
        <w:trPr>
          <w:trHeight w:val="30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10" w:rsidRDefault="00AD78E8">
            <w:r>
              <w:rPr>
                <w:sz w:val="24"/>
              </w:rPr>
              <w:t>D</w:t>
            </w:r>
            <w:r w:rsidRPr="00AD78E8">
              <w:rPr>
                <w:sz w:val="24"/>
              </w:rPr>
              <w:t>emonstrate drive and enthusiasm and through high expectations ensure our pupils receive quality first teaching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10" w:rsidRDefault="00687210" w:rsidP="00F555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10" w:rsidRDefault="00687210" w:rsidP="00F5558F">
            <w:pPr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10" w:rsidRDefault="006C6193">
            <w:r>
              <w:rPr>
                <w:b/>
              </w:rPr>
              <w:t>A/I/R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687210" w:rsidTr="00AD78E8">
        <w:trPr>
          <w:trHeight w:val="302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10" w:rsidRDefault="006C6193">
            <w:r>
              <w:rPr>
                <w:sz w:val="24"/>
              </w:rPr>
              <w:t xml:space="preserve">Manage and resolve conflict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10" w:rsidRDefault="00687210" w:rsidP="00F555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10" w:rsidRDefault="00687210" w:rsidP="00F5558F">
            <w:pPr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10" w:rsidRDefault="006C6193">
            <w:r>
              <w:rPr>
                <w:b/>
              </w:rPr>
              <w:t>A/I/R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687210" w:rsidTr="00AD78E8">
        <w:trPr>
          <w:trHeight w:val="888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10" w:rsidRDefault="006C6193">
            <w:r>
              <w:rPr>
                <w:sz w:val="24"/>
              </w:rPr>
              <w:t xml:space="preserve">Be aware of their own strengths and areas for development and listen to, and reflect constructively and act upon, as appropriate, feedback from others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10" w:rsidRDefault="00687210" w:rsidP="00F555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10" w:rsidRDefault="00687210" w:rsidP="00F5558F">
            <w:pPr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10" w:rsidRDefault="006C6193">
            <w:r>
              <w:rPr>
                <w:b/>
              </w:rPr>
              <w:t>A/I/R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687210" w:rsidTr="00AD78E8">
        <w:trPr>
          <w:trHeight w:val="305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10" w:rsidRDefault="00E81778">
            <w:r w:rsidRPr="00E81778">
              <w:rPr>
                <w:sz w:val="24"/>
              </w:rPr>
              <w:t>Has the highest expectations of themselves and pupils.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10" w:rsidRDefault="00687210" w:rsidP="00F5558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10" w:rsidRDefault="00687210" w:rsidP="00F5558F">
            <w:pPr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10" w:rsidRDefault="006C6193">
            <w:r>
              <w:rPr>
                <w:b/>
              </w:rPr>
              <w:t>A/I/R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687210" w:rsidRDefault="006C6193">
      <w:pPr>
        <w:spacing w:after="6"/>
        <w:ind w:left="720"/>
      </w:pPr>
      <w:r>
        <w:rPr>
          <w:b/>
          <w:sz w:val="24"/>
        </w:rPr>
        <w:t xml:space="preserve"> </w:t>
      </w:r>
    </w:p>
    <w:p w:rsidR="00687210" w:rsidRDefault="00E75B0D">
      <w:pPr>
        <w:pStyle w:val="Heading1"/>
        <w:ind w:left="-5"/>
      </w:pPr>
      <w:r>
        <w:rPr>
          <w:rFonts w:ascii="Gadugi" w:eastAsia="Gadugi" w:hAnsi="Gadugi" w:cs="Gadugi"/>
        </w:rPr>
        <w:t>[G</w:t>
      </w:r>
      <w:r w:rsidR="006C6193">
        <w:rPr>
          <w:rFonts w:ascii="Gadugi" w:eastAsia="Gadugi" w:hAnsi="Gadugi" w:cs="Gadugi"/>
        </w:rPr>
        <w:t xml:space="preserve">] </w:t>
      </w:r>
      <w:r w:rsidR="006C6193">
        <w:t xml:space="preserve">Confidential References and Reports </w:t>
      </w:r>
    </w:p>
    <w:tbl>
      <w:tblPr>
        <w:tblStyle w:val="TableGrid"/>
        <w:tblW w:w="10207" w:type="dxa"/>
        <w:tblInd w:w="-568" w:type="dxa"/>
        <w:tblCellMar>
          <w:top w:w="52" w:type="dxa"/>
          <w:left w:w="6" w:type="dxa"/>
          <w:right w:w="115" w:type="dxa"/>
        </w:tblCellMar>
        <w:tblLook w:val="04A0" w:firstRow="1" w:lastRow="0" w:firstColumn="1" w:lastColumn="0" w:noHBand="0" w:noVBand="1"/>
      </w:tblPr>
      <w:tblGrid>
        <w:gridCol w:w="8649"/>
        <w:gridCol w:w="1558"/>
      </w:tblGrid>
      <w:tr w:rsidR="00687210">
        <w:trPr>
          <w:trHeight w:val="703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210" w:rsidRDefault="006C6193">
            <w:pPr>
              <w:ind w:left="108" w:right="198"/>
            </w:pPr>
            <w:r>
              <w:rPr>
                <w:sz w:val="24"/>
              </w:rPr>
              <w:t xml:space="preserve">A positive and supportive faith reference from a priest where the applicant regularly worships 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210" w:rsidRDefault="006C6193" w:rsidP="00F5558F">
            <w:r>
              <w:rPr>
                <w:sz w:val="24"/>
              </w:rPr>
              <w:t xml:space="preserve"> </w:t>
            </w:r>
            <w:r w:rsidR="00F5558F">
              <w:rPr>
                <w:sz w:val="24"/>
              </w:rPr>
              <w:t>Desirable</w:t>
            </w:r>
          </w:p>
        </w:tc>
      </w:tr>
      <w:tr w:rsidR="00687210">
        <w:trPr>
          <w:trHeight w:val="444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210" w:rsidRDefault="006C6193">
            <w:pPr>
              <w:ind w:left="106"/>
            </w:pPr>
            <w:r>
              <w:rPr>
                <w:sz w:val="24"/>
              </w:rPr>
              <w:t xml:space="preserve">Positive recommendation from all referees, including current employer 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7210" w:rsidRDefault="006C6193">
            <w:r>
              <w:rPr>
                <w:sz w:val="24"/>
              </w:rPr>
              <w:t xml:space="preserve"> Essential </w:t>
            </w:r>
          </w:p>
        </w:tc>
      </w:tr>
    </w:tbl>
    <w:p w:rsidR="00687210" w:rsidRDefault="006C6193">
      <w:pPr>
        <w:spacing w:after="0"/>
      </w:pPr>
      <w:r>
        <w:rPr>
          <w:b/>
          <w:sz w:val="24"/>
        </w:rPr>
        <w:t xml:space="preserve"> </w:t>
      </w:r>
    </w:p>
    <w:p w:rsidR="00687210" w:rsidRDefault="00E75B0D">
      <w:pPr>
        <w:pStyle w:val="Heading1"/>
        <w:ind w:left="-5"/>
      </w:pPr>
      <w:r>
        <w:t>[H</w:t>
      </w:r>
      <w:r w:rsidR="006C6193">
        <w:t xml:space="preserve">] Application Form and Supporting Statement  </w:t>
      </w:r>
    </w:p>
    <w:p w:rsidR="00687210" w:rsidRDefault="006C6193">
      <w:pPr>
        <w:spacing w:after="8" w:line="250" w:lineRule="auto"/>
        <w:ind w:left="293" w:hanging="10"/>
      </w:pPr>
      <w:r>
        <w:rPr>
          <w:sz w:val="24"/>
        </w:rPr>
        <w:t xml:space="preserve">The </w:t>
      </w:r>
      <w:r w:rsidR="00F5558F">
        <w:rPr>
          <w:sz w:val="24"/>
        </w:rPr>
        <w:t>CES form must be fully completed.</w:t>
      </w:r>
    </w:p>
    <w:p w:rsidR="00687210" w:rsidRDefault="006C6193">
      <w:pPr>
        <w:spacing w:after="0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</w:p>
    <w:p w:rsidR="00687210" w:rsidRDefault="006C6193">
      <w:pPr>
        <w:spacing w:after="0"/>
      </w:pPr>
      <w:r>
        <w:rPr>
          <w:b/>
          <w:sz w:val="24"/>
        </w:rPr>
        <w:t xml:space="preserve"> </w:t>
      </w:r>
    </w:p>
    <w:p w:rsidR="00687210" w:rsidRDefault="006C6193">
      <w:pPr>
        <w:spacing w:after="0"/>
      </w:pPr>
      <w:r>
        <w:rPr>
          <w:b/>
          <w:sz w:val="24"/>
        </w:rPr>
        <w:t xml:space="preserve"> </w:t>
      </w:r>
    </w:p>
    <w:p w:rsidR="00687210" w:rsidRDefault="006C6193">
      <w:pPr>
        <w:spacing w:after="0"/>
      </w:pPr>
      <w:r>
        <w:rPr>
          <w:b/>
          <w:sz w:val="24"/>
        </w:rPr>
        <w:t xml:space="preserve"> </w:t>
      </w:r>
    </w:p>
    <w:sectPr w:rsidR="00687210">
      <w:pgSz w:w="12240" w:h="15840"/>
      <w:pgMar w:top="1445" w:right="1492" w:bottom="16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20AED"/>
    <w:multiLevelType w:val="hybridMultilevel"/>
    <w:tmpl w:val="0608A5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2926B3"/>
    <w:multiLevelType w:val="hybridMultilevel"/>
    <w:tmpl w:val="21FC07A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10"/>
    <w:rsid w:val="001B07A5"/>
    <w:rsid w:val="0045589F"/>
    <w:rsid w:val="00467D37"/>
    <w:rsid w:val="00512161"/>
    <w:rsid w:val="00687210"/>
    <w:rsid w:val="006C6193"/>
    <w:rsid w:val="008368B1"/>
    <w:rsid w:val="00844B28"/>
    <w:rsid w:val="00863BE0"/>
    <w:rsid w:val="00952809"/>
    <w:rsid w:val="00A71813"/>
    <w:rsid w:val="00AD78E8"/>
    <w:rsid w:val="00B20BB5"/>
    <w:rsid w:val="00D02A3C"/>
    <w:rsid w:val="00E75B0D"/>
    <w:rsid w:val="00E81778"/>
    <w:rsid w:val="00E87275"/>
    <w:rsid w:val="00F5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04672"/>
  <w15:docId w15:val="{6771DEBD-F11F-4F76-89D3-973E2C59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528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8B1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63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Beck</dc:creator>
  <cp:keywords/>
  <cp:lastModifiedBy>Lesley Roach</cp:lastModifiedBy>
  <cp:revision>2</cp:revision>
  <cp:lastPrinted>2020-05-22T10:02:00Z</cp:lastPrinted>
  <dcterms:created xsi:type="dcterms:W3CDTF">2021-03-23T09:56:00Z</dcterms:created>
  <dcterms:modified xsi:type="dcterms:W3CDTF">2021-03-23T09:56:00Z</dcterms:modified>
</cp:coreProperties>
</file>