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D99B" w14:textId="43DC5EA4" w:rsidR="00501A20" w:rsidRDefault="00501A20" w:rsidP="00501A20">
      <w:pPr>
        <w:jc w:val="center"/>
        <w:rPr>
          <w:b/>
          <w:bCs/>
        </w:rPr>
      </w:pPr>
      <w:r>
        <w:rPr>
          <w:b/>
          <w:bCs/>
        </w:rPr>
        <w:t>St Mary and All Saints Class teacher advert</w:t>
      </w:r>
    </w:p>
    <w:p w14:paraId="03F2FA52" w14:textId="77777777" w:rsidR="00714AA7" w:rsidRDefault="00714AA7" w:rsidP="00714AA7">
      <w:r w:rsidRPr="00714AA7">
        <w:rPr>
          <w:b/>
          <w:bCs/>
        </w:rPr>
        <w:t>Location:</w:t>
      </w:r>
      <w:r>
        <w:t xml:space="preserve"> Beaconsfield, Buckinghamshire</w:t>
      </w:r>
    </w:p>
    <w:p w14:paraId="1B79C6A7" w14:textId="77777777" w:rsidR="00714AA7" w:rsidRDefault="00714AA7" w:rsidP="00714AA7">
      <w:r w:rsidRPr="00714AA7">
        <w:rPr>
          <w:b/>
          <w:bCs/>
        </w:rPr>
        <w:t>Salary:</w:t>
      </w:r>
      <w:r>
        <w:t xml:space="preserve"> MPS 1–6 (Fringe)</w:t>
      </w:r>
    </w:p>
    <w:p w14:paraId="4497EBD7" w14:textId="044DAE33" w:rsidR="00714AA7" w:rsidRDefault="00714AA7" w:rsidP="00714AA7">
      <w:r w:rsidRPr="00714AA7">
        <w:rPr>
          <w:b/>
          <w:bCs/>
        </w:rPr>
        <w:t>Contract:</w:t>
      </w:r>
      <w:r>
        <w:t xml:space="preserve"> </w:t>
      </w:r>
      <w:r>
        <w:t xml:space="preserve">Permanent, </w:t>
      </w:r>
      <w:r>
        <w:t>Full-Time or Part-Time</w:t>
      </w:r>
    </w:p>
    <w:p w14:paraId="33207A5F" w14:textId="318FF46E" w:rsidR="006A772A" w:rsidRDefault="006A772A" w:rsidP="00714AA7">
      <w:r w:rsidRPr="006A772A">
        <w:rPr>
          <w:b/>
          <w:bCs/>
        </w:rPr>
        <w:t>Closing date</w:t>
      </w:r>
      <w:r>
        <w:rPr>
          <w:b/>
          <w:bCs/>
        </w:rPr>
        <w:t xml:space="preserve">: </w:t>
      </w:r>
      <w:r>
        <w:t>Thursday 26</w:t>
      </w:r>
      <w:r w:rsidRPr="006A772A">
        <w:rPr>
          <w:vertAlign w:val="superscript"/>
        </w:rPr>
        <w:t>th</w:t>
      </w:r>
      <w:r>
        <w:t xml:space="preserve"> February 12pm.  </w:t>
      </w:r>
    </w:p>
    <w:p w14:paraId="4A064583" w14:textId="2C6DFB15" w:rsidR="006A772A" w:rsidRPr="006A772A" w:rsidRDefault="006A772A" w:rsidP="00714AA7">
      <w:r>
        <w:rPr>
          <w:b/>
          <w:bCs/>
        </w:rPr>
        <w:t xml:space="preserve">Interview date: </w:t>
      </w:r>
      <w:r>
        <w:t>Friday 27</w:t>
      </w:r>
      <w:r w:rsidRPr="006A772A">
        <w:rPr>
          <w:vertAlign w:val="superscript"/>
        </w:rPr>
        <w:t>th</w:t>
      </w:r>
      <w:r>
        <w:t xml:space="preserve"> February </w:t>
      </w:r>
    </w:p>
    <w:p w14:paraId="016A21C8" w14:textId="3F4ADF27" w:rsidR="00714AA7" w:rsidRDefault="00714AA7" w:rsidP="00714AA7">
      <w:r>
        <w:t>Are you a teacher who believes that education is about the whole child—mind, body, and spirit? At St Mary and All Saints, we are proud of our Christian ethos and our commitment to ensuring every child feels valued as an individual.</w:t>
      </w:r>
      <w:r>
        <w:t xml:space="preserve">  Our school vision is: Let our light shine, make a difference.  </w:t>
      </w:r>
      <w:r w:rsidR="006A772A">
        <w:t xml:space="preserve">We believe this wholeheartedly, as teachers we aim to share our talents and expertise working collaboratively and sharing best practice.  All of our teachers work at St Mary’s because they want to make a difference in the community we serve, in turn we instil this into our pupils and they give back to the local community.  </w:t>
      </w:r>
    </w:p>
    <w:p w14:paraId="5F9EB8B7" w14:textId="77777777" w:rsidR="00714AA7" w:rsidRDefault="00714AA7" w:rsidP="00714AA7">
      <w:r>
        <w:t>We are looking for an enthusiastic educator to join our dedicated team. Whether you are an ECT starting your journey or an experienced teacher looking for a school with a heart, we offer a supportive environment where "everyone is a learner."</w:t>
      </w:r>
    </w:p>
    <w:p w14:paraId="6721341F" w14:textId="77777777" w:rsidR="00714AA7" w:rsidRDefault="00714AA7" w:rsidP="00714AA7"/>
    <w:p w14:paraId="57280FA7" w14:textId="365FB695" w:rsidR="00714AA7" w:rsidRDefault="00714AA7" w:rsidP="00714AA7">
      <w:r>
        <w:t>Why St Mary and All Saints?</w:t>
      </w:r>
    </w:p>
    <w:p w14:paraId="4A44ACEA" w14:textId="10EC3CB0" w:rsidR="00714AA7" w:rsidRDefault="00714AA7" w:rsidP="006A772A">
      <w:pPr>
        <w:pStyle w:val="ListParagraph"/>
        <w:numPr>
          <w:ilvl w:val="0"/>
          <w:numId w:val="8"/>
        </w:numPr>
      </w:pPr>
      <w:r>
        <w:t>A strong sense of community and supportive parent body.</w:t>
      </w:r>
    </w:p>
    <w:p w14:paraId="704C5816" w14:textId="51E0D526" w:rsidR="00714AA7" w:rsidRDefault="00714AA7" w:rsidP="006A772A">
      <w:pPr>
        <w:pStyle w:val="ListParagraph"/>
        <w:numPr>
          <w:ilvl w:val="0"/>
          <w:numId w:val="8"/>
        </w:numPr>
      </w:pPr>
      <w:r>
        <w:t>Beautiful grounds in the heart of Beaconsfield.</w:t>
      </w:r>
    </w:p>
    <w:p w14:paraId="1DC67A84" w14:textId="32033B5F" w:rsidR="00501A20" w:rsidRPr="006A772A" w:rsidRDefault="00714AA7" w:rsidP="006A772A">
      <w:pPr>
        <w:pStyle w:val="ListParagraph"/>
        <w:numPr>
          <w:ilvl w:val="0"/>
          <w:numId w:val="8"/>
        </w:numPr>
        <w:rPr>
          <w:b/>
          <w:bCs/>
        </w:rPr>
      </w:pPr>
      <w:r>
        <w:t>A commitment to teacher wellbeing and professional growth.</w:t>
      </w:r>
    </w:p>
    <w:p w14:paraId="19F6D68A" w14:textId="357A7425" w:rsidR="006A772A" w:rsidRPr="006A772A" w:rsidRDefault="006A772A" w:rsidP="006A772A">
      <w:pPr>
        <w:pStyle w:val="ListParagraph"/>
        <w:numPr>
          <w:ilvl w:val="0"/>
          <w:numId w:val="8"/>
        </w:numPr>
        <w:rPr>
          <w:b/>
          <w:bCs/>
        </w:rPr>
      </w:pPr>
      <w:r>
        <w:t>Commitment to wellbeing for staff and pupils.</w:t>
      </w:r>
    </w:p>
    <w:p w14:paraId="35C67C2B" w14:textId="43E02928" w:rsidR="006A772A" w:rsidRPr="006A772A" w:rsidRDefault="006A772A" w:rsidP="006A772A">
      <w:pPr>
        <w:pStyle w:val="ListParagraph"/>
        <w:numPr>
          <w:ilvl w:val="0"/>
          <w:numId w:val="8"/>
        </w:numPr>
        <w:rPr>
          <w:b/>
          <w:bCs/>
        </w:rPr>
      </w:pPr>
      <w:r>
        <w:t xml:space="preserve">Additional time back for staff who lead clubs or go on residentials </w:t>
      </w:r>
    </w:p>
    <w:p w14:paraId="10D0FBC9" w14:textId="5347CB43" w:rsidR="00501A20" w:rsidRPr="006A772A" w:rsidRDefault="006A772A" w:rsidP="00DC5C7A">
      <w:pPr>
        <w:pStyle w:val="ListParagraph"/>
        <w:numPr>
          <w:ilvl w:val="0"/>
          <w:numId w:val="8"/>
        </w:numPr>
        <w:rPr>
          <w:b/>
          <w:bCs/>
        </w:rPr>
      </w:pPr>
      <w:r>
        <w:t xml:space="preserve">Opportunities for leadership development. </w:t>
      </w:r>
    </w:p>
    <w:p w14:paraId="163B8273" w14:textId="77777777" w:rsidR="00501A20" w:rsidRDefault="00501A20" w:rsidP="00DC2107">
      <w:pPr>
        <w:rPr>
          <w:b/>
          <w:bCs/>
        </w:rPr>
      </w:pPr>
    </w:p>
    <w:p w14:paraId="4BE948D5" w14:textId="77777777" w:rsidR="00501A20" w:rsidRDefault="00501A20" w:rsidP="00DC2107">
      <w:pPr>
        <w:rPr>
          <w:b/>
          <w:bCs/>
        </w:rPr>
      </w:pPr>
    </w:p>
    <w:p w14:paraId="2B4D1600" w14:textId="77777777" w:rsidR="00501A20" w:rsidRDefault="00501A20" w:rsidP="00DC2107">
      <w:pPr>
        <w:rPr>
          <w:b/>
          <w:bCs/>
        </w:rPr>
      </w:pPr>
    </w:p>
    <w:p w14:paraId="289BB2BF" w14:textId="77777777" w:rsidR="00501A20" w:rsidRDefault="00501A20" w:rsidP="00DC2107">
      <w:pPr>
        <w:rPr>
          <w:b/>
          <w:bCs/>
        </w:rPr>
      </w:pPr>
    </w:p>
    <w:p w14:paraId="416994E7" w14:textId="77777777" w:rsidR="00501A20" w:rsidRDefault="00501A20" w:rsidP="00DC2107">
      <w:pPr>
        <w:rPr>
          <w:b/>
          <w:bCs/>
        </w:rPr>
      </w:pPr>
    </w:p>
    <w:p w14:paraId="3EA07127" w14:textId="77777777" w:rsidR="00501A20" w:rsidRDefault="00501A20" w:rsidP="00DC2107">
      <w:pPr>
        <w:rPr>
          <w:b/>
          <w:bCs/>
        </w:rPr>
      </w:pPr>
    </w:p>
    <w:p w14:paraId="25254759" w14:textId="77777777" w:rsidR="00501A20" w:rsidRDefault="00501A20" w:rsidP="00DC2107">
      <w:pPr>
        <w:rPr>
          <w:b/>
          <w:bCs/>
        </w:rPr>
      </w:pPr>
    </w:p>
    <w:p w14:paraId="7EFF1D4F" w14:textId="77777777" w:rsidR="00501A20" w:rsidRDefault="00501A20" w:rsidP="00DC2107">
      <w:pPr>
        <w:rPr>
          <w:b/>
          <w:bCs/>
        </w:rPr>
      </w:pPr>
    </w:p>
    <w:p w14:paraId="53DB3C3C" w14:textId="77777777" w:rsidR="00501A20" w:rsidRDefault="00501A20" w:rsidP="00DC2107">
      <w:pPr>
        <w:rPr>
          <w:b/>
          <w:bCs/>
        </w:rPr>
      </w:pPr>
    </w:p>
    <w:p w14:paraId="271BCE00" w14:textId="77777777" w:rsidR="00501A20" w:rsidRDefault="00501A20" w:rsidP="00DC2107">
      <w:pPr>
        <w:rPr>
          <w:b/>
          <w:bCs/>
        </w:rPr>
      </w:pPr>
    </w:p>
    <w:p w14:paraId="41B9E227" w14:textId="77777777" w:rsidR="00501A20" w:rsidRDefault="00501A20" w:rsidP="00DC2107">
      <w:pPr>
        <w:rPr>
          <w:b/>
          <w:bCs/>
        </w:rPr>
      </w:pPr>
    </w:p>
    <w:p w14:paraId="2CE7E25C" w14:textId="4522F38C" w:rsidR="00DC2107" w:rsidRPr="00DC2107" w:rsidRDefault="00DC2107" w:rsidP="00DC2107">
      <w:pPr>
        <w:rPr>
          <w:b/>
          <w:bCs/>
        </w:rPr>
      </w:pPr>
      <w:r w:rsidRPr="00DC2107">
        <w:rPr>
          <w:b/>
          <w:bCs/>
        </w:rPr>
        <w:lastRenderedPageBreak/>
        <w:t>Class Teacher: Job Description</w:t>
      </w:r>
    </w:p>
    <w:p w14:paraId="5371ED9E" w14:textId="3ED79939" w:rsidR="00DC2107" w:rsidRDefault="00DC2107" w:rsidP="00DC2107">
      <w:pPr>
        <w:rPr>
          <w:b/>
          <w:bCs/>
        </w:rPr>
      </w:pPr>
      <w:r w:rsidRPr="00DC2107">
        <w:rPr>
          <w:b/>
          <w:bCs/>
        </w:rPr>
        <w:t>St Mary and All Saints CE Primary School, Beaconsfield</w:t>
      </w:r>
    </w:p>
    <w:tbl>
      <w:tblPr>
        <w:tblStyle w:val="TableGrid"/>
        <w:tblW w:w="0" w:type="auto"/>
        <w:tblLook w:val="04A0" w:firstRow="1" w:lastRow="0" w:firstColumn="1" w:lastColumn="0" w:noHBand="0" w:noVBand="1"/>
      </w:tblPr>
      <w:tblGrid>
        <w:gridCol w:w="1799"/>
        <w:gridCol w:w="4508"/>
      </w:tblGrid>
      <w:tr w:rsidR="00DC2107" w14:paraId="39BCDB72" w14:textId="77777777" w:rsidTr="00DC2107">
        <w:tc>
          <w:tcPr>
            <w:tcW w:w="1799" w:type="dxa"/>
          </w:tcPr>
          <w:p w14:paraId="4A397AB9" w14:textId="29B6FBCC" w:rsidR="00DC2107" w:rsidRDefault="00DC2107" w:rsidP="00DC2107">
            <w:pPr>
              <w:rPr>
                <w:b/>
                <w:bCs/>
              </w:rPr>
            </w:pPr>
            <w:r>
              <w:rPr>
                <w:b/>
                <w:bCs/>
              </w:rPr>
              <w:t xml:space="preserve">Position Details </w:t>
            </w:r>
          </w:p>
        </w:tc>
        <w:tc>
          <w:tcPr>
            <w:tcW w:w="4508" w:type="dxa"/>
          </w:tcPr>
          <w:p w14:paraId="1A25DDDB" w14:textId="52F8F592" w:rsidR="00DC2107" w:rsidRPr="00DC2107" w:rsidRDefault="00DC2107" w:rsidP="00DC2107">
            <w:r>
              <w:t xml:space="preserve">Class teacher </w:t>
            </w:r>
          </w:p>
        </w:tc>
      </w:tr>
      <w:tr w:rsidR="00DC2107" w14:paraId="039B5E13" w14:textId="77777777" w:rsidTr="00DC2107">
        <w:tc>
          <w:tcPr>
            <w:tcW w:w="1799" w:type="dxa"/>
          </w:tcPr>
          <w:p w14:paraId="1D3B89CB" w14:textId="6B6ED180" w:rsidR="00DC2107" w:rsidRDefault="00DC2107" w:rsidP="00DC2107">
            <w:pPr>
              <w:rPr>
                <w:b/>
                <w:bCs/>
              </w:rPr>
            </w:pPr>
            <w:r>
              <w:rPr>
                <w:b/>
                <w:bCs/>
              </w:rPr>
              <w:t xml:space="preserve">Salary Range </w:t>
            </w:r>
          </w:p>
        </w:tc>
        <w:tc>
          <w:tcPr>
            <w:tcW w:w="4508" w:type="dxa"/>
          </w:tcPr>
          <w:p w14:paraId="1022015F" w14:textId="063F7729" w:rsidR="00DC2107" w:rsidRDefault="00DC2107" w:rsidP="00DC2107">
            <w:pPr>
              <w:rPr>
                <w:b/>
                <w:bCs/>
              </w:rPr>
            </w:pPr>
            <w:r w:rsidRPr="00DC2107">
              <w:t>MPS (M1 – M6)</w:t>
            </w:r>
          </w:p>
        </w:tc>
      </w:tr>
      <w:tr w:rsidR="00DC2107" w14:paraId="7CD9D2D8" w14:textId="77777777" w:rsidTr="00DC2107">
        <w:tc>
          <w:tcPr>
            <w:tcW w:w="1799" w:type="dxa"/>
          </w:tcPr>
          <w:p w14:paraId="7A74BA18" w14:textId="2B62C81B" w:rsidR="00DC2107" w:rsidRDefault="00DC2107" w:rsidP="00DC2107">
            <w:pPr>
              <w:rPr>
                <w:b/>
                <w:bCs/>
              </w:rPr>
            </w:pPr>
            <w:r>
              <w:rPr>
                <w:b/>
                <w:bCs/>
              </w:rPr>
              <w:t>Contract Type</w:t>
            </w:r>
          </w:p>
        </w:tc>
        <w:tc>
          <w:tcPr>
            <w:tcW w:w="4508" w:type="dxa"/>
          </w:tcPr>
          <w:p w14:paraId="6B141796" w14:textId="71CFAA94" w:rsidR="00DC2107" w:rsidRPr="00DC2107" w:rsidRDefault="00DC2107" w:rsidP="00DC2107">
            <w:r>
              <w:t>Permanent (full-time/part-time)</w:t>
            </w:r>
          </w:p>
        </w:tc>
      </w:tr>
      <w:tr w:rsidR="00DC2107" w14:paraId="600CDA22" w14:textId="77777777" w:rsidTr="00DC2107">
        <w:tc>
          <w:tcPr>
            <w:tcW w:w="1799" w:type="dxa"/>
          </w:tcPr>
          <w:p w14:paraId="4B7AA453" w14:textId="7E0345C2" w:rsidR="00DC2107" w:rsidRDefault="00DC2107" w:rsidP="00DC2107">
            <w:pPr>
              <w:rPr>
                <w:b/>
                <w:bCs/>
              </w:rPr>
            </w:pPr>
            <w:r>
              <w:rPr>
                <w:b/>
                <w:bCs/>
              </w:rPr>
              <w:t>Reporting to</w:t>
            </w:r>
          </w:p>
        </w:tc>
        <w:tc>
          <w:tcPr>
            <w:tcW w:w="4508" w:type="dxa"/>
          </w:tcPr>
          <w:p w14:paraId="3AFEE7BC" w14:textId="5BE17C34" w:rsidR="00DC2107" w:rsidRPr="00DC2107" w:rsidRDefault="00DC2107" w:rsidP="00DC2107">
            <w:r>
              <w:t xml:space="preserve">Headteacher </w:t>
            </w:r>
          </w:p>
        </w:tc>
      </w:tr>
      <w:tr w:rsidR="00DC2107" w14:paraId="42261B09" w14:textId="77777777" w:rsidTr="00DC2107">
        <w:tc>
          <w:tcPr>
            <w:tcW w:w="1799" w:type="dxa"/>
          </w:tcPr>
          <w:p w14:paraId="68192516" w14:textId="3204FEFC" w:rsidR="00DC2107" w:rsidRDefault="00DC2107" w:rsidP="00DC2107">
            <w:pPr>
              <w:rPr>
                <w:b/>
                <w:bCs/>
              </w:rPr>
            </w:pPr>
            <w:r>
              <w:rPr>
                <w:b/>
                <w:bCs/>
              </w:rPr>
              <w:t xml:space="preserve">Core standards </w:t>
            </w:r>
          </w:p>
        </w:tc>
        <w:tc>
          <w:tcPr>
            <w:tcW w:w="4508" w:type="dxa"/>
          </w:tcPr>
          <w:p w14:paraId="27B0BBEC" w14:textId="56BFFFFD" w:rsidR="00DC2107" w:rsidRPr="00DC2107" w:rsidRDefault="00DC2107" w:rsidP="00DC2107">
            <w:r w:rsidRPr="00DC2107">
              <w:t>Teachers’ Standards &amp; STPCD</w:t>
            </w:r>
          </w:p>
        </w:tc>
      </w:tr>
    </w:tbl>
    <w:p w14:paraId="56D3F5B4" w14:textId="77777777" w:rsidR="00DC2107" w:rsidRPr="00DC2107" w:rsidRDefault="00DC2107" w:rsidP="00DC2107">
      <w:pPr>
        <w:rPr>
          <w:b/>
          <w:bCs/>
        </w:rPr>
      </w:pPr>
    </w:p>
    <w:p w14:paraId="723330B4" w14:textId="77777777" w:rsidR="00DC2107" w:rsidRPr="00DC2107" w:rsidRDefault="00DC2107" w:rsidP="00DC2107">
      <w:r w:rsidRPr="00DC2107">
        <w:pict w14:anchorId="40AC7ADF">
          <v:rect id="_x0000_i1157" style="width:0;height:1.5pt" o:hralign="center" o:hrstd="t" o:hr="t" fillcolor="#a0a0a0" stroked="f"/>
        </w:pict>
      </w:r>
    </w:p>
    <w:p w14:paraId="30E0525E" w14:textId="77777777" w:rsidR="00DC2107" w:rsidRPr="00DC2107" w:rsidRDefault="00DC2107" w:rsidP="00DC2107">
      <w:pPr>
        <w:rPr>
          <w:b/>
          <w:bCs/>
        </w:rPr>
      </w:pPr>
      <w:r w:rsidRPr="00DC2107">
        <w:rPr>
          <w:b/>
          <w:bCs/>
        </w:rPr>
        <w:t>1. Main Purpose of the Role</w:t>
      </w:r>
    </w:p>
    <w:p w14:paraId="28C4A60F" w14:textId="77777777" w:rsidR="00DC2107" w:rsidRPr="00DC2107" w:rsidRDefault="00DC2107" w:rsidP="00DC2107">
      <w:r w:rsidRPr="00DC2107">
        <w:t>At St Mary and All Saints, our teachers are the heart of our community. The post holder will:</w:t>
      </w:r>
    </w:p>
    <w:p w14:paraId="1B2352FC" w14:textId="77777777" w:rsidR="00DC2107" w:rsidRPr="00DC2107" w:rsidRDefault="00DC2107" w:rsidP="00DC2107">
      <w:pPr>
        <w:numPr>
          <w:ilvl w:val="0"/>
          <w:numId w:val="1"/>
        </w:numPr>
      </w:pPr>
      <w:r w:rsidRPr="00DC2107">
        <w:t xml:space="preserve">Fulfil the professional responsibilities of a teacher, as set out in the </w:t>
      </w:r>
      <w:r w:rsidRPr="00DC2107">
        <w:rPr>
          <w:b/>
          <w:bCs/>
        </w:rPr>
        <w:t>School Teacher’s Pay and Conditions Document (STPCD)</w:t>
      </w:r>
      <w:r w:rsidRPr="00DC2107">
        <w:t>.</w:t>
      </w:r>
    </w:p>
    <w:p w14:paraId="3533569A" w14:textId="77777777" w:rsidR="00DC2107" w:rsidRPr="00DC2107" w:rsidRDefault="00DC2107" w:rsidP="00DC2107">
      <w:pPr>
        <w:numPr>
          <w:ilvl w:val="0"/>
          <w:numId w:val="1"/>
        </w:numPr>
      </w:pPr>
      <w:r w:rsidRPr="00DC2107">
        <w:t xml:space="preserve">Consistently meet and model the expectations set out in the </w:t>
      </w:r>
      <w:r w:rsidRPr="00DC2107">
        <w:rPr>
          <w:b/>
          <w:bCs/>
        </w:rPr>
        <w:t>Teachers’ Standards</w:t>
      </w:r>
      <w:r w:rsidRPr="00DC2107">
        <w:t>.</w:t>
      </w:r>
    </w:p>
    <w:p w14:paraId="0D8E2F9C" w14:textId="77777777" w:rsidR="00DC2107" w:rsidRPr="00DC2107" w:rsidRDefault="00DC2107" w:rsidP="00DC2107">
      <w:pPr>
        <w:numPr>
          <w:ilvl w:val="0"/>
          <w:numId w:val="1"/>
        </w:numPr>
      </w:pPr>
      <w:r w:rsidRPr="00DC2107">
        <w:t>Support the distinct Christian vision and values of the school, ensuring every child can flourish.</w:t>
      </w:r>
    </w:p>
    <w:p w14:paraId="22C52919" w14:textId="77777777" w:rsidR="00DC2107" w:rsidRPr="00DC2107" w:rsidRDefault="00DC2107" w:rsidP="00DC2107">
      <w:pPr>
        <w:numPr>
          <w:ilvl w:val="0"/>
          <w:numId w:val="1"/>
        </w:numPr>
      </w:pPr>
      <w:r w:rsidRPr="00DC2107">
        <w:t>Fulfil duties as reasonably directed by the Headteacher.</w:t>
      </w:r>
    </w:p>
    <w:p w14:paraId="00C66B1E" w14:textId="77777777" w:rsidR="00DC2107" w:rsidRPr="00DC2107" w:rsidRDefault="00DC2107" w:rsidP="00DC2107">
      <w:r w:rsidRPr="00DC2107">
        <w:pict w14:anchorId="33F28CA9">
          <v:rect id="_x0000_i1158" style="width:0;height:1.5pt" o:hralign="center" o:hrstd="t" o:hr="t" fillcolor="#a0a0a0" stroked="f"/>
        </w:pict>
      </w:r>
    </w:p>
    <w:p w14:paraId="570818DE" w14:textId="77777777" w:rsidR="00DC2107" w:rsidRPr="00DC2107" w:rsidRDefault="00DC2107" w:rsidP="00DC2107">
      <w:pPr>
        <w:rPr>
          <w:b/>
          <w:bCs/>
        </w:rPr>
      </w:pPr>
      <w:r w:rsidRPr="00DC2107">
        <w:rPr>
          <w:b/>
          <w:bCs/>
        </w:rPr>
        <w:t>2. Key Responsibilities</w:t>
      </w:r>
    </w:p>
    <w:p w14:paraId="6CAED49D" w14:textId="77777777" w:rsidR="00DC2107" w:rsidRPr="00DC2107" w:rsidRDefault="00DC2107" w:rsidP="00DC2107">
      <w:pPr>
        <w:rPr>
          <w:b/>
          <w:bCs/>
        </w:rPr>
      </w:pPr>
      <w:r w:rsidRPr="00DC2107">
        <w:rPr>
          <w:b/>
          <w:bCs/>
        </w:rPr>
        <w:t>Teaching &amp; Learning</w:t>
      </w:r>
    </w:p>
    <w:p w14:paraId="0A1F79C8" w14:textId="77777777" w:rsidR="00DC2107" w:rsidRPr="00DC2107" w:rsidRDefault="00DC2107" w:rsidP="00DC2107">
      <w:pPr>
        <w:numPr>
          <w:ilvl w:val="0"/>
          <w:numId w:val="2"/>
        </w:numPr>
      </w:pPr>
      <w:r w:rsidRPr="00DC2107">
        <w:rPr>
          <w:b/>
          <w:bCs/>
        </w:rPr>
        <w:t>Quality of Education:</w:t>
      </w:r>
      <w:r w:rsidRPr="00DC2107">
        <w:t xml:space="preserve"> Take primary responsibility for the progress and attainment of all assigned pupils.</w:t>
      </w:r>
    </w:p>
    <w:p w14:paraId="748FB31D" w14:textId="77777777" w:rsidR="00DC2107" w:rsidRPr="00DC2107" w:rsidRDefault="00DC2107" w:rsidP="00DC2107">
      <w:pPr>
        <w:numPr>
          <w:ilvl w:val="0"/>
          <w:numId w:val="2"/>
        </w:numPr>
      </w:pPr>
      <w:r w:rsidRPr="00DC2107">
        <w:rPr>
          <w:b/>
          <w:bCs/>
        </w:rPr>
        <w:t>Planning:</w:t>
      </w:r>
      <w:r w:rsidRPr="00DC2107">
        <w:t xml:space="preserve"> Design and deliver well-structured, engaging lessons that follow the school’s curriculum and pedagogical plans.</w:t>
      </w:r>
    </w:p>
    <w:p w14:paraId="47D747FC" w14:textId="77777777" w:rsidR="00DC2107" w:rsidRPr="00DC2107" w:rsidRDefault="00DC2107" w:rsidP="00DC2107">
      <w:pPr>
        <w:numPr>
          <w:ilvl w:val="0"/>
          <w:numId w:val="2"/>
        </w:numPr>
      </w:pPr>
      <w:r w:rsidRPr="00DC2107">
        <w:rPr>
          <w:b/>
          <w:bCs/>
        </w:rPr>
        <w:t>Inclusion:</w:t>
      </w:r>
      <w:r w:rsidRPr="00DC2107">
        <w:t xml:space="preserve"> Adapt teaching to meet the diverse needs of learners, including those with SEND or EAL requirements.</w:t>
      </w:r>
    </w:p>
    <w:p w14:paraId="28F1707B" w14:textId="77777777" w:rsidR="00DC2107" w:rsidRPr="00DC2107" w:rsidRDefault="00DC2107" w:rsidP="00DC2107">
      <w:pPr>
        <w:numPr>
          <w:ilvl w:val="0"/>
          <w:numId w:val="2"/>
        </w:numPr>
      </w:pPr>
      <w:r w:rsidRPr="00DC2107">
        <w:rPr>
          <w:b/>
          <w:bCs/>
        </w:rPr>
        <w:t>Assessment:</w:t>
      </w:r>
      <w:r w:rsidRPr="00DC2107">
        <w:t xml:space="preserve"> Systematically assess, monitor, and record pupil progress; provide timely feedback to move learning forward and report accurately to parents.</w:t>
      </w:r>
    </w:p>
    <w:p w14:paraId="5174E1AB" w14:textId="77777777" w:rsidR="00DC2107" w:rsidRPr="00DC2107" w:rsidRDefault="00DC2107" w:rsidP="00DC2107">
      <w:pPr>
        <w:rPr>
          <w:b/>
          <w:bCs/>
        </w:rPr>
      </w:pPr>
      <w:r w:rsidRPr="00DC2107">
        <w:rPr>
          <w:b/>
          <w:bCs/>
        </w:rPr>
        <w:t>Whole-School Strategy &amp; Vision</w:t>
      </w:r>
    </w:p>
    <w:p w14:paraId="0C0245CD" w14:textId="77777777" w:rsidR="00DC2107" w:rsidRPr="00DC2107" w:rsidRDefault="00DC2107" w:rsidP="00DC2107">
      <w:pPr>
        <w:numPr>
          <w:ilvl w:val="0"/>
          <w:numId w:val="3"/>
        </w:numPr>
      </w:pPr>
      <w:r w:rsidRPr="00DC2107">
        <w:rPr>
          <w:b/>
          <w:bCs/>
        </w:rPr>
        <w:t>Ethos:</w:t>
      </w:r>
      <w:r w:rsidRPr="00DC2107">
        <w:t xml:space="preserve"> Actively contribute to the development and implementation of school policies that reflect our vision and values.</w:t>
      </w:r>
    </w:p>
    <w:p w14:paraId="4E3C736F" w14:textId="77777777" w:rsidR="00DC2107" w:rsidRPr="00DC2107" w:rsidRDefault="00DC2107" w:rsidP="00DC2107">
      <w:pPr>
        <w:numPr>
          <w:ilvl w:val="0"/>
          <w:numId w:val="3"/>
        </w:numPr>
      </w:pPr>
      <w:r w:rsidRPr="00DC2107">
        <w:rPr>
          <w:b/>
          <w:bCs/>
        </w:rPr>
        <w:t>Collaboration:</w:t>
      </w:r>
      <w:r w:rsidRPr="00DC2107">
        <w:t xml:space="preserve"> Work alongside colleagues on curriculum development to ensure a cohesive and ambitious learning journey for all students.</w:t>
      </w:r>
    </w:p>
    <w:p w14:paraId="00253861" w14:textId="77777777" w:rsidR="00DC2107" w:rsidRPr="00DC2107" w:rsidRDefault="00DC2107" w:rsidP="00DC2107">
      <w:pPr>
        <w:numPr>
          <w:ilvl w:val="0"/>
          <w:numId w:val="3"/>
        </w:numPr>
      </w:pPr>
      <w:r w:rsidRPr="00DC2107">
        <w:rPr>
          <w:b/>
          <w:bCs/>
        </w:rPr>
        <w:t>Impact:</w:t>
      </w:r>
      <w:r w:rsidRPr="00DC2107">
        <w:t xml:space="preserve"> Make a tangible, positive contribution to the wider life of the school community.</w:t>
      </w:r>
    </w:p>
    <w:p w14:paraId="2EF0868E" w14:textId="77777777" w:rsidR="00DC2107" w:rsidRPr="00DC2107" w:rsidRDefault="00DC2107" w:rsidP="00DC2107">
      <w:pPr>
        <w:rPr>
          <w:b/>
          <w:bCs/>
        </w:rPr>
      </w:pPr>
      <w:r w:rsidRPr="00DC2107">
        <w:rPr>
          <w:b/>
          <w:bCs/>
        </w:rPr>
        <w:t>Safeguarding, Health &amp; Safety</w:t>
      </w:r>
    </w:p>
    <w:p w14:paraId="5C66BA98" w14:textId="77777777" w:rsidR="00DC2107" w:rsidRPr="00DC2107" w:rsidRDefault="00DC2107" w:rsidP="00DC2107">
      <w:pPr>
        <w:numPr>
          <w:ilvl w:val="0"/>
          <w:numId w:val="4"/>
        </w:numPr>
      </w:pPr>
      <w:r w:rsidRPr="00DC2107">
        <w:rPr>
          <w:b/>
          <w:bCs/>
        </w:rPr>
        <w:lastRenderedPageBreak/>
        <w:t>Safety First:</w:t>
      </w:r>
      <w:r w:rsidRPr="00DC2107">
        <w:t xml:space="preserve"> Maintain an unwavering commitment to child protection and safeguarding, reporting all concerns through the appropriate school channels.</w:t>
      </w:r>
    </w:p>
    <w:p w14:paraId="6C114C9B" w14:textId="77777777" w:rsidR="00DC2107" w:rsidRPr="00DC2107" w:rsidRDefault="00DC2107" w:rsidP="00DC2107">
      <w:pPr>
        <w:numPr>
          <w:ilvl w:val="0"/>
          <w:numId w:val="4"/>
        </w:numPr>
      </w:pPr>
      <w:r w:rsidRPr="00DC2107">
        <w:rPr>
          <w:b/>
          <w:bCs/>
        </w:rPr>
        <w:t>Wellbeing:</w:t>
      </w:r>
      <w:r w:rsidRPr="00DC2107">
        <w:t xml:space="preserve"> Actively promote the physical and mental wellbeing of all pupils.</w:t>
      </w:r>
    </w:p>
    <w:p w14:paraId="6EB4CC05" w14:textId="763F4C57" w:rsidR="00DC2107" w:rsidRPr="00DC2107" w:rsidRDefault="00DC2107" w:rsidP="00DC2107">
      <w:pPr>
        <w:numPr>
          <w:ilvl w:val="0"/>
          <w:numId w:val="4"/>
        </w:numPr>
      </w:pPr>
      <w:r w:rsidRPr="00DC2107">
        <w:rPr>
          <w:b/>
          <w:bCs/>
        </w:rPr>
        <w:t>Environment:</w:t>
      </w:r>
      <w:r w:rsidRPr="00DC2107">
        <w:t xml:space="preserve"> Foster a safe, respectful, and disciplined classroom climate through effective and consistent </w:t>
      </w:r>
      <w:r w:rsidR="00155C3F" w:rsidRPr="00DC2107">
        <w:t>behaviour</w:t>
      </w:r>
      <w:r w:rsidRPr="00DC2107">
        <w:t xml:space="preserve"> management.</w:t>
      </w:r>
    </w:p>
    <w:p w14:paraId="2A5950F4" w14:textId="77777777" w:rsidR="00DC2107" w:rsidRPr="00DC2107" w:rsidRDefault="00DC2107" w:rsidP="00DC2107">
      <w:r w:rsidRPr="00DC2107">
        <w:pict w14:anchorId="7B0B0C74">
          <v:rect id="_x0000_i1159" style="width:0;height:1.5pt" o:hralign="center" o:hrstd="t" o:hr="t" fillcolor="#a0a0a0" stroked="f"/>
        </w:pict>
      </w:r>
    </w:p>
    <w:p w14:paraId="3F836FB1" w14:textId="77777777" w:rsidR="00DC2107" w:rsidRPr="00DC2107" w:rsidRDefault="00DC2107" w:rsidP="00DC2107">
      <w:pPr>
        <w:rPr>
          <w:b/>
          <w:bCs/>
        </w:rPr>
      </w:pPr>
      <w:r w:rsidRPr="00DC2107">
        <w:rPr>
          <w:b/>
          <w:bCs/>
        </w:rPr>
        <w:t>3. Professional Growth &amp; Communication</w:t>
      </w:r>
    </w:p>
    <w:p w14:paraId="3060A4FB" w14:textId="77777777" w:rsidR="00DC2107" w:rsidRPr="00DC2107" w:rsidRDefault="00DC2107" w:rsidP="00DC2107">
      <w:pPr>
        <w:numPr>
          <w:ilvl w:val="0"/>
          <w:numId w:val="6"/>
        </w:numPr>
      </w:pPr>
      <w:r w:rsidRPr="00DC2107">
        <w:rPr>
          <w:b/>
          <w:bCs/>
        </w:rPr>
        <w:t>Development:</w:t>
      </w:r>
      <w:r w:rsidRPr="00DC2107">
        <w:t xml:space="preserve"> Engage proactively with the school’s appraisal procedures and seek out CPD opportunities to refine your craft.</w:t>
      </w:r>
    </w:p>
    <w:p w14:paraId="06A5F632" w14:textId="77777777" w:rsidR="00DC2107" w:rsidRPr="00DC2107" w:rsidRDefault="00DC2107" w:rsidP="00DC2107">
      <w:pPr>
        <w:numPr>
          <w:ilvl w:val="0"/>
          <w:numId w:val="6"/>
        </w:numPr>
      </w:pPr>
      <w:r w:rsidRPr="00DC2107">
        <w:rPr>
          <w:b/>
          <w:bCs/>
        </w:rPr>
        <w:t>Relationships:</w:t>
      </w:r>
      <w:r w:rsidRPr="00DC2107">
        <w:t xml:space="preserve"> Build and maintain professional, respectful relationships with colleagues, governors, and the wider Beaconsfield community.</w:t>
      </w:r>
    </w:p>
    <w:p w14:paraId="27E29ACE" w14:textId="77777777" w:rsidR="00DC2107" w:rsidRPr="00DC2107" w:rsidRDefault="00DC2107" w:rsidP="00DC2107">
      <w:pPr>
        <w:numPr>
          <w:ilvl w:val="0"/>
          <w:numId w:val="6"/>
        </w:numPr>
      </w:pPr>
      <w:r w:rsidRPr="00DC2107">
        <w:rPr>
          <w:b/>
          <w:bCs/>
        </w:rPr>
        <w:t>Communication:</w:t>
      </w:r>
      <w:r w:rsidRPr="00DC2107">
        <w:t xml:space="preserve"> Ensure clear, effective, and timely communication with pupils, parents, and carers to support the home-school partnership.</w:t>
      </w:r>
    </w:p>
    <w:p w14:paraId="3B59A4FB" w14:textId="77777777" w:rsidR="00DC2107" w:rsidRPr="00DC2107" w:rsidRDefault="00DC2107" w:rsidP="00DC2107">
      <w:r w:rsidRPr="00DC2107">
        <w:pict w14:anchorId="71E9AEE8">
          <v:rect id="_x0000_i1160" style="width:0;height:1.5pt" o:hralign="center" o:hrstd="t" o:hr="t" fillcolor="#a0a0a0" stroked="f"/>
        </w:pict>
      </w:r>
    </w:p>
    <w:p w14:paraId="791B0A58" w14:textId="77777777" w:rsidR="00DC2107" w:rsidRPr="00DC2107" w:rsidRDefault="00DC2107" w:rsidP="00DC2107">
      <w:r w:rsidRPr="00DC2107">
        <w:rPr>
          <w:i/>
          <w:iCs/>
        </w:rPr>
        <w:t>Note: This job description is not an exhaustive list of requirements and may be reviewed periodically in consultation with the post holder to reflect the changing needs of the school.</w:t>
      </w:r>
    </w:p>
    <w:p w14:paraId="2E010466" w14:textId="1539453B" w:rsidR="00F76780" w:rsidRDefault="00F76780" w:rsidP="00DC2107"/>
    <w:p w14:paraId="5121AA4B" w14:textId="138EF27D" w:rsidR="00155C3F" w:rsidRDefault="00155C3F" w:rsidP="00DC2107"/>
    <w:p w14:paraId="6DF966D2" w14:textId="13EA7616" w:rsidR="00155C3F" w:rsidRDefault="00155C3F" w:rsidP="00DC2107"/>
    <w:p w14:paraId="24C0DDC5" w14:textId="160895C0" w:rsidR="00155C3F" w:rsidRDefault="00155C3F" w:rsidP="00DC2107"/>
    <w:p w14:paraId="6265AFA7" w14:textId="72108FC1" w:rsidR="00155C3F" w:rsidRDefault="00155C3F" w:rsidP="00DC2107"/>
    <w:p w14:paraId="0067C326" w14:textId="27B628CD" w:rsidR="00155C3F" w:rsidRDefault="00155C3F" w:rsidP="00DC2107"/>
    <w:p w14:paraId="12480975" w14:textId="709F8C37" w:rsidR="00155C3F" w:rsidRDefault="00155C3F" w:rsidP="00DC2107"/>
    <w:p w14:paraId="33D31B75" w14:textId="44D12C8C" w:rsidR="00155C3F" w:rsidRDefault="00155C3F" w:rsidP="00DC2107"/>
    <w:p w14:paraId="27A6D6EB" w14:textId="468FC9F7" w:rsidR="00155C3F" w:rsidRDefault="00155C3F" w:rsidP="00DC2107"/>
    <w:p w14:paraId="1543E558" w14:textId="68C227EC" w:rsidR="00155C3F" w:rsidRDefault="00155C3F" w:rsidP="00DC2107"/>
    <w:p w14:paraId="7B828975" w14:textId="59E04FF4" w:rsidR="00155C3F" w:rsidRDefault="00155C3F" w:rsidP="00DC2107"/>
    <w:p w14:paraId="0D6826A0" w14:textId="6F9E7993" w:rsidR="00155C3F" w:rsidRDefault="00155C3F" w:rsidP="00DC2107"/>
    <w:p w14:paraId="2DAAF81C" w14:textId="12FD1FD1" w:rsidR="00155C3F" w:rsidRDefault="00155C3F" w:rsidP="00DC2107"/>
    <w:p w14:paraId="13BA6002" w14:textId="7001E059" w:rsidR="00155C3F" w:rsidRDefault="00155C3F" w:rsidP="00DC2107"/>
    <w:p w14:paraId="1308BC4F" w14:textId="512CCD7C" w:rsidR="00155C3F" w:rsidRDefault="00155C3F" w:rsidP="00DC2107"/>
    <w:p w14:paraId="3ED3DD06" w14:textId="60D2F3E3" w:rsidR="00155C3F" w:rsidRDefault="00155C3F" w:rsidP="00DC2107"/>
    <w:p w14:paraId="211B4705" w14:textId="2E804E2E" w:rsidR="00155C3F" w:rsidRDefault="00155C3F" w:rsidP="00DC2107"/>
    <w:p w14:paraId="1B6EAAF9" w14:textId="77777777" w:rsidR="00155C3F" w:rsidRPr="00155C3F" w:rsidRDefault="00155C3F" w:rsidP="00155C3F">
      <w:pPr>
        <w:rPr>
          <w:b/>
          <w:bCs/>
        </w:rPr>
      </w:pPr>
      <w:r w:rsidRPr="00155C3F">
        <w:rPr>
          <w:b/>
          <w:bCs/>
        </w:rPr>
        <w:lastRenderedPageBreak/>
        <w:t>Person Specification: Class Teacher</w:t>
      </w:r>
    </w:p>
    <w:p w14:paraId="7FA1C495" w14:textId="7A2B037E" w:rsidR="00155C3F" w:rsidRDefault="00155C3F" w:rsidP="00155C3F">
      <w:pPr>
        <w:rPr>
          <w:b/>
          <w:bCs/>
        </w:rPr>
      </w:pPr>
      <w:r w:rsidRPr="00155C3F">
        <w:rPr>
          <w:b/>
          <w:bCs/>
        </w:rPr>
        <w:t>St Mary and All Saints CE Primary School, Beaconsfield</w:t>
      </w:r>
    </w:p>
    <w:tbl>
      <w:tblPr>
        <w:tblStyle w:val="TableGrid"/>
        <w:tblW w:w="0" w:type="auto"/>
        <w:tblLook w:val="04A0" w:firstRow="1" w:lastRow="0" w:firstColumn="1" w:lastColumn="0" w:noHBand="0" w:noVBand="1"/>
      </w:tblPr>
      <w:tblGrid>
        <w:gridCol w:w="3005"/>
        <w:gridCol w:w="3005"/>
        <w:gridCol w:w="3006"/>
      </w:tblGrid>
      <w:tr w:rsidR="00155C3F" w14:paraId="6035CE1D" w14:textId="77777777" w:rsidTr="00581AD5">
        <w:tc>
          <w:tcPr>
            <w:tcW w:w="3005" w:type="dxa"/>
            <w:vAlign w:val="center"/>
          </w:tcPr>
          <w:p w14:paraId="51952407" w14:textId="0DD2938D" w:rsidR="00155C3F" w:rsidRDefault="00155C3F" w:rsidP="00155C3F">
            <w:pPr>
              <w:rPr>
                <w:b/>
                <w:bCs/>
              </w:rPr>
            </w:pPr>
            <w:r w:rsidRPr="00155C3F">
              <w:rPr>
                <w:b/>
                <w:bCs/>
              </w:rPr>
              <w:t>Category</w:t>
            </w:r>
          </w:p>
        </w:tc>
        <w:tc>
          <w:tcPr>
            <w:tcW w:w="3005" w:type="dxa"/>
            <w:vAlign w:val="center"/>
          </w:tcPr>
          <w:p w14:paraId="6193F8CF" w14:textId="6273515A" w:rsidR="00155C3F" w:rsidRDefault="00155C3F" w:rsidP="00155C3F">
            <w:pPr>
              <w:rPr>
                <w:b/>
                <w:bCs/>
              </w:rPr>
            </w:pPr>
            <w:r w:rsidRPr="00155C3F">
              <w:rPr>
                <w:b/>
                <w:bCs/>
              </w:rPr>
              <w:t>Essential Criteria</w:t>
            </w:r>
          </w:p>
        </w:tc>
        <w:tc>
          <w:tcPr>
            <w:tcW w:w="3006" w:type="dxa"/>
            <w:vAlign w:val="center"/>
          </w:tcPr>
          <w:p w14:paraId="04BCF5FE" w14:textId="7D04CE52" w:rsidR="00155C3F" w:rsidRDefault="00155C3F" w:rsidP="00155C3F">
            <w:pPr>
              <w:rPr>
                <w:b/>
                <w:bCs/>
              </w:rPr>
            </w:pPr>
            <w:r w:rsidRPr="00155C3F">
              <w:rPr>
                <w:b/>
                <w:bCs/>
              </w:rPr>
              <w:t>Desirable Criteria</w:t>
            </w:r>
          </w:p>
        </w:tc>
      </w:tr>
      <w:tr w:rsidR="00155C3F" w14:paraId="02EC58A7" w14:textId="77777777" w:rsidTr="008C2BDD">
        <w:tc>
          <w:tcPr>
            <w:tcW w:w="3005" w:type="dxa"/>
            <w:vAlign w:val="center"/>
          </w:tcPr>
          <w:p w14:paraId="0B311B42" w14:textId="6E899F11" w:rsidR="00155C3F" w:rsidRDefault="00155C3F" w:rsidP="00155C3F">
            <w:pPr>
              <w:rPr>
                <w:b/>
                <w:bCs/>
              </w:rPr>
            </w:pPr>
            <w:r w:rsidRPr="00155C3F">
              <w:rPr>
                <w:b/>
                <w:bCs/>
              </w:rPr>
              <w:t>Qualifications</w:t>
            </w:r>
          </w:p>
        </w:tc>
        <w:tc>
          <w:tcPr>
            <w:tcW w:w="3005" w:type="dxa"/>
            <w:vAlign w:val="center"/>
          </w:tcPr>
          <w:p w14:paraId="30A83587" w14:textId="77777777" w:rsidR="00155C3F" w:rsidRPr="00155C3F" w:rsidRDefault="00155C3F" w:rsidP="00155C3F">
            <w:pPr>
              <w:spacing w:after="160" w:line="259" w:lineRule="auto"/>
            </w:pPr>
            <w:r w:rsidRPr="00155C3F">
              <w:t>• Qualified Teacher Status (QTS).</w:t>
            </w:r>
          </w:p>
          <w:p w14:paraId="401A5AAD" w14:textId="77777777" w:rsidR="00155C3F" w:rsidRPr="00155C3F" w:rsidRDefault="00155C3F" w:rsidP="00155C3F">
            <w:pPr>
              <w:spacing w:after="160" w:line="259" w:lineRule="auto"/>
            </w:pPr>
            <w:r w:rsidRPr="00155C3F">
              <w:br/>
            </w:r>
          </w:p>
          <w:p w14:paraId="75EF7BF4" w14:textId="4E15887F" w:rsidR="00155C3F" w:rsidRDefault="00155C3F" w:rsidP="00155C3F">
            <w:pPr>
              <w:rPr>
                <w:b/>
                <w:bCs/>
              </w:rPr>
            </w:pPr>
            <w:r w:rsidRPr="00155C3F">
              <w:t>• Degree level qualification.</w:t>
            </w:r>
          </w:p>
        </w:tc>
        <w:tc>
          <w:tcPr>
            <w:tcW w:w="3006" w:type="dxa"/>
            <w:vAlign w:val="center"/>
          </w:tcPr>
          <w:p w14:paraId="7F733CB1" w14:textId="2B224E53" w:rsidR="00155C3F" w:rsidRDefault="00155C3F" w:rsidP="00155C3F">
            <w:pPr>
              <w:rPr>
                <w:b/>
                <w:bCs/>
              </w:rPr>
            </w:pPr>
            <w:r w:rsidRPr="00155C3F">
              <w:t>• Evidence of recent, relevant professional development.</w:t>
            </w:r>
          </w:p>
        </w:tc>
      </w:tr>
      <w:tr w:rsidR="00155C3F" w14:paraId="675955C5" w14:textId="77777777" w:rsidTr="00155C3F">
        <w:trPr>
          <w:trHeight w:val="1046"/>
        </w:trPr>
        <w:tc>
          <w:tcPr>
            <w:tcW w:w="3005" w:type="dxa"/>
            <w:vMerge w:val="restart"/>
            <w:vAlign w:val="center"/>
          </w:tcPr>
          <w:p w14:paraId="4011A601" w14:textId="3BD3E6ED" w:rsidR="00155C3F" w:rsidRDefault="00155C3F" w:rsidP="00155C3F">
            <w:pPr>
              <w:rPr>
                <w:b/>
                <w:bCs/>
              </w:rPr>
            </w:pPr>
            <w:r w:rsidRPr="00155C3F">
              <w:rPr>
                <w:b/>
                <w:bCs/>
              </w:rPr>
              <w:t>Experience</w:t>
            </w:r>
          </w:p>
        </w:tc>
        <w:tc>
          <w:tcPr>
            <w:tcW w:w="3005" w:type="dxa"/>
            <w:vAlign w:val="center"/>
          </w:tcPr>
          <w:p w14:paraId="001A5C12" w14:textId="00AAF423" w:rsidR="00155C3F" w:rsidRPr="00155C3F" w:rsidRDefault="00155C3F" w:rsidP="00155C3F">
            <w:pPr>
              <w:spacing w:after="160" w:line="259" w:lineRule="auto"/>
            </w:pPr>
            <w:r w:rsidRPr="00155C3F">
              <w:t>• Evidence of successful teaching practice (or placements for ECTs).</w:t>
            </w:r>
          </w:p>
        </w:tc>
        <w:tc>
          <w:tcPr>
            <w:tcW w:w="3006" w:type="dxa"/>
            <w:vAlign w:val="center"/>
          </w:tcPr>
          <w:p w14:paraId="326DDF98" w14:textId="0F3AB990" w:rsidR="00155C3F" w:rsidRPr="00155C3F" w:rsidRDefault="00155C3F" w:rsidP="00155C3F">
            <w:pPr>
              <w:spacing w:after="160" w:line="259" w:lineRule="auto"/>
            </w:pPr>
            <w:r w:rsidRPr="00155C3F">
              <w:t>• Experience teaching in more than one Key Stage.</w:t>
            </w:r>
          </w:p>
          <w:p w14:paraId="0E4AD1A5" w14:textId="454B561F" w:rsidR="00155C3F" w:rsidRDefault="00155C3F" w:rsidP="00155C3F">
            <w:pPr>
              <w:rPr>
                <w:b/>
                <w:bCs/>
              </w:rPr>
            </w:pPr>
          </w:p>
        </w:tc>
      </w:tr>
      <w:tr w:rsidR="00155C3F" w14:paraId="33AC3430" w14:textId="77777777" w:rsidTr="00230F2C">
        <w:trPr>
          <w:trHeight w:val="1046"/>
        </w:trPr>
        <w:tc>
          <w:tcPr>
            <w:tcW w:w="3005" w:type="dxa"/>
            <w:vMerge/>
            <w:vAlign w:val="center"/>
          </w:tcPr>
          <w:p w14:paraId="51A84B90" w14:textId="77777777" w:rsidR="00155C3F" w:rsidRPr="00155C3F" w:rsidRDefault="00155C3F" w:rsidP="00155C3F">
            <w:pPr>
              <w:rPr>
                <w:b/>
                <w:bCs/>
              </w:rPr>
            </w:pPr>
          </w:p>
        </w:tc>
        <w:tc>
          <w:tcPr>
            <w:tcW w:w="3005" w:type="dxa"/>
            <w:vAlign w:val="center"/>
          </w:tcPr>
          <w:p w14:paraId="4067B7A4" w14:textId="43BCAD19" w:rsidR="00155C3F" w:rsidRPr="00155C3F" w:rsidRDefault="00155C3F" w:rsidP="00155C3F">
            <w:r w:rsidRPr="00155C3F">
              <w:t>• Experience teaching across the primary age range.</w:t>
            </w:r>
          </w:p>
        </w:tc>
        <w:tc>
          <w:tcPr>
            <w:tcW w:w="3006" w:type="dxa"/>
            <w:vAlign w:val="center"/>
          </w:tcPr>
          <w:p w14:paraId="65FCF0BB" w14:textId="7633B2AF" w:rsidR="00155C3F" w:rsidRPr="00155C3F" w:rsidRDefault="00155C3F" w:rsidP="00155C3F">
            <w:r w:rsidRPr="00155C3F">
              <w:t>• Experience working in a Church of England school.</w:t>
            </w:r>
          </w:p>
        </w:tc>
      </w:tr>
      <w:tr w:rsidR="00155C3F" w14:paraId="578EB187" w14:textId="77777777" w:rsidTr="00155C3F">
        <w:trPr>
          <w:trHeight w:val="1224"/>
        </w:trPr>
        <w:tc>
          <w:tcPr>
            <w:tcW w:w="3005" w:type="dxa"/>
            <w:vMerge w:val="restart"/>
            <w:vAlign w:val="center"/>
          </w:tcPr>
          <w:p w14:paraId="693C62ED" w14:textId="04FCC1AE" w:rsidR="00155C3F" w:rsidRDefault="00155C3F" w:rsidP="00155C3F">
            <w:pPr>
              <w:rPr>
                <w:b/>
                <w:bCs/>
              </w:rPr>
            </w:pPr>
            <w:r w:rsidRPr="00155C3F">
              <w:rPr>
                <w:b/>
                <w:bCs/>
              </w:rPr>
              <w:t>Knowledge &amp; Understanding</w:t>
            </w:r>
          </w:p>
        </w:tc>
        <w:tc>
          <w:tcPr>
            <w:tcW w:w="3005" w:type="dxa"/>
            <w:vAlign w:val="center"/>
          </w:tcPr>
          <w:p w14:paraId="103EEDC8" w14:textId="5B2F17FC" w:rsidR="00155C3F" w:rsidRPr="00155C3F" w:rsidRDefault="00155C3F" w:rsidP="00155C3F">
            <w:pPr>
              <w:spacing w:after="160" w:line="259" w:lineRule="auto"/>
            </w:pPr>
            <w:r w:rsidRPr="00155C3F">
              <w:t>• Excellent understanding of the National Curriculum.</w:t>
            </w:r>
          </w:p>
          <w:p w14:paraId="4CAC13E2" w14:textId="194F9DDD" w:rsidR="00155C3F" w:rsidRDefault="00155C3F" w:rsidP="00155C3F">
            <w:pPr>
              <w:rPr>
                <w:b/>
                <w:bCs/>
              </w:rPr>
            </w:pPr>
          </w:p>
        </w:tc>
        <w:tc>
          <w:tcPr>
            <w:tcW w:w="3006" w:type="dxa"/>
            <w:vMerge w:val="restart"/>
            <w:vAlign w:val="center"/>
          </w:tcPr>
          <w:p w14:paraId="5AE29F59" w14:textId="77777777" w:rsidR="00155C3F" w:rsidRPr="00155C3F" w:rsidRDefault="00155C3F" w:rsidP="00155C3F">
            <w:pPr>
              <w:spacing w:after="160" w:line="259" w:lineRule="auto"/>
            </w:pPr>
            <w:r w:rsidRPr="00155C3F">
              <w:t>• Specialist knowledge in a particular subject area (e.g., STEAM, Music, or MFL).</w:t>
            </w:r>
          </w:p>
          <w:p w14:paraId="4307F32C" w14:textId="77777777" w:rsidR="00155C3F" w:rsidRPr="00155C3F" w:rsidRDefault="00155C3F" w:rsidP="00155C3F">
            <w:pPr>
              <w:spacing w:after="160" w:line="259" w:lineRule="auto"/>
            </w:pPr>
            <w:r w:rsidRPr="00155C3F">
              <w:br/>
            </w:r>
          </w:p>
          <w:p w14:paraId="0083B3A0" w14:textId="2308B0A9" w:rsidR="00155C3F" w:rsidRDefault="00155C3F" w:rsidP="00155C3F">
            <w:pPr>
              <w:rPr>
                <w:b/>
                <w:bCs/>
              </w:rPr>
            </w:pPr>
            <w:r w:rsidRPr="00155C3F">
              <w:t>• Understanding of the Statutory Inspection of Anglican and Methodist Schools (SIAMS) framework.</w:t>
            </w:r>
          </w:p>
        </w:tc>
      </w:tr>
      <w:tr w:rsidR="00155C3F" w14:paraId="2332146E" w14:textId="77777777" w:rsidTr="00C51BAD">
        <w:trPr>
          <w:trHeight w:val="1222"/>
        </w:trPr>
        <w:tc>
          <w:tcPr>
            <w:tcW w:w="3005" w:type="dxa"/>
            <w:vMerge/>
            <w:vAlign w:val="center"/>
          </w:tcPr>
          <w:p w14:paraId="6A98763E" w14:textId="77777777" w:rsidR="00155C3F" w:rsidRPr="00155C3F" w:rsidRDefault="00155C3F" w:rsidP="00155C3F">
            <w:pPr>
              <w:rPr>
                <w:b/>
                <w:bCs/>
              </w:rPr>
            </w:pPr>
          </w:p>
        </w:tc>
        <w:tc>
          <w:tcPr>
            <w:tcW w:w="3005" w:type="dxa"/>
            <w:vAlign w:val="center"/>
          </w:tcPr>
          <w:p w14:paraId="75FD0C53" w14:textId="50FAD4A1" w:rsidR="00155C3F" w:rsidRPr="00155C3F" w:rsidRDefault="00155C3F" w:rsidP="00155C3F">
            <w:pPr>
              <w:spacing w:after="160" w:line="259" w:lineRule="auto"/>
            </w:pPr>
            <w:r w:rsidRPr="00155C3F">
              <w:t>• Strong pedagogical knowledge of how children learn.</w:t>
            </w:r>
          </w:p>
        </w:tc>
        <w:tc>
          <w:tcPr>
            <w:tcW w:w="3006" w:type="dxa"/>
            <w:vMerge/>
            <w:vAlign w:val="center"/>
          </w:tcPr>
          <w:p w14:paraId="07CECA43" w14:textId="77777777" w:rsidR="00155C3F" w:rsidRPr="00155C3F" w:rsidRDefault="00155C3F" w:rsidP="00155C3F"/>
        </w:tc>
      </w:tr>
      <w:tr w:rsidR="00155C3F" w14:paraId="122D7F3E" w14:textId="77777777" w:rsidTr="00C51BAD">
        <w:trPr>
          <w:trHeight w:val="1222"/>
        </w:trPr>
        <w:tc>
          <w:tcPr>
            <w:tcW w:w="3005" w:type="dxa"/>
            <w:vMerge/>
            <w:vAlign w:val="center"/>
          </w:tcPr>
          <w:p w14:paraId="53467A41" w14:textId="77777777" w:rsidR="00155C3F" w:rsidRPr="00155C3F" w:rsidRDefault="00155C3F" w:rsidP="00155C3F">
            <w:pPr>
              <w:rPr>
                <w:b/>
                <w:bCs/>
              </w:rPr>
            </w:pPr>
          </w:p>
        </w:tc>
        <w:tc>
          <w:tcPr>
            <w:tcW w:w="3005" w:type="dxa"/>
            <w:vAlign w:val="center"/>
          </w:tcPr>
          <w:p w14:paraId="51CCF597" w14:textId="1E67DE96" w:rsidR="00155C3F" w:rsidRPr="00155C3F" w:rsidRDefault="00155C3F" w:rsidP="00155C3F">
            <w:r w:rsidRPr="00155C3F">
              <w:t>• Understanding of effective safeguarding and child protection procedures.</w:t>
            </w:r>
          </w:p>
        </w:tc>
        <w:tc>
          <w:tcPr>
            <w:tcW w:w="3006" w:type="dxa"/>
            <w:vMerge/>
            <w:vAlign w:val="center"/>
          </w:tcPr>
          <w:p w14:paraId="3EF683DD" w14:textId="77777777" w:rsidR="00155C3F" w:rsidRPr="00155C3F" w:rsidRDefault="00155C3F" w:rsidP="00155C3F"/>
        </w:tc>
      </w:tr>
      <w:tr w:rsidR="00155C3F" w14:paraId="2F128192" w14:textId="77777777" w:rsidTr="00155C3F">
        <w:trPr>
          <w:trHeight w:val="1224"/>
        </w:trPr>
        <w:tc>
          <w:tcPr>
            <w:tcW w:w="3005" w:type="dxa"/>
            <w:vMerge w:val="restart"/>
            <w:vAlign w:val="center"/>
          </w:tcPr>
          <w:p w14:paraId="183D6EEC" w14:textId="67142778" w:rsidR="00155C3F" w:rsidRDefault="00155C3F" w:rsidP="00155C3F">
            <w:pPr>
              <w:rPr>
                <w:b/>
                <w:bCs/>
              </w:rPr>
            </w:pPr>
            <w:r w:rsidRPr="00155C3F">
              <w:rPr>
                <w:b/>
                <w:bCs/>
              </w:rPr>
              <w:t>Teaching Skills</w:t>
            </w:r>
          </w:p>
        </w:tc>
        <w:tc>
          <w:tcPr>
            <w:tcW w:w="3005" w:type="dxa"/>
            <w:vAlign w:val="center"/>
          </w:tcPr>
          <w:p w14:paraId="07D521BD" w14:textId="50C944BA" w:rsidR="00155C3F" w:rsidRPr="00155C3F" w:rsidRDefault="00155C3F" w:rsidP="00155C3F">
            <w:pPr>
              <w:spacing w:after="160" w:line="259" w:lineRule="auto"/>
            </w:pPr>
            <w:r w:rsidRPr="00155C3F">
              <w:t>• Ability to plan and deliver high-quality, inclusive lessons.</w:t>
            </w:r>
          </w:p>
        </w:tc>
        <w:tc>
          <w:tcPr>
            <w:tcW w:w="3006" w:type="dxa"/>
            <w:vMerge w:val="restart"/>
            <w:vAlign w:val="center"/>
          </w:tcPr>
          <w:p w14:paraId="25EF1030" w14:textId="77777777" w:rsidR="00155C3F" w:rsidRPr="00155C3F" w:rsidRDefault="00155C3F" w:rsidP="00155C3F">
            <w:pPr>
              <w:spacing w:after="160" w:line="259" w:lineRule="auto"/>
            </w:pPr>
            <w:r w:rsidRPr="00155C3F">
              <w:t>• Ability to lead a subject area across the whole school.</w:t>
            </w:r>
          </w:p>
          <w:p w14:paraId="5F4CBF7A" w14:textId="77777777" w:rsidR="00155C3F" w:rsidRPr="00155C3F" w:rsidRDefault="00155C3F" w:rsidP="00155C3F">
            <w:pPr>
              <w:spacing w:after="160" w:line="259" w:lineRule="auto"/>
            </w:pPr>
            <w:r w:rsidRPr="00155C3F">
              <w:br/>
            </w:r>
          </w:p>
          <w:p w14:paraId="167C0683" w14:textId="1E5A9472" w:rsidR="00155C3F" w:rsidRDefault="00155C3F" w:rsidP="00155C3F">
            <w:pPr>
              <w:rPr>
                <w:b/>
                <w:bCs/>
              </w:rPr>
            </w:pPr>
            <w:r w:rsidRPr="00155C3F">
              <w:t>• Experience in using educational technology to enhance learning.</w:t>
            </w:r>
          </w:p>
        </w:tc>
      </w:tr>
      <w:tr w:rsidR="00155C3F" w14:paraId="280E749D" w14:textId="77777777" w:rsidTr="00572C6C">
        <w:trPr>
          <w:trHeight w:val="1222"/>
        </w:trPr>
        <w:tc>
          <w:tcPr>
            <w:tcW w:w="3005" w:type="dxa"/>
            <w:vMerge/>
            <w:vAlign w:val="center"/>
          </w:tcPr>
          <w:p w14:paraId="6467A03C" w14:textId="77777777" w:rsidR="00155C3F" w:rsidRPr="00155C3F" w:rsidRDefault="00155C3F" w:rsidP="00155C3F">
            <w:pPr>
              <w:rPr>
                <w:b/>
                <w:bCs/>
              </w:rPr>
            </w:pPr>
          </w:p>
        </w:tc>
        <w:tc>
          <w:tcPr>
            <w:tcW w:w="3005" w:type="dxa"/>
            <w:vAlign w:val="center"/>
          </w:tcPr>
          <w:p w14:paraId="767B0B0A" w14:textId="545E6325" w:rsidR="00155C3F" w:rsidRPr="00155C3F" w:rsidRDefault="00155C3F" w:rsidP="00155C3F">
            <w:pPr>
              <w:spacing w:after="160" w:line="259" w:lineRule="auto"/>
            </w:pPr>
            <w:r w:rsidRPr="00155C3F">
              <w:t>• Effective use of assessment to inform planning and pupil progress.</w:t>
            </w:r>
          </w:p>
        </w:tc>
        <w:tc>
          <w:tcPr>
            <w:tcW w:w="3006" w:type="dxa"/>
            <w:vMerge/>
            <w:vAlign w:val="center"/>
          </w:tcPr>
          <w:p w14:paraId="69637864" w14:textId="77777777" w:rsidR="00155C3F" w:rsidRPr="00155C3F" w:rsidRDefault="00155C3F" w:rsidP="00155C3F"/>
        </w:tc>
      </w:tr>
      <w:tr w:rsidR="00155C3F" w14:paraId="3F57E68A" w14:textId="77777777" w:rsidTr="00572C6C">
        <w:trPr>
          <w:trHeight w:val="1222"/>
        </w:trPr>
        <w:tc>
          <w:tcPr>
            <w:tcW w:w="3005" w:type="dxa"/>
            <w:vMerge/>
            <w:vAlign w:val="center"/>
          </w:tcPr>
          <w:p w14:paraId="4D9C6E2C" w14:textId="77777777" w:rsidR="00155C3F" w:rsidRPr="00155C3F" w:rsidRDefault="00155C3F" w:rsidP="00155C3F">
            <w:pPr>
              <w:rPr>
                <w:b/>
                <w:bCs/>
              </w:rPr>
            </w:pPr>
          </w:p>
        </w:tc>
        <w:tc>
          <w:tcPr>
            <w:tcW w:w="3005" w:type="dxa"/>
            <w:vAlign w:val="center"/>
          </w:tcPr>
          <w:p w14:paraId="053B5E3D" w14:textId="0888F696" w:rsidR="00155C3F" w:rsidRPr="00155C3F" w:rsidRDefault="00155C3F" w:rsidP="00155C3F">
            <w:r w:rsidRPr="00155C3F">
              <w:t xml:space="preserve">• Ability to manage classroom </w:t>
            </w:r>
            <w:proofErr w:type="spellStart"/>
            <w:r w:rsidRPr="00155C3F">
              <w:t>behavior</w:t>
            </w:r>
            <w:proofErr w:type="spellEnd"/>
            <w:r w:rsidRPr="00155C3F">
              <w:t xml:space="preserve"> positively and consistently.</w:t>
            </w:r>
          </w:p>
        </w:tc>
        <w:tc>
          <w:tcPr>
            <w:tcW w:w="3006" w:type="dxa"/>
            <w:vMerge/>
            <w:vAlign w:val="center"/>
          </w:tcPr>
          <w:p w14:paraId="519AEBE1" w14:textId="77777777" w:rsidR="00155C3F" w:rsidRPr="00155C3F" w:rsidRDefault="00155C3F" w:rsidP="00155C3F"/>
        </w:tc>
      </w:tr>
      <w:tr w:rsidR="00155C3F" w14:paraId="7F3F3324" w14:textId="77777777" w:rsidTr="00155C3F">
        <w:trPr>
          <w:trHeight w:val="1233"/>
        </w:trPr>
        <w:tc>
          <w:tcPr>
            <w:tcW w:w="3005" w:type="dxa"/>
            <w:vMerge w:val="restart"/>
            <w:vAlign w:val="center"/>
          </w:tcPr>
          <w:p w14:paraId="7401776E" w14:textId="66260D2A" w:rsidR="00155C3F" w:rsidRDefault="00155C3F" w:rsidP="00155C3F">
            <w:pPr>
              <w:rPr>
                <w:b/>
                <w:bCs/>
              </w:rPr>
            </w:pPr>
            <w:r w:rsidRPr="00155C3F">
              <w:rPr>
                <w:b/>
                <w:bCs/>
              </w:rPr>
              <w:t>Personal Qualities</w:t>
            </w:r>
          </w:p>
        </w:tc>
        <w:tc>
          <w:tcPr>
            <w:tcW w:w="3005" w:type="dxa"/>
            <w:vAlign w:val="center"/>
          </w:tcPr>
          <w:p w14:paraId="242264B5" w14:textId="5B817B34" w:rsidR="00155C3F" w:rsidRPr="00155C3F" w:rsidRDefault="00155C3F" w:rsidP="00155C3F">
            <w:pPr>
              <w:spacing w:after="160" w:line="259" w:lineRule="auto"/>
            </w:pPr>
            <w:r w:rsidRPr="00155C3F">
              <w:t xml:space="preserve">• Commitment to the </w:t>
            </w:r>
            <w:r w:rsidRPr="00155C3F">
              <w:rPr>
                <w:b/>
                <w:bCs/>
              </w:rPr>
              <w:t>Christian ethos</w:t>
            </w:r>
            <w:r w:rsidRPr="00155C3F">
              <w:t xml:space="preserve"> and values of our school.</w:t>
            </w:r>
          </w:p>
          <w:p w14:paraId="774FBC68" w14:textId="0F352C2F" w:rsidR="00155C3F" w:rsidRDefault="00155C3F" w:rsidP="00155C3F">
            <w:pPr>
              <w:rPr>
                <w:b/>
                <w:bCs/>
              </w:rPr>
            </w:pPr>
          </w:p>
        </w:tc>
        <w:tc>
          <w:tcPr>
            <w:tcW w:w="3006" w:type="dxa"/>
            <w:vMerge w:val="restart"/>
            <w:vAlign w:val="center"/>
          </w:tcPr>
          <w:p w14:paraId="45991BB8" w14:textId="77777777" w:rsidR="00155C3F" w:rsidRPr="00155C3F" w:rsidRDefault="00155C3F" w:rsidP="00155C3F">
            <w:pPr>
              <w:spacing w:after="160" w:line="259" w:lineRule="auto"/>
            </w:pPr>
            <w:r w:rsidRPr="00155C3F">
              <w:t>• Ambition for future leadership or career progression.</w:t>
            </w:r>
          </w:p>
          <w:p w14:paraId="1DC94188" w14:textId="77777777" w:rsidR="00155C3F" w:rsidRPr="00155C3F" w:rsidRDefault="00155C3F" w:rsidP="00155C3F">
            <w:pPr>
              <w:spacing w:after="160" w:line="259" w:lineRule="auto"/>
            </w:pPr>
            <w:r w:rsidRPr="00155C3F">
              <w:lastRenderedPageBreak/>
              <w:br/>
            </w:r>
          </w:p>
          <w:p w14:paraId="48FBCEF4" w14:textId="4CE3B028" w:rsidR="00155C3F" w:rsidRDefault="00155C3F" w:rsidP="00155C3F">
            <w:pPr>
              <w:rPr>
                <w:b/>
                <w:bCs/>
              </w:rPr>
            </w:pPr>
            <w:r w:rsidRPr="00155C3F">
              <w:t>• Willingness to lead an extra-curricular club.</w:t>
            </w:r>
          </w:p>
        </w:tc>
      </w:tr>
      <w:tr w:rsidR="00155C3F" w14:paraId="46DB53C2" w14:textId="77777777" w:rsidTr="00AF2A85">
        <w:trPr>
          <w:trHeight w:val="1231"/>
        </w:trPr>
        <w:tc>
          <w:tcPr>
            <w:tcW w:w="3005" w:type="dxa"/>
            <w:vMerge/>
            <w:vAlign w:val="center"/>
          </w:tcPr>
          <w:p w14:paraId="2CFD9EF2" w14:textId="77777777" w:rsidR="00155C3F" w:rsidRPr="00155C3F" w:rsidRDefault="00155C3F" w:rsidP="00155C3F">
            <w:pPr>
              <w:rPr>
                <w:b/>
                <w:bCs/>
              </w:rPr>
            </w:pPr>
          </w:p>
        </w:tc>
        <w:tc>
          <w:tcPr>
            <w:tcW w:w="3005" w:type="dxa"/>
            <w:vAlign w:val="center"/>
          </w:tcPr>
          <w:p w14:paraId="18C76CE7" w14:textId="116072C1" w:rsidR="00155C3F" w:rsidRPr="00155C3F" w:rsidRDefault="00155C3F" w:rsidP="00155C3F">
            <w:pPr>
              <w:spacing w:after="160" w:line="259" w:lineRule="auto"/>
            </w:pPr>
            <w:r w:rsidRPr="00155C3F">
              <w:t>• High expectations for all children, regardless of background.</w:t>
            </w:r>
          </w:p>
        </w:tc>
        <w:tc>
          <w:tcPr>
            <w:tcW w:w="3006" w:type="dxa"/>
            <w:vMerge/>
            <w:vAlign w:val="center"/>
          </w:tcPr>
          <w:p w14:paraId="35A99C3B" w14:textId="77777777" w:rsidR="00155C3F" w:rsidRPr="00155C3F" w:rsidRDefault="00155C3F" w:rsidP="00155C3F"/>
        </w:tc>
      </w:tr>
      <w:tr w:rsidR="00155C3F" w14:paraId="4DE7C6FC" w14:textId="77777777" w:rsidTr="00AF2A85">
        <w:trPr>
          <w:trHeight w:val="1231"/>
        </w:trPr>
        <w:tc>
          <w:tcPr>
            <w:tcW w:w="3005" w:type="dxa"/>
            <w:vMerge/>
            <w:vAlign w:val="center"/>
          </w:tcPr>
          <w:p w14:paraId="67290886" w14:textId="77777777" w:rsidR="00155C3F" w:rsidRPr="00155C3F" w:rsidRDefault="00155C3F" w:rsidP="00155C3F">
            <w:pPr>
              <w:rPr>
                <w:b/>
                <w:bCs/>
              </w:rPr>
            </w:pPr>
          </w:p>
        </w:tc>
        <w:tc>
          <w:tcPr>
            <w:tcW w:w="3005" w:type="dxa"/>
            <w:vAlign w:val="center"/>
          </w:tcPr>
          <w:p w14:paraId="2C38EEB9" w14:textId="0B03AA34" w:rsidR="00155C3F" w:rsidRPr="00155C3F" w:rsidRDefault="00155C3F" w:rsidP="00155C3F">
            <w:r w:rsidRPr="00155C3F">
              <w:t xml:space="preserve">• Resilience, a sense of </w:t>
            </w:r>
            <w:r w:rsidRPr="00155C3F">
              <w:t>humour</w:t>
            </w:r>
            <w:r w:rsidRPr="00155C3F">
              <w:t>, and a collaborative team spirit.</w:t>
            </w:r>
          </w:p>
        </w:tc>
        <w:tc>
          <w:tcPr>
            <w:tcW w:w="3006" w:type="dxa"/>
            <w:vMerge/>
            <w:vAlign w:val="center"/>
          </w:tcPr>
          <w:p w14:paraId="1F2AF438" w14:textId="77777777" w:rsidR="00155C3F" w:rsidRPr="00155C3F" w:rsidRDefault="00155C3F" w:rsidP="00155C3F"/>
        </w:tc>
      </w:tr>
      <w:tr w:rsidR="00155C3F" w14:paraId="2EF3B070" w14:textId="77777777" w:rsidTr="00155C3F">
        <w:trPr>
          <w:trHeight w:val="1046"/>
        </w:trPr>
        <w:tc>
          <w:tcPr>
            <w:tcW w:w="3005" w:type="dxa"/>
            <w:vMerge w:val="restart"/>
            <w:vAlign w:val="center"/>
          </w:tcPr>
          <w:p w14:paraId="3699D760" w14:textId="6FFB6AF5" w:rsidR="00155C3F" w:rsidRDefault="00155C3F" w:rsidP="00155C3F">
            <w:pPr>
              <w:rPr>
                <w:b/>
                <w:bCs/>
              </w:rPr>
            </w:pPr>
            <w:r w:rsidRPr="00155C3F">
              <w:rPr>
                <w:b/>
                <w:bCs/>
              </w:rPr>
              <w:t>Communication</w:t>
            </w:r>
          </w:p>
        </w:tc>
        <w:tc>
          <w:tcPr>
            <w:tcW w:w="3005" w:type="dxa"/>
            <w:vAlign w:val="center"/>
          </w:tcPr>
          <w:p w14:paraId="46E85BE9" w14:textId="36D3D201" w:rsidR="00155C3F" w:rsidRDefault="00155C3F" w:rsidP="00155C3F">
            <w:pPr>
              <w:spacing w:after="160" w:line="259" w:lineRule="auto"/>
              <w:rPr>
                <w:b/>
                <w:bCs/>
              </w:rPr>
            </w:pPr>
            <w:r w:rsidRPr="00155C3F">
              <w:t>• Ability to build strong, professional relationships with parents and carers.</w:t>
            </w:r>
          </w:p>
        </w:tc>
        <w:tc>
          <w:tcPr>
            <w:tcW w:w="3006" w:type="dxa"/>
            <w:vMerge w:val="restart"/>
            <w:vAlign w:val="center"/>
          </w:tcPr>
          <w:p w14:paraId="5B1AD1E9" w14:textId="2A506CAE" w:rsidR="00155C3F" w:rsidRDefault="00155C3F" w:rsidP="00155C3F">
            <w:pPr>
              <w:rPr>
                <w:b/>
                <w:bCs/>
              </w:rPr>
            </w:pPr>
            <w:r w:rsidRPr="00155C3F">
              <w:t>• Experience in mentoring or supporting students/ECTs.</w:t>
            </w:r>
          </w:p>
        </w:tc>
      </w:tr>
      <w:tr w:rsidR="00155C3F" w14:paraId="35B21414" w14:textId="77777777" w:rsidTr="00732AB7">
        <w:trPr>
          <w:trHeight w:val="1046"/>
        </w:trPr>
        <w:tc>
          <w:tcPr>
            <w:tcW w:w="3005" w:type="dxa"/>
            <w:vMerge/>
            <w:vAlign w:val="center"/>
          </w:tcPr>
          <w:p w14:paraId="348766E9" w14:textId="77777777" w:rsidR="00155C3F" w:rsidRPr="00155C3F" w:rsidRDefault="00155C3F" w:rsidP="00155C3F">
            <w:pPr>
              <w:rPr>
                <w:b/>
                <w:bCs/>
              </w:rPr>
            </w:pPr>
          </w:p>
        </w:tc>
        <w:tc>
          <w:tcPr>
            <w:tcW w:w="3005" w:type="dxa"/>
            <w:vAlign w:val="center"/>
          </w:tcPr>
          <w:p w14:paraId="4983D555" w14:textId="79825889" w:rsidR="00155C3F" w:rsidRPr="00155C3F" w:rsidRDefault="00155C3F" w:rsidP="00155C3F">
            <w:r w:rsidRPr="00155C3F">
              <w:t>• Excellent written and verbal communication skills.</w:t>
            </w:r>
          </w:p>
        </w:tc>
        <w:tc>
          <w:tcPr>
            <w:tcW w:w="3006" w:type="dxa"/>
            <w:vMerge/>
            <w:vAlign w:val="center"/>
          </w:tcPr>
          <w:p w14:paraId="619BEBCD" w14:textId="77777777" w:rsidR="00155C3F" w:rsidRPr="00155C3F" w:rsidRDefault="00155C3F" w:rsidP="00155C3F"/>
        </w:tc>
      </w:tr>
    </w:tbl>
    <w:p w14:paraId="5F31EE56" w14:textId="199132EF" w:rsidR="00155C3F" w:rsidRDefault="00155C3F" w:rsidP="00155C3F">
      <w:pPr>
        <w:rPr>
          <w:b/>
          <w:bCs/>
        </w:rPr>
      </w:pPr>
    </w:p>
    <w:p w14:paraId="27FF243E" w14:textId="77777777" w:rsidR="00155C3F" w:rsidRPr="00155C3F" w:rsidRDefault="00155C3F" w:rsidP="00155C3F">
      <w:r w:rsidRPr="00155C3F">
        <w:pict w14:anchorId="50104688">
          <v:rect id="_x0000_i1207" style="width:0;height:1.5pt" o:hralign="center" o:hrstd="t" o:hr="t" fillcolor="#a0a0a0" stroked="f"/>
        </w:pict>
      </w:r>
    </w:p>
    <w:p w14:paraId="021E22CA" w14:textId="77777777" w:rsidR="00155C3F" w:rsidRPr="00155C3F" w:rsidRDefault="00155C3F" w:rsidP="00155C3F">
      <w:pPr>
        <w:rPr>
          <w:b/>
          <w:bCs/>
        </w:rPr>
      </w:pPr>
      <w:r w:rsidRPr="00155C3F">
        <w:rPr>
          <w:b/>
          <w:bCs/>
        </w:rPr>
        <w:t>Assessment Methods</w:t>
      </w:r>
    </w:p>
    <w:p w14:paraId="59293EB4" w14:textId="77777777" w:rsidR="00155C3F" w:rsidRPr="00155C3F" w:rsidRDefault="00155C3F" w:rsidP="00155C3F">
      <w:r w:rsidRPr="00155C3F">
        <w:t>Candidates will be assessed through a combination of:</w:t>
      </w:r>
    </w:p>
    <w:p w14:paraId="1E575663" w14:textId="77777777" w:rsidR="00155C3F" w:rsidRPr="00155C3F" w:rsidRDefault="00155C3F" w:rsidP="00155C3F">
      <w:pPr>
        <w:numPr>
          <w:ilvl w:val="0"/>
          <w:numId w:val="7"/>
        </w:numPr>
      </w:pPr>
      <w:r w:rsidRPr="00155C3F">
        <w:rPr>
          <w:b/>
          <w:bCs/>
        </w:rPr>
        <w:t>Application Form:</w:t>
      </w:r>
      <w:r w:rsidRPr="00155C3F">
        <w:t xml:space="preserve"> Evidence of meeting the essential criteria.</w:t>
      </w:r>
    </w:p>
    <w:p w14:paraId="1799DA07" w14:textId="77777777" w:rsidR="00155C3F" w:rsidRPr="00155C3F" w:rsidRDefault="00155C3F" w:rsidP="00155C3F">
      <w:pPr>
        <w:numPr>
          <w:ilvl w:val="0"/>
          <w:numId w:val="7"/>
        </w:numPr>
      </w:pPr>
      <w:r w:rsidRPr="00155C3F">
        <w:rPr>
          <w:b/>
          <w:bCs/>
        </w:rPr>
        <w:t>Lesson Observation:</w:t>
      </w:r>
      <w:r w:rsidRPr="00155C3F">
        <w:t xml:space="preserve"> Ability to engage students and demonstrate high-quality teaching.</w:t>
      </w:r>
    </w:p>
    <w:p w14:paraId="044DEBA7" w14:textId="77777777" w:rsidR="00155C3F" w:rsidRPr="00155C3F" w:rsidRDefault="00155C3F" w:rsidP="00155C3F">
      <w:pPr>
        <w:numPr>
          <w:ilvl w:val="0"/>
          <w:numId w:val="7"/>
        </w:numPr>
      </w:pPr>
      <w:r w:rsidRPr="00155C3F">
        <w:rPr>
          <w:b/>
          <w:bCs/>
        </w:rPr>
        <w:t>Interview:</w:t>
      </w:r>
      <w:r w:rsidRPr="00155C3F">
        <w:t xml:space="preserve"> Response to values-based and technical questions.</w:t>
      </w:r>
    </w:p>
    <w:p w14:paraId="3C56267B" w14:textId="77777777" w:rsidR="00155C3F" w:rsidRPr="00155C3F" w:rsidRDefault="00155C3F" w:rsidP="00155C3F">
      <w:pPr>
        <w:numPr>
          <w:ilvl w:val="0"/>
          <w:numId w:val="7"/>
        </w:numPr>
      </w:pPr>
      <w:r w:rsidRPr="00155C3F">
        <w:rPr>
          <w:b/>
          <w:bCs/>
        </w:rPr>
        <w:t>References:</w:t>
      </w:r>
      <w:r w:rsidRPr="00155C3F">
        <w:t xml:space="preserve"> Validation of professional conduct and performance.</w:t>
      </w:r>
    </w:p>
    <w:p w14:paraId="0B43F981" w14:textId="77777777" w:rsidR="00155C3F" w:rsidRDefault="00155C3F" w:rsidP="00DC2107"/>
    <w:sectPr w:rsidR="00155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3C6B"/>
    <w:multiLevelType w:val="multilevel"/>
    <w:tmpl w:val="4FD8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B2520"/>
    <w:multiLevelType w:val="multilevel"/>
    <w:tmpl w:val="DD4E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B7200"/>
    <w:multiLevelType w:val="multilevel"/>
    <w:tmpl w:val="6D4C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8236C"/>
    <w:multiLevelType w:val="multilevel"/>
    <w:tmpl w:val="5884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5D62BB"/>
    <w:multiLevelType w:val="hybridMultilevel"/>
    <w:tmpl w:val="ED44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E3756"/>
    <w:multiLevelType w:val="multilevel"/>
    <w:tmpl w:val="4D9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24ED5"/>
    <w:multiLevelType w:val="multilevel"/>
    <w:tmpl w:val="FB84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D36ED"/>
    <w:multiLevelType w:val="multilevel"/>
    <w:tmpl w:val="C7FA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6"/>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07"/>
    <w:rsid w:val="00155C3F"/>
    <w:rsid w:val="00501A20"/>
    <w:rsid w:val="006A772A"/>
    <w:rsid w:val="00714AA7"/>
    <w:rsid w:val="00DC2107"/>
    <w:rsid w:val="00F7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CE62"/>
  <w15:chartTrackingRefBased/>
  <w15:docId w15:val="{09B30BAF-4493-4E49-A7FC-4616045A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20343">
      <w:bodyDiv w:val="1"/>
      <w:marLeft w:val="0"/>
      <w:marRight w:val="0"/>
      <w:marTop w:val="0"/>
      <w:marBottom w:val="0"/>
      <w:divBdr>
        <w:top w:val="none" w:sz="0" w:space="0" w:color="auto"/>
        <w:left w:val="none" w:sz="0" w:space="0" w:color="auto"/>
        <w:bottom w:val="none" w:sz="0" w:space="0" w:color="auto"/>
        <w:right w:val="none" w:sz="0" w:space="0" w:color="auto"/>
      </w:divBdr>
    </w:div>
    <w:div w:id="1333408447">
      <w:bodyDiv w:val="1"/>
      <w:marLeft w:val="0"/>
      <w:marRight w:val="0"/>
      <w:marTop w:val="0"/>
      <w:marBottom w:val="0"/>
      <w:divBdr>
        <w:top w:val="none" w:sz="0" w:space="0" w:color="auto"/>
        <w:left w:val="none" w:sz="0" w:space="0" w:color="auto"/>
        <w:bottom w:val="none" w:sz="0" w:space="0" w:color="auto"/>
        <w:right w:val="none" w:sz="0" w:space="0" w:color="auto"/>
      </w:divBdr>
      <w:divsChild>
        <w:div w:id="131533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469428">
      <w:bodyDiv w:val="1"/>
      <w:marLeft w:val="0"/>
      <w:marRight w:val="0"/>
      <w:marTop w:val="0"/>
      <w:marBottom w:val="0"/>
      <w:divBdr>
        <w:top w:val="none" w:sz="0" w:space="0" w:color="auto"/>
        <w:left w:val="none" w:sz="0" w:space="0" w:color="auto"/>
        <w:bottom w:val="none" w:sz="0" w:space="0" w:color="auto"/>
        <w:right w:val="none" w:sz="0" w:space="0" w:color="auto"/>
      </w:divBdr>
    </w:div>
    <w:div w:id="1967393541">
      <w:bodyDiv w:val="1"/>
      <w:marLeft w:val="0"/>
      <w:marRight w:val="0"/>
      <w:marTop w:val="0"/>
      <w:marBottom w:val="0"/>
      <w:divBdr>
        <w:top w:val="none" w:sz="0" w:space="0" w:color="auto"/>
        <w:left w:val="none" w:sz="0" w:space="0" w:color="auto"/>
        <w:bottom w:val="none" w:sz="0" w:space="0" w:color="auto"/>
        <w:right w:val="none" w:sz="0" w:space="0" w:color="auto"/>
      </w:divBdr>
      <w:divsChild>
        <w:div w:id="422577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40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OBrien</dc:creator>
  <cp:keywords/>
  <dc:description/>
  <cp:lastModifiedBy>L OBrien</cp:lastModifiedBy>
  <cp:revision>1</cp:revision>
  <dcterms:created xsi:type="dcterms:W3CDTF">2026-02-23T10:27:00Z</dcterms:created>
  <dcterms:modified xsi:type="dcterms:W3CDTF">2026-02-23T11:19:00Z</dcterms:modified>
</cp:coreProperties>
</file>