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683AE21" w14:textId="77777777" w:rsidR="007904DD" w:rsidRPr="003C5053" w:rsidRDefault="007904DD" w:rsidP="007904DD">
      <w:pPr>
        <w:pStyle w:val="Header"/>
        <w:tabs>
          <w:tab w:val="clear" w:pos="9026"/>
        </w:tabs>
        <w:ind w:right="-188"/>
        <w:jc w:val="center"/>
        <w:rPr>
          <w:rFonts w:ascii="Century Gothic" w:eastAsia="Times New Roman" w:hAnsi="Century Gothic" w:cs="Times New Roman"/>
          <w:iCs/>
          <w:color w:val="000080"/>
          <w:sz w:val="48"/>
          <w:szCs w:val="24"/>
          <w:lang w:val="en-US"/>
        </w:rPr>
      </w:pPr>
      <w:r w:rsidRPr="00226BC0">
        <w:rPr>
          <w:rFonts w:ascii="Century Gothic" w:hAnsi="Century Gothic"/>
          <w:noProof/>
          <w:lang w:eastAsia="en-GB"/>
        </w:rPr>
        <w:drawing>
          <wp:anchor distT="0" distB="0" distL="114300" distR="114300" simplePos="0" relativeHeight="251659264" behindDoc="0" locked="0" layoutInCell="1" allowOverlap="1" wp14:anchorId="64BC18D4" wp14:editId="2EF84F42">
            <wp:simplePos x="0" y="0"/>
            <wp:positionH relativeFrom="column">
              <wp:posOffset>151298</wp:posOffset>
            </wp:positionH>
            <wp:positionV relativeFrom="paragraph">
              <wp:posOffset>299</wp:posOffset>
            </wp:positionV>
            <wp:extent cx="1198245" cy="1238250"/>
            <wp:effectExtent l="0" t="0" r="1905" b="0"/>
            <wp:wrapSquare wrapText="bothSides"/>
            <wp:docPr id="13" name="Picture 13" descr="A logo for a school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 descr="A logo for a school&#10;&#10;AI-generated content may be incorrect.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198245" cy="12382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693739">
        <w:rPr>
          <w:rFonts w:ascii="Century Gothic" w:eastAsia="Times New Roman" w:hAnsi="Century Gothic" w:cs="Times New Roman"/>
          <w:iCs/>
          <w:color w:val="802149"/>
          <w:sz w:val="48"/>
          <w:szCs w:val="24"/>
          <w:lang w:val="en-US"/>
        </w:rPr>
        <w:t>The Three Saints Academy Trust</w:t>
      </w:r>
    </w:p>
    <w:p w14:paraId="51008B52" w14:textId="77777777" w:rsidR="00B24061" w:rsidRDefault="00B24061"/>
    <w:p w14:paraId="7383CA72" w14:textId="77777777" w:rsidR="00455FE0" w:rsidRDefault="00455FE0" w:rsidP="00455FE0">
      <w:pPr>
        <w:shd w:val="clear" w:color="auto" w:fill="FFFFFF"/>
        <w:spacing w:after="240"/>
        <w:outlineLvl w:val="1"/>
      </w:pPr>
    </w:p>
    <w:p w14:paraId="3912F872" w14:textId="615D23FB" w:rsidR="001864EE" w:rsidRDefault="00455FE0" w:rsidP="00455FE0">
      <w:pPr>
        <w:shd w:val="clear" w:color="auto" w:fill="FFFFFF"/>
        <w:spacing w:after="240"/>
        <w:outlineLvl w:val="1"/>
        <w:rPr>
          <w:rFonts w:eastAsia="Times New Roman" w:cs="Calibri"/>
          <w:b/>
          <w:lang w:eastAsia="en-GB"/>
        </w:rPr>
      </w:pPr>
      <w:r>
        <w:t xml:space="preserve">                                          </w:t>
      </w:r>
      <w:r w:rsidR="001864EE">
        <w:rPr>
          <w:rFonts w:eastAsia="Times New Roman" w:cs="Calibri"/>
          <w:b/>
          <w:lang w:eastAsia="en-GB"/>
        </w:rPr>
        <w:t>Job Advert for</w:t>
      </w:r>
      <w:r>
        <w:rPr>
          <w:rFonts w:eastAsia="Times New Roman" w:cs="Calibri"/>
          <w:b/>
          <w:lang w:eastAsia="en-GB"/>
        </w:rPr>
        <w:t xml:space="preserve"> Teacher</w:t>
      </w:r>
    </w:p>
    <w:p w14:paraId="38241317" w14:textId="77777777" w:rsidR="001864EE" w:rsidRDefault="001864EE" w:rsidP="001864EE">
      <w:pPr>
        <w:shd w:val="clear" w:color="auto" w:fill="FFFFFF"/>
        <w:spacing w:after="240"/>
        <w:outlineLvl w:val="1"/>
        <w:rPr>
          <w:rFonts w:eastAsia="Times New Roman" w:cs="Calibri"/>
          <w:b/>
          <w:lang w:eastAsia="en-GB"/>
        </w:rPr>
      </w:pPr>
    </w:p>
    <w:p w14:paraId="058F8756" w14:textId="427C387A" w:rsidR="001864EE" w:rsidRPr="00AB49C2" w:rsidRDefault="001864EE" w:rsidP="001864EE">
      <w:pPr>
        <w:shd w:val="clear" w:color="auto" w:fill="FFFFFF"/>
        <w:spacing w:after="240"/>
        <w:outlineLvl w:val="1"/>
        <w:rPr>
          <w:rFonts w:eastAsia="Times New Roman" w:cs="Calibri"/>
          <w:b/>
          <w:lang w:eastAsia="en-GB"/>
        </w:rPr>
      </w:pPr>
      <w:r w:rsidRPr="00AB49C2">
        <w:rPr>
          <w:rFonts w:eastAsia="Times New Roman" w:cs="Calibri"/>
          <w:b/>
          <w:lang w:eastAsia="en-GB"/>
        </w:rPr>
        <w:t xml:space="preserve">Job Title: </w:t>
      </w:r>
      <w:r w:rsidR="00455FE0" w:rsidRPr="00455FE0">
        <w:rPr>
          <w:rFonts w:eastAsia="Times New Roman" w:cs="Calibri"/>
          <w:bCs/>
          <w:lang w:eastAsia="en-GB"/>
        </w:rPr>
        <w:t>Teacher</w:t>
      </w:r>
    </w:p>
    <w:p w14:paraId="6E47B1D3" w14:textId="4C6C3DE8" w:rsidR="001864EE" w:rsidRPr="00AB49C2" w:rsidRDefault="001864EE" w:rsidP="001864EE">
      <w:pPr>
        <w:shd w:val="clear" w:color="auto" w:fill="FFFFFF"/>
        <w:spacing w:after="150"/>
        <w:rPr>
          <w:rFonts w:eastAsia="Times New Roman" w:cs="Calibri"/>
          <w:color w:val="222222"/>
          <w:lang w:eastAsia="en-GB"/>
        </w:rPr>
      </w:pPr>
      <w:r w:rsidRPr="00AB49C2">
        <w:rPr>
          <w:rFonts w:eastAsia="Times New Roman" w:cs="Calibri"/>
          <w:b/>
          <w:color w:val="222222"/>
          <w:lang w:eastAsia="en-GB"/>
        </w:rPr>
        <w:t>School:</w:t>
      </w:r>
      <w:r w:rsidRPr="00AB49C2">
        <w:rPr>
          <w:rFonts w:eastAsia="Times New Roman" w:cs="Calibri"/>
          <w:color w:val="222222"/>
          <w:lang w:eastAsia="en-GB"/>
        </w:rPr>
        <w:t xml:space="preserve"> </w:t>
      </w:r>
      <w:r w:rsidR="00455FE0">
        <w:rPr>
          <w:rFonts w:eastAsia="Times New Roman" w:cs="Calibri"/>
          <w:color w:val="222222"/>
          <w:lang w:eastAsia="en-GB"/>
        </w:rPr>
        <w:t>St Mary &amp; St Thomas C.E. Primary School</w:t>
      </w:r>
    </w:p>
    <w:p w14:paraId="2BE24CE9" w14:textId="128DE0C5" w:rsidR="001864EE" w:rsidRDefault="001864EE" w:rsidP="001864EE">
      <w:pPr>
        <w:shd w:val="clear" w:color="auto" w:fill="FFFFFF"/>
        <w:textAlignment w:val="baseline"/>
        <w:rPr>
          <w:rFonts w:eastAsia="Times New Roman" w:cs="Calibri"/>
          <w:color w:val="000000"/>
          <w:lang w:eastAsia="en-GB"/>
        </w:rPr>
      </w:pPr>
      <w:r w:rsidRPr="00AB49C2">
        <w:rPr>
          <w:rFonts w:eastAsia="Times New Roman" w:cs="Calibri"/>
          <w:b/>
          <w:color w:val="222222"/>
          <w:lang w:eastAsia="en-GB"/>
        </w:rPr>
        <w:t>Grade</w:t>
      </w:r>
      <w:r w:rsidRPr="00AB49C2">
        <w:rPr>
          <w:rFonts w:eastAsia="Times New Roman" w:cs="Calibri"/>
          <w:color w:val="222222"/>
          <w:lang w:eastAsia="en-GB"/>
        </w:rPr>
        <w:t xml:space="preserve">: </w:t>
      </w:r>
      <w:r w:rsidR="00455FE0">
        <w:rPr>
          <w:rFonts w:eastAsia="Times New Roman" w:cs="Calibri"/>
          <w:color w:val="222222"/>
          <w:lang w:eastAsia="en-GB"/>
        </w:rPr>
        <w:t>MPS</w:t>
      </w:r>
    </w:p>
    <w:p w14:paraId="10BE2C92" w14:textId="77777777" w:rsidR="00455FE0" w:rsidRPr="00365014" w:rsidRDefault="00455FE0" w:rsidP="001864EE">
      <w:pPr>
        <w:shd w:val="clear" w:color="auto" w:fill="FFFFFF"/>
        <w:textAlignment w:val="baseline"/>
        <w:rPr>
          <w:rFonts w:eastAsia="Times New Roman" w:cs="Calibri"/>
          <w:color w:val="000000"/>
          <w:lang w:eastAsia="en-GB"/>
        </w:rPr>
      </w:pPr>
    </w:p>
    <w:p w14:paraId="23AD5FA9" w14:textId="5EE05C26" w:rsidR="001864EE" w:rsidRPr="00AB49C2" w:rsidRDefault="001864EE" w:rsidP="001864EE">
      <w:pPr>
        <w:shd w:val="clear" w:color="auto" w:fill="FFFFFF"/>
        <w:spacing w:after="150"/>
        <w:rPr>
          <w:rFonts w:eastAsia="Times New Roman" w:cs="Calibri"/>
          <w:color w:val="222222"/>
          <w:lang w:eastAsia="en-GB"/>
        </w:rPr>
      </w:pPr>
      <w:r w:rsidRPr="00AB49C2">
        <w:rPr>
          <w:rFonts w:eastAsia="Times New Roman" w:cs="Calibri"/>
          <w:b/>
          <w:color w:val="222222"/>
          <w:lang w:eastAsia="en-GB"/>
        </w:rPr>
        <w:t>Contract</w:t>
      </w:r>
      <w:r w:rsidRPr="00AB49C2">
        <w:rPr>
          <w:rFonts w:eastAsia="Times New Roman" w:cs="Calibri"/>
          <w:color w:val="222222"/>
          <w:lang w:eastAsia="en-GB"/>
        </w:rPr>
        <w:t xml:space="preserve">: </w:t>
      </w:r>
      <w:r w:rsidRPr="00455FE0">
        <w:rPr>
          <w:rFonts w:eastAsia="Times New Roman" w:cs="Calibri"/>
          <w:color w:val="222222"/>
          <w:lang w:eastAsia="en-GB"/>
        </w:rPr>
        <w:t>fixed term</w:t>
      </w:r>
      <w:r w:rsidR="00455FE0">
        <w:rPr>
          <w:rFonts w:eastAsia="Times New Roman" w:cs="Calibri"/>
          <w:color w:val="222222"/>
          <w:lang w:eastAsia="en-GB"/>
        </w:rPr>
        <w:t xml:space="preserve"> (2 terms, then possibility of a further year to cover MAT leave)</w:t>
      </w:r>
    </w:p>
    <w:p w14:paraId="4D3BA824" w14:textId="086B9196" w:rsidR="001864EE" w:rsidRPr="00365014" w:rsidRDefault="001864EE" w:rsidP="001864EE">
      <w:pPr>
        <w:rPr>
          <w:rFonts w:ascii="Times New Roman" w:eastAsia="Times New Roman" w:hAnsi="Times New Roman"/>
          <w:lang w:eastAsia="en-GB"/>
        </w:rPr>
      </w:pPr>
      <w:r w:rsidRPr="00AB49C2">
        <w:rPr>
          <w:rFonts w:eastAsia="Times New Roman" w:cs="Calibri"/>
          <w:b/>
          <w:color w:val="222222"/>
          <w:lang w:eastAsia="en-GB"/>
        </w:rPr>
        <w:t>Contract Hours:</w:t>
      </w:r>
      <w:r w:rsidRPr="00AB49C2">
        <w:rPr>
          <w:rFonts w:eastAsia="Times New Roman" w:cs="Calibri"/>
          <w:color w:val="222222"/>
          <w:lang w:eastAsia="en-GB"/>
        </w:rPr>
        <w:t xml:space="preserve"> </w:t>
      </w:r>
      <w:r w:rsidR="00455FE0">
        <w:rPr>
          <w:rFonts w:eastAsia="Times New Roman" w:cs="Calibri"/>
          <w:color w:val="222222"/>
          <w:lang w:eastAsia="en-GB"/>
        </w:rPr>
        <w:t>Full Time</w:t>
      </w:r>
    </w:p>
    <w:p w14:paraId="2748B6E0" w14:textId="77A67777" w:rsidR="001864EE" w:rsidRPr="00455FE0" w:rsidRDefault="001864EE" w:rsidP="001864EE">
      <w:pPr>
        <w:rPr>
          <w:rFonts w:eastAsia="Times New Roman" w:cs="Calibri"/>
          <w:lang w:eastAsia="en-GB"/>
        </w:rPr>
      </w:pPr>
      <w:r w:rsidRPr="00365014">
        <w:rPr>
          <w:rFonts w:eastAsia="Times New Roman" w:cs="Calibri"/>
          <w:color w:val="222222"/>
          <w:lang w:eastAsia="en-GB"/>
        </w:rPr>
        <w:t xml:space="preserve"> </w:t>
      </w:r>
    </w:p>
    <w:p w14:paraId="2B9C77D5" w14:textId="7D7F2A7C" w:rsidR="001864EE" w:rsidRPr="00AB49C2" w:rsidRDefault="001864EE" w:rsidP="001864EE">
      <w:pPr>
        <w:shd w:val="clear" w:color="auto" w:fill="FFFFFF"/>
        <w:spacing w:after="150"/>
        <w:rPr>
          <w:rFonts w:eastAsia="Times New Roman" w:cs="Calibri"/>
          <w:color w:val="222222"/>
          <w:lang w:eastAsia="en-GB"/>
        </w:rPr>
      </w:pPr>
      <w:r w:rsidRPr="00AB49C2">
        <w:rPr>
          <w:rFonts w:eastAsia="Times New Roman" w:cs="Calibri"/>
          <w:b/>
          <w:color w:val="222222"/>
          <w:lang w:eastAsia="en-GB"/>
        </w:rPr>
        <w:t>Start date</w:t>
      </w:r>
      <w:r w:rsidRPr="00AB49C2">
        <w:rPr>
          <w:rFonts w:eastAsia="Times New Roman" w:cs="Calibri"/>
          <w:color w:val="222222"/>
          <w:lang w:eastAsia="en-GB"/>
        </w:rPr>
        <w:t xml:space="preserve">: </w:t>
      </w:r>
      <w:r w:rsidR="00455FE0">
        <w:rPr>
          <w:rFonts w:eastAsia="Times New Roman" w:cs="Calibri"/>
          <w:color w:val="222222"/>
          <w:lang w:eastAsia="en-GB"/>
        </w:rPr>
        <w:t>January 2026 (or as soon as possible)</w:t>
      </w:r>
    </w:p>
    <w:p w14:paraId="2CADF2A8" w14:textId="2A62D019" w:rsidR="001864EE" w:rsidRPr="00AB49C2" w:rsidRDefault="001864EE" w:rsidP="001864EE">
      <w:pPr>
        <w:pStyle w:val="NormalWeb"/>
        <w:shd w:val="clear" w:color="auto" w:fill="FFFFFF"/>
        <w:jc w:val="both"/>
        <w:rPr>
          <w:rFonts w:ascii="Calibri" w:hAnsi="Calibri" w:cs="Calibri"/>
          <w:color w:val="111111"/>
          <w:sz w:val="24"/>
          <w:szCs w:val="24"/>
        </w:rPr>
      </w:pPr>
      <w:r w:rsidRPr="00AB49C2">
        <w:rPr>
          <w:rFonts w:ascii="Calibri" w:hAnsi="Calibri" w:cs="Calibri"/>
          <w:color w:val="111111"/>
          <w:sz w:val="24"/>
          <w:szCs w:val="24"/>
        </w:rPr>
        <w:t xml:space="preserve">We are excited to invite applications for a highly motivated, enthusiastic, and talented </w:t>
      </w:r>
      <w:r w:rsidR="00455FE0">
        <w:rPr>
          <w:rFonts w:ascii="Calibri" w:hAnsi="Calibri" w:cs="Calibri"/>
          <w:color w:val="111111"/>
          <w:sz w:val="24"/>
          <w:szCs w:val="24"/>
        </w:rPr>
        <w:t>Teacher</w:t>
      </w:r>
      <w:r w:rsidRPr="00AB49C2">
        <w:rPr>
          <w:rFonts w:ascii="Calibri" w:hAnsi="Calibri" w:cs="Calibri"/>
          <w:color w:val="111111"/>
          <w:sz w:val="24"/>
          <w:szCs w:val="24"/>
        </w:rPr>
        <w:t xml:space="preserve"> to join our </w:t>
      </w:r>
      <w:r>
        <w:rPr>
          <w:rFonts w:ascii="Calibri" w:hAnsi="Calibri" w:cs="Calibri"/>
          <w:color w:val="111111"/>
          <w:sz w:val="24"/>
          <w:szCs w:val="24"/>
        </w:rPr>
        <w:t xml:space="preserve">high performing </w:t>
      </w:r>
      <w:r w:rsidRPr="00AB49C2">
        <w:rPr>
          <w:rFonts w:ascii="Calibri" w:hAnsi="Calibri" w:cs="Calibri"/>
          <w:color w:val="111111"/>
          <w:sz w:val="24"/>
          <w:szCs w:val="24"/>
        </w:rPr>
        <w:t>primary school</w:t>
      </w:r>
      <w:r>
        <w:rPr>
          <w:rFonts w:ascii="Calibri" w:hAnsi="Calibri" w:cs="Calibri"/>
          <w:color w:val="111111"/>
          <w:sz w:val="24"/>
          <w:szCs w:val="24"/>
        </w:rPr>
        <w:t xml:space="preserve"> which is part of The Three Saints Academy Trust</w:t>
      </w:r>
      <w:r w:rsidRPr="00AB49C2">
        <w:rPr>
          <w:rFonts w:ascii="Calibri" w:hAnsi="Calibri" w:cs="Calibri"/>
          <w:color w:val="111111"/>
          <w:sz w:val="24"/>
          <w:szCs w:val="24"/>
        </w:rPr>
        <w:t>. We seek an individual who shares our vision of providing a first-class education and instilling a love of learning in all our children.</w:t>
      </w:r>
    </w:p>
    <w:p w14:paraId="0779E584" w14:textId="77777777" w:rsidR="00455FE0" w:rsidRDefault="001864EE" w:rsidP="00455FE0">
      <w:pPr>
        <w:pStyle w:val="Heading3"/>
        <w:shd w:val="clear" w:color="auto" w:fill="FFFFFF"/>
        <w:jc w:val="both"/>
        <w:rPr>
          <w:rStyle w:val="Strong"/>
          <w:rFonts w:ascii="Calibri" w:hAnsi="Calibri" w:cs="Calibri"/>
          <w:color w:val="111111"/>
          <w:sz w:val="24"/>
          <w:szCs w:val="24"/>
        </w:rPr>
      </w:pPr>
      <w:r w:rsidRPr="00AB49C2">
        <w:rPr>
          <w:rStyle w:val="Strong"/>
          <w:rFonts w:ascii="Calibri" w:hAnsi="Calibri" w:cs="Calibri"/>
          <w:color w:val="111111"/>
          <w:sz w:val="24"/>
          <w:szCs w:val="24"/>
        </w:rPr>
        <w:t>Who We Are Looking For:</w:t>
      </w:r>
    </w:p>
    <w:p w14:paraId="2A9B32A2" w14:textId="07028A22" w:rsidR="001864EE" w:rsidRPr="00AB49C2" w:rsidRDefault="001864EE" w:rsidP="00455FE0">
      <w:pPr>
        <w:pStyle w:val="Heading3"/>
        <w:shd w:val="clear" w:color="auto" w:fill="FFFFFF"/>
        <w:jc w:val="both"/>
        <w:rPr>
          <w:rFonts w:ascii="Calibri" w:hAnsi="Calibri" w:cs="Calibri"/>
          <w:color w:val="111111"/>
          <w:sz w:val="24"/>
          <w:szCs w:val="24"/>
        </w:rPr>
      </w:pPr>
      <w:r w:rsidRPr="00AB49C2">
        <w:rPr>
          <w:rFonts w:ascii="Calibri" w:hAnsi="Calibri" w:cs="Calibri"/>
          <w:color w:val="111111"/>
          <w:sz w:val="24"/>
          <w:szCs w:val="24"/>
        </w:rPr>
        <w:t xml:space="preserve">We are searching for an exceptional </w:t>
      </w:r>
      <w:r>
        <w:rPr>
          <w:rFonts w:ascii="Calibri" w:hAnsi="Calibri" w:cs="Calibri"/>
          <w:color w:val="111111"/>
          <w:sz w:val="24"/>
          <w:szCs w:val="24"/>
        </w:rPr>
        <w:t xml:space="preserve">individual </w:t>
      </w:r>
      <w:r w:rsidRPr="00AB49C2">
        <w:rPr>
          <w:rFonts w:ascii="Calibri" w:hAnsi="Calibri" w:cs="Calibri"/>
          <w:color w:val="111111"/>
          <w:sz w:val="24"/>
          <w:szCs w:val="24"/>
        </w:rPr>
        <w:t>who:</w:t>
      </w:r>
    </w:p>
    <w:p w14:paraId="1EF247FF" w14:textId="77777777" w:rsidR="001864EE" w:rsidRPr="00AB49C2" w:rsidRDefault="001864EE" w:rsidP="001864EE">
      <w:pPr>
        <w:numPr>
          <w:ilvl w:val="0"/>
          <w:numId w:val="1"/>
        </w:numPr>
        <w:spacing w:before="100" w:beforeAutospacing="1" w:after="100" w:afterAutospacing="1"/>
        <w:jc w:val="both"/>
        <w:textAlignment w:val="baseline"/>
        <w:rPr>
          <w:rFonts w:cs="Calibri"/>
          <w:color w:val="111111"/>
        </w:rPr>
      </w:pPr>
      <w:r w:rsidRPr="00AB49C2">
        <w:rPr>
          <w:rFonts w:cs="Calibri"/>
          <w:color w:val="111111"/>
        </w:rPr>
        <w:t>Advocates for all children and enjoys working with diverse learners.</w:t>
      </w:r>
    </w:p>
    <w:p w14:paraId="4FC0BEA1" w14:textId="73CF6D71" w:rsidR="001864EE" w:rsidRPr="00AB49C2" w:rsidRDefault="001864EE" w:rsidP="001864EE">
      <w:pPr>
        <w:numPr>
          <w:ilvl w:val="0"/>
          <w:numId w:val="1"/>
        </w:numPr>
        <w:spacing w:before="100" w:beforeAutospacing="1" w:after="100" w:afterAutospacing="1"/>
        <w:jc w:val="both"/>
        <w:textAlignment w:val="baseline"/>
        <w:rPr>
          <w:rFonts w:cs="Calibri"/>
          <w:color w:val="111111"/>
        </w:rPr>
      </w:pPr>
      <w:r w:rsidRPr="00AB49C2">
        <w:rPr>
          <w:rFonts w:cs="Calibri"/>
          <w:color w:val="111111"/>
        </w:rPr>
        <w:t xml:space="preserve">Embraces the challenge of supporting </w:t>
      </w:r>
      <w:r w:rsidR="00455FE0">
        <w:rPr>
          <w:rFonts w:cs="Calibri"/>
          <w:color w:val="111111"/>
        </w:rPr>
        <w:t xml:space="preserve">all </w:t>
      </w:r>
      <w:r w:rsidRPr="00AB49C2">
        <w:rPr>
          <w:rFonts w:cs="Calibri"/>
          <w:color w:val="111111"/>
        </w:rPr>
        <w:t>pupils.</w:t>
      </w:r>
    </w:p>
    <w:p w14:paraId="305DFAC9" w14:textId="77777777" w:rsidR="001864EE" w:rsidRPr="00AB49C2" w:rsidRDefault="001864EE" w:rsidP="001864EE">
      <w:pPr>
        <w:numPr>
          <w:ilvl w:val="0"/>
          <w:numId w:val="1"/>
        </w:numPr>
        <w:spacing w:before="100" w:beforeAutospacing="1" w:after="100" w:afterAutospacing="1"/>
        <w:jc w:val="both"/>
        <w:textAlignment w:val="baseline"/>
        <w:rPr>
          <w:rFonts w:cs="Calibri"/>
          <w:color w:val="111111"/>
        </w:rPr>
      </w:pPr>
      <w:r w:rsidRPr="00AB49C2">
        <w:rPr>
          <w:rFonts w:cs="Calibri"/>
          <w:color w:val="111111"/>
        </w:rPr>
        <w:t>Demonstrates a passion for learning and enthusiasm in their approach.</w:t>
      </w:r>
    </w:p>
    <w:p w14:paraId="206AB1C3" w14:textId="0E2DECF5" w:rsidR="001864EE" w:rsidRPr="00AB49C2" w:rsidRDefault="001864EE" w:rsidP="001864EE">
      <w:pPr>
        <w:numPr>
          <w:ilvl w:val="0"/>
          <w:numId w:val="1"/>
        </w:numPr>
        <w:spacing w:before="100" w:beforeAutospacing="1" w:after="100" w:afterAutospacing="1"/>
        <w:jc w:val="both"/>
        <w:textAlignment w:val="baseline"/>
        <w:rPr>
          <w:rFonts w:cs="Calibri"/>
          <w:color w:val="111111"/>
        </w:rPr>
      </w:pPr>
      <w:r w:rsidRPr="00AB49C2">
        <w:rPr>
          <w:rFonts w:cs="Calibri"/>
          <w:color w:val="111111"/>
        </w:rPr>
        <w:t>H</w:t>
      </w:r>
      <w:r w:rsidR="00455FE0">
        <w:rPr>
          <w:rFonts w:cs="Calibri"/>
          <w:color w:val="111111"/>
        </w:rPr>
        <w:t>as</w:t>
      </w:r>
      <w:r w:rsidRPr="00AB49C2">
        <w:rPr>
          <w:rFonts w:cs="Calibri"/>
          <w:color w:val="111111"/>
        </w:rPr>
        <w:t xml:space="preserve"> high expectations for all children and their achievements.</w:t>
      </w:r>
    </w:p>
    <w:p w14:paraId="383236EB" w14:textId="77777777" w:rsidR="001864EE" w:rsidRPr="00AB49C2" w:rsidRDefault="001864EE" w:rsidP="001864EE">
      <w:pPr>
        <w:numPr>
          <w:ilvl w:val="0"/>
          <w:numId w:val="1"/>
        </w:numPr>
        <w:spacing w:before="100" w:beforeAutospacing="1" w:after="100" w:afterAutospacing="1"/>
        <w:jc w:val="both"/>
        <w:textAlignment w:val="baseline"/>
        <w:rPr>
          <w:rFonts w:cs="Calibri"/>
          <w:color w:val="111111"/>
        </w:rPr>
      </w:pPr>
      <w:r w:rsidRPr="00AB49C2">
        <w:rPr>
          <w:rFonts w:cs="Calibri"/>
          <w:color w:val="111111"/>
        </w:rPr>
        <w:t>Builds strong working relationships with children, staff, and parents.</w:t>
      </w:r>
    </w:p>
    <w:p w14:paraId="7971AE3C" w14:textId="77777777" w:rsidR="001864EE" w:rsidRPr="00AB49C2" w:rsidRDefault="001864EE" w:rsidP="001864EE">
      <w:pPr>
        <w:numPr>
          <w:ilvl w:val="0"/>
          <w:numId w:val="1"/>
        </w:numPr>
        <w:spacing w:before="100" w:beforeAutospacing="1" w:after="100" w:afterAutospacing="1"/>
        <w:jc w:val="both"/>
        <w:textAlignment w:val="baseline"/>
        <w:rPr>
          <w:rFonts w:cs="Calibri"/>
          <w:color w:val="111111"/>
        </w:rPr>
      </w:pPr>
      <w:r w:rsidRPr="00AB49C2">
        <w:rPr>
          <w:rFonts w:cs="Calibri"/>
          <w:color w:val="111111"/>
        </w:rPr>
        <w:t>Takes direction effectively while also being able to work independently.</w:t>
      </w:r>
    </w:p>
    <w:p w14:paraId="19361DF9" w14:textId="77777777" w:rsidR="001864EE" w:rsidRPr="00AB49C2" w:rsidRDefault="001864EE" w:rsidP="001864EE">
      <w:pPr>
        <w:numPr>
          <w:ilvl w:val="0"/>
          <w:numId w:val="1"/>
        </w:numPr>
        <w:spacing w:before="100" w:beforeAutospacing="1" w:after="100" w:afterAutospacing="1"/>
        <w:jc w:val="both"/>
        <w:textAlignment w:val="baseline"/>
        <w:rPr>
          <w:rFonts w:cs="Calibri"/>
          <w:color w:val="111111"/>
        </w:rPr>
      </w:pPr>
      <w:r w:rsidRPr="00AB49C2">
        <w:rPr>
          <w:rFonts w:cs="Calibri"/>
          <w:color w:val="111111"/>
        </w:rPr>
        <w:t>Collaborates well as part of a team and promotes positive behaviour consistently.</w:t>
      </w:r>
    </w:p>
    <w:p w14:paraId="4C289BC5" w14:textId="77777777" w:rsidR="001864EE" w:rsidRPr="00AB49C2" w:rsidRDefault="001864EE" w:rsidP="001864EE">
      <w:pPr>
        <w:numPr>
          <w:ilvl w:val="0"/>
          <w:numId w:val="1"/>
        </w:numPr>
        <w:spacing w:before="100" w:beforeAutospacing="1" w:after="100" w:afterAutospacing="1"/>
        <w:jc w:val="both"/>
        <w:textAlignment w:val="baseline"/>
        <w:rPr>
          <w:rFonts w:cs="Calibri"/>
          <w:color w:val="111111"/>
        </w:rPr>
      </w:pPr>
      <w:r w:rsidRPr="00AB49C2">
        <w:rPr>
          <w:rFonts w:cs="Calibri"/>
          <w:color w:val="111111"/>
        </w:rPr>
        <w:t>Is hardworking, conscientious, and resilient in the face of setbacks.</w:t>
      </w:r>
    </w:p>
    <w:p w14:paraId="4CECA4E4" w14:textId="77777777" w:rsidR="001864EE" w:rsidRPr="00AB49C2" w:rsidRDefault="001864EE" w:rsidP="001864EE">
      <w:pPr>
        <w:numPr>
          <w:ilvl w:val="0"/>
          <w:numId w:val="1"/>
        </w:numPr>
        <w:spacing w:before="100" w:beforeAutospacing="1" w:after="100" w:afterAutospacing="1"/>
        <w:jc w:val="both"/>
        <w:textAlignment w:val="baseline"/>
        <w:rPr>
          <w:rFonts w:cs="Calibri"/>
          <w:color w:val="111111"/>
        </w:rPr>
      </w:pPr>
      <w:r w:rsidRPr="00AB49C2">
        <w:rPr>
          <w:rFonts w:cs="Calibri"/>
          <w:color w:val="111111"/>
        </w:rPr>
        <w:t>Views challenges as opportunities for growth and development.</w:t>
      </w:r>
    </w:p>
    <w:p w14:paraId="2D7E8DE1" w14:textId="77777777" w:rsidR="001864EE" w:rsidRPr="00AB49C2" w:rsidRDefault="001864EE" w:rsidP="001864EE">
      <w:pPr>
        <w:numPr>
          <w:ilvl w:val="0"/>
          <w:numId w:val="1"/>
        </w:numPr>
        <w:spacing w:before="100" w:beforeAutospacing="1" w:after="100" w:afterAutospacing="1"/>
        <w:jc w:val="both"/>
        <w:textAlignment w:val="baseline"/>
        <w:rPr>
          <w:rFonts w:cs="Calibri"/>
          <w:color w:val="111111"/>
        </w:rPr>
      </w:pPr>
      <w:r w:rsidRPr="00AB49C2">
        <w:rPr>
          <w:rFonts w:cs="Calibri"/>
          <w:color w:val="111111"/>
        </w:rPr>
        <w:t>Communicates effectively and professionally with all stakeholders.</w:t>
      </w:r>
    </w:p>
    <w:p w14:paraId="6B15BC6A" w14:textId="77777777" w:rsidR="001864EE" w:rsidRPr="00AB49C2" w:rsidRDefault="001864EE" w:rsidP="001864EE">
      <w:pPr>
        <w:numPr>
          <w:ilvl w:val="0"/>
          <w:numId w:val="1"/>
        </w:numPr>
        <w:spacing w:before="100" w:beforeAutospacing="1" w:after="100" w:afterAutospacing="1"/>
        <w:jc w:val="both"/>
        <w:textAlignment w:val="baseline"/>
        <w:rPr>
          <w:rFonts w:cs="Calibri"/>
          <w:color w:val="111111"/>
        </w:rPr>
      </w:pPr>
      <w:r w:rsidRPr="00AB49C2">
        <w:rPr>
          <w:rFonts w:cs="Calibri"/>
          <w:color w:val="111111"/>
        </w:rPr>
        <w:t>Is organised, efficient, friendly, and flexible.</w:t>
      </w:r>
    </w:p>
    <w:p w14:paraId="3BEA19E1" w14:textId="77777777" w:rsidR="001864EE" w:rsidRPr="00365014" w:rsidRDefault="001864EE" w:rsidP="001864EE">
      <w:pPr>
        <w:numPr>
          <w:ilvl w:val="0"/>
          <w:numId w:val="1"/>
        </w:numPr>
        <w:spacing w:before="100" w:beforeAutospacing="1" w:after="100" w:afterAutospacing="1"/>
        <w:jc w:val="both"/>
        <w:textAlignment w:val="baseline"/>
        <w:rPr>
          <w:rFonts w:cs="Calibri"/>
          <w:color w:val="111111"/>
        </w:rPr>
      </w:pPr>
      <w:r w:rsidRPr="00365014">
        <w:rPr>
          <w:rFonts w:cs="Calibri"/>
          <w:color w:val="111111"/>
        </w:rPr>
        <w:t>Upholds confidentiality and professionalism in all interactions.</w:t>
      </w:r>
    </w:p>
    <w:p w14:paraId="1EEFB1D2" w14:textId="28220C8C" w:rsidR="001864EE" w:rsidRDefault="001864EE" w:rsidP="001864EE">
      <w:pPr>
        <w:jc w:val="both"/>
        <w:rPr>
          <w:rStyle w:val="Strong"/>
          <w:rFonts w:cs="Calibri"/>
          <w:color w:val="111111"/>
        </w:rPr>
      </w:pPr>
      <w:r w:rsidRPr="00365014">
        <w:rPr>
          <w:rStyle w:val="Strong"/>
          <w:rFonts w:cs="Calibri"/>
          <w:color w:val="111111"/>
        </w:rPr>
        <w:t xml:space="preserve">About </w:t>
      </w:r>
      <w:r>
        <w:rPr>
          <w:rStyle w:val="Strong"/>
          <w:rFonts w:cs="Calibri"/>
          <w:color w:val="111111"/>
        </w:rPr>
        <w:t>our school</w:t>
      </w:r>
      <w:r w:rsidRPr="00365014">
        <w:rPr>
          <w:rStyle w:val="Strong"/>
          <w:rFonts w:cs="Calibri"/>
          <w:color w:val="111111"/>
        </w:rPr>
        <w:t>:</w:t>
      </w:r>
    </w:p>
    <w:p w14:paraId="14D7500C" w14:textId="77777777" w:rsidR="00455FE0" w:rsidRPr="00365014" w:rsidRDefault="00455FE0" w:rsidP="001864EE">
      <w:pPr>
        <w:jc w:val="both"/>
        <w:rPr>
          <w:color w:val="111111"/>
        </w:rPr>
      </w:pPr>
    </w:p>
    <w:p w14:paraId="6C857A09" w14:textId="47A887E7" w:rsidR="001864EE" w:rsidRDefault="00455FE0" w:rsidP="001864EE">
      <w:pPr>
        <w:pStyle w:val="ListParagraph"/>
        <w:numPr>
          <w:ilvl w:val="0"/>
          <w:numId w:val="5"/>
        </w:numPr>
        <w:jc w:val="both"/>
        <w:rPr>
          <w:color w:val="111111"/>
        </w:rPr>
      </w:pPr>
      <w:r>
        <w:rPr>
          <w:color w:val="111111"/>
        </w:rPr>
        <w:t xml:space="preserve">St Mary &amp; St Thomas is a high performing 1 form entry school with a nursery which is part of The Three Saints Academy Trust. SMST is based in St Helens Town Centre and serves a diverse range of pupils, disadvantaged pupils and SEND are well above national average. Our school has retained its ‘outstanding’ Ofsted judgement for over 13 years. </w:t>
      </w:r>
    </w:p>
    <w:p w14:paraId="71C0FF1C" w14:textId="77777777" w:rsidR="00455FE0" w:rsidRPr="001864EE" w:rsidRDefault="00455FE0" w:rsidP="00455FE0">
      <w:pPr>
        <w:pStyle w:val="ListParagraph"/>
        <w:jc w:val="both"/>
        <w:rPr>
          <w:color w:val="111111"/>
        </w:rPr>
      </w:pPr>
    </w:p>
    <w:p w14:paraId="57A7A6AD" w14:textId="77777777" w:rsidR="001864EE" w:rsidRPr="00365014" w:rsidRDefault="001864EE" w:rsidP="001864EE">
      <w:pPr>
        <w:jc w:val="both"/>
        <w:rPr>
          <w:color w:val="111111"/>
        </w:rPr>
      </w:pPr>
      <w:r w:rsidRPr="00365014">
        <w:rPr>
          <w:rStyle w:val="Strong"/>
          <w:rFonts w:cs="Calibri"/>
          <w:color w:val="111111"/>
        </w:rPr>
        <w:t>What We Offer You:</w:t>
      </w:r>
    </w:p>
    <w:p w14:paraId="55B21AFB" w14:textId="36E51924" w:rsidR="001864EE" w:rsidRPr="00365014" w:rsidRDefault="001864EE" w:rsidP="001864EE">
      <w:pPr>
        <w:jc w:val="both"/>
        <w:rPr>
          <w:color w:val="111111"/>
        </w:rPr>
      </w:pPr>
    </w:p>
    <w:p w14:paraId="2CC1EABF" w14:textId="77777777" w:rsidR="001864EE" w:rsidRPr="00365014" w:rsidRDefault="001864EE" w:rsidP="001864EE">
      <w:pPr>
        <w:pStyle w:val="NoSpacing"/>
        <w:numPr>
          <w:ilvl w:val="0"/>
          <w:numId w:val="2"/>
        </w:numPr>
        <w:jc w:val="both"/>
        <w:rPr>
          <w:sz w:val="24"/>
          <w:szCs w:val="24"/>
        </w:rPr>
      </w:pPr>
      <w:r w:rsidRPr="00365014">
        <w:rPr>
          <w:sz w:val="24"/>
          <w:szCs w:val="24"/>
        </w:rPr>
        <w:t>Fantastic children who have a positive attitude towards learning and demonstrate excellent behaviour.</w:t>
      </w:r>
    </w:p>
    <w:p w14:paraId="265779E1" w14:textId="77777777" w:rsidR="001864EE" w:rsidRPr="00365014" w:rsidRDefault="001864EE" w:rsidP="001864EE">
      <w:pPr>
        <w:pStyle w:val="NoSpacing"/>
        <w:numPr>
          <w:ilvl w:val="0"/>
          <w:numId w:val="2"/>
        </w:numPr>
        <w:jc w:val="both"/>
        <w:rPr>
          <w:sz w:val="24"/>
          <w:szCs w:val="24"/>
        </w:rPr>
      </w:pPr>
      <w:r w:rsidRPr="00365014">
        <w:rPr>
          <w:sz w:val="24"/>
          <w:szCs w:val="24"/>
        </w:rPr>
        <w:lastRenderedPageBreak/>
        <w:t>The support of a dedicated, committed, and creative staff team.</w:t>
      </w:r>
    </w:p>
    <w:p w14:paraId="04EB7413" w14:textId="246E5533" w:rsidR="001864EE" w:rsidRPr="00365014" w:rsidRDefault="001864EE" w:rsidP="001864EE">
      <w:pPr>
        <w:pStyle w:val="NoSpacing"/>
        <w:numPr>
          <w:ilvl w:val="0"/>
          <w:numId w:val="2"/>
        </w:numPr>
        <w:jc w:val="both"/>
        <w:rPr>
          <w:sz w:val="24"/>
          <w:szCs w:val="24"/>
        </w:rPr>
      </w:pPr>
      <w:r w:rsidRPr="00365014">
        <w:rPr>
          <w:sz w:val="24"/>
          <w:szCs w:val="24"/>
        </w:rPr>
        <w:t>The opportunity to be part of an exceptional school</w:t>
      </w:r>
      <w:r>
        <w:rPr>
          <w:sz w:val="24"/>
          <w:szCs w:val="24"/>
        </w:rPr>
        <w:t xml:space="preserve"> and Trust</w:t>
      </w:r>
      <w:r w:rsidRPr="00365014">
        <w:rPr>
          <w:sz w:val="24"/>
          <w:szCs w:val="24"/>
        </w:rPr>
        <w:t>.</w:t>
      </w:r>
    </w:p>
    <w:p w14:paraId="57D0AD61" w14:textId="77A2A7F2" w:rsidR="001864EE" w:rsidRPr="00365014" w:rsidRDefault="001864EE" w:rsidP="001864EE">
      <w:pPr>
        <w:pStyle w:val="NoSpacing"/>
        <w:numPr>
          <w:ilvl w:val="0"/>
          <w:numId w:val="2"/>
        </w:numPr>
        <w:jc w:val="both"/>
        <w:rPr>
          <w:sz w:val="24"/>
          <w:szCs w:val="24"/>
        </w:rPr>
      </w:pPr>
      <w:r w:rsidRPr="00365014">
        <w:rPr>
          <w:sz w:val="24"/>
          <w:szCs w:val="24"/>
        </w:rPr>
        <w:t xml:space="preserve">A strong commitment to professional development through </w:t>
      </w:r>
      <w:r>
        <w:rPr>
          <w:sz w:val="24"/>
          <w:szCs w:val="24"/>
        </w:rPr>
        <w:t xml:space="preserve">our Trust CPD offer and our CPD company </w:t>
      </w:r>
      <w:r w:rsidRPr="00365014">
        <w:rPr>
          <w:sz w:val="24"/>
          <w:szCs w:val="24"/>
        </w:rPr>
        <w:t>the Northwest Learning Partnership and NW3 Maths Hub, providing unrivalled opportunities for growth.</w:t>
      </w:r>
    </w:p>
    <w:p w14:paraId="7B985014" w14:textId="77777777" w:rsidR="001864EE" w:rsidRPr="00365014" w:rsidRDefault="001864EE" w:rsidP="001864EE">
      <w:pPr>
        <w:pStyle w:val="NoSpacing"/>
        <w:numPr>
          <w:ilvl w:val="0"/>
          <w:numId w:val="2"/>
        </w:numPr>
        <w:jc w:val="both"/>
        <w:rPr>
          <w:sz w:val="24"/>
          <w:szCs w:val="24"/>
        </w:rPr>
      </w:pPr>
      <w:r w:rsidRPr="00365014">
        <w:rPr>
          <w:sz w:val="24"/>
          <w:szCs w:val="24"/>
        </w:rPr>
        <w:t>An engaging, bespoke curriculum tailored to meet the needs of our learners.</w:t>
      </w:r>
    </w:p>
    <w:p w14:paraId="1D451A69" w14:textId="77777777" w:rsidR="001864EE" w:rsidRPr="00365014" w:rsidRDefault="001864EE" w:rsidP="001864EE">
      <w:pPr>
        <w:pStyle w:val="NoSpacing"/>
        <w:numPr>
          <w:ilvl w:val="0"/>
          <w:numId w:val="2"/>
        </w:numPr>
        <w:jc w:val="both"/>
        <w:rPr>
          <w:sz w:val="24"/>
          <w:szCs w:val="24"/>
        </w:rPr>
      </w:pPr>
      <w:r w:rsidRPr="00365014">
        <w:rPr>
          <w:sz w:val="24"/>
          <w:szCs w:val="24"/>
        </w:rPr>
        <w:t>A supportive School Committee, Directors, and parent community.</w:t>
      </w:r>
    </w:p>
    <w:p w14:paraId="7F12ED75" w14:textId="4FE98CDA" w:rsidR="001864EE" w:rsidRPr="00365014" w:rsidRDefault="001864EE" w:rsidP="001864EE">
      <w:pPr>
        <w:pStyle w:val="Heading3"/>
        <w:shd w:val="clear" w:color="auto" w:fill="FFFFFF"/>
        <w:jc w:val="both"/>
        <w:rPr>
          <w:rFonts w:ascii="Calibri" w:hAnsi="Calibri" w:cs="Calibri"/>
          <w:color w:val="111111"/>
          <w:sz w:val="24"/>
          <w:szCs w:val="24"/>
        </w:rPr>
      </w:pPr>
      <w:r w:rsidRPr="00365014">
        <w:rPr>
          <w:rStyle w:val="Strong"/>
          <w:rFonts w:ascii="Calibri" w:hAnsi="Calibri" w:cs="Calibri"/>
          <w:color w:val="111111"/>
          <w:sz w:val="24"/>
          <w:szCs w:val="24"/>
        </w:rPr>
        <w:t xml:space="preserve">Visit Us: </w:t>
      </w:r>
      <w:r w:rsidRPr="00365014">
        <w:rPr>
          <w:rFonts w:ascii="Calibri" w:hAnsi="Calibri" w:cs="Calibri"/>
          <w:b/>
          <w:color w:val="111111"/>
          <w:sz w:val="24"/>
          <w:szCs w:val="24"/>
        </w:rPr>
        <w:t xml:space="preserve">We warmly encourage visits to our school. Please contact </w:t>
      </w:r>
      <w:r w:rsidR="00455FE0">
        <w:rPr>
          <w:rFonts w:ascii="Calibri" w:hAnsi="Calibri" w:cs="Calibri"/>
          <w:b/>
          <w:color w:val="111111"/>
          <w:sz w:val="24"/>
          <w:szCs w:val="24"/>
        </w:rPr>
        <w:t xml:space="preserve">school on 01744 734320 </w:t>
      </w:r>
      <w:r w:rsidRPr="00365014">
        <w:rPr>
          <w:rFonts w:ascii="Calibri" w:hAnsi="Calibri" w:cs="Calibri"/>
          <w:b/>
          <w:color w:val="111111"/>
          <w:sz w:val="24"/>
          <w:szCs w:val="24"/>
        </w:rPr>
        <w:t>to arrange an appointment</w:t>
      </w:r>
      <w:r w:rsidR="00455FE0">
        <w:rPr>
          <w:rFonts w:ascii="Calibri" w:hAnsi="Calibri" w:cs="Calibri"/>
          <w:b/>
          <w:color w:val="111111"/>
          <w:sz w:val="24"/>
          <w:szCs w:val="24"/>
        </w:rPr>
        <w:t>.</w:t>
      </w:r>
    </w:p>
    <w:p w14:paraId="142C8E01" w14:textId="77777777" w:rsidR="001864EE" w:rsidRPr="00C86A59" w:rsidRDefault="001864EE" w:rsidP="001864EE">
      <w:pPr>
        <w:pStyle w:val="Heading3"/>
        <w:shd w:val="clear" w:color="auto" w:fill="FFFFFF"/>
        <w:jc w:val="both"/>
        <w:rPr>
          <w:rFonts w:ascii="Calibri" w:hAnsi="Calibri" w:cs="Calibri"/>
          <w:b/>
          <w:color w:val="111111"/>
          <w:sz w:val="24"/>
          <w:szCs w:val="24"/>
        </w:rPr>
      </w:pPr>
      <w:r w:rsidRPr="00AB49C2">
        <w:rPr>
          <w:rStyle w:val="Strong"/>
          <w:rFonts w:ascii="Calibri" w:hAnsi="Calibri" w:cs="Calibri"/>
          <w:color w:val="111111"/>
          <w:sz w:val="24"/>
          <w:szCs w:val="24"/>
        </w:rPr>
        <w:t>Application Process:</w:t>
      </w:r>
      <w:r>
        <w:rPr>
          <w:rStyle w:val="Strong"/>
          <w:rFonts w:ascii="Calibri" w:hAnsi="Calibri" w:cs="Calibri"/>
          <w:color w:val="111111"/>
          <w:sz w:val="24"/>
          <w:szCs w:val="24"/>
        </w:rPr>
        <w:t xml:space="preserve"> </w:t>
      </w:r>
      <w:r w:rsidRPr="00C86A59">
        <w:rPr>
          <w:rFonts w:ascii="Calibri" w:hAnsi="Calibri" w:cs="Calibri"/>
          <w:b/>
          <w:color w:val="111111"/>
          <w:sz w:val="24"/>
          <w:szCs w:val="24"/>
        </w:rPr>
        <w:t>To apply, please download the application pack from </w:t>
      </w:r>
      <w:hyperlink r:id="rId6" w:tgtFrame="_blank" w:tooltip="https://three-saints.org.uk/pages/vacancies/vacancies.htm" w:history="1">
        <w:r>
          <w:rPr>
            <w:rStyle w:val="Hyperlink"/>
            <w:rFonts w:ascii="Calibri" w:hAnsi="Calibri" w:cs="Calibri"/>
            <w:bdr w:val="none" w:sz="0" w:space="0" w:color="auto" w:frame="1"/>
            <w:shd w:val="clear" w:color="auto" w:fill="FFFFFF"/>
          </w:rPr>
          <w:t>TSA V</w:t>
        </w:r>
        <w:bookmarkStart w:id="0" w:name="_GoBack"/>
        <w:bookmarkEnd w:id="0"/>
        <w:r>
          <w:rPr>
            <w:rStyle w:val="Hyperlink"/>
            <w:rFonts w:ascii="Calibri" w:hAnsi="Calibri" w:cs="Calibri"/>
            <w:bdr w:val="none" w:sz="0" w:space="0" w:color="auto" w:frame="1"/>
            <w:shd w:val="clear" w:color="auto" w:fill="FFFFFF"/>
          </w:rPr>
          <w:t>acancies</w:t>
        </w:r>
      </w:hyperlink>
      <w:r w:rsidRPr="00C86A59">
        <w:rPr>
          <w:rFonts w:ascii="Calibri" w:hAnsi="Calibri" w:cs="Calibri"/>
          <w:b/>
          <w:color w:val="111111"/>
          <w:sz w:val="24"/>
          <w:szCs w:val="24"/>
        </w:rPr>
        <w:t>. Please note that CVs will not be accepted.</w:t>
      </w:r>
    </w:p>
    <w:p w14:paraId="0C507071" w14:textId="77777777" w:rsidR="001864EE" w:rsidRDefault="001864EE" w:rsidP="001864EE">
      <w:pPr>
        <w:shd w:val="clear" w:color="auto" w:fill="FFFFFF"/>
        <w:spacing w:after="150"/>
        <w:rPr>
          <w:rFonts w:eastAsia="Times New Roman" w:cs="Calibri"/>
          <w:b/>
          <w:color w:val="222222"/>
          <w:lang w:eastAsia="en-GB"/>
        </w:rPr>
      </w:pPr>
    </w:p>
    <w:p w14:paraId="04F65BBF" w14:textId="77777777" w:rsidR="001864EE" w:rsidRPr="00AB49C2" w:rsidRDefault="001864EE" w:rsidP="001864EE">
      <w:pPr>
        <w:shd w:val="clear" w:color="auto" w:fill="FFFFFF"/>
        <w:spacing w:after="150"/>
        <w:rPr>
          <w:rFonts w:eastAsia="Times New Roman" w:cs="Calibri"/>
          <w:b/>
          <w:color w:val="222222"/>
          <w:lang w:eastAsia="en-GB"/>
        </w:rPr>
      </w:pPr>
      <w:r w:rsidRPr="00AB49C2">
        <w:rPr>
          <w:rFonts w:eastAsia="Times New Roman" w:cs="Calibri"/>
          <w:b/>
          <w:color w:val="222222"/>
          <w:lang w:eastAsia="en-GB"/>
        </w:rPr>
        <w:t>Application Process:</w:t>
      </w:r>
    </w:p>
    <w:p w14:paraId="7A2A66CE" w14:textId="70269A11" w:rsidR="001864EE" w:rsidRPr="00AB49C2" w:rsidRDefault="001864EE" w:rsidP="001864EE">
      <w:pPr>
        <w:shd w:val="clear" w:color="auto" w:fill="FFFFFF"/>
        <w:spacing w:after="150"/>
        <w:rPr>
          <w:rFonts w:eastAsia="Times New Roman" w:cs="Calibri"/>
          <w:color w:val="222222"/>
          <w:lang w:eastAsia="en-GB"/>
        </w:rPr>
      </w:pPr>
      <w:r w:rsidRPr="00AB49C2">
        <w:rPr>
          <w:rFonts w:eastAsia="Times New Roman" w:cs="Calibri"/>
          <w:b/>
          <w:color w:val="222222"/>
          <w:lang w:eastAsia="en-GB"/>
        </w:rPr>
        <w:t>Closing Date &amp; Short-listing</w:t>
      </w:r>
      <w:r w:rsidRPr="00AB49C2">
        <w:rPr>
          <w:rFonts w:eastAsia="Times New Roman" w:cs="Calibri"/>
          <w:color w:val="222222"/>
          <w:lang w:eastAsia="en-GB"/>
        </w:rPr>
        <w:t xml:space="preserve">: </w:t>
      </w:r>
      <w:r w:rsidR="00455FE0">
        <w:rPr>
          <w:rFonts w:eastAsia="Times New Roman" w:cs="Calibri"/>
          <w:color w:val="222222"/>
          <w:lang w:eastAsia="en-GB"/>
        </w:rPr>
        <w:t>Monday 5</w:t>
      </w:r>
      <w:r w:rsidR="00455FE0" w:rsidRPr="00455FE0">
        <w:rPr>
          <w:rFonts w:eastAsia="Times New Roman" w:cs="Calibri"/>
          <w:color w:val="222222"/>
          <w:vertAlign w:val="superscript"/>
          <w:lang w:eastAsia="en-GB"/>
        </w:rPr>
        <w:t>th</w:t>
      </w:r>
      <w:r w:rsidR="00455FE0">
        <w:rPr>
          <w:rFonts w:eastAsia="Times New Roman" w:cs="Calibri"/>
          <w:color w:val="222222"/>
          <w:lang w:eastAsia="en-GB"/>
        </w:rPr>
        <w:t xml:space="preserve"> January 2026 noon</w:t>
      </w:r>
    </w:p>
    <w:p w14:paraId="47B6E46C" w14:textId="1AB9F659" w:rsidR="001864EE" w:rsidRPr="00AB49C2" w:rsidRDefault="001864EE" w:rsidP="001864EE">
      <w:pPr>
        <w:shd w:val="clear" w:color="auto" w:fill="FFFFFF"/>
        <w:spacing w:after="150"/>
        <w:rPr>
          <w:rFonts w:eastAsia="Times New Roman" w:cs="Calibri"/>
          <w:lang w:eastAsia="en-GB"/>
        </w:rPr>
      </w:pPr>
      <w:r w:rsidRPr="00AB49C2">
        <w:rPr>
          <w:rFonts w:eastAsia="Times New Roman" w:cs="Calibri"/>
          <w:b/>
          <w:color w:val="222222"/>
          <w:lang w:eastAsia="en-GB"/>
        </w:rPr>
        <w:t>Interviews:</w:t>
      </w:r>
      <w:r w:rsidRPr="00AB49C2">
        <w:rPr>
          <w:rFonts w:eastAsia="Times New Roman" w:cs="Calibri"/>
          <w:color w:val="222222"/>
          <w:lang w:eastAsia="en-GB"/>
        </w:rPr>
        <w:t xml:space="preserve">  </w:t>
      </w:r>
      <w:r w:rsidR="00455FE0">
        <w:rPr>
          <w:rFonts w:eastAsia="Times New Roman" w:cs="Calibri"/>
          <w:color w:val="222222"/>
          <w:lang w:eastAsia="en-GB"/>
        </w:rPr>
        <w:t>Friday 9</w:t>
      </w:r>
      <w:r w:rsidR="00455FE0" w:rsidRPr="00455FE0">
        <w:rPr>
          <w:rFonts w:eastAsia="Times New Roman" w:cs="Calibri"/>
          <w:color w:val="222222"/>
          <w:vertAlign w:val="superscript"/>
          <w:lang w:eastAsia="en-GB"/>
        </w:rPr>
        <w:t>th</w:t>
      </w:r>
      <w:r w:rsidR="00455FE0">
        <w:rPr>
          <w:rFonts w:eastAsia="Times New Roman" w:cs="Calibri"/>
          <w:color w:val="222222"/>
          <w:lang w:eastAsia="en-GB"/>
        </w:rPr>
        <w:t xml:space="preserve"> January 2026</w:t>
      </w:r>
    </w:p>
    <w:p w14:paraId="4E65D92D" w14:textId="77777777" w:rsidR="001864EE" w:rsidRPr="00AB49C2" w:rsidRDefault="001864EE" w:rsidP="001864EE">
      <w:pPr>
        <w:pStyle w:val="StyleHeading2Before12ptAfter12ptLinespacingsin"/>
        <w:numPr>
          <w:ilvl w:val="0"/>
          <w:numId w:val="0"/>
        </w:numPr>
        <w:spacing w:before="120" w:after="120"/>
        <w:rPr>
          <w:rFonts w:ascii="Calibri" w:hAnsi="Calibri" w:cs="Calibri"/>
          <w:b/>
          <w:color w:val="auto"/>
          <w:sz w:val="24"/>
          <w:szCs w:val="24"/>
        </w:rPr>
      </w:pPr>
      <w:r w:rsidRPr="00AB49C2">
        <w:rPr>
          <w:rFonts w:ascii="Calibri" w:hAnsi="Calibri" w:cs="Calibri"/>
          <w:color w:val="auto"/>
          <w:sz w:val="24"/>
          <w:szCs w:val="24"/>
        </w:rPr>
        <w:t>The Three Saints Academy Trust is committed to safeguarding and promoting the welfare of its pupils and expects all those working within the trust to share this commitment.</w:t>
      </w:r>
      <w:r w:rsidRPr="00AB49C2">
        <w:rPr>
          <w:rStyle w:val="Strong"/>
          <w:rFonts w:ascii="Calibri" w:hAnsi="Calibri" w:cs="Calibri"/>
          <w:color w:val="auto"/>
          <w:sz w:val="24"/>
          <w:szCs w:val="24"/>
          <w:shd w:val="clear" w:color="auto" w:fill="FFFFFF"/>
        </w:rPr>
        <w:t xml:space="preserve"> All offers of employment are subject to an Enhanced DBS check, and where applicable, a prohibition from teaching check will be completed for all applicants.</w:t>
      </w:r>
    </w:p>
    <w:p w14:paraId="3BB8CB24" w14:textId="77777777" w:rsidR="007904DD" w:rsidRDefault="007904DD"/>
    <w:p w14:paraId="6DD56836" w14:textId="77777777" w:rsidR="007904DD" w:rsidRDefault="007904DD"/>
    <w:p w14:paraId="749398AC" w14:textId="77777777" w:rsidR="007904DD" w:rsidRDefault="007904DD"/>
    <w:sectPr w:rsidR="007904DD" w:rsidSect="007904D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D479FE"/>
    <w:multiLevelType w:val="hybridMultilevel"/>
    <w:tmpl w:val="9B208BE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F916460"/>
    <w:multiLevelType w:val="hybridMultilevel"/>
    <w:tmpl w:val="F860329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5BC709A"/>
    <w:multiLevelType w:val="hybridMultilevel"/>
    <w:tmpl w:val="1668D6D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4D47EB9"/>
    <w:multiLevelType w:val="hybridMultilevel"/>
    <w:tmpl w:val="A7607A98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55753D73"/>
    <w:multiLevelType w:val="multilevel"/>
    <w:tmpl w:val="3094F1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04DD"/>
    <w:rsid w:val="00150BA2"/>
    <w:rsid w:val="001864EE"/>
    <w:rsid w:val="00455FE0"/>
    <w:rsid w:val="004870BB"/>
    <w:rsid w:val="00584BBD"/>
    <w:rsid w:val="00762626"/>
    <w:rsid w:val="007904DD"/>
    <w:rsid w:val="008B4894"/>
    <w:rsid w:val="00B240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1DF680"/>
  <w15:chartTrackingRefBased/>
  <w15:docId w15:val="{32A469D6-682F-EF4E-834F-5D6C0D3F73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904D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904D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7904D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904D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904D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904DD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904DD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904DD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904DD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904D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904D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7904D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904D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904D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904D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904D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904D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904D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904D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904D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904DD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904D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904DD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904D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904D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904D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904D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904D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904DD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7904DD"/>
    <w:pPr>
      <w:tabs>
        <w:tab w:val="center" w:pos="4513"/>
        <w:tab w:val="right" w:pos="9026"/>
      </w:tabs>
    </w:pPr>
    <w:rPr>
      <w:kern w:val="0"/>
      <w:sz w:val="22"/>
      <w:szCs w:val="22"/>
      <w14:ligatures w14:val="none"/>
    </w:rPr>
  </w:style>
  <w:style w:type="character" w:customStyle="1" w:styleId="HeaderChar">
    <w:name w:val="Header Char"/>
    <w:basedOn w:val="DefaultParagraphFont"/>
    <w:link w:val="Header"/>
    <w:uiPriority w:val="99"/>
    <w:rsid w:val="007904DD"/>
    <w:rPr>
      <w:kern w:val="0"/>
      <w:sz w:val="22"/>
      <w:szCs w:val="22"/>
      <w14:ligatures w14:val="none"/>
    </w:rPr>
  </w:style>
  <w:style w:type="paragraph" w:styleId="NoSpacing">
    <w:name w:val="No Spacing"/>
    <w:uiPriority w:val="1"/>
    <w:qFormat/>
    <w:rsid w:val="001864EE"/>
    <w:rPr>
      <w:rFonts w:ascii="Calibri" w:eastAsia="Calibri" w:hAnsi="Calibri" w:cs="Times New Roman"/>
      <w:kern w:val="0"/>
      <w:sz w:val="22"/>
      <w:szCs w:val="22"/>
      <w14:ligatures w14:val="none"/>
    </w:rPr>
  </w:style>
  <w:style w:type="character" w:styleId="Hyperlink">
    <w:name w:val="Hyperlink"/>
    <w:uiPriority w:val="99"/>
    <w:unhideWhenUsed/>
    <w:rsid w:val="001864EE"/>
    <w:rPr>
      <w:color w:val="0000FF"/>
      <w:u w:val="single"/>
    </w:rPr>
  </w:style>
  <w:style w:type="character" w:styleId="Strong">
    <w:name w:val="Strong"/>
    <w:uiPriority w:val="22"/>
    <w:qFormat/>
    <w:rsid w:val="001864EE"/>
    <w:rPr>
      <w:b/>
      <w:bCs/>
      <w:color w:val="02B12C"/>
    </w:rPr>
  </w:style>
  <w:style w:type="paragraph" w:styleId="NormalWeb">
    <w:name w:val="Normal (Web)"/>
    <w:basedOn w:val="Normal"/>
    <w:uiPriority w:val="99"/>
    <w:unhideWhenUsed/>
    <w:rsid w:val="001864EE"/>
    <w:pPr>
      <w:spacing w:before="100" w:beforeAutospacing="1" w:after="300" w:line="384" w:lineRule="atLeast"/>
    </w:pPr>
    <w:rPr>
      <w:rFonts w:ascii="Times New Roman" w:eastAsia="Times New Roman" w:hAnsi="Times New Roman" w:cs="Times New Roman"/>
      <w:color w:val="43360B"/>
      <w:kern w:val="0"/>
      <w:sz w:val="21"/>
      <w:szCs w:val="21"/>
      <w:lang w:eastAsia="en-GB"/>
      <w14:ligatures w14:val="none"/>
    </w:rPr>
  </w:style>
  <w:style w:type="paragraph" w:customStyle="1" w:styleId="StyleHeading2Before12ptAfter12ptLinespacingsin">
    <w:name w:val="Style Heading 2 + Before:  12 pt After:  12 pt Line spacing:  sin..."/>
    <w:basedOn w:val="Heading2"/>
    <w:rsid w:val="001864EE"/>
    <w:pPr>
      <w:keepNext w:val="0"/>
      <w:keepLines w:val="0"/>
      <w:numPr>
        <w:ilvl w:val="1"/>
      </w:numPr>
      <w:tabs>
        <w:tab w:val="num" w:pos="720"/>
      </w:tabs>
      <w:spacing w:before="240" w:after="240"/>
      <w:ind w:left="720" w:hanging="720"/>
      <w:jc w:val="both"/>
    </w:pPr>
    <w:rPr>
      <w:rFonts w:ascii="Trebuchet MS" w:eastAsia="Times New Roman" w:hAnsi="Trebuchet MS" w:cs="Times New Roman"/>
      <w:color w:val="000000"/>
      <w:kern w:val="0"/>
      <w:sz w:val="20"/>
      <w:szCs w:val="20"/>
      <w14:ligatures w14:val="none"/>
    </w:rPr>
  </w:style>
  <w:style w:type="character" w:styleId="FollowedHyperlink">
    <w:name w:val="FollowedHyperlink"/>
    <w:basedOn w:val="DefaultParagraphFont"/>
    <w:uiPriority w:val="99"/>
    <w:semiHidden/>
    <w:unhideWhenUsed/>
    <w:rsid w:val="00584BBD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three-saints.org.uk/pages/vacancies/vacancies.htm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497</Words>
  <Characters>2835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Kirsty Tennyson</dc:creator>
  <cp:keywords/>
  <dc:description/>
  <cp:lastModifiedBy>Sarah Makin</cp:lastModifiedBy>
  <cp:revision>2</cp:revision>
  <dcterms:created xsi:type="dcterms:W3CDTF">2025-12-03T15:26:00Z</dcterms:created>
  <dcterms:modified xsi:type="dcterms:W3CDTF">2025-12-03T15:26:00Z</dcterms:modified>
</cp:coreProperties>
</file>