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1A" w:rsidRDefault="0030291A">
      <w:pPr>
        <w:pStyle w:val="Heading1"/>
        <w:jc w:val="center"/>
        <w:rPr>
          <w:sz w:val="22"/>
          <w:szCs w:val="22"/>
        </w:rPr>
      </w:pPr>
      <w:bookmarkStart w:id="0" w:name="_GoBack"/>
      <w:bookmarkEnd w:id="0"/>
    </w:p>
    <w:p w:rsidR="0030291A" w:rsidRPr="00392D52" w:rsidRDefault="00BF70D9" w:rsidP="0030291A">
      <w:pPr>
        <w:jc w:val="center"/>
        <w:rPr>
          <w:b/>
          <w:color w:val="FF0000"/>
          <w:sz w:val="32"/>
          <w:szCs w:val="32"/>
          <w:lang w:val="en-GB"/>
        </w:rPr>
      </w:pPr>
      <w:r w:rsidRPr="00392D52">
        <w:rPr>
          <w:b/>
          <w:noProof/>
          <w:color w:val="FF0000"/>
          <w:sz w:val="32"/>
          <w:szCs w:val="32"/>
          <w:lang w:val="en-GB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-571500</wp:posOffset>
            </wp:positionV>
            <wp:extent cx="1440180" cy="1231265"/>
            <wp:effectExtent l="0" t="0" r="0" b="0"/>
            <wp:wrapNone/>
            <wp:docPr id="3" name="Picture 3" descr="St Peter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Peter'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91A" w:rsidRPr="00392D52">
        <w:rPr>
          <w:b/>
          <w:color w:val="FF0000"/>
          <w:sz w:val="32"/>
          <w:szCs w:val="32"/>
          <w:lang w:val="en-GB"/>
        </w:rPr>
        <w:t xml:space="preserve">St Peter’s </w:t>
      </w:r>
      <w:smartTag w:uri="urn:schemas-microsoft-com:office:smarttags" w:element="City">
        <w:smartTag w:uri="urn:schemas-microsoft-com:office:smarttags" w:element="place">
          <w:r w:rsidR="0030291A" w:rsidRPr="00392D52">
            <w:rPr>
              <w:b/>
              <w:color w:val="FF0000"/>
              <w:sz w:val="32"/>
              <w:szCs w:val="32"/>
              <w:lang w:val="en-GB"/>
            </w:rPr>
            <w:t>London</w:t>
          </w:r>
        </w:smartTag>
      </w:smartTag>
      <w:r w:rsidR="0030291A" w:rsidRPr="00392D52">
        <w:rPr>
          <w:b/>
          <w:color w:val="FF0000"/>
          <w:sz w:val="32"/>
          <w:szCs w:val="32"/>
          <w:lang w:val="en-GB"/>
        </w:rPr>
        <w:t xml:space="preserve"> Docks</w:t>
      </w:r>
    </w:p>
    <w:p w:rsidR="0030291A" w:rsidRPr="00392D52" w:rsidRDefault="0030291A" w:rsidP="0030291A">
      <w:pPr>
        <w:jc w:val="center"/>
        <w:rPr>
          <w:b/>
          <w:color w:val="FF0000"/>
          <w:sz w:val="32"/>
          <w:szCs w:val="32"/>
          <w:lang w:val="en-GB"/>
        </w:rPr>
      </w:pPr>
      <w:r w:rsidRPr="00392D52">
        <w:rPr>
          <w:b/>
          <w:color w:val="FF0000"/>
          <w:sz w:val="32"/>
          <w:szCs w:val="32"/>
          <w:lang w:val="en-GB"/>
        </w:rPr>
        <w:t>Church of England Primary School</w:t>
      </w:r>
    </w:p>
    <w:p w:rsidR="0030291A" w:rsidRDefault="0030291A">
      <w:pPr>
        <w:pStyle w:val="Heading2"/>
        <w:rPr>
          <w:sz w:val="22"/>
          <w:szCs w:val="22"/>
        </w:rPr>
      </w:pPr>
    </w:p>
    <w:p w:rsidR="001C7BE3" w:rsidRPr="00392D52" w:rsidRDefault="00DB584F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Main Scale Class</w:t>
      </w:r>
      <w:r w:rsidR="002E6589" w:rsidRPr="00392D52">
        <w:rPr>
          <w:rFonts w:ascii="Times New Roman" w:hAnsi="Times New Roman"/>
          <w:sz w:val="28"/>
          <w:szCs w:val="28"/>
        </w:rPr>
        <w:t xml:space="preserve"> Teacher</w:t>
      </w:r>
    </w:p>
    <w:p w:rsidR="001C7BE3" w:rsidRPr="00392D52" w:rsidRDefault="001C7BE3">
      <w:pPr>
        <w:rPr>
          <w:b/>
          <w:sz w:val="22"/>
          <w:szCs w:val="22"/>
        </w:rPr>
      </w:pPr>
    </w:p>
    <w:p w:rsidR="001C7BE3" w:rsidRPr="00392D52" w:rsidRDefault="001C7BE3">
      <w:pPr>
        <w:pStyle w:val="Heading2"/>
        <w:rPr>
          <w:rFonts w:ascii="Times New Roman" w:hAnsi="Times New Roman"/>
          <w:sz w:val="28"/>
          <w:szCs w:val="28"/>
        </w:rPr>
      </w:pPr>
      <w:r w:rsidRPr="00392D52">
        <w:rPr>
          <w:rFonts w:ascii="Times New Roman" w:hAnsi="Times New Roman"/>
          <w:sz w:val="28"/>
          <w:szCs w:val="28"/>
        </w:rPr>
        <w:t>PERSON SPECIFICATION</w:t>
      </w:r>
    </w:p>
    <w:p w:rsidR="001C7BE3" w:rsidRPr="00392D52" w:rsidRDefault="001C7BE3">
      <w:pPr>
        <w:jc w:val="center"/>
        <w:rPr>
          <w:b/>
          <w:sz w:val="22"/>
          <w:szCs w:val="22"/>
        </w:rPr>
      </w:pPr>
    </w:p>
    <w:p w:rsidR="001C7BE3" w:rsidRPr="00392D52" w:rsidRDefault="001C7BE3">
      <w:pPr>
        <w:pStyle w:val="BodyText2"/>
        <w:rPr>
          <w:rFonts w:ascii="Times New Roman" w:hAnsi="Times New Roman"/>
          <w:i w:val="0"/>
          <w:sz w:val="22"/>
          <w:szCs w:val="22"/>
        </w:rPr>
      </w:pPr>
    </w:p>
    <w:p w:rsidR="001C7BE3" w:rsidRPr="00392D52" w:rsidRDefault="001C7BE3">
      <w:pPr>
        <w:pStyle w:val="BodyText2"/>
        <w:rPr>
          <w:rFonts w:ascii="Times New Roman" w:hAnsi="Times New Roman"/>
          <w:i w:val="0"/>
          <w:sz w:val="24"/>
          <w:szCs w:val="24"/>
        </w:rPr>
      </w:pPr>
      <w:r w:rsidRPr="00392D52">
        <w:rPr>
          <w:rFonts w:ascii="Times New Roman" w:hAnsi="Times New Roman"/>
          <w:i w:val="0"/>
          <w:sz w:val="24"/>
          <w:szCs w:val="24"/>
        </w:rPr>
        <w:t>The person appointed to this</w:t>
      </w:r>
      <w:r w:rsidR="00DB7B03" w:rsidRPr="00392D52">
        <w:rPr>
          <w:rFonts w:ascii="Times New Roman" w:hAnsi="Times New Roman"/>
          <w:i w:val="0"/>
          <w:sz w:val="24"/>
          <w:szCs w:val="24"/>
        </w:rPr>
        <w:t xml:space="preserve"> </w:t>
      </w:r>
      <w:r w:rsidRPr="00392D52">
        <w:rPr>
          <w:rFonts w:ascii="Times New Roman" w:hAnsi="Times New Roman"/>
          <w:i w:val="0"/>
          <w:sz w:val="24"/>
          <w:szCs w:val="24"/>
        </w:rPr>
        <w:t>post will</w:t>
      </w:r>
      <w:r w:rsidR="002E6589" w:rsidRPr="00392D52">
        <w:rPr>
          <w:rFonts w:ascii="Times New Roman" w:hAnsi="Times New Roman"/>
          <w:i w:val="0"/>
          <w:sz w:val="24"/>
          <w:szCs w:val="24"/>
        </w:rPr>
        <w:t xml:space="preserve"> be someone with </w:t>
      </w:r>
      <w:r w:rsidR="00DB584F">
        <w:rPr>
          <w:rFonts w:ascii="Times New Roman" w:hAnsi="Times New Roman"/>
          <w:i w:val="0"/>
          <w:sz w:val="24"/>
          <w:szCs w:val="24"/>
        </w:rPr>
        <w:t>excellent</w:t>
      </w:r>
      <w:r w:rsidR="002E6589" w:rsidRPr="00392D52">
        <w:rPr>
          <w:rFonts w:ascii="Times New Roman" w:hAnsi="Times New Roman"/>
          <w:i w:val="0"/>
          <w:sz w:val="24"/>
          <w:szCs w:val="24"/>
        </w:rPr>
        <w:t xml:space="preserve"> teaching</w:t>
      </w:r>
      <w:r w:rsidRPr="00392D52">
        <w:rPr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Pr="00392D52">
        <w:rPr>
          <w:rFonts w:ascii="Times New Roman" w:hAnsi="Times New Roman"/>
          <w:i w:val="0"/>
          <w:sz w:val="24"/>
          <w:szCs w:val="24"/>
        </w:rPr>
        <w:t>organisa</w:t>
      </w:r>
      <w:r w:rsidR="002E6589" w:rsidRPr="00392D52">
        <w:rPr>
          <w:rFonts w:ascii="Times New Roman" w:hAnsi="Times New Roman"/>
          <w:i w:val="0"/>
          <w:sz w:val="24"/>
          <w:szCs w:val="24"/>
        </w:rPr>
        <w:t>tional</w:t>
      </w:r>
      <w:proofErr w:type="spellEnd"/>
      <w:r w:rsidR="002E6589" w:rsidRPr="00392D52">
        <w:rPr>
          <w:rFonts w:ascii="Times New Roman" w:hAnsi="Times New Roman"/>
          <w:i w:val="0"/>
          <w:sz w:val="24"/>
          <w:szCs w:val="24"/>
        </w:rPr>
        <w:t xml:space="preserve"> and interpersonal skills.</w:t>
      </w:r>
      <w:r w:rsidRPr="00392D52">
        <w:rPr>
          <w:rFonts w:ascii="Times New Roman" w:hAnsi="Times New Roman"/>
          <w:i w:val="0"/>
          <w:sz w:val="24"/>
          <w:szCs w:val="24"/>
        </w:rPr>
        <w:t xml:space="preserve"> The post calls for an energetic and positive person who wants to be at the </w:t>
      </w:r>
      <w:proofErr w:type="spellStart"/>
      <w:r w:rsidRPr="00392D52">
        <w:rPr>
          <w:rFonts w:ascii="Times New Roman" w:hAnsi="Times New Roman"/>
          <w:i w:val="0"/>
          <w:sz w:val="24"/>
          <w:szCs w:val="24"/>
        </w:rPr>
        <w:t>centre</w:t>
      </w:r>
      <w:proofErr w:type="spellEnd"/>
      <w:r w:rsidRPr="00392D52">
        <w:rPr>
          <w:rFonts w:ascii="Times New Roman" w:hAnsi="Times New Roman"/>
          <w:i w:val="0"/>
          <w:sz w:val="24"/>
          <w:szCs w:val="24"/>
        </w:rPr>
        <w:t xml:space="preserve"> of our school improvement </w:t>
      </w:r>
      <w:proofErr w:type="spellStart"/>
      <w:r w:rsidRPr="00392D52">
        <w:rPr>
          <w:rFonts w:ascii="Times New Roman" w:hAnsi="Times New Roman"/>
          <w:i w:val="0"/>
          <w:sz w:val="24"/>
          <w:szCs w:val="24"/>
        </w:rPr>
        <w:t>programme</w:t>
      </w:r>
      <w:proofErr w:type="spellEnd"/>
      <w:r w:rsidRPr="00392D52">
        <w:rPr>
          <w:rFonts w:ascii="Times New Roman" w:hAnsi="Times New Roman"/>
          <w:i w:val="0"/>
          <w:sz w:val="24"/>
          <w:szCs w:val="24"/>
        </w:rPr>
        <w:t>. This is an excellent opportunity for someo</w:t>
      </w:r>
      <w:r w:rsidR="002E6589" w:rsidRPr="00392D52">
        <w:rPr>
          <w:rFonts w:ascii="Times New Roman" w:hAnsi="Times New Roman"/>
          <w:i w:val="0"/>
          <w:sz w:val="24"/>
          <w:szCs w:val="24"/>
        </w:rPr>
        <w:t>ne who wishes to further develop</w:t>
      </w:r>
      <w:r w:rsidRPr="00392D52">
        <w:rPr>
          <w:rFonts w:ascii="Times New Roman" w:hAnsi="Times New Roman"/>
          <w:i w:val="0"/>
          <w:sz w:val="24"/>
          <w:szCs w:val="24"/>
        </w:rPr>
        <w:t xml:space="preserve"> </w:t>
      </w:r>
      <w:r w:rsidR="008C03A5">
        <w:rPr>
          <w:rFonts w:ascii="Times New Roman" w:hAnsi="Times New Roman"/>
          <w:i w:val="0"/>
          <w:sz w:val="24"/>
          <w:szCs w:val="24"/>
        </w:rPr>
        <w:t>their teaching experience.</w:t>
      </w:r>
    </w:p>
    <w:p w:rsidR="001C7BE3" w:rsidRPr="00392D52" w:rsidRDefault="001C7BE3">
      <w:pPr>
        <w:pStyle w:val="BodyText2"/>
        <w:rPr>
          <w:rFonts w:ascii="Times New Roman" w:hAnsi="Times New Roman"/>
          <w:i w:val="0"/>
          <w:sz w:val="24"/>
          <w:szCs w:val="24"/>
        </w:rPr>
      </w:pPr>
    </w:p>
    <w:p w:rsidR="001C7BE3" w:rsidRPr="00392D52" w:rsidRDefault="001C7BE3">
      <w:pPr>
        <w:pStyle w:val="BodyText2"/>
        <w:rPr>
          <w:rFonts w:ascii="Times New Roman" w:hAnsi="Times New Roman"/>
          <w:i w:val="0"/>
          <w:sz w:val="24"/>
          <w:szCs w:val="24"/>
        </w:rPr>
      </w:pPr>
      <w:r w:rsidRPr="00392D52">
        <w:rPr>
          <w:rFonts w:ascii="Times New Roman" w:hAnsi="Times New Roman"/>
          <w:i w:val="0"/>
          <w:sz w:val="24"/>
          <w:szCs w:val="24"/>
        </w:rPr>
        <w:t xml:space="preserve">The successful candidate is likely to have the following skills, experience </w:t>
      </w:r>
      <w:r w:rsidR="00DB7B03" w:rsidRPr="00392D52">
        <w:rPr>
          <w:rFonts w:ascii="Times New Roman" w:hAnsi="Times New Roman"/>
          <w:i w:val="0"/>
          <w:sz w:val="24"/>
          <w:szCs w:val="24"/>
        </w:rPr>
        <w:t>and</w:t>
      </w:r>
      <w:r w:rsidRPr="00392D52">
        <w:rPr>
          <w:rFonts w:ascii="Times New Roman" w:hAnsi="Times New Roman"/>
          <w:i w:val="0"/>
          <w:sz w:val="24"/>
          <w:szCs w:val="24"/>
        </w:rPr>
        <w:t xml:space="preserve"> attributes:</w:t>
      </w:r>
    </w:p>
    <w:p w:rsidR="001C7BE3" w:rsidRPr="00392D52" w:rsidRDefault="001C7BE3">
      <w:pPr>
        <w:pStyle w:val="BodyText2"/>
        <w:rPr>
          <w:rFonts w:ascii="Times New Roman" w:hAnsi="Times New Roman"/>
          <w:i w:val="0"/>
          <w:sz w:val="24"/>
          <w:szCs w:val="24"/>
        </w:rPr>
      </w:pPr>
    </w:p>
    <w:p w:rsidR="001C7BE3" w:rsidRPr="00392D52" w:rsidRDefault="00DB7B03" w:rsidP="00DB7B03">
      <w:pPr>
        <w:pStyle w:val="BodyText2"/>
        <w:rPr>
          <w:rFonts w:ascii="Times New Roman" w:hAnsi="Times New Roman"/>
          <w:i w:val="0"/>
          <w:sz w:val="24"/>
          <w:szCs w:val="24"/>
        </w:rPr>
      </w:pPr>
      <w:r w:rsidRPr="00392D52">
        <w:rPr>
          <w:rFonts w:ascii="Times New Roman" w:hAnsi="Times New Roman"/>
          <w:i w:val="0"/>
          <w:sz w:val="24"/>
          <w:szCs w:val="24"/>
        </w:rPr>
        <w:t>1.</w:t>
      </w:r>
      <w:r w:rsidRPr="00392D52">
        <w:rPr>
          <w:rFonts w:ascii="Times New Roman" w:hAnsi="Times New Roman"/>
          <w:i w:val="0"/>
          <w:sz w:val="24"/>
          <w:szCs w:val="24"/>
        </w:rPr>
        <w:tab/>
      </w:r>
      <w:r w:rsidR="001C7BE3" w:rsidRPr="00392D52">
        <w:rPr>
          <w:rFonts w:ascii="Times New Roman" w:hAnsi="Times New Roman"/>
          <w:i w:val="0"/>
          <w:sz w:val="24"/>
          <w:szCs w:val="24"/>
        </w:rPr>
        <w:t>QTS status.</w:t>
      </w:r>
    </w:p>
    <w:p w:rsidR="00BA612A" w:rsidRPr="00392D52" w:rsidRDefault="00BA612A" w:rsidP="00DB7B03">
      <w:pPr>
        <w:pStyle w:val="BodyText2"/>
        <w:rPr>
          <w:rFonts w:ascii="Times New Roman" w:hAnsi="Times New Roman"/>
          <w:i w:val="0"/>
          <w:sz w:val="24"/>
          <w:szCs w:val="24"/>
        </w:rPr>
      </w:pPr>
    </w:p>
    <w:p w:rsidR="001C7BE3" w:rsidRPr="00DB584F" w:rsidRDefault="00DB7B03" w:rsidP="00DB584F">
      <w:pPr>
        <w:pStyle w:val="BodyText2"/>
        <w:rPr>
          <w:rFonts w:ascii="Times New Roman" w:hAnsi="Times New Roman"/>
          <w:i w:val="0"/>
          <w:sz w:val="24"/>
          <w:szCs w:val="24"/>
        </w:rPr>
      </w:pPr>
      <w:r w:rsidRPr="00392D52">
        <w:rPr>
          <w:rFonts w:ascii="Times New Roman" w:hAnsi="Times New Roman"/>
          <w:i w:val="0"/>
          <w:sz w:val="24"/>
          <w:szCs w:val="24"/>
        </w:rPr>
        <w:t>2.</w:t>
      </w:r>
      <w:r w:rsidRPr="00392D52">
        <w:rPr>
          <w:rFonts w:ascii="Times New Roman" w:hAnsi="Times New Roman"/>
          <w:i w:val="0"/>
          <w:sz w:val="24"/>
          <w:szCs w:val="24"/>
        </w:rPr>
        <w:tab/>
        <w:t>A track record</w:t>
      </w:r>
      <w:r w:rsidR="001C7BE3" w:rsidRPr="00392D52">
        <w:rPr>
          <w:rFonts w:ascii="Times New Roman" w:hAnsi="Times New Roman"/>
          <w:i w:val="0"/>
          <w:sz w:val="24"/>
          <w:szCs w:val="24"/>
        </w:rPr>
        <w:t xml:space="preserve"> of successful teaching</w:t>
      </w:r>
    </w:p>
    <w:p w:rsidR="00BA612A" w:rsidRPr="00392D52" w:rsidRDefault="00BA612A" w:rsidP="00BA612A">
      <w:pPr>
        <w:ind w:left="720" w:hanging="660"/>
        <w:rPr>
          <w:i/>
          <w:sz w:val="24"/>
          <w:szCs w:val="24"/>
        </w:rPr>
      </w:pPr>
    </w:p>
    <w:p w:rsidR="00DB7B03" w:rsidRPr="00392D52" w:rsidRDefault="00DB584F" w:rsidP="00DB584F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2E6589" w:rsidRPr="00392D52">
        <w:rPr>
          <w:sz w:val="24"/>
          <w:szCs w:val="24"/>
        </w:rPr>
        <w:tab/>
      </w:r>
      <w:r>
        <w:rPr>
          <w:sz w:val="24"/>
          <w:szCs w:val="24"/>
        </w:rPr>
        <w:t>Strong</w:t>
      </w:r>
      <w:r w:rsidR="00DB7B03" w:rsidRPr="00392D52">
        <w:rPr>
          <w:sz w:val="24"/>
          <w:szCs w:val="24"/>
        </w:rPr>
        <w:t xml:space="preserve"> IT skills</w:t>
      </w:r>
    </w:p>
    <w:p w:rsidR="00BA612A" w:rsidRPr="00392D52" w:rsidRDefault="00BA612A" w:rsidP="00DB7B03">
      <w:pPr>
        <w:ind w:left="60"/>
        <w:rPr>
          <w:sz w:val="24"/>
          <w:szCs w:val="24"/>
        </w:rPr>
      </w:pPr>
    </w:p>
    <w:p w:rsidR="001C7BE3" w:rsidRPr="00392D52" w:rsidRDefault="00BF70D9" w:rsidP="00DB7B03">
      <w:pPr>
        <w:ind w:left="720" w:hanging="6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1C7BE3" w:rsidRPr="00392D52">
        <w:rPr>
          <w:sz w:val="24"/>
          <w:szCs w:val="24"/>
        </w:rPr>
        <w:t xml:space="preserve">A sound understanding of the requirements of the </w:t>
      </w:r>
      <w:r w:rsidR="00DB7B03" w:rsidRPr="00392D52">
        <w:rPr>
          <w:sz w:val="24"/>
          <w:szCs w:val="24"/>
        </w:rPr>
        <w:t>National Curricu</w:t>
      </w:r>
      <w:r w:rsidR="00937030" w:rsidRPr="00392D52">
        <w:rPr>
          <w:sz w:val="24"/>
          <w:szCs w:val="24"/>
        </w:rPr>
        <w:t>lum and</w:t>
      </w:r>
      <w:r w:rsidR="00F57A66" w:rsidRPr="00392D52">
        <w:rPr>
          <w:sz w:val="24"/>
          <w:szCs w:val="24"/>
        </w:rPr>
        <w:t xml:space="preserve"> the importance of effective planning</w:t>
      </w:r>
    </w:p>
    <w:p w:rsidR="00BA612A" w:rsidRPr="00392D52" w:rsidRDefault="00BA612A" w:rsidP="00DB7B03">
      <w:pPr>
        <w:ind w:left="720" w:hanging="660"/>
        <w:rPr>
          <w:i/>
          <w:sz w:val="24"/>
          <w:szCs w:val="24"/>
        </w:rPr>
      </w:pPr>
    </w:p>
    <w:p w:rsidR="00DB7B03" w:rsidRPr="00392D52" w:rsidRDefault="00DB584F" w:rsidP="002E6589">
      <w:pPr>
        <w:ind w:left="60"/>
        <w:rPr>
          <w:sz w:val="24"/>
          <w:szCs w:val="24"/>
        </w:rPr>
      </w:pPr>
      <w:r>
        <w:rPr>
          <w:sz w:val="24"/>
          <w:szCs w:val="24"/>
        </w:rPr>
        <w:t>5</w:t>
      </w:r>
      <w:r w:rsidR="00DB7B03" w:rsidRPr="00392D52">
        <w:rPr>
          <w:sz w:val="24"/>
          <w:szCs w:val="24"/>
        </w:rPr>
        <w:t>.</w:t>
      </w:r>
      <w:r w:rsidR="00DB7B03" w:rsidRPr="00392D52">
        <w:rPr>
          <w:sz w:val="24"/>
          <w:szCs w:val="24"/>
        </w:rPr>
        <w:tab/>
        <w:t xml:space="preserve">An awareness and commitment to </w:t>
      </w:r>
      <w:r w:rsidR="008C03A5">
        <w:rPr>
          <w:sz w:val="24"/>
          <w:szCs w:val="24"/>
        </w:rPr>
        <w:t>developing the “whole child”</w:t>
      </w:r>
    </w:p>
    <w:p w:rsidR="00BA612A" w:rsidRPr="00392D52" w:rsidRDefault="00BA612A" w:rsidP="00DB7B03">
      <w:pPr>
        <w:ind w:left="60"/>
        <w:rPr>
          <w:sz w:val="24"/>
          <w:szCs w:val="24"/>
        </w:rPr>
      </w:pPr>
    </w:p>
    <w:p w:rsidR="001C7BE3" w:rsidRPr="00392D52" w:rsidRDefault="00DB584F" w:rsidP="002E6589">
      <w:pPr>
        <w:ind w:left="60"/>
        <w:rPr>
          <w:sz w:val="24"/>
          <w:szCs w:val="24"/>
        </w:rPr>
      </w:pPr>
      <w:r>
        <w:rPr>
          <w:sz w:val="24"/>
          <w:szCs w:val="24"/>
        </w:rPr>
        <w:t>6</w:t>
      </w:r>
      <w:r w:rsidR="00DB7B03" w:rsidRPr="00392D52">
        <w:rPr>
          <w:sz w:val="24"/>
          <w:szCs w:val="24"/>
        </w:rPr>
        <w:t>.</w:t>
      </w:r>
      <w:r w:rsidR="00DB7B03" w:rsidRPr="00392D52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="00DB7B03" w:rsidRPr="00392D52">
        <w:rPr>
          <w:sz w:val="24"/>
          <w:szCs w:val="24"/>
        </w:rPr>
        <w:t>nnovative, forward thinking, hard</w:t>
      </w:r>
      <w:r w:rsidR="002E6589" w:rsidRPr="00392D52">
        <w:rPr>
          <w:sz w:val="24"/>
          <w:szCs w:val="24"/>
        </w:rPr>
        <w:t>working</w:t>
      </w:r>
      <w:r>
        <w:rPr>
          <w:sz w:val="24"/>
          <w:szCs w:val="24"/>
        </w:rPr>
        <w:t>,</w:t>
      </w:r>
      <w:r w:rsidR="002E6589" w:rsidRPr="00392D52">
        <w:rPr>
          <w:sz w:val="24"/>
          <w:szCs w:val="24"/>
        </w:rPr>
        <w:t xml:space="preserve"> with a ‘can do’ approach</w:t>
      </w:r>
    </w:p>
    <w:p w:rsidR="00BA612A" w:rsidRPr="00392D52" w:rsidRDefault="00BA612A" w:rsidP="001C7BE3">
      <w:pPr>
        <w:ind w:left="720" w:hanging="660"/>
        <w:rPr>
          <w:i/>
          <w:sz w:val="24"/>
          <w:szCs w:val="24"/>
        </w:rPr>
      </w:pPr>
    </w:p>
    <w:p w:rsidR="001C7BE3" w:rsidRPr="00392D52" w:rsidRDefault="00DB584F" w:rsidP="001C7BE3">
      <w:pPr>
        <w:ind w:left="720" w:hanging="660"/>
        <w:rPr>
          <w:sz w:val="24"/>
          <w:szCs w:val="24"/>
        </w:rPr>
      </w:pPr>
      <w:r>
        <w:rPr>
          <w:sz w:val="24"/>
          <w:szCs w:val="24"/>
        </w:rPr>
        <w:t>7</w:t>
      </w:r>
      <w:r w:rsidR="002E6589" w:rsidRPr="00392D52">
        <w:rPr>
          <w:sz w:val="24"/>
          <w:szCs w:val="24"/>
        </w:rPr>
        <w:t>.</w:t>
      </w:r>
      <w:r w:rsidR="002E6589" w:rsidRPr="00392D52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2E6589" w:rsidRPr="00392D52">
        <w:rPr>
          <w:sz w:val="24"/>
          <w:szCs w:val="24"/>
        </w:rPr>
        <w:t xml:space="preserve">ble to write and implement effective </w:t>
      </w:r>
      <w:r w:rsidR="00937030" w:rsidRPr="00392D52">
        <w:rPr>
          <w:sz w:val="24"/>
          <w:szCs w:val="24"/>
        </w:rPr>
        <w:t xml:space="preserve">curriculum </w:t>
      </w:r>
      <w:r w:rsidR="002E6589" w:rsidRPr="00392D52">
        <w:rPr>
          <w:sz w:val="24"/>
          <w:szCs w:val="24"/>
        </w:rPr>
        <w:t>action plans</w:t>
      </w:r>
      <w:r w:rsidR="00937030" w:rsidRPr="00392D52">
        <w:rPr>
          <w:sz w:val="24"/>
          <w:szCs w:val="24"/>
        </w:rPr>
        <w:t xml:space="preserve"> to improve </w:t>
      </w:r>
      <w:r>
        <w:rPr>
          <w:sz w:val="24"/>
          <w:szCs w:val="24"/>
        </w:rPr>
        <w:t xml:space="preserve">subject </w:t>
      </w:r>
      <w:r w:rsidR="00937030" w:rsidRPr="00392D52">
        <w:rPr>
          <w:sz w:val="24"/>
          <w:szCs w:val="24"/>
        </w:rPr>
        <w:t>delivery and standards across the school</w:t>
      </w:r>
      <w:r w:rsidR="002E6589" w:rsidRPr="00392D52">
        <w:rPr>
          <w:sz w:val="24"/>
          <w:szCs w:val="24"/>
        </w:rPr>
        <w:t xml:space="preserve"> </w:t>
      </w:r>
    </w:p>
    <w:p w:rsidR="002E6589" w:rsidRPr="00392D52" w:rsidRDefault="002E6589" w:rsidP="002E6589">
      <w:pPr>
        <w:rPr>
          <w:sz w:val="24"/>
          <w:szCs w:val="24"/>
        </w:rPr>
      </w:pPr>
    </w:p>
    <w:p w:rsidR="00BA612A" w:rsidRPr="00392D52" w:rsidRDefault="00DB584F" w:rsidP="00BF70D9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8</w:t>
      </w:r>
      <w:r w:rsidR="002E6589" w:rsidRPr="00392D52">
        <w:rPr>
          <w:sz w:val="24"/>
          <w:szCs w:val="24"/>
        </w:rPr>
        <w:t>.</w:t>
      </w:r>
      <w:r w:rsidR="001C7BE3" w:rsidRPr="00392D52">
        <w:rPr>
          <w:sz w:val="24"/>
          <w:szCs w:val="24"/>
        </w:rPr>
        <w:tab/>
      </w:r>
      <w:r>
        <w:rPr>
          <w:sz w:val="24"/>
          <w:szCs w:val="24"/>
        </w:rPr>
        <w:t>C</w:t>
      </w:r>
      <w:r w:rsidR="001C7BE3" w:rsidRPr="00392D52">
        <w:rPr>
          <w:sz w:val="24"/>
          <w:szCs w:val="24"/>
        </w:rPr>
        <w:t>ommunicat</w:t>
      </w:r>
      <w:r>
        <w:rPr>
          <w:sz w:val="24"/>
          <w:szCs w:val="24"/>
        </w:rPr>
        <w:t>e effectively</w:t>
      </w:r>
      <w:r w:rsidR="001C7BE3" w:rsidRPr="00392D52">
        <w:rPr>
          <w:sz w:val="24"/>
          <w:szCs w:val="24"/>
        </w:rPr>
        <w:t xml:space="preserve"> across the </w:t>
      </w:r>
      <w:r>
        <w:rPr>
          <w:sz w:val="24"/>
          <w:szCs w:val="24"/>
        </w:rPr>
        <w:t xml:space="preserve">whole </w:t>
      </w:r>
      <w:r w:rsidR="001C7BE3" w:rsidRPr="00392D52">
        <w:rPr>
          <w:sz w:val="24"/>
          <w:szCs w:val="24"/>
        </w:rPr>
        <w:t xml:space="preserve">school community </w:t>
      </w:r>
      <w:r w:rsidR="002E6589" w:rsidRPr="00392D52">
        <w:rPr>
          <w:sz w:val="24"/>
          <w:szCs w:val="24"/>
        </w:rPr>
        <w:t>including children,</w:t>
      </w:r>
      <w:r w:rsidR="00BF70D9">
        <w:rPr>
          <w:sz w:val="24"/>
          <w:szCs w:val="24"/>
        </w:rPr>
        <w:t xml:space="preserve"> </w:t>
      </w:r>
      <w:r w:rsidR="002E6589" w:rsidRPr="00392D52">
        <w:rPr>
          <w:sz w:val="24"/>
          <w:szCs w:val="24"/>
        </w:rPr>
        <w:t>parents, other professionals and Governors</w:t>
      </w:r>
    </w:p>
    <w:p w:rsidR="001C7BE3" w:rsidRPr="00392D52" w:rsidRDefault="001C7BE3" w:rsidP="002E6589">
      <w:pPr>
        <w:rPr>
          <w:sz w:val="24"/>
          <w:szCs w:val="24"/>
        </w:rPr>
      </w:pPr>
    </w:p>
    <w:p w:rsidR="001C7BE3" w:rsidRPr="00392D52" w:rsidRDefault="00DB584F" w:rsidP="002E6589">
      <w:pPr>
        <w:ind w:left="660" w:hanging="660"/>
        <w:rPr>
          <w:sz w:val="24"/>
          <w:szCs w:val="24"/>
        </w:rPr>
      </w:pPr>
      <w:r>
        <w:rPr>
          <w:sz w:val="24"/>
          <w:szCs w:val="24"/>
        </w:rPr>
        <w:t>9</w:t>
      </w:r>
      <w:r w:rsidR="001C7BE3" w:rsidRPr="00392D52">
        <w:rPr>
          <w:sz w:val="24"/>
          <w:szCs w:val="24"/>
        </w:rPr>
        <w:t>.</w:t>
      </w:r>
      <w:r w:rsidR="001C7BE3" w:rsidRPr="00392D52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1C7BE3" w:rsidRPr="00392D52">
        <w:rPr>
          <w:sz w:val="24"/>
          <w:szCs w:val="24"/>
        </w:rPr>
        <w:t xml:space="preserve">bility to manage </w:t>
      </w:r>
      <w:proofErr w:type="spellStart"/>
      <w:r w:rsidR="001C7BE3" w:rsidRPr="00392D52">
        <w:rPr>
          <w:sz w:val="24"/>
          <w:szCs w:val="24"/>
        </w:rPr>
        <w:t>behaviour</w:t>
      </w:r>
      <w:proofErr w:type="spellEnd"/>
      <w:r w:rsidR="001C7BE3" w:rsidRPr="00392D52">
        <w:rPr>
          <w:sz w:val="24"/>
          <w:szCs w:val="24"/>
        </w:rPr>
        <w:t xml:space="preserve"> effectively</w:t>
      </w:r>
    </w:p>
    <w:p w:rsidR="00BA612A" w:rsidRPr="00392D52" w:rsidRDefault="00BA612A" w:rsidP="001C7BE3">
      <w:pPr>
        <w:ind w:left="720" w:hanging="660"/>
        <w:rPr>
          <w:sz w:val="24"/>
          <w:szCs w:val="24"/>
        </w:rPr>
      </w:pPr>
    </w:p>
    <w:p w:rsidR="001C7BE3" w:rsidRPr="00392D52" w:rsidRDefault="00937030" w:rsidP="001C7BE3">
      <w:pPr>
        <w:rPr>
          <w:sz w:val="24"/>
          <w:szCs w:val="24"/>
        </w:rPr>
      </w:pPr>
      <w:r w:rsidRPr="00392D52">
        <w:rPr>
          <w:sz w:val="24"/>
          <w:szCs w:val="24"/>
        </w:rPr>
        <w:t>1</w:t>
      </w:r>
      <w:r w:rsidR="00DB584F">
        <w:rPr>
          <w:sz w:val="24"/>
          <w:szCs w:val="24"/>
        </w:rPr>
        <w:t>0</w:t>
      </w:r>
      <w:r w:rsidR="001C7BE3" w:rsidRPr="00392D52">
        <w:rPr>
          <w:sz w:val="24"/>
          <w:szCs w:val="24"/>
        </w:rPr>
        <w:t>.</w:t>
      </w:r>
      <w:r w:rsidR="001C7BE3" w:rsidRPr="00392D52">
        <w:rPr>
          <w:sz w:val="24"/>
          <w:szCs w:val="24"/>
        </w:rPr>
        <w:tab/>
        <w:t xml:space="preserve">Commitment to the inclusion of all pupils </w:t>
      </w:r>
    </w:p>
    <w:p w:rsidR="00BA612A" w:rsidRPr="00392D52" w:rsidRDefault="00BA612A" w:rsidP="001C7BE3">
      <w:pPr>
        <w:rPr>
          <w:sz w:val="24"/>
          <w:szCs w:val="24"/>
        </w:rPr>
      </w:pPr>
    </w:p>
    <w:p w:rsidR="001C7BE3" w:rsidRDefault="00937030" w:rsidP="001C7BE3">
      <w:pPr>
        <w:rPr>
          <w:sz w:val="24"/>
          <w:szCs w:val="24"/>
        </w:rPr>
      </w:pPr>
      <w:r w:rsidRPr="00392D52">
        <w:rPr>
          <w:sz w:val="24"/>
          <w:szCs w:val="24"/>
        </w:rPr>
        <w:t>1</w:t>
      </w:r>
      <w:r w:rsidR="00DB584F">
        <w:rPr>
          <w:sz w:val="24"/>
          <w:szCs w:val="24"/>
        </w:rPr>
        <w:t>1</w:t>
      </w:r>
      <w:r w:rsidR="001C7BE3" w:rsidRPr="00392D52">
        <w:rPr>
          <w:sz w:val="24"/>
          <w:szCs w:val="24"/>
        </w:rPr>
        <w:t>.</w:t>
      </w:r>
      <w:r w:rsidR="001C7BE3" w:rsidRPr="00392D52">
        <w:rPr>
          <w:sz w:val="24"/>
          <w:szCs w:val="24"/>
        </w:rPr>
        <w:tab/>
        <w:t>Commitment to equal opportunities</w:t>
      </w:r>
    </w:p>
    <w:p w:rsidR="00DB584F" w:rsidRDefault="00DB584F" w:rsidP="001C7BE3">
      <w:pPr>
        <w:rPr>
          <w:sz w:val="24"/>
          <w:szCs w:val="24"/>
        </w:rPr>
      </w:pPr>
    </w:p>
    <w:p w:rsidR="00DB584F" w:rsidRPr="00392D52" w:rsidRDefault="00DB584F" w:rsidP="001C7BE3">
      <w:pPr>
        <w:rPr>
          <w:sz w:val="24"/>
          <w:szCs w:val="24"/>
        </w:rPr>
      </w:pPr>
      <w:r>
        <w:rPr>
          <w:sz w:val="24"/>
          <w:szCs w:val="24"/>
        </w:rPr>
        <w:t>12.       Commitment to safeguarding all pupils</w:t>
      </w:r>
    </w:p>
    <w:p w:rsidR="001C7BE3" w:rsidRPr="00392D52" w:rsidRDefault="001C7BE3" w:rsidP="001C7BE3">
      <w:pPr>
        <w:ind w:left="720" w:hanging="660"/>
        <w:rPr>
          <w:i/>
          <w:sz w:val="24"/>
          <w:szCs w:val="24"/>
        </w:rPr>
      </w:pPr>
    </w:p>
    <w:sectPr w:rsidR="001C7BE3" w:rsidRPr="00392D52">
      <w:pgSz w:w="12240" w:h="15840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2E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901F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A58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AB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1211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3409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D028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936CAD"/>
    <w:multiLevelType w:val="singleLevel"/>
    <w:tmpl w:val="F9F617E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55961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0DE52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03"/>
    <w:rsid w:val="001C7BE3"/>
    <w:rsid w:val="002E6589"/>
    <w:rsid w:val="0030291A"/>
    <w:rsid w:val="00392D52"/>
    <w:rsid w:val="008C03A5"/>
    <w:rsid w:val="00937030"/>
    <w:rsid w:val="00AC1781"/>
    <w:rsid w:val="00BA612A"/>
    <w:rsid w:val="00BF70D9"/>
    <w:rsid w:val="00DB584F"/>
    <w:rsid w:val="00DB7B03"/>
    <w:rsid w:val="00F57A66"/>
    <w:rsid w:val="00F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F03EA-F475-4749-9EBF-8FDD8BBE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b/>
      <w:sz w:val="24"/>
      <w:u w:val="single"/>
    </w:rPr>
  </w:style>
  <w:style w:type="paragraph" w:styleId="BodyText2">
    <w:name w:val="Body Text 2"/>
    <w:basedOn w:val="Normal"/>
    <w:rPr>
      <w:rFonts w:ascii="Comic Sans MS" w:hAnsi="Comic Sans MS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 and Carers of Pupils in Year 4,</vt:lpstr>
    </vt:vector>
  </TitlesOfParts>
  <Company>Shinewater CP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 and Carers of Pupils in Year 4,</dc:title>
  <dc:subject/>
  <dc:creator>Shinewater CP</dc:creator>
  <cp:keywords/>
  <cp:lastModifiedBy>jcoates@ST-PETERS.LOCAL</cp:lastModifiedBy>
  <cp:revision>2</cp:revision>
  <cp:lastPrinted>2001-03-20T10:56:00Z</cp:lastPrinted>
  <dcterms:created xsi:type="dcterms:W3CDTF">2022-06-09T11:13:00Z</dcterms:created>
  <dcterms:modified xsi:type="dcterms:W3CDTF">2022-06-09T11:13:00Z</dcterms:modified>
</cp:coreProperties>
</file>