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FBC0" w14:textId="77777777" w:rsidR="00182A18" w:rsidRPr="00B27B64" w:rsidRDefault="00182A18" w:rsidP="00182A18">
      <w:pPr>
        <w:jc w:val="center"/>
        <w:rPr>
          <w:rFonts w:ascii="Century Gothic" w:hAnsi="Century Gothic" w:cs="Calibri"/>
          <w:b/>
          <w:sz w:val="22"/>
          <w:szCs w:val="22"/>
          <w:u w:val="single"/>
          <w:lang w:val="en-GB"/>
        </w:rPr>
      </w:pPr>
      <w:r w:rsidRPr="00B27B64">
        <w:rPr>
          <w:rFonts w:ascii="Century Gothic" w:hAnsi="Century Gothic" w:cs="Calibri"/>
          <w:b/>
          <w:sz w:val="22"/>
          <w:szCs w:val="22"/>
          <w:u w:val="single"/>
          <w:lang w:val="en-GB"/>
        </w:rPr>
        <w:t>CLASS TEACHER – PERSON SPECIFICATION</w:t>
      </w:r>
    </w:p>
    <w:p w14:paraId="76B2D794" w14:textId="77777777" w:rsidR="00182A18" w:rsidRPr="00B27B64" w:rsidRDefault="00182A18" w:rsidP="00182A18">
      <w:pPr>
        <w:jc w:val="center"/>
        <w:rPr>
          <w:rFonts w:ascii="Century Gothic" w:hAnsi="Century Gothic" w:cs="Calibri"/>
          <w:b/>
          <w:sz w:val="22"/>
          <w:szCs w:val="22"/>
          <w:u w:val="single"/>
          <w:lang w:val="en-GB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6232"/>
        <w:gridCol w:w="5244"/>
        <w:gridCol w:w="2269"/>
      </w:tblGrid>
      <w:tr w:rsidR="00B27B64" w:rsidRPr="00B27B64" w14:paraId="48C617FA" w14:textId="77777777" w:rsidTr="00B27B64">
        <w:trPr>
          <w:trHeight w:val="211"/>
        </w:trPr>
        <w:tc>
          <w:tcPr>
            <w:tcW w:w="1707" w:type="dxa"/>
          </w:tcPr>
          <w:p w14:paraId="46053902" w14:textId="77777777" w:rsidR="00182A18" w:rsidRPr="00B27B64" w:rsidRDefault="00182A18" w:rsidP="002265D0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FACTORS</w:t>
            </w:r>
          </w:p>
        </w:tc>
        <w:tc>
          <w:tcPr>
            <w:tcW w:w="6232" w:type="dxa"/>
          </w:tcPr>
          <w:p w14:paraId="5168DF76" w14:textId="77777777" w:rsidR="00182A18" w:rsidRPr="00B27B64" w:rsidRDefault="00182A18" w:rsidP="002265D0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5244" w:type="dxa"/>
          </w:tcPr>
          <w:p w14:paraId="3F51949F" w14:textId="77777777" w:rsidR="00182A18" w:rsidRPr="00B27B64" w:rsidRDefault="00182A18" w:rsidP="002265D0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2269" w:type="dxa"/>
          </w:tcPr>
          <w:p w14:paraId="37BF8109" w14:textId="77777777" w:rsidR="00182A18" w:rsidRPr="00B27B64" w:rsidRDefault="00182A18" w:rsidP="002265D0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HOW IDENTIFIED</w:t>
            </w:r>
          </w:p>
        </w:tc>
      </w:tr>
      <w:tr w:rsidR="00182A18" w:rsidRPr="00B27B64" w14:paraId="0505EA9C" w14:textId="77777777" w:rsidTr="00B27B64">
        <w:trPr>
          <w:trHeight w:val="1118"/>
        </w:trPr>
        <w:tc>
          <w:tcPr>
            <w:tcW w:w="1707" w:type="dxa"/>
          </w:tcPr>
          <w:p w14:paraId="7292A643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</w:p>
          <w:p w14:paraId="7F014D60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Education, Training and Qualifications</w:t>
            </w:r>
          </w:p>
        </w:tc>
        <w:tc>
          <w:tcPr>
            <w:tcW w:w="6232" w:type="dxa"/>
          </w:tcPr>
          <w:p w14:paraId="70025196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Qualified Teacher Status</w:t>
            </w:r>
          </w:p>
          <w:p w14:paraId="2400CF1F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Evidence of keeping up to date with educational thinking and knowledge</w:t>
            </w:r>
          </w:p>
          <w:p w14:paraId="4E1693D4" w14:textId="77777777" w:rsidR="00182A18" w:rsidRPr="00B27B64" w:rsidRDefault="00182A18" w:rsidP="00B27B64">
            <w:p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  <w:tc>
          <w:tcPr>
            <w:tcW w:w="5244" w:type="dxa"/>
          </w:tcPr>
          <w:p w14:paraId="5332155D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Good honours degree</w:t>
            </w:r>
          </w:p>
          <w:p w14:paraId="436A7976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Other relevant qualifications</w:t>
            </w:r>
          </w:p>
          <w:p w14:paraId="66C27430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Evidence of attendance of educational courses if appropriate</w:t>
            </w:r>
          </w:p>
        </w:tc>
        <w:tc>
          <w:tcPr>
            <w:tcW w:w="2269" w:type="dxa"/>
          </w:tcPr>
          <w:p w14:paraId="4CF04ADA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Application form</w:t>
            </w:r>
          </w:p>
          <w:p w14:paraId="397458E0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Interview</w:t>
            </w:r>
          </w:p>
          <w:p w14:paraId="3F824E62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References</w:t>
            </w:r>
          </w:p>
        </w:tc>
      </w:tr>
      <w:tr w:rsidR="00182A18" w:rsidRPr="00B27B64" w14:paraId="101663C7" w14:textId="77777777" w:rsidTr="00B27B64">
        <w:trPr>
          <w:trHeight w:val="1541"/>
        </w:trPr>
        <w:tc>
          <w:tcPr>
            <w:tcW w:w="1707" w:type="dxa"/>
          </w:tcPr>
          <w:p w14:paraId="4F061074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</w:p>
          <w:p w14:paraId="36B20B4E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6232" w:type="dxa"/>
          </w:tcPr>
          <w:p w14:paraId="67688F04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Successful teaching experience (or placement)</w:t>
            </w:r>
          </w:p>
          <w:p w14:paraId="4531AD66" w14:textId="77777777" w:rsidR="009C28DB" w:rsidRDefault="00182A18" w:rsidP="009C28DB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Experience of using ICT in the classroom</w:t>
            </w:r>
          </w:p>
          <w:p w14:paraId="33BA814C" w14:textId="1921EA99" w:rsidR="00182A18" w:rsidRPr="009C28DB" w:rsidRDefault="009C28DB" w:rsidP="009C28DB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  <w:lang w:val="en-GB"/>
              </w:rPr>
              <w:t>Experience of providing appropriate support and challenge for all learners, including those who require additional support or greater depth.</w:t>
            </w:r>
          </w:p>
        </w:tc>
        <w:tc>
          <w:tcPr>
            <w:tcW w:w="5244" w:type="dxa"/>
          </w:tcPr>
          <w:p w14:paraId="14FF0639" w14:textId="716C5624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Experience of leading a curriculum area</w:t>
            </w:r>
            <w:r w:rsidR="009C28DB">
              <w:rPr>
                <w:rFonts w:ascii="Century Gothic" w:hAnsi="Century Gothic" w:cs="Calibri"/>
                <w:sz w:val="22"/>
                <w:szCs w:val="22"/>
                <w:lang w:val="en-GB"/>
              </w:rPr>
              <w:t xml:space="preserve"> effectively</w:t>
            </w:r>
          </w:p>
          <w:p w14:paraId="169E625F" w14:textId="7A898FDD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 xml:space="preserve">Experience of teaching </w:t>
            </w:r>
            <w:r w:rsidR="005005F6">
              <w:rPr>
                <w:rFonts w:ascii="Century Gothic" w:hAnsi="Century Gothic" w:cs="Calibri"/>
                <w:sz w:val="22"/>
                <w:szCs w:val="22"/>
                <w:lang w:val="en-GB"/>
              </w:rPr>
              <w:t xml:space="preserve">in different </w:t>
            </w:r>
            <w:r w:rsidR="009C28DB">
              <w:rPr>
                <w:rFonts w:ascii="Century Gothic" w:hAnsi="Century Gothic" w:cs="Calibri"/>
                <w:sz w:val="22"/>
                <w:szCs w:val="22"/>
                <w:lang w:val="en-GB"/>
              </w:rPr>
              <w:t>k</w:t>
            </w:r>
            <w:r w:rsidR="005005F6">
              <w:rPr>
                <w:rFonts w:ascii="Century Gothic" w:hAnsi="Century Gothic" w:cs="Calibri"/>
                <w:sz w:val="22"/>
                <w:szCs w:val="22"/>
                <w:lang w:val="en-GB"/>
              </w:rPr>
              <w:t xml:space="preserve">ey </w:t>
            </w:r>
            <w:r w:rsidR="009C28DB">
              <w:rPr>
                <w:rFonts w:ascii="Century Gothic" w:hAnsi="Century Gothic" w:cs="Calibri"/>
                <w:sz w:val="22"/>
                <w:szCs w:val="22"/>
                <w:lang w:val="en-GB"/>
              </w:rPr>
              <w:t>s</w:t>
            </w:r>
            <w:r w:rsidR="005005F6">
              <w:rPr>
                <w:rFonts w:ascii="Century Gothic" w:hAnsi="Century Gothic" w:cs="Calibri"/>
                <w:sz w:val="22"/>
                <w:szCs w:val="22"/>
                <w:lang w:val="en-GB"/>
              </w:rPr>
              <w:t>tages</w:t>
            </w:r>
          </w:p>
          <w:p w14:paraId="60576735" w14:textId="77777777" w:rsidR="00182A18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Experience of using a mastery approach for teaching Mathematics</w:t>
            </w:r>
          </w:p>
          <w:p w14:paraId="553089B0" w14:textId="4C836FBE" w:rsidR="009C28DB" w:rsidRPr="00B27B64" w:rsidRDefault="009C28DB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</w:rPr>
              <w:t>Experience of working within a Church of England school or similar Christian ethos • Experience of leading Religious Education and contributing to the development of a Christian distinctiveness</w:t>
            </w:r>
          </w:p>
        </w:tc>
        <w:tc>
          <w:tcPr>
            <w:tcW w:w="2269" w:type="dxa"/>
          </w:tcPr>
          <w:p w14:paraId="421F0119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Application form</w:t>
            </w:r>
          </w:p>
          <w:p w14:paraId="3A7A05F5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Interview</w:t>
            </w:r>
          </w:p>
          <w:p w14:paraId="764354BA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References</w:t>
            </w:r>
          </w:p>
        </w:tc>
      </w:tr>
      <w:tr w:rsidR="00182A18" w:rsidRPr="00B27B64" w14:paraId="08625820" w14:textId="77777777" w:rsidTr="00B27B64">
        <w:trPr>
          <w:trHeight w:val="1783"/>
        </w:trPr>
        <w:tc>
          <w:tcPr>
            <w:tcW w:w="1707" w:type="dxa"/>
          </w:tcPr>
          <w:p w14:paraId="45FE74AD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</w:p>
          <w:p w14:paraId="4DCEF134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Knowledge and Skills</w:t>
            </w:r>
          </w:p>
        </w:tc>
        <w:tc>
          <w:tcPr>
            <w:tcW w:w="6232" w:type="dxa"/>
          </w:tcPr>
          <w:p w14:paraId="1708485C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Effective classroom teacher</w:t>
            </w:r>
          </w:p>
          <w:p w14:paraId="33CCBD8D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High standard of communication skills</w:t>
            </w:r>
          </w:p>
          <w:p w14:paraId="4A2F4026" w14:textId="77777777" w:rsidR="009C28DB" w:rsidRDefault="009C28DB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  <w:lang w:val="en-GB"/>
              </w:rPr>
              <w:t>Ability to support children’s behaviour through relational approaches that prioritise connection, consistency, and emotional wellbeing.</w:t>
            </w:r>
          </w:p>
          <w:p w14:paraId="5557E97D" w14:textId="29C01D42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Sound understanding of the primary curriculum</w:t>
            </w:r>
          </w:p>
          <w:p w14:paraId="28A536CE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Good ICT skills</w:t>
            </w:r>
          </w:p>
          <w:p w14:paraId="653440DE" w14:textId="1C05D157" w:rsidR="00182A18" w:rsidRPr="00B27B64" w:rsidRDefault="009C28DB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  <w:lang w:val="en-GB"/>
              </w:rPr>
              <w:t>Ability to plan and deliver adaptive teaching that responds to pupils’ differing needs so all children make strong progress.</w:t>
            </w:r>
          </w:p>
        </w:tc>
        <w:tc>
          <w:tcPr>
            <w:tcW w:w="5244" w:type="dxa"/>
          </w:tcPr>
          <w:p w14:paraId="20A98228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Expertise in one or more curriculum areas</w:t>
            </w:r>
          </w:p>
          <w:p w14:paraId="21F2F586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Ability to organise extra-curricular activities</w:t>
            </w:r>
          </w:p>
        </w:tc>
        <w:tc>
          <w:tcPr>
            <w:tcW w:w="2269" w:type="dxa"/>
          </w:tcPr>
          <w:p w14:paraId="00C1E9FA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Application form</w:t>
            </w:r>
          </w:p>
          <w:p w14:paraId="2A39DC8F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Interview</w:t>
            </w:r>
          </w:p>
          <w:p w14:paraId="08CF3165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References</w:t>
            </w:r>
          </w:p>
          <w:p w14:paraId="0FA6ADB3" w14:textId="77777777" w:rsidR="00182A18" w:rsidRPr="00B27B64" w:rsidRDefault="00182A18" w:rsidP="00B27B64">
            <w:p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  <w:tr w:rsidR="00182A18" w:rsidRPr="00B27B64" w14:paraId="587BD543" w14:textId="77777777" w:rsidTr="00B27B64">
        <w:trPr>
          <w:trHeight w:val="423"/>
        </w:trPr>
        <w:tc>
          <w:tcPr>
            <w:tcW w:w="1707" w:type="dxa"/>
          </w:tcPr>
          <w:p w14:paraId="3FDB8646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</w:p>
          <w:p w14:paraId="63BB07ED" w14:textId="77777777" w:rsidR="00182A18" w:rsidRPr="00B27B64" w:rsidRDefault="00182A18" w:rsidP="00B27B64">
            <w:pPr>
              <w:jc w:val="center"/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b/>
                <w:sz w:val="22"/>
                <w:szCs w:val="22"/>
                <w:lang w:val="en-GB"/>
              </w:rPr>
              <w:t>Personal Qualities</w:t>
            </w:r>
          </w:p>
        </w:tc>
        <w:tc>
          <w:tcPr>
            <w:tcW w:w="6232" w:type="dxa"/>
          </w:tcPr>
          <w:p w14:paraId="36C6E4D6" w14:textId="77777777" w:rsidR="009C28DB" w:rsidRPr="009C28DB" w:rsidRDefault="009C28DB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</w:rPr>
              <w:t xml:space="preserve">Enjoy teaching and working with children </w:t>
            </w:r>
          </w:p>
          <w:p w14:paraId="05300517" w14:textId="77777777" w:rsidR="009C28DB" w:rsidRPr="009C28DB" w:rsidRDefault="009C28DB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</w:rPr>
              <w:t>Reliable, honest, efficient and well</w:t>
            </w:r>
            <w:r w:rsidRPr="009C28DB">
              <w:rPr>
                <w:rFonts w:ascii="Century Gothic" w:hAnsi="Century Gothic" w:cs="Calibri"/>
                <w:sz w:val="22"/>
                <w:szCs w:val="22"/>
              </w:rPr>
              <w:noBreakHyphen/>
            </w:r>
            <w:proofErr w:type="spellStart"/>
            <w:r w:rsidRPr="009C28DB">
              <w:rPr>
                <w:rFonts w:ascii="Century Gothic" w:hAnsi="Century Gothic" w:cs="Calibri"/>
                <w:sz w:val="22"/>
                <w:szCs w:val="22"/>
              </w:rPr>
              <w:t>organised</w:t>
            </w:r>
            <w:proofErr w:type="spellEnd"/>
            <w:r w:rsidRPr="009C28DB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</w:p>
          <w:p w14:paraId="4008948B" w14:textId="77777777" w:rsidR="009C28DB" w:rsidRPr="009C28DB" w:rsidRDefault="009C28DB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</w:rPr>
              <w:t xml:space="preserve">Caring and understanding approach with a commitment to safeguarding, justice, equity and equal opportunities </w:t>
            </w:r>
          </w:p>
          <w:p w14:paraId="577D1A6A" w14:textId="77777777" w:rsidR="009C28DB" w:rsidRPr="009C28DB" w:rsidRDefault="009C28DB" w:rsidP="00B27B64">
            <w:pPr>
              <w:numPr>
                <w:ilvl w:val="0"/>
                <w:numId w:val="1"/>
              </w:numPr>
              <w:spacing w:before="40" w:after="40"/>
              <w:ind w:left="164" w:hanging="142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</w:rPr>
              <w:t xml:space="preserve">Professionalism, sensitivity and discretion </w:t>
            </w:r>
          </w:p>
          <w:p w14:paraId="5E6A071F" w14:textId="77777777" w:rsidR="009C28DB" w:rsidRDefault="009C28DB" w:rsidP="009C28DB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9C28DB">
              <w:rPr>
                <w:rFonts w:ascii="Century Gothic" w:hAnsi="Century Gothic" w:cs="Calibri"/>
                <w:sz w:val="22"/>
                <w:szCs w:val="22"/>
              </w:rPr>
              <w:lastRenderedPageBreak/>
              <w:t>Ability to work closely with colleagues as part of a small, supportive team where strong relationships are central to our practice</w:t>
            </w:r>
          </w:p>
          <w:p w14:paraId="195354C9" w14:textId="77777777" w:rsidR="00CB0336" w:rsidRPr="00CB0336" w:rsidRDefault="009C28DB" w:rsidP="00CB0336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 xml:space="preserve">Be a positive and enthusiastic </w:t>
            </w: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forward-looking</w:t>
            </w: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 xml:space="preserve"> teacher</w:t>
            </w:r>
            <w:r w:rsidR="00CB0336" w:rsidRPr="00CB0336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</w:p>
          <w:p w14:paraId="30C334BF" w14:textId="1B32362A" w:rsidR="00182A18" w:rsidRPr="00CB0336" w:rsidRDefault="00CB0336" w:rsidP="00CB0336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B0336">
              <w:rPr>
                <w:rFonts w:ascii="Century Gothic" w:hAnsi="Century Gothic" w:cs="Calibri"/>
                <w:sz w:val="22"/>
                <w:szCs w:val="22"/>
              </w:rPr>
              <w:t xml:space="preserve">Commitment to building strong, positive relationships with families and the wider community </w:t>
            </w:r>
          </w:p>
        </w:tc>
        <w:tc>
          <w:tcPr>
            <w:tcW w:w="5244" w:type="dxa"/>
          </w:tcPr>
          <w:p w14:paraId="3AC61FE2" w14:textId="77777777" w:rsidR="00CB0336" w:rsidRPr="00CB0336" w:rsidRDefault="00CB0336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B0336">
              <w:rPr>
                <w:rFonts w:ascii="Century Gothic" w:hAnsi="Century Gothic" w:cs="Calibri"/>
                <w:sz w:val="22"/>
                <w:szCs w:val="22"/>
              </w:rPr>
              <w:lastRenderedPageBreak/>
              <w:t xml:space="preserve">Willingness to contribute creatively to the wider life of a small school, including clubs, events, and community activities </w:t>
            </w:r>
          </w:p>
          <w:p w14:paraId="5E491BDF" w14:textId="77777777" w:rsidR="00CB0336" w:rsidRPr="00CB0336" w:rsidRDefault="00CB0336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B0336">
              <w:rPr>
                <w:rFonts w:ascii="Century Gothic" w:hAnsi="Century Gothic" w:cs="Calibri"/>
                <w:sz w:val="22"/>
                <w:szCs w:val="22"/>
              </w:rPr>
              <w:t>Interest in developing a curriculum area or leading a small</w:t>
            </w:r>
            <w:r w:rsidRPr="00CB0336">
              <w:rPr>
                <w:rFonts w:ascii="Century Gothic" w:hAnsi="Century Gothic" w:cs="Calibri"/>
                <w:sz w:val="22"/>
                <w:szCs w:val="22"/>
              </w:rPr>
              <w:noBreakHyphen/>
              <w:t xml:space="preserve">school initiative </w:t>
            </w:r>
          </w:p>
          <w:p w14:paraId="42AF05A5" w14:textId="77777777" w:rsidR="00CB0336" w:rsidRPr="00CB0336" w:rsidRDefault="00CB0336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B0336">
              <w:rPr>
                <w:rFonts w:ascii="Century Gothic" w:hAnsi="Century Gothic" w:cs="Calibri"/>
                <w:sz w:val="22"/>
                <w:szCs w:val="22"/>
              </w:rPr>
              <w:lastRenderedPageBreak/>
              <w:t xml:space="preserve">Ability to bring additional skills, passions or talents that enrich school life (e.g., music, sport, arts, outdoor learning) </w:t>
            </w:r>
          </w:p>
          <w:p w14:paraId="09B26BE5" w14:textId="77777777" w:rsidR="00CB0336" w:rsidRPr="00CB0336" w:rsidRDefault="00CB0336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B0336">
              <w:rPr>
                <w:rFonts w:ascii="Century Gothic" w:hAnsi="Century Gothic" w:cs="Calibri"/>
                <w:sz w:val="22"/>
                <w:szCs w:val="22"/>
              </w:rPr>
              <w:t>Enthusiasm for contributing to whole</w:t>
            </w:r>
            <w:r w:rsidRPr="00CB0336">
              <w:rPr>
                <w:rFonts w:ascii="Century Gothic" w:hAnsi="Century Gothic" w:cs="Calibri"/>
                <w:sz w:val="22"/>
                <w:szCs w:val="22"/>
              </w:rPr>
              <w:noBreakHyphen/>
              <w:t xml:space="preserve">school projects and supporting colleagues beyond the classroom </w:t>
            </w:r>
          </w:p>
          <w:p w14:paraId="36E74243" w14:textId="2B3775E4" w:rsidR="00182A18" w:rsidRPr="00B27B64" w:rsidRDefault="00CB0336" w:rsidP="00B27B64">
            <w:pPr>
              <w:numPr>
                <w:ilvl w:val="0"/>
                <w:numId w:val="1"/>
              </w:numPr>
              <w:spacing w:before="40" w:after="40"/>
              <w:ind w:left="318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CB0336">
              <w:rPr>
                <w:rFonts w:ascii="Century Gothic" w:hAnsi="Century Gothic" w:cs="Calibri"/>
                <w:sz w:val="22"/>
                <w:szCs w:val="22"/>
              </w:rPr>
              <w:t>Reflective and proactive in seeking ways to enhance provision and improve outcomes for children</w:t>
            </w:r>
          </w:p>
        </w:tc>
        <w:tc>
          <w:tcPr>
            <w:tcW w:w="2269" w:type="dxa"/>
          </w:tcPr>
          <w:p w14:paraId="60E5E84B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lastRenderedPageBreak/>
              <w:t>Application form</w:t>
            </w:r>
          </w:p>
          <w:p w14:paraId="6F0D81ED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Interview</w:t>
            </w:r>
          </w:p>
          <w:p w14:paraId="743E4486" w14:textId="77777777" w:rsidR="00182A18" w:rsidRPr="00B27B64" w:rsidRDefault="00182A18" w:rsidP="00B27B64">
            <w:pPr>
              <w:numPr>
                <w:ilvl w:val="0"/>
                <w:numId w:val="1"/>
              </w:num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  <w:r w:rsidRPr="00B27B64">
              <w:rPr>
                <w:rFonts w:ascii="Century Gothic" w:hAnsi="Century Gothic" w:cs="Calibri"/>
                <w:sz w:val="22"/>
                <w:szCs w:val="22"/>
                <w:lang w:val="en-GB"/>
              </w:rPr>
              <w:t>References</w:t>
            </w:r>
          </w:p>
          <w:p w14:paraId="13D7CA62" w14:textId="77777777" w:rsidR="00182A18" w:rsidRPr="00B27B64" w:rsidRDefault="00182A18" w:rsidP="00B27B64">
            <w:pPr>
              <w:spacing w:before="40" w:after="40"/>
              <w:ind w:left="313" w:hanging="284"/>
              <w:rPr>
                <w:rFonts w:ascii="Century Gothic" w:hAnsi="Century Gothic" w:cs="Calibri"/>
                <w:sz w:val="22"/>
                <w:szCs w:val="22"/>
                <w:lang w:val="en-GB"/>
              </w:rPr>
            </w:pPr>
          </w:p>
        </w:tc>
      </w:tr>
    </w:tbl>
    <w:p w14:paraId="21B14601" w14:textId="77777777" w:rsidR="00230783" w:rsidRPr="00B27B64" w:rsidRDefault="00230783">
      <w:pPr>
        <w:rPr>
          <w:sz w:val="22"/>
          <w:szCs w:val="22"/>
        </w:rPr>
      </w:pPr>
    </w:p>
    <w:sectPr w:rsidR="00230783" w:rsidRPr="00B27B64" w:rsidSect="00182A1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7E17"/>
    <w:multiLevelType w:val="hybridMultilevel"/>
    <w:tmpl w:val="0118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18"/>
    <w:rsid w:val="00182A18"/>
    <w:rsid w:val="001A2A03"/>
    <w:rsid w:val="00230783"/>
    <w:rsid w:val="005005F6"/>
    <w:rsid w:val="00725CD7"/>
    <w:rsid w:val="009C28DB"/>
    <w:rsid w:val="00AD07D3"/>
    <w:rsid w:val="00B27B64"/>
    <w:rsid w:val="00CB0336"/>
    <w:rsid w:val="00DA6345"/>
    <w:rsid w:val="00E13CFB"/>
    <w:rsid w:val="00E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F7BA"/>
  <w15:chartTrackingRefBased/>
  <w15:docId w15:val="{EB8356E1-8023-47B1-A53B-42F959EA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lang w:val="en-GB" w:eastAsia="en-US" w:bidi="ar-SA"/>
        <w14:stylisticSets>
          <w14:styleSet w14:id="9"/>
        </w14:stylisticSets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  <w14:stylisticSets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Castle</dc:creator>
  <cp:keywords/>
  <dc:description/>
  <cp:lastModifiedBy>Emily Powell</cp:lastModifiedBy>
  <cp:revision>2</cp:revision>
  <dcterms:created xsi:type="dcterms:W3CDTF">2026-03-19T10:02:00Z</dcterms:created>
  <dcterms:modified xsi:type="dcterms:W3CDTF">2026-03-19T10:02:00Z</dcterms:modified>
</cp:coreProperties>
</file>