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C1CA" w14:textId="77777777" w:rsidR="00450FC3" w:rsidRPr="00BD710D" w:rsidRDefault="0058375D" w:rsidP="00450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A9B8161">
          <v:rect id="_x0000_i1025" style="width:0;height:1.5pt" o:hralign="center" o:hrstd="t" o:hrnoshade="t" o:hr="t" stroked="f"/>
        </w:pict>
      </w:r>
    </w:p>
    <w:p w14:paraId="6D9963A2" w14:textId="77777777" w:rsidR="00450FC3" w:rsidRPr="00BD710D" w:rsidRDefault="00450FC3" w:rsidP="00450FC3">
      <w:pPr>
        <w:spacing w:before="105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Specification: Key Stage 2 Class Teacher</w:t>
      </w:r>
    </w:p>
    <w:p w14:paraId="3090246E" w14:textId="77777777" w:rsidR="00450FC3" w:rsidRPr="00BD710D" w:rsidRDefault="00450FC3" w:rsidP="00450FC3">
      <w:pPr>
        <w:spacing w:before="105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Position: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 xml:space="preserve"> KS2 Class Teacher</w:t>
      </w:r>
    </w:p>
    <w:p w14:paraId="24D25D10" w14:textId="77777777" w:rsidR="00450FC3" w:rsidRPr="00BD710D" w:rsidRDefault="00450FC3" w:rsidP="00450FC3">
      <w:pPr>
        <w:spacing w:before="105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Location: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50FC3">
        <w:rPr>
          <w:rFonts w:ascii="Arial" w:eastAsia="Times New Roman" w:hAnsi="Arial" w:cs="Arial"/>
          <w:sz w:val="24"/>
          <w:szCs w:val="24"/>
          <w:lang w:eastAsia="en-GB"/>
        </w:rPr>
        <w:t>Summerbridge Primary School</w:t>
      </w:r>
    </w:p>
    <w:p w14:paraId="35490522" w14:textId="77777777" w:rsidR="00450FC3" w:rsidRPr="00BD710D" w:rsidRDefault="00450FC3" w:rsidP="00450FC3">
      <w:pPr>
        <w:spacing w:before="105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Reports to:</w:t>
      </w:r>
      <w:r w:rsidRPr="00450FC3">
        <w:rPr>
          <w:rFonts w:ascii="Arial" w:eastAsia="Times New Roman" w:hAnsi="Arial" w:cs="Arial"/>
          <w:sz w:val="24"/>
          <w:szCs w:val="24"/>
          <w:lang w:eastAsia="en-GB"/>
        </w:rPr>
        <w:t xml:space="preserve"> Headteacher</w:t>
      </w:r>
    </w:p>
    <w:p w14:paraId="4D56A66B" w14:textId="77777777" w:rsidR="00450FC3" w:rsidRPr="00BD710D" w:rsidRDefault="0058375D" w:rsidP="00450F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7ABF36C8">
          <v:rect id="_x0000_i1026" style="width:0;height:1.5pt" o:hralign="center" o:hrstd="t" o:hrnoshade="t" o:hr="t" stroked="f"/>
        </w:pict>
      </w:r>
    </w:p>
    <w:p w14:paraId="103B3223" w14:textId="77777777" w:rsidR="00450FC3" w:rsidRPr="00BD710D" w:rsidRDefault="00450FC3" w:rsidP="00450FC3">
      <w:pPr>
        <w:spacing w:before="105"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sz w:val="24"/>
          <w:szCs w:val="24"/>
          <w:lang w:eastAsia="en-GB"/>
        </w:rPr>
        <w:t>Essential Criteria</w:t>
      </w:r>
    </w:p>
    <w:p w14:paraId="49FF2555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Qualifications</w:t>
      </w:r>
    </w:p>
    <w:p w14:paraId="5C4805B2" w14:textId="77777777" w:rsidR="00450FC3" w:rsidRPr="00BD710D" w:rsidRDefault="00450FC3" w:rsidP="00450FC3">
      <w:pPr>
        <w:numPr>
          <w:ilvl w:val="0"/>
          <w:numId w:val="1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Degree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A relevant undergraduate degree (e.g., BA/BSc in Education or a relevant subject).</w:t>
      </w:r>
    </w:p>
    <w:p w14:paraId="520F5302" w14:textId="77777777" w:rsidR="00450FC3" w:rsidRPr="00BD710D" w:rsidRDefault="00450FC3" w:rsidP="00450FC3">
      <w:pPr>
        <w:numPr>
          <w:ilvl w:val="0"/>
          <w:numId w:val="1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Qualified Teacher Status (QTS)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Must possess QTS and be eligible to work as a teacher in the UK.</w:t>
      </w:r>
    </w:p>
    <w:p w14:paraId="30F0494C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Experience</w:t>
      </w:r>
    </w:p>
    <w:p w14:paraId="0D38ACB9" w14:textId="77777777" w:rsidR="00450FC3" w:rsidRPr="00BD710D" w:rsidRDefault="00450FC3" w:rsidP="00450FC3">
      <w:pPr>
        <w:numPr>
          <w:ilvl w:val="0"/>
          <w:numId w:val="2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Teaching Experience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Experience teaching in Key Stage 2, with evidence of effective teaching practice.</w:t>
      </w:r>
    </w:p>
    <w:p w14:paraId="5246ECF4" w14:textId="77777777" w:rsidR="00450FC3" w:rsidRPr="00BD710D" w:rsidRDefault="00450FC3" w:rsidP="00450FC3">
      <w:pPr>
        <w:numPr>
          <w:ilvl w:val="0"/>
          <w:numId w:val="2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Curriculum Knowledge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Strong understanding of the Key Stage 2 curriculum, including the National Curriculum requirements.</w:t>
      </w:r>
    </w:p>
    <w:p w14:paraId="05FD2BE1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Skills</w:t>
      </w:r>
    </w:p>
    <w:p w14:paraId="5C89050B" w14:textId="77777777" w:rsidR="00450FC3" w:rsidRPr="00BD710D" w:rsidRDefault="00450FC3" w:rsidP="00450FC3">
      <w:pPr>
        <w:numPr>
          <w:ilvl w:val="0"/>
          <w:numId w:val="3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Classroom Management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 xml:space="preserve">: Ability to create a positive and inclusive learning environment that promotes good </w:t>
      </w:r>
      <w:proofErr w:type="spellStart"/>
      <w:r w:rsidRPr="00BD710D">
        <w:rPr>
          <w:rFonts w:ascii="Arial" w:eastAsia="Times New Roman" w:hAnsi="Arial" w:cs="Arial"/>
          <w:sz w:val="24"/>
          <w:szCs w:val="24"/>
          <w:lang w:eastAsia="en-GB"/>
        </w:rPr>
        <w:t>behavior</w:t>
      </w:r>
      <w:proofErr w:type="spellEnd"/>
      <w:r w:rsidRPr="00BD710D">
        <w:rPr>
          <w:rFonts w:ascii="Arial" w:eastAsia="Times New Roman" w:hAnsi="Arial" w:cs="Arial"/>
          <w:sz w:val="24"/>
          <w:szCs w:val="24"/>
          <w:lang w:eastAsia="en-GB"/>
        </w:rPr>
        <w:t xml:space="preserve"> and engagement.</w:t>
      </w:r>
    </w:p>
    <w:p w14:paraId="0F935A94" w14:textId="77777777" w:rsidR="00450FC3" w:rsidRPr="00BD710D" w:rsidRDefault="00450FC3" w:rsidP="00450FC3">
      <w:pPr>
        <w:numPr>
          <w:ilvl w:val="0"/>
          <w:numId w:val="3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Communication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Excellent verbal and written communication skills, with the ability to engage effectively with pupils, parents, and colleagues.</w:t>
      </w:r>
    </w:p>
    <w:p w14:paraId="2306A29B" w14:textId="77777777" w:rsidR="00450FC3" w:rsidRPr="00BD710D" w:rsidRDefault="00450FC3" w:rsidP="00450FC3">
      <w:pPr>
        <w:numPr>
          <w:ilvl w:val="0"/>
          <w:numId w:val="3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Planning and Organization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Strong organizational skills and the ability to plan engaging and differentiated lessons tailored to diverse learning needs.</w:t>
      </w:r>
    </w:p>
    <w:p w14:paraId="5098C8AF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Personal Attributes</w:t>
      </w:r>
    </w:p>
    <w:p w14:paraId="1057BA25" w14:textId="77777777" w:rsidR="00450FC3" w:rsidRPr="00BD710D" w:rsidRDefault="00450FC3" w:rsidP="00450FC3">
      <w:pPr>
        <w:numPr>
          <w:ilvl w:val="0"/>
          <w:numId w:val="4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Passion for Education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A genuine enthusiasm for teaching and a commitment to promoting the academic, social, and emotional development of children.</w:t>
      </w:r>
    </w:p>
    <w:p w14:paraId="108CC562" w14:textId="77777777" w:rsidR="00450FC3" w:rsidRPr="00BD710D" w:rsidRDefault="00450FC3" w:rsidP="00450FC3">
      <w:pPr>
        <w:numPr>
          <w:ilvl w:val="0"/>
          <w:numId w:val="4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Team Player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Willingness to work collaboratively within a team and support school initiatives.</w:t>
      </w:r>
    </w:p>
    <w:p w14:paraId="037CECF7" w14:textId="77777777" w:rsidR="00450FC3" w:rsidRPr="00BD710D" w:rsidRDefault="00450FC3" w:rsidP="00450FC3">
      <w:pPr>
        <w:numPr>
          <w:ilvl w:val="0"/>
          <w:numId w:val="4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Resilience and Adaptability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Ability to respond positively to challenges and changes within the school environment.</w:t>
      </w:r>
    </w:p>
    <w:p w14:paraId="6A9B6139" w14:textId="77777777" w:rsidR="00450FC3" w:rsidRPr="00BD710D" w:rsidRDefault="00450FC3" w:rsidP="00450FC3">
      <w:pPr>
        <w:spacing w:before="105"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sz w:val="24"/>
          <w:szCs w:val="24"/>
          <w:lang w:eastAsia="en-GB"/>
        </w:rPr>
        <w:t>Desirable Criteria</w:t>
      </w:r>
    </w:p>
    <w:p w14:paraId="65EDA8F6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Qualifications</w:t>
      </w:r>
    </w:p>
    <w:p w14:paraId="6977DCBA" w14:textId="77777777" w:rsidR="00450FC3" w:rsidRPr="00BD710D" w:rsidRDefault="00450FC3" w:rsidP="00450FC3">
      <w:pPr>
        <w:numPr>
          <w:ilvl w:val="0"/>
          <w:numId w:val="5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Further Education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Additional qualifications or specialisms (e.g., Special Educational Needs, English as an Additional Language, etc.).</w:t>
      </w:r>
    </w:p>
    <w:p w14:paraId="365BB2F9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Experience</w:t>
      </w:r>
    </w:p>
    <w:p w14:paraId="76EDC768" w14:textId="77777777" w:rsidR="00450FC3" w:rsidRPr="00BD710D" w:rsidRDefault="00450FC3" w:rsidP="00450FC3">
      <w:pPr>
        <w:numPr>
          <w:ilvl w:val="0"/>
          <w:numId w:val="6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Leadership Experience</w:t>
      </w:r>
      <w:r w:rsidRPr="00450FC3">
        <w:rPr>
          <w:rFonts w:ascii="Arial" w:eastAsia="Times New Roman" w:hAnsi="Arial" w:cs="Arial"/>
          <w:sz w:val="24"/>
          <w:szCs w:val="24"/>
          <w:lang w:eastAsia="en-GB"/>
        </w:rPr>
        <w:t>: Subject leadership experience would be beneficial but not essential</w:t>
      </w:r>
    </w:p>
    <w:p w14:paraId="1B07CF87" w14:textId="77777777" w:rsidR="00450FC3" w:rsidRPr="00BD710D" w:rsidRDefault="00450FC3" w:rsidP="00450FC3">
      <w:pPr>
        <w:numPr>
          <w:ilvl w:val="0"/>
          <w:numId w:val="6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Professional Development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Evidence of engaging in continued professional development and training.</w:t>
      </w:r>
    </w:p>
    <w:p w14:paraId="15B13381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Skills</w:t>
      </w:r>
    </w:p>
    <w:p w14:paraId="4A119DF3" w14:textId="77777777" w:rsidR="00450FC3" w:rsidRPr="00BD710D" w:rsidRDefault="00450FC3" w:rsidP="00450FC3">
      <w:pPr>
        <w:numPr>
          <w:ilvl w:val="0"/>
          <w:numId w:val="7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Technology Integration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Proficiency in using technology to enhance teaching and learning.</w:t>
      </w:r>
    </w:p>
    <w:p w14:paraId="20E55510" w14:textId="77777777" w:rsidR="00450FC3" w:rsidRPr="00BD710D" w:rsidRDefault="00450FC3" w:rsidP="00450FC3">
      <w:pPr>
        <w:numPr>
          <w:ilvl w:val="0"/>
          <w:numId w:val="7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Assessment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Familiarity with assessment methodologies and the ability to use data to inform teaching practice.</w:t>
      </w:r>
    </w:p>
    <w:p w14:paraId="18FCFBDD" w14:textId="77777777" w:rsidR="00450FC3" w:rsidRPr="00BD710D" w:rsidRDefault="00450FC3" w:rsidP="00450FC3">
      <w:pPr>
        <w:spacing w:before="105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71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Personal Attributes</w:t>
      </w:r>
    </w:p>
    <w:p w14:paraId="3C5717D7" w14:textId="77777777" w:rsidR="00450FC3" w:rsidRPr="00BD710D" w:rsidRDefault="00450FC3" w:rsidP="00450FC3">
      <w:pPr>
        <w:numPr>
          <w:ilvl w:val="0"/>
          <w:numId w:val="8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Empathy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Ability to understand and respond to the diverse needs and backgrounds of pupils.</w:t>
      </w:r>
    </w:p>
    <w:p w14:paraId="743A62AD" w14:textId="77777777" w:rsidR="00450FC3" w:rsidRPr="00BD710D" w:rsidRDefault="00450FC3" w:rsidP="00450FC3">
      <w:pPr>
        <w:numPr>
          <w:ilvl w:val="0"/>
          <w:numId w:val="8"/>
        </w:numPr>
        <w:spacing w:before="105" w:after="0" w:line="240" w:lineRule="auto"/>
        <w:ind w:left="0"/>
        <w:rPr>
          <w:rFonts w:ascii="Arial" w:eastAsia="Times New Roman" w:hAnsi="Arial" w:cs="Arial"/>
          <w:sz w:val="24"/>
          <w:szCs w:val="24"/>
          <w:lang w:eastAsia="en-GB"/>
        </w:rPr>
      </w:pPr>
      <w:r w:rsidRPr="00450F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Creativity</w:t>
      </w:r>
      <w:r w:rsidRPr="00BD710D">
        <w:rPr>
          <w:rFonts w:ascii="Arial" w:eastAsia="Times New Roman" w:hAnsi="Arial" w:cs="Arial"/>
          <w:sz w:val="24"/>
          <w:szCs w:val="24"/>
          <w:lang w:eastAsia="en-GB"/>
        </w:rPr>
        <w:t>: Innovative and creative approach to lesson planning and problem-solving in the classroom.</w:t>
      </w:r>
    </w:p>
    <w:p w14:paraId="7EE8834D" w14:textId="77777777" w:rsidR="00450FC3" w:rsidRPr="00BD710D" w:rsidRDefault="0058375D" w:rsidP="00450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4A5A0FA">
          <v:rect id="_x0000_i1027" style="width:0;height:1.5pt" o:hralign="center" o:hrstd="t" o:hrnoshade="t" o:hr="t" stroked="f"/>
        </w:pict>
      </w:r>
    </w:p>
    <w:p w14:paraId="390215F0" w14:textId="77777777" w:rsidR="00450FC3" w:rsidRPr="00BD710D" w:rsidRDefault="00450FC3" w:rsidP="00450FC3">
      <w:pPr>
        <w:numPr>
          <w:ilvl w:val="0"/>
          <w:numId w:val="9"/>
        </w:numPr>
        <w:spacing w:before="105" w:after="0" w:line="240" w:lineRule="auto"/>
        <w:ind w:left="0"/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</w:pPr>
      <w:r w:rsidRPr="00BD710D"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  <w:t>a commitment to promoting the welfare of children.</w:t>
      </w:r>
    </w:p>
    <w:p w14:paraId="2010607F" w14:textId="77777777" w:rsidR="00450FC3" w:rsidRPr="00BD710D" w:rsidRDefault="00450FC3" w:rsidP="00450FC3">
      <w:pPr>
        <w:numPr>
          <w:ilvl w:val="0"/>
          <w:numId w:val="9"/>
        </w:numPr>
        <w:spacing w:before="105" w:after="0" w:line="240" w:lineRule="auto"/>
        <w:ind w:left="0"/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</w:pPr>
      <w:r w:rsidRPr="00BD710D">
        <w:rPr>
          <w:rFonts w:ascii="Atkinson Hyperlegible" w:eastAsia="Times New Roman" w:hAnsi="Atkinson Hyperlegible" w:cs="Times New Roman"/>
          <w:b/>
          <w:bCs/>
          <w:color w:val="FFFFFF"/>
          <w:sz w:val="27"/>
          <w:szCs w:val="27"/>
          <w:lang w:eastAsia="en-GB"/>
        </w:rPr>
        <w:t>References</w:t>
      </w:r>
      <w:r w:rsidRPr="00BD710D"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  <w:t>: Suitable references to support teaching ability and professional conduct.</w:t>
      </w:r>
    </w:p>
    <w:p w14:paraId="2F52A67A" w14:textId="77777777" w:rsidR="00450FC3" w:rsidRPr="00BD710D" w:rsidRDefault="0058375D" w:rsidP="00450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11D5649">
          <v:rect id="_x0000_i1028" style="width:0;height:1.5pt" o:hralign="center" o:hrstd="t" o:hrnoshade="t" o:hr="t" stroked="f"/>
        </w:pict>
      </w:r>
    </w:p>
    <w:p w14:paraId="10C974F5" w14:textId="77777777" w:rsidR="00450FC3" w:rsidRPr="00BD710D" w:rsidRDefault="00450FC3" w:rsidP="00450FC3">
      <w:pPr>
        <w:spacing w:before="105" w:after="0" w:line="240" w:lineRule="auto"/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</w:pPr>
      <w:r w:rsidRPr="00BD710D">
        <w:rPr>
          <w:rFonts w:ascii="Atkinson Hyperlegible" w:eastAsia="Times New Roman" w:hAnsi="Atkinson Hyperlegible" w:cs="Times New Roman"/>
          <w:color w:val="FFFFFF"/>
          <w:sz w:val="27"/>
          <w:szCs w:val="27"/>
          <w:lang w:eastAsia="en-GB"/>
        </w:rPr>
        <w:t xml:space="preserve">This person specification aims to help the school identify candidates who align with its values and vision while ensuring that the educational needs of KS2 pupils </w:t>
      </w:r>
    </w:p>
    <w:p w14:paraId="1B989E4B" w14:textId="77777777" w:rsidR="00450FC3" w:rsidRDefault="00450FC3" w:rsidP="00450FC3"/>
    <w:p w14:paraId="48FD5B11" w14:textId="77777777" w:rsidR="0058375D" w:rsidRDefault="0058375D"/>
    <w:sectPr w:rsidR="00A95BA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8C68" w14:textId="77777777" w:rsidR="0058375D" w:rsidRDefault="0058375D" w:rsidP="0058375D">
      <w:pPr>
        <w:spacing w:after="0" w:line="240" w:lineRule="auto"/>
      </w:pPr>
      <w:r>
        <w:separator/>
      </w:r>
    </w:p>
  </w:endnote>
  <w:endnote w:type="continuationSeparator" w:id="0">
    <w:p w14:paraId="68E79E55" w14:textId="77777777" w:rsidR="0058375D" w:rsidRDefault="0058375D" w:rsidP="0058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D637" w14:textId="4188BF84" w:rsidR="0058375D" w:rsidRDefault="00583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27FB94" wp14:editId="2A8DCF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804716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A62A1" w14:textId="48866B1E" w:rsidR="0058375D" w:rsidRPr="0058375D" w:rsidRDefault="0058375D" w:rsidP="005837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8375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7FB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5A62A1" w14:textId="48866B1E" w:rsidR="0058375D" w:rsidRPr="0058375D" w:rsidRDefault="0058375D" w:rsidP="005837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8375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9257" w14:textId="00BF88A7" w:rsidR="0058375D" w:rsidRDefault="00583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EA2B96" wp14:editId="0CD790D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0257206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31416" w14:textId="3B965BAC" w:rsidR="0058375D" w:rsidRPr="0058375D" w:rsidRDefault="0058375D" w:rsidP="005837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8375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2B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331416" w14:textId="3B965BAC" w:rsidR="0058375D" w:rsidRPr="0058375D" w:rsidRDefault="0058375D" w:rsidP="005837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8375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2987" w14:textId="280BBA6E" w:rsidR="0058375D" w:rsidRDefault="00583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FBDB49" wp14:editId="7F35E4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0072177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F98BF" w14:textId="31738971" w:rsidR="0058375D" w:rsidRPr="0058375D" w:rsidRDefault="0058375D" w:rsidP="005837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8375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BD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F5F98BF" w14:textId="31738971" w:rsidR="0058375D" w:rsidRPr="0058375D" w:rsidRDefault="0058375D" w:rsidP="005837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8375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4718" w14:textId="77777777" w:rsidR="0058375D" w:rsidRDefault="0058375D" w:rsidP="0058375D">
      <w:pPr>
        <w:spacing w:after="0" w:line="240" w:lineRule="auto"/>
      </w:pPr>
      <w:r>
        <w:separator/>
      </w:r>
    </w:p>
  </w:footnote>
  <w:footnote w:type="continuationSeparator" w:id="0">
    <w:p w14:paraId="5C13C205" w14:textId="77777777" w:rsidR="0058375D" w:rsidRDefault="0058375D" w:rsidP="00583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80C"/>
    <w:multiLevelType w:val="multilevel"/>
    <w:tmpl w:val="6D0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0FDA"/>
    <w:multiLevelType w:val="multilevel"/>
    <w:tmpl w:val="86A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66ACA"/>
    <w:multiLevelType w:val="multilevel"/>
    <w:tmpl w:val="3406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7309"/>
    <w:multiLevelType w:val="multilevel"/>
    <w:tmpl w:val="C4C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F4332"/>
    <w:multiLevelType w:val="multilevel"/>
    <w:tmpl w:val="2C0C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672DE"/>
    <w:multiLevelType w:val="multilevel"/>
    <w:tmpl w:val="1D1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D6AFD"/>
    <w:multiLevelType w:val="multilevel"/>
    <w:tmpl w:val="9898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1129E"/>
    <w:multiLevelType w:val="multilevel"/>
    <w:tmpl w:val="F10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53E98"/>
    <w:multiLevelType w:val="multilevel"/>
    <w:tmpl w:val="23B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48928">
    <w:abstractNumId w:val="7"/>
  </w:num>
  <w:num w:numId="2" w16cid:durableId="1227254677">
    <w:abstractNumId w:val="0"/>
  </w:num>
  <w:num w:numId="3" w16cid:durableId="1910262441">
    <w:abstractNumId w:val="8"/>
  </w:num>
  <w:num w:numId="4" w16cid:durableId="763723452">
    <w:abstractNumId w:val="2"/>
  </w:num>
  <w:num w:numId="5" w16cid:durableId="916943817">
    <w:abstractNumId w:val="1"/>
  </w:num>
  <w:num w:numId="6" w16cid:durableId="1322395387">
    <w:abstractNumId w:val="5"/>
  </w:num>
  <w:num w:numId="7" w16cid:durableId="100270182">
    <w:abstractNumId w:val="3"/>
  </w:num>
  <w:num w:numId="8" w16cid:durableId="451293676">
    <w:abstractNumId w:val="4"/>
  </w:num>
  <w:num w:numId="9" w16cid:durableId="581447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C3"/>
    <w:rsid w:val="00157CDB"/>
    <w:rsid w:val="00450FC3"/>
    <w:rsid w:val="0058375D"/>
    <w:rsid w:val="009178F8"/>
    <w:rsid w:val="009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212F88"/>
  <w15:chartTrackingRefBased/>
  <w15:docId w15:val="{CE35E850-7784-4F33-B1BA-780A1C0E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Langton</dc:creator>
  <cp:keywords/>
  <dc:description/>
  <cp:lastModifiedBy>Karen Maiden</cp:lastModifiedBy>
  <cp:revision>2</cp:revision>
  <dcterms:created xsi:type="dcterms:W3CDTF">2025-03-19T14:41:00Z</dcterms:created>
  <dcterms:modified xsi:type="dcterms:W3CDTF">2025-03-19T14:41:00Z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3c08ec74,52485345,3d234156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2025-03-19T14:41:45Z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5c4e6c76-7719-4fb4-995a-225eae08e4d8</vt:lpwstr>
  </property>
  <property fmtid="{D5CDD505-2E9C-101B-9397-08002B2CF9AE}" pid="11" name="MSIP_Label_3ecdfc32-7be5-4b17-9f97-00453388bdd7_ContentBits">
    <vt:lpwstr>2</vt:lpwstr>
  </property>
</Properties>
</file>