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58EF8" w14:textId="4E97C15D" w:rsidR="008C6DFB" w:rsidRPr="005A31A9" w:rsidRDefault="00D678FC" w:rsidP="002C0139">
      <w:pPr>
        <w:tabs>
          <w:tab w:val="left" w:pos="567"/>
        </w:tabs>
        <w:ind w:left="567" w:hanging="567"/>
        <w:jc w:val="center"/>
        <w:rPr>
          <w:rFonts w:asciiTheme="minorHAnsi" w:hAnsiTheme="minorHAnsi" w:cstheme="minorHAnsi"/>
          <w:color w:val="0C499C"/>
          <w:sz w:val="44"/>
          <w:szCs w:val="24"/>
        </w:rPr>
      </w:pPr>
      <w:r w:rsidRPr="005A31A9">
        <w:rPr>
          <w:rFonts w:asciiTheme="minorHAnsi" w:hAnsiTheme="minorHAnsi" w:cstheme="minorHAnsi"/>
          <w:color w:val="0C499C"/>
          <w:sz w:val="44"/>
          <w:szCs w:val="24"/>
        </w:rPr>
        <w:t>Jo</w:t>
      </w:r>
      <w:r w:rsidR="00AE0CB2" w:rsidRPr="005A31A9">
        <w:rPr>
          <w:rFonts w:asciiTheme="minorHAnsi" w:hAnsiTheme="minorHAnsi" w:cstheme="minorHAnsi"/>
          <w:color w:val="0C499C"/>
          <w:sz w:val="44"/>
          <w:szCs w:val="24"/>
        </w:rPr>
        <w:t xml:space="preserve">b Profile </w:t>
      </w:r>
    </w:p>
    <w:p w14:paraId="656235E8" w14:textId="357F36FF" w:rsidR="00DD52E6" w:rsidRPr="005A31A9" w:rsidRDefault="00DD52E6" w:rsidP="002C0139">
      <w:pPr>
        <w:tabs>
          <w:tab w:val="left" w:pos="567"/>
        </w:tabs>
        <w:ind w:left="567" w:hanging="567"/>
        <w:jc w:val="center"/>
        <w:rPr>
          <w:rFonts w:asciiTheme="minorHAnsi" w:hAnsiTheme="minorHAnsi" w:cstheme="minorHAnsi"/>
          <w:color w:val="0C499C"/>
          <w:sz w:val="44"/>
          <w:szCs w:val="24"/>
        </w:rPr>
      </w:pPr>
      <w:r w:rsidRPr="005A31A9">
        <w:rPr>
          <w:rFonts w:asciiTheme="minorHAnsi" w:hAnsiTheme="minorHAnsi" w:cstheme="minorHAnsi"/>
          <w:color w:val="0C499C"/>
          <w:sz w:val="44"/>
          <w:szCs w:val="24"/>
        </w:rPr>
        <w:t xml:space="preserve">Horsell </w:t>
      </w:r>
      <w:r w:rsidR="00E8581F">
        <w:rPr>
          <w:rFonts w:asciiTheme="minorHAnsi" w:hAnsiTheme="minorHAnsi" w:cstheme="minorHAnsi"/>
          <w:color w:val="0C499C"/>
          <w:sz w:val="44"/>
          <w:szCs w:val="24"/>
        </w:rPr>
        <w:t xml:space="preserve">Junior </w:t>
      </w:r>
      <w:r w:rsidRPr="005A31A9">
        <w:rPr>
          <w:rFonts w:asciiTheme="minorHAnsi" w:hAnsiTheme="minorHAnsi" w:cstheme="minorHAnsi"/>
          <w:color w:val="0C499C"/>
          <w:sz w:val="44"/>
          <w:szCs w:val="24"/>
        </w:rPr>
        <w:t>Church of England School</w:t>
      </w:r>
    </w:p>
    <w:p w14:paraId="66E7F436" w14:textId="3122BB3C" w:rsidR="00AE0CB2" w:rsidRPr="005A31A9" w:rsidRDefault="00463843" w:rsidP="002C0139">
      <w:pPr>
        <w:tabs>
          <w:tab w:val="left" w:pos="567"/>
        </w:tabs>
        <w:spacing w:after="120"/>
        <w:ind w:left="567" w:hanging="567"/>
        <w:jc w:val="center"/>
        <w:rPr>
          <w:rFonts w:asciiTheme="minorHAnsi" w:hAnsiTheme="minorHAnsi" w:cstheme="minorHAnsi"/>
          <w:color w:val="0C499C"/>
          <w:sz w:val="44"/>
          <w:szCs w:val="24"/>
        </w:rPr>
      </w:pPr>
      <w:r w:rsidRPr="005A31A9">
        <w:rPr>
          <w:rFonts w:asciiTheme="minorHAnsi" w:hAnsiTheme="minorHAnsi" w:cstheme="minorHAnsi"/>
          <w:color w:val="0C499C"/>
          <w:sz w:val="44"/>
          <w:szCs w:val="24"/>
        </w:rPr>
        <w:t>Classroom Teacher</w:t>
      </w:r>
      <w:r w:rsidR="00CD21A9">
        <w:rPr>
          <w:rFonts w:asciiTheme="minorHAnsi" w:hAnsiTheme="minorHAnsi" w:cstheme="minorHAnsi"/>
          <w:color w:val="0C499C"/>
          <w:sz w:val="44"/>
          <w:szCs w:val="24"/>
        </w:rPr>
        <w:t xml:space="preserve"> </w:t>
      </w:r>
    </w:p>
    <w:p w14:paraId="6B90B17A" w14:textId="77777777" w:rsidR="00E438F2" w:rsidRPr="005A31A9" w:rsidRDefault="00E438F2" w:rsidP="002C0139">
      <w:pPr>
        <w:ind w:left="144"/>
        <w:outlineLvl w:val="1"/>
        <w:rPr>
          <w:rFonts w:asciiTheme="minorHAnsi" w:hAnsiTheme="minorHAnsi" w:cstheme="minorHAnsi"/>
          <w:b/>
          <w:bCs/>
          <w:color w:val="000000"/>
          <w:kern w:val="36"/>
          <w:sz w:val="22"/>
          <w:szCs w:val="22"/>
        </w:rPr>
      </w:pPr>
    </w:p>
    <w:p w14:paraId="28F58ACF" w14:textId="77777777" w:rsidR="002C0139" w:rsidRPr="005A31A9" w:rsidRDefault="002C0139" w:rsidP="00CE5B28">
      <w:pPr>
        <w:pStyle w:val="Default"/>
        <w:jc w:val="both"/>
        <w:rPr>
          <w:rStyle w:val="Heading2Char"/>
          <w:rFonts w:asciiTheme="minorHAnsi" w:hAnsiTheme="minorHAnsi" w:cstheme="minorHAnsi"/>
          <w:szCs w:val="20"/>
        </w:rPr>
      </w:pPr>
    </w:p>
    <w:p w14:paraId="6EDAF9D8" w14:textId="41E687EA" w:rsidR="002C0139" w:rsidRPr="005A31A9" w:rsidRDefault="002C0139" w:rsidP="00D678FC">
      <w:pPr>
        <w:ind w:left="3600" w:hanging="3600"/>
        <w:rPr>
          <w:rFonts w:asciiTheme="minorHAnsi" w:hAnsiTheme="minorHAnsi" w:cstheme="minorHAnsi"/>
          <w:b/>
          <w:sz w:val="22"/>
        </w:rPr>
      </w:pPr>
      <w:r w:rsidRPr="005A31A9">
        <w:rPr>
          <w:rFonts w:asciiTheme="minorHAnsi" w:hAnsiTheme="minorHAnsi" w:cstheme="minorHAnsi"/>
          <w:b/>
          <w:sz w:val="22"/>
        </w:rPr>
        <w:t xml:space="preserve">JOB </w:t>
      </w:r>
      <w:proofErr w:type="gramStart"/>
      <w:r w:rsidRPr="005A31A9">
        <w:rPr>
          <w:rFonts w:asciiTheme="minorHAnsi" w:hAnsiTheme="minorHAnsi" w:cstheme="minorHAnsi"/>
          <w:b/>
          <w:sz w:val="22"/>
        </w:rPr>
        <w:t>TITLE:</w:t>
      </w:r>
      <w:r w:rsidR="005A31A9">
        <w:rPr>
          <w:rFonts w:asciiTheme="minorHAnsi" w:hAnsiTheme="minorHAnsi" w:cstheme="minorHAnsi"/>
          <w:b/>
          <w:sz w:val="22"/>
        </w:rPr>
        <w:t>`</w:t>
      </w:r>
      <w:proofErr w:type="gramEnd"/>
      <w:r w:rsidR="005A31A9">
        <w:rPr>
          <w:rFonts w:asciiTheme="minorHAnsi" w:hAnsiTheme="minorHAnsi" w:cstheme="minorHAnsi"/>
          <w:b/>
          <w:sz w:val="22"/>
        </w:rPr>
        <w:tab/>
      </w:r>
      <w:r w:rsidR="00463843" w:rsidRPr="005A31A9">
        <w:rPr>
          <w:rFonts w:asciiTheme="minorHAnsi" w:hAnsiTheme="minorHAnsi" w:cstheme="minorHAnsi"/>
          <w:b/>
          <w:sz w:val="22"/>
        </w:rPr>
        <w:t>Class teacher</w:t>
      </w:r>
      <w:r w:rsidRPr="005A31A9">
        <w:rPr>
          <w:rFonts w:asciiTheme="minorHAnsi" w:hAnsiTheme="minorHAnsi" w:cstheme="minorHAnsi"/>
          <w:b/>
          <w:sz w:val="22"/>
        </w:rPr>
        <w:tab/>
      </w:r>
      <w:r w:rsidRPr="005A31A9">
        <w:rPr>
          <w:rFonts w:asciiTheme="minorHAnsi" w:hAnsiTheme="minorHAnsi" w:cstheme="minorHAnsi"/>
          <w:b/>
          <w:sz w:val="22"/>
        </w:rPr>
        <w:tab/>
      </w:r>
    </w:p>
    <w:p w14:paraId="61AFBAB8" w14:textId="77777777" w:rsidR="002C0139" w:rsidRPr="005A31A9" w:rsidRDefault="002C0139" w:rsidP="002C0139">
      <w:pPr>
        <w:rPr>
          <w:rFonts w:asciiTheme="minorHAnsi" w:hAnsiTheme="minorHAnsi" w:cstheme="minorHAnsi"/>
          <w:b/>
          <w:sz w:val="22"/>
        </w:rPr>
      </w:pPr>
    </w:p>
    <w:p w14:paraId="2D9B0A5F" w14:textId="47E104BA" w:rsidR="00BC4522" w:rsidRPr="005A31A9" w:rsidRDefault="00463843" w:rsidP="002C0139">
      <w:pPr>
        <w:rPr>
          <w:rFonts w:asciiTheme="minorHAnsi" w:hAnsiTheme="minorHAnsi" w:cstheme="minorHAnsi"/>
          <w:b/>
          <w:sz w:val="22"/>
        </w:rPr>
      </w:pPr>
      <w:r w:rsidRPr="005A31A9">
        <w:rPr>
          <w:rFonts w:asciiTheme="minorHAnsi" w:hAnsiTheme="minorHAnsi" w:cstheme="minorHAnsi"/>
          <w:b/>
          <w:sz w:val="22"/>
        </w:rPr>
        <w:t>LINE MANAGER</w:t>
      </w:r>
      <w:r w:rsidR="002C0139" w:rsidRPr="005A31A9">
        <w:rPr>
          <w:rFonts w:asciiTheme="minorHAnsi" w:hAnsiTheme="minorHAnsi" w:cstheme="minorHAnsi"/>
          <w:b/>
          <w:sz w:val="22"/>
        </w:rPr>
        <w:t>:</w:t>
      </w:r>
      <w:r w:rsidR="002C0139" w:rsidRPr="005A31A9">
        <w:rPr>
          <w:rFonts w:asciiTheme="minorHAnsi" w:hAnsiTheme="minorHAnsi" w:cstheme="minorHAnsi"/>
          <w:b/>
          <w:sz w:val="22"/>
        </w:rPr>
        <w:tab/>
      </w:r>
      <w:r w:rsidR="000126F4" w:rsidRPr="005A31A9">
        <w:rPr>
          <w:rFonts w:asciiTheme="minorHAnsi" w:hAnsiTheme="minorHAnsi" w:cstheme="minorHAnsi"/>
          <w:b/>
          <w:sz w:val="22"/>
        </w:rPr>
        <w:tab/>
        <w:t xml:space="preserve">           </w:t>
      </w:r>
      <w:r w:rsidR="005A31A9">
        <w:rPr>
          <w:rFonts w:asciiTheme="minorHAnsi" w:hAnsiTheme="minorHAnsi" w:cstheme="minorHAnsi"/>
          <w:b/>
          <w:sz w:val="22"/>
        </w:rPr>
        <w:tab/>
      </w:r>
      <w:r w:rsidR="00CA6A23">
        <w:rPr>
          <w:rFonts w:asciiTheme="minorHAnsi" w:hAnsiTheme="minorHAnsi" w:cstheme="minorHAnsi"/>
          <w:b/>
          <w:sz w:val="22"/>
        </w:rPr>
        <w:t>UKS2 Phase Leader</w:t>
      </w:r>
    </w:p>
    <w:p w14:paraId="2FE9BD13" w14:textId="77777777" w:rsidR="00BC4522" w:rsidRPr="005A31A9" w:rsidRDefault="00BC4522" w:rsidP="002C0139">
      <w:pPr>
        <w:rPr>
          <w:rFonts w:asciiTheme="minorHAnsi" w:hAnsiTheme="minorHAnsi" w:cstheme="minorHAnsi"/>
          <w:b/>
          <w:sz w:val="22"/>
        </w:rPr>
      </w:pPr>
    </w:p>
    <w:p w14:paraId="57B9E222" w14:textId="3C763A1F" w:rsidR="002C0139" w:rsidRPr="005A31A9" w:rsidRDefault="001507B1" w:rsidP="002C0139">
      <w:pPr>
        <w:rPr>
          <w:rFonts w:asciiTheme="minorHAnsi" w:hAnsiTheme="minorHAnsi" w:cstheme="minorHAnsi"/>
          <w:b/>
          <w:sz w:val="22"/>
        </w:rPr>
      </w:pPr>
      <w:r>
        <w:rPr>
          <w:rFonts w:asciiTheme="minorHAnsi" w:hAnsiTheme="minorHAnsi" w:cstheme="minorHAnsi"/>
          <w:b/>
          <w:sz w:val="22"/>
        </w:rPr>
        <w:t xml:space="preserve">START </w:t>
      </w:r>
      <w:r w:rsidR="002C0139" w:rsidRPr="005A31A9">
        <w:rPr>
          <w:rFonts w:asciiTheme="minorHAnsi" w:hAnsiTheme="minorHAnsi" w:cstheme="minorHAnsi"/>
          <w:b/>
          <w:sz w:val="22"/>
        </w:rPr>
        <w:t>DATE:</w:t>
      </w:r>
      <w:r w:rsidR="000126F4" w:rsidRPr="005A31A9">
        <w:rPr>
          <w:rFonts w:asciiTheme="minorHAnsi" w:hAnsiTheme="minorHAnsi" w:cstheme="minorHAnsi"/>
          <w:b/>
          <w:sz w:val="22"/>
        </w:rPr>
        <w:tab/>
      </w:r>
      <w:r w:rsidR="000126F4" w:rsidRPr="005A31A9">
        <w:rPr>
          <w:rFonts w:asciiTheme="minorHAnsi" w:hAnsiTheme="minorHAnsi" w:cstheme="minorHAnsi"/>
          <w:b/>
          <w:sz w:val="22"/>
        </w:rPr>
        <w:tab/>
      </w:r>
      <w:r w:rsidR="000126F4" w:rsidRPr="005A31A9">
        <w:rPr>
          <w:rFonts w:asciiTheme="minorHAnsi" w:hAnsiTheme="minorHAnsi" w:cstheme="minorHAnsi"/>
          <w:b/>
          <w:sz w:val="22"/>
        </w:rPr>
        <w:tab/>
      </w:r>
      <w:r w:rsidR="000126F4" w:rsidRPr="005A31A9">
        <w:rPr>
          <w:rFonts w:asciiTheme="minorHAnsi" w:hAnsiTheme="minorHAnsi" w:cstheme="minorHAnsi"/>
          <w:b/>
          <w:sz w:val="22"/>
        </w:rPr>
        <w:tab/>
      </w:r>
      <w:r w:rsidR="00171E80">
        <w:rPr>
          <w:rFonts w:asciiTheme="minorHAnsi" w:hAnsiTheme="minorHAnsi" w:cstheme="minorHAnsi"/>
          <w:b/>
          <w:sz w:val="22"/>
        </w:rPr>
        <w:t>13th</w:t>
      </w:r>
      <w:r w:rsidR="002C36E7">
        <w:rPr>
          <w:rFonts w:asciiTheme="minorHAnsi" w:hAnsiTheme="minorHAnsi" w:cstheme="minorHAnsi"/>
          <w:b/>
          <w:sz w:val="22"/>
        </w:rPr>
        <w:t xml:space="preserve"> April</w:t>
      </w:r>
      <w:r>
        <w:rPr>
          <w:rFonts w:asciiTheme="minorHAnsi" w:hAnsiTheme="minorHAnsi" w:cstheme="minorHAnsi"/>
          <w:b/>
          <w:sz w:val="22"/>
        </w:rPr>
        <w:t xml:space="preserve"> 202</w:t>
      </w:r>
      <w:r w:rsidR="002C36E7">
        <w:rPr>
          <w:rFonts w:asciiTheme="minorHAnsi" w:hAnsiTheme="minorHAnsi" w:cstheme="minorHAnsi"/>
          <w:b/>
          <w:sz w:val="22"/>
        </w:rPr>
        <w:t>5</w:t>
      </w:r>
      <w:r w:rsidR="005A31A9">
        <w:rPr>
          <w:rFonts w:asciiTheme="minorHAnsi" w:hAnsiTheme="minorHAnsi" w:cstheme="minorHAnsi"/>
          <w:b/>
          <w:sz w:val="22"/>
        </w:rPr>
        <w:tab/>
      </w:r>
    </w:p>
    <w:p w14:paraId="11250680" w14:textId="77777777" w:rsidR="002C0139" w:rsidRPr="00A64113" w:rsidRDefault="002C0139" w:rsidP="00CE5B28">
      <w:pPr>
        <w:pStyle w:val="Default"/>
        <w:jc w:val="both"/>
        <w:rPr>
          <w:rStyle w:val="Heading2Char"/>
          <w:rFonts w:ascii="Segoe UI" w:hAnsi="Segoe UI" w:cs="Segoe UI"/>
          <w:szCs w:val="20"/>
        </w:rPr>
      </w:pPr>
    </w:p>
    <w:p w14:paraId="54770F4D" w14:textId="77777777" w:rsidR="00CE5B28" w:rsidRPr="005A31A9" w:rsidRDefault="00CE5B28" w:rsidP="00CE5B28">
      <w:pPr>
        <w:pStyle w:val="Heading3"/>
        <w:jc w:val="both"/>
        <w:rPr>
          <w:rFonts w:ascii="Calibri" w:hAnsi="Calibri" w:cs="Calibri"/>
          <w:sz w:val="22"/>
          <w:szCs w:val="22"/>
        </w:rPr>
      </w:pPr>
      <w:r w:rsidRPr="005A31A9">
        <w:rPr>
          <w:rFonts w:ascii="Calibri" w:hAnsi="Calibri" w:cs="Calibri"/>
          <w:sz w:val="22"/>
          <w:szCs w:val="22"/>
        </w:rPr>
        <w:t>Key Re</w:t>
      </w:r>
      <w:r w:rsidR="002704CE" w:rsidRPr="005A31A9">
        <w:rPr>
          <w:rFonts w:ascii="Calibri" w:hAnsi="Calibri" w:cs="Calibri"/>
          <w:sz w:val="22"/>
          <w:szCs w:val="22"/>
        </w:rPr>
        <w:t>quirements and Accountabilities:</w:t>
      </w:r>
    </w:p>
    <w:p w14:paraId="7692DCA7" w14:textId="77777777" w:rsidR="00BC4522" w:rsidRPr="00A64113" w:rsidRDefault="00BC4522" w:rsidP="00BC4522">
      <w:pPr>
        <w:rPr>
          <w:rFonts w:ascii="Segoe UI" w:hAnsi="Segoe UI" w:cs="Segoe U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7768"/>
      </w:tblGrid>
      <w:tr w:rsidR="00BC4522" w:rsidRPr="00A64113" w14:paraId="2D8E5D8E" w14:textId="77777777" w:rsidTr="00120539">
        <w:trPr>
          <w:trHeight w:val="427"/>
        </w:trPr>
        <w:tc>
          <w:tcPr>
            <w:tcW w:w="2297" w:type="dxa"/>
            <w:shd w:val="clear" w:color="auto" w:fill="DBE5F1"/>
          </w:tcPr>
          <w:p w14:paraId="7B27F125" w14:textId="77777777" w:rsidR="00BC4522" w:rsidRPr="005A31A9" w:rsidRDefault="00BC4522" w:rsidP="001205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t>Shaping the School</w:t>
            </w:r>
          </w:p>
        </w:tc>
        <w:tc>
          <w:tcPr>
            <w:tcW w:w="7768" w:type="dxa"/>
            <w:shd w:val="clear" w:color="auto" w:fill="auto"/>
          </w:tcPr>
          <w:p w14:paraId="465B09A8" w14:textId="07A3B981" w:rsidR="00250978" w:rsidRPr="005A31A9" w:rsidRDefault="00250978" w:rsidP="00250978">
            <w:pPr>
              <w:spacing w:before="120" w:after="120"/>
              <w:jc w:val="both"/>
              <w:rPr>
                <w:rFonts w:asciiTheme="minorHAnsi" w:hAnsiTheme="minorHAnsi" w:cstheme="minorHAnsi"/>
                <w:color w:val="000000" w:themeColor="text1"/>
                <w:sz w:val="22"/>
                <w:szCs w:val="22"/>
              </w:rPr>
            </w:pPr>
            <w:r w:rsidRPr="005A31A9">
              <w:rPr>
                <w:rFonts w:asciiTheme="minorHAnsi" w:hAnsiTheme="minorHAnsi" w:cstheme="minorHAnsi"/>
                <w:color w:val="000000" w:themeColor="text1"/>
                <w:sz w:val="22"/>
                <w:szCs w:val="22"/>
              </w:rPr>
              <w:t>Support the school’s Christian ethos and demonstrate the school values of dignity, hope, love, justice, forgiveness and service.</w:t>
            </w:r>
          </w:p>
        </w:tc>
      </w:tr>
      <w:tr w:rsidR="00CE5B28" w:rsidRPr="00A64113" w14:paraId="525CA559" w14:textId="77777777" w:rsidTr="002C0139">
        <w:tc>
          <w:tcPr>
            <w:tcW w:w="2297" w:type="dxa"/>
            <w:shd w:val="clear" w:color="auto" w:fill="DBE5F1"/>
          </w:tcPr>
          <w:p w14:paraId="49A7DD2A" w14:textId="77777777" w:rsidR="00CE5B28" w:rsidRPr="005A31A9" w:rsidRDefault="00CE5B28" w:rsidP="002C01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t>Qualities and Knowledge</w:t>
            </w:r>
          </w:p>
        </w:tc>
        <w:tc>
          <w:tcPr>
            <w:tcW w:w="7768" w:type="dxa"/>
            <w:shd w:val="clear" w:color="auto" w:fill="auto"/>
          </w:tcPr>
          <w:p w14:paraId="6C61DECE" w14:textId="079BF627" w:rsidR="00CE5B28" w:rsidRPr="005A31A9" w:rsidRDefault="00CE5B28" w:rsidP="002C0139">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Hold and articulate clear values and moral purpose, focused on providing </w:t>
            </w:r>
            <w:r w:rsidR="00E844E9" w:rsidRPr="005A31A9">
              <w:rPr>
                <w:rFonts w:asciiTheme="minorHAnsi" w:hAnsiTheme="minorHAnsi" w:cstheme="minorHAnsi"/>
                <w:sz w:val="22"/>
                <w:szCs w:val="22"/>
              </w:rPr>
              <w:t xml:space="preserve">a </w:t>
            </w:r>
            <w:r w:rsidR="00E40C76" w:rsidRPr="005A31A9">
              <w:rPr>
                <w:rFonts w:asciiTheme="minorHAnsi" w:hAnsiTheme="minorHAnsi" w:cstheme="minorHAnsi"/>
                <w:sz w:val="22"/>
                <w:szCs w:val="22"/>
              </w:rPr>
              <w:t>world-class</w:t>
            </w:r>
            <w:r w:rsidR="00E844E9" w:rsidRPr="005A31A9">
              <w:rPr>
                <w:rFonts w:asciiTheme="minorHAnsi" w:hAnsiTheme="minorHAnsi" w:cstheme="minorHAnsi"/>
                <w:sz w:val="22"/>
                <w:szCs w:val="22"/>
              </w:rPr>
              <w:t xml:space="preserve"> education for all </w:t>
            </w:r>
            <w:r w:rsidRPr="005A31A9">
              <w:rPr>
                <w:rFonts w:asciiTheme="minorHAnsi" w:hAnsiTheme="minorHAnsi" w:cstheme="minorHAnsi"/>
                <w:sz w:val="22"/>
                <w:szCs w:val="22"/>
              </w:rPr>
              <w:t xml:space="preserve">pupils. </w:t>
            </w:r>
          </w:p>
          <w:p w14:paraId="78A7A472" w14:textId="5C562EB6" w:rsidR="000126F4" w:rsidRPr="005A31A9" w:rsidRDefault="00CE5B28" w:rsidP="00D678FC">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Demonstrate optimistic personal behaviour, positive relationships and atti</w:t>
            </w:r>
            <w:r w:rsidR="00E40C76" w:rsidRPr="005A31A9">
              <w:rPr>
                <w:rFonts w:asciiTheme="minorHAnsi" w:hAnsiTheme="minorHAnsi" w:cstheme="minorHAnsi"/>
                <w:sz w:val="22"/>
                <w:szCs w:val="22"/>
              </w:rPr>
              <w:t xml:space="preserve">tudes towards pupils and staff, </w:t>
            </w:r>
            <w:r w:rsidRPr="005A31A9">
              <w:rPr>
                <w:rFonts w:asciiTheme="minorHAnsi" w:hAnsiTheme="minorHAnsi" w:cstheme="minorHAnsi"/>
                <w:sz w:val="22"/>
                <w:szCs w:val="22"/>
              </w:rPr>
              <w:t>and towards parents, governors</w:t>
            </w:r>
            <w:r w:rsidR="0080729C">
              <w:rPr>
                <w:rFonts w:asciiTheme="minorHAnsi" w:hAnsiTheme="minorHAnsi" w:cstheme="minorHAnsi"/>
                <w:sz w:val="22"/>
                <w:szCs w:val="22"/>
              </w:rPr>
              <w:t>, trustees,</w:t>
            </w:r>
            <w:bookmarkStart w:id="0" w:name="_GoBack"/>
            <w:bookmarkEnd w:id="0"/>
            <w:r w:rsidRPr="005A31A9">
              <w:rPr>
                <w:rFonts w:asciiTheme="minorHAnsi" w:hAnsiTheme="minorHAnsi" w:cstheme="minorHAnsi"/>
                <w:sz w:val="22"/>
                <w:szCs w:val="22"/>
              </w:rPr>
              <w:t xml:space="preserve"> and members of the local community.</w:t>
            </w:r>
          </w:p>
        </w:tc>
      </w:tr>
      <w:tr w:rsidR="00463843" w:rsidRPr="00A64113" w14:paraId="4BA36AD8" w14:textId="77777777" w:rsidTr="00E8581F">
        <w:tc>
          <w:tcPr>
            <w:tcW w:w="10065" w:type="dxa"/>
            <w:gridSpan w:val="2"/>
            <w:shd w:val="clear" w:color="auto" w:fill="DBE5F1"/>
          </w:tcPr>
          <w:p w14:paraId="5C15CE97" w14:textId="6219A454" w:rsidR="00463843" w:rsidRPr="005A31A9" w:rsidRDefault="00463843" w:rsidP="00463843">
            <w:pPr>
              <w:spacing w:before="120" w:after="120"/>
              <w:jc w:val="center"/>
              <w:rPr>
                <w:rFonts w:asciiTheme="minorHAnsi" w:hAnsiTheme="minorHAnsi" w:cstheme="minorHAnsi"/>
                <w:b/>
                <w:sz w:val="22"/>
                <w:szCs w:val="22"/>
              </w:rPr>
            </w:pPr>
            <w:r w:rsidRPr="005A31A9">
              <w:rPr>
                <w:rFonts w:asciiTheme="minorHAnsi" w:hAnsiTheme="minorHAnsi" w:cstheme="minorHAnsi"/>
                <w:b/>
                <w:sz w:val="22"/>
                <w:szCs w:val="22"/>
              </w:rPr>
              <w:t>Planning, Teaching and Classroom Management</w:t>
            </w:r>
          </w:p>
        </w:tc>
      </w:tr>
      <w:tr w:rsidR="00CE5B28" w:rsidRPr="00A64113" w14:paraId="00E8B0FE" w14:textId="77777777" w:rsidTr="000126F4">
        <w:trPr>
          <w:trHeight w:val="2258"/>
        </w:trPr>
        <w:tc>
          <w:tcPr>
            <w:tcW w:w="2297" w:type="dxa"/>
            <w:shd w:val="clear" w:color="auto" w:fill="DBE5F1"/>
          </w:tcPr>
          <w:p w14:paraId="506EAE79" w14:textId="15DAA179" w:rsidR="00CE5B28" w:rsidRPr="005A31A9" w:rsidRDefault="00463843" w:rsidP="002C01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t>Planning</w:t>
            </w:r>
          </w:p>
          <w:p w14:paraId="412835D8" w14:textId="77777777" w:rsidR="00CE5B28" w:rsidRPr="005A31A9" w:rsidRDefault="00CE5B28" w:rsidP="002C0139">
            <w:pPr>
              <w:spacing w:before="120" w:after="120"/>
              <w:rPr>
                <w:rFonts w:asciiTheme="minorHAnsi" w:hAnsiTheme="minorHAnsi" w:cstheme="minorHAnsi"/>
                <w:b/>
                <w:sz w:val="22"/>
                <w:szCs w:val="22"/>
              </w:rPr>
            </w:pPr>
          </w:p>
          <w:p w14:paraId="3EA669CC" w14:textId="77777777" w:rsidR="00CE5B28" w:rsidRPr="005A31A9" w:rsidRDefault="00CE5B28" w:rsidP="002C0139">
            <w:pPr>
              <w:spacing w:before="120" w:after="120"/>
              <w:rPr>
                <w:rFonts w:asciiTheme="minorHAnsi" w:hAnsiTheme="minorHAnsi" w:cstheme="minorHAnsi"/>
                <w:b/>
                <w:sz w:val="22"/>
                <w:szCs w:val="22"/>
              </w:rPr>
            </w:pPr>
          </w:p>
        </w:tc>
        <w:tc>
          <w:tcPr>
            <w:tcW w:w="7768" w:type="dxa"/>
            <w:shd w:val="clear" w:color="auto" w:fill="auto"/>
          </w:tcPr>
          <w:p w14:paraId="2763615D"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Plan teaching to achieve progression in pupils’ learning through:</w:t>
            </w:r>
          </w:p>
          <w:p w14:paraId="1227AB06" w14:textId="3739C995"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 Identifying clear teaching objectives, success criteria and content, appropriate to the</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subject matter and the pupils being taught, and specifying how these will be taught and assessed;</w:t>
            </w:r>
          </w:p>
          <w:p w14:paraId="1721C950" w14:textId="1300D8D5"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Setting tasks for whole class, individual and group work, including homework, which</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challenge pupils and ensure high levels of pupil interest;</w:t>
            </w:r>
          </w:p>
          <w:p w14:paraId="30C60E0E" w14:textId="5A402BC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c) Setting appropriate and demanding expectations for pupils’ learning, motivation and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presentation of work;</w:t>
            </w:r>
          </w:p>
          <w:p w14:paraId="1A0004B3" w14:textId="096AAB6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 Setting clear targets for pupils’ learning, building on prior attainment, and ensuring that pupils are aware of the substance and purpose of what they are asked to do;</w:t>
            </w:r>
          </w:p>
          <w:p w14:paraId="0DC106DF"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e) Identifying pupils who:</w:t>
            </w:r>
          </w:p>
          <w:p w14:paraId="41314332" w14:textId="6A8842B3" w:rsidR="00463843" w:rsidRPr="005A31A9" w:rsidRDefault="00463843" w:rsidP="00463843">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Have special educational needs, including specific learning difficulties;</w:t>
            </w:r>
          </w:p>
          <w:p w14:paraId="19EBB91F" w14:textId="450729F1" w:rsidR="00463843" w:rsidRPr="005A31A9" w:rsidRDefault="00463843" w:rsidP="00463843">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Are very able</w:t>
            </w:r>
          </w:p>
          <w:p w14:paraId="03299995" w14:textId="2C74F2A3" w:rsidR="00463843" w:rsidRPr="005A31A9" w:rsidRDefault="00463843" w:rsidP="00463843">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Are not yet fluent in English;</w:t>
            </w:r>
          </w:p>
          <w:p w14:paraId="6DF588E5"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and knowing where to get help in order to give positive and targeted support;</w:t>
            </w:r>
          </w:p>
          <w:p w14:paraId="14993F56" w14:textId="1441588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Provide clear structures for lessons and for sequences of lessons, in the short, medium and longer term, which maintain pace, motivation and challenge for pupils;</w:t>
            </w:r>
          </w:p>
          <w:p w14:paraId="0FF22081" w14:textId="7D7EEAD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Mak</w:t>
            </w:r>
            <w:r w:rsidR="00757338">
              <w:rPr>
                <w:rFonts w:asciiTheme="minorHAnsi" w:hAnsiTheme="minorHAnsi" w:cstheme="minorHAnsi"/>
                <w:sz w:val="22"/>
                <w:szCs w:val="22"/>
              </w:rPr>
              <w:t>ing</w:t>
            </w:r>
            <w:r w:rsidRPr="005A31A9">
              <w:rPr>
                <w:rFonts w:asciiTheme="minorHAnsi" w:hAnsiTheme="minorHAnsi" w:cstheme="minorHAnsi"/>
                <w:sz w:val="22"/>
                <w:szCs w:val="22"/>
              </w:rPr>
              <w:t xml:space="preserve"> effective use of assessment information on pupils’ attainment and progress </w:t>
            </w:r>
            <w:r w:rsidRPr="005A31A9">
              <w:rPr>
                <w:rFonts w:asciiTheme="minorHAnsi" w:hAnsiTheme="minorHAnsi" w:cstheme="minorHAnsi"/>
                <w:sz w:val="22"/>
                <w:szCs w:val="22"/>
              </w:rPr>
              <w:lastRenderedPageBreak/>
              <w:t>in their teaching and in planning future lessons and sequences of lessons;</w:t>
            </w:r>
          </w:p>
          <w:p w14:paraId="5C71713E" w14:textId="512CC5A3"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Plan</w:t>
            </w:r>
            <w:r w:rsidR="00757338">
              <w:rPr>
                <w:rFonts w:asciiTheme="minorHAnsi" w:hAnsiTheme="minorHAnsi" w:cstheme="minorHAnsi"/>
                <w:sz w:val="22"/>
                <w:szCs w:val="22"/>
              </w:rPr>
              <w:t>ning</w:t>
            </w:r>
            <w:r w:rsidRPr="005A31A9">
              <w:rPr>
                <w:rFonts w:asciiTheme="minorHAnsi" w:hAnsiTheme="minorHAnsi" w:cstheme="minorHAnsi"/>
                <w:sz w:val="22"/>
                <w:szCs w:val="22"/>
              </w:rPr>
              <w:t xml:space="preserve"> opportunities to contribute to pupils’ personal, spiritual, moral, social and cultural development;</w:t>
            </w:r>
          </w:p>
          <w:p w14:paraId="16922D83" w14:textId="68687F7C" w:rsidR="000126F4"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5) Ensur</w:t>
            </w:r>
            <w:r w:rsidR="00757338">
              <w:rPr>
                <w:rFonts w:asciiTheme="minorHAnsi" w:hAnsiTheme="minorHAnsi" w:cstheme="minorHAnsi"/>
                <w:sz w:val="22"/>
                <w:szCs w:val="22"/>
              </w:rPr>
              <w:t>ing</w:t>
            </w:r>
            <w:r w:rsidRPr="005A31A9">
              <w:rPr>
                <w:rFonts w:asciiTheme="minorHAnsi" w:hAnsiTheme="minorHAnsi" w:cstheme="minorHAnsi"/>
                <w:sz w:val="22"/>
                <w:szCs w:val="22"/>
              </w:rPr>
              <w:t xml:space="preserve"> coverage of the relevant National Curriculum programmes of study and </w:t>
            </w:r>
            <w:proofErr w:type="gramStart"/>
            <w:r w:rsidRPr="005A31A9">
              <w:rPr>
                <w:rFonts w:asciiTheme="minorHAnsi" w:hAnsiTheme="minorHAnsi" w:cstheme="minorHAnsi"/>
                <w:sz w:val="22"/>
                <w:szCs w:val="22"/>
              </w:rPr>
              <w:t>R.E</w:t>
            </w:r>
            <w:proofErr w:type="gramEnd"/>
          </w:p>
        </w:tc>
      </w:tr>
      <w:tr w:rsidR="00CE5B28" w:rsidRPr="00A64113" w14:paraId="68629AA0" w14:textId="77777777" w:rsidTr="002C0139">
        <w:tc>
          <w:tcPr>
            <w:tcW w:w="2297" w:type="dxa"/>
            <w:shd w:val="clear" w:color="auto" w:fill="DBE5F1"/>
          </w:tcPr>
          <w:p w14:paraId="79DAAECD" w14:textId="581A2DD3" w:rsidR="0045732E" w:rsidRDefault="00463843" w:rsidP="002C0139">
            <w:pPr>
              <w:spacing w:before="120" w:after="120"/>
              <w:rPr>
                <w:rFonts w:asciiTheme="minorHAnsi" w:hAnsiTheme="minorHAnsi" w:cstheme="minorHAnsi"/>
                <w:b/>
                <w:sz w:val="22"/>
                <w:szCs w:val="22"/>
              </w:rPr>
            </w:pPr>
            <w:r w:rsidRPr="005A31A9">
              <w:rPr>
                <w:rFonts w:asciiTheme="minorHAnsi" w:hAnsiTheme="minorHAnsi" w:cstheme="minorHAnsi"/>
                <w:b/>
                <w:sz w:val="22"/>
                <w:szCs w:val="22"/>
              </w:rPr>
              <w:lastRenderedPageBreak/>
              <w:t>Teaching and Class Management</w:t>
            </w:r>
          </w:p>
          <w:p w14:paraId="036A55D0" w14:textId="77777777" w:rsidR="0045732E" w:rsidRPr="0045732E" w:rsidRDefault="0045732E" w:rsidP="0045732E">
            <w:pPr>
              <w:rPr>
                <w:rFonts w:asciiTheme="minorHAnsi" w:hAnsiTheme="minorHAnsi" w:cstheme="minorHAnsi"/>
                <w:sz w:val="22"/>
                <w:szCs w:val="22"/>
              </w:rPr>
            </w:pPr>
          </w:p>
          <w:p w14:paraId="16FCF551" w14:textId="77777777" w:rsidR="0045732E" w:rsidRPr="0045732E" w:rsidRDefault="0045732E" w:rsidP="0045732E">
            <w:pPr>
              <w:rPr>
                <w:rFonts w:asciiTheme="minorHAnsi" w:hAnsiTheme="minorHAnsi" w:cstheme="minorHAnsi"/>
                <w:sz w:val="22"/>
                <w:szCs w:val="22"/>
              </w:rPr>
            </w:pPr>
          </w:p>
          <w:p w14:paraId="3D4B1583" w14:textId="77777777" w:rsidR="0045732E" w:rsidRPr="0045732E" w:rsidRDefault="0045732E" w:rsidP="0045732E">
            <w:pPr>
              <w:rPr>
                <w:rFonts w:asciiTheme="minorHAnsi" w:hAnsiTheme="minorHAnsi" w:cstheme="minorHAnsi"/>
                <w:sz w:val="22"/>
                <w:szCs w:val="22"/>
              </w:rPr>
            </w:pPr>
          </w:p>
          <w:p w14:paraId="7EA107A0" w14:textId="77777777" w:rsidR="0045732E" w:rsidRPr="0045732E" w:rsidRDefault="0045732E" w:rsidP="0045732E">
            <w:pPr>
              <w:rPr>
                <w:rFonts w:asciiTheme="minorHAnsi" w:hAnsiTheme="minorHAnsi" w:cstheme="minorHAnsi"/>
                <w:sz w:val="22"/>
                <w:szCs w:val="22"/>
              </w:rPr>
            </w:pPr>
          </w:p>
          <w:p w14:paraId="79245CF4" w14:textId="77777777" w:rsidR="0045732E" w:rsidRPr="0045732E" w:rsidRDefault="0045732E" w:rsidP="0045732E">
            <w:pPr>
              <w:rPr>
                <w:rFonts w:asciiTheme="minorHAnsi" w:hAnsiTheme="minorHAnsi" w:cstheme="minorHAnsi"/>
                <w:sz w:val="22"/>
                <w:szCs w:val="22"/>
              </w:rPr>
            </w:pPr>
          </w:p>
          <w:p w14:paraId="6FFB7F3E" w14:textId="77777777" w:rsidR="0045732E" w:rsidRPr="0045732E" w:rsidRDefault="0045732E" w:rsidP="0045732E">
            <w:pPr>
              <w:rPr>
                <w:rFonts w:asciiTheme="minorHAnsi" w:hAnsiTheme="minorHAnsi" w:cstheme="minorHAnsi"/>
                <w:sz w:val="22"/>
                <w:szCs w:val="22"/>
              </w:rPr>
            </w:pPr>
          </w:p>
          <w:p w14:paraId="1B07465E" w14:textId="77777777" w:rsidR="0045732E" w:rsidRPr="0045732E" w:rsidRDefault="0045732E" w:rsidP="0045732E">
            <w:pPr>
              <w:rPr>
                <w:rFonts w:asciiTheme="minorHAnsi" w:hAnsiTheme="minorHAnsi" w:cstheme="minorHAnsi"/>
                <w:sz w:val="22"/>
                <w:szCs w:val="22"/>
              </w:rPr>
            </w:pPr>
          </w:p>
          <w:p w14:paraId="3FCEDEA6" w14:textId="77777777" w:rsidR="0045732E" w:rsidRPr="0045732E" w:rsidRDefault="0045732E" w:rsidP="0045732E">
            <w:pPr>
              <w:rPr>
                <w:rFonts w:asciiTheme="minorHAnsi" w:hAnsiTheme="minorHAnsi" w:cstheme="minorHAnsi"/>
                <w:sz w:val="22"/>
                <w:szCs w:val="22"/>
              </w:rPr>
            </w:pPr>
          </w:p>
          <w:p w14:paraId="07FA19F8" w14:textId="77777777" w:rsidR="0045732E" w:rsidRPr="0045732E" w:rsidRDefault="0045732E" w:rsidP="0045732E">
            <w:pPr>
              <w:rPr>
                <w:rFonts w:asciiTheme="minorHAnsi" w:hAnsiTheme="minorHAnsi" w:cstheme="minorHAnsi"/>
                <w:sz w:val="22"/>
                <w:szCs w:val="22"/>
              </w:rPr>
            </w:pPr>
          </w:p>
          <w:p w14:paraId="6FCFB481" w14:textId="77777777" w:rsidR="0045732E" w:rsidRPr="0045732E" w:rsidRDefault="0045732E" w:rsidP="0045732E">
            <w:pPr>
              <w:rPr>
                <w:rFonts w:asciiTheme="minorHAnsi" w:hAnsiTheme="minorHAnsi" w:cstheme="minorHAnsi"/>
                <w:sz w:val="22"/>
                <w:szCs w:val="22"/>
              </w:rPr>
            </w:pPr>
          </w:p>
          <w:p w14:paraId="2EFA6338" w14:textId="77777777" w:rsidR="0045732E" w:rsidRPr="0045732E" w:rsidRDefault="0045732E" w:rsidP="0045732E">
            <w:pPr>
              <w:rPr>
                <w:rFonts w:asciiTheme="minorHAnsi" w:hAnsiTheme="minorHAnsi" w:cstheme="minorHAnsi"/>
                <w:sz w:val="22"/>
                <w:szCs w:val="22"/>
              </w:rPr>
            </w:pPr>
          </w:p>
          <w:p w14:paraId="31FC1147" w14:textId="77777777" w:rsidR="0045732E" w:rsidRPr="0045732E" w:rsidRDefault="0045732E" w:rsidP="0045732E">
            <w:pPr>
              <w:rPr>
                <w:rFonts w:asciiTheme="minorHAnsi" w:hAnsiTheme="minorHAnsi" w:cstheme="minorHAnsi"/>
                <w:sz w:val="22"/>
                <w:szCs w:val="22"/>
              </w:rPr>
            </w:pPr>
          </w:p>
          <w:p w14:paraId="7125AEE6" w14:textId="77777777" w:rsidR="0045732E" w:rsidRPr="0045732E" w:rsidRDefault="0045732E" w:rsidP="0045732E">
            <w:pPr>
              <w:rPr>
                <w:rFonts w:asciiTheme="minorHAnsi" w:hAnsiTheme="minorHAnsi" w:cstheme="minorHAnsi"/>
                <w:sz w:val="22"/>
                <w:szCs w:val="22"/>
              </w:rPr>
            </w:pPr>
          </w:p>
          <w:p w14:paraId="7E353EA4" w14:textId="77777777" w:rsidR="0045732E" w:rsidRPr="0045732E" w:rsidRDefault="0045732E" w:rsidP="0045732E">
            <w:pPr>
              <w:rPr>
                <w:rFonts w:asciiTheme="minorHAnsi" w:hAnsiTheme="minorHAnsi" w:cstheme="minorHAnsi"/>
                <w:sz w:val="22"/>
                <w:szCs w:val="22"/>
              </w:rPr>
            </w:pPr>
          </w:p>
          <w:p w14:paraId="33200C06" w14:textId="77777777" w:rsidR="0045732E" w:rsidRPr="0045732E" w:rsidRDefault="0045732E" w:rsidP="0045732E">
            <w:pPr>
              <w:rPr>
                <w:rFonts w:asciiTheme="minorHAnsi" w:hAnsiTheme="minorHAnsi" w:cstheme="minorHAnsi"/>
                <w:sz w:val="22"/>
                <w:szCs w:val="22"/>
              </w:rPr>
            </w:pPr>
          </w:p>
          <w:p w14:paraId="39416C9F" w14:textId="77777777" w:rsidR="0045732E" w:rsidRPr="0045732E" w:rsidRDefault="0045732E" w:rsidP="0045732E">
            <w:pPr>
              <w:rPr>
                <w:rFonts w:asciiTheme="minorHAnsi" w:hAnsiTheme="minorHAnsi" w:cstheme="minorHAnsi"/>
                <w:sz w:val="22"/>
                <w:szCs w:val="22"/>
              </w:rPr>
            </w:pPr>
          </w:p>
          <w:p w14:paraId="3BB4E7D8" w14:textId="77777777" w:rsidR="0045732E" w:rsidRPr="0045732E" w:rsidRDefault="0045732E" w:rsidP="0045732E">
            <w:pPr>
              <w:rPr>
                <w:rFonts w:asciiTheme="minorHAnsi" w:hAnsiTheme="minorHAnsi" w:cstheme="minorHAnsi"/>
                <w:sz w:val="22"/>
                <w:szCs w:val="22"/>
              </w:rPr>
            </w:pPr>
          </w:p>
          <w:p w14:paraId="7AF14DC8" w14:textId="77777777" w:rsidR="0045732E" w:rsidRPr="0045732E" w:rsidRDefault="0045732E" w:rsidP="0045732E">
            <w:pPr>
              <w:rPr>
                <w:rFonts w:asciiTheme="minorHAnsi" w:hAnsiTheme="minorHAnsi" w:cstheme="minorHAnsi"/>
                <w:sz w:val="22"/>
                <w:szCs w:val="22"/>
              </w:rPr>
            </w:pPr>
          </w:p>
          <w:p w14:paraId="77563FCB" w14:textId="77777777" w:rsidR="0045732E" w:rsidRPr="0045732E" w:rsidRDefault="0045732E" w:rsidP="0045732E">
            <w:pPr>
              <w:rPr>
                <w:rFonts w:asciiTheme="minorHAnsi" w:hAnsiTheme="minorHAnsi" w:cstheme="minorHAnsi"/>
                <w:sz w:val="22"/>
                <w:szCs w:val="22"/>
              </w:rPr>
            </w:pPr>
          </w:p>
          <w:p w14:paraId="48399E4F" w14:textId="77777777" w:rsidR="0045732E" w:rsidRPr="0045732E" w:rsidRDefault="0045732E" w:rsidP="0045732E">
            <w:pPr>
              <w:rPr>
                <w:rFonts w:asciiTheme="minorHAnsi" w:hAnsiTheme="minorHAnsi" w:cstheme="minorHAnsi"/>
                <w:sz w:val="22"/>
                <w:szCs w:val="22"/>
              </w:rPr>
            </w:pPr>
          </w:p>
          <w:p w14:paraId="3D2828CC" w14:textId="77777777" w:rsidR="0045732E" w:rsidRPr="0045732E" w:rsidRDefault="0045732E" w:rsidP="0045732E">
            <w:pPr>
              <w:rPr>
                <w:rFonts w:asciiTheme="minorHAnsi" w:hAnsiTheme="minorHAnsi" w:cstheme="minorHAnsi"/>
                <w:sz w:val="22"/>
                <w:szCs w:val="22"/>
              </w:rPr>
            </w:pPr>
          </w:p>
          <w:p w14:paraId="6E97DB0F" w14:textId="77777777" w:rsidR="0045732E" w:rsidRPr="0045732E" w:rsidRDefault="0045732E" w:rsidP="0045732E">
            <w:pPr>
              <w:rPr>
                <w:rFonts w:asciiTheme="minorHAnsi" w:hAnsiTheme="minorHAnsi" w:cstheme="minorHAnsi"/>
                <w:sz w:val="22"/>
                <w:szCs w:val="22"/>
              </w:rPr>
            </w:pPr>
          </w:p>
          <w:p w14:paraId="06B4F3DE" w14:textId="77777777" w:rsidR="0045732E" w:rsidRPr="0045732E" w:rsidRDefault="0045732E" w:rsidP="0045732E">
            <w:pPr>
              <w:rPr>
                <w:rFonts w:asciiTheme="minorHAnsi" w:hAnsiTheme="minorHAnsi" w:cstheme="minorHAnsi"/>
                <w:sz w:val="22"/>
                <w:szCs w:val="22"/>
              </w:rPr>
            </w:pPr>
          </w:p>
          <w:p w14:paraId="7856060A" w14:textId="77777777" w:rsidR="0045732E" w:rsidRPr="0045732E" w:rsidRDefault="0045732E" w:rsidP="0045732E">
            <w:pPr>
              <w:rPr>
                <w:rFonts w:asciiTheme="minorHAnsi" w:hAnsiTheme="minorHAnsi" w:cstheme="minorHAnsi"/>
                <w:sz w:val="22"/>
                <w:szCs w:val="22"/>
              </w:rPr>
            </w:pPr>
          </w:p>
          <w:p w14:paraId="0F4F1064" w14:textId="77777777" w:rsidR="0045732E" w:rsidRPr="0045732E" w:rsidRDefault="0045732E" w:rsidP="0045732E">
            <w:pPr>
              <w:rPr>
                <w:rFonts w:asciiTheme="minorHAnsi" w:hAnsiTheme="minorHAnsi" w:cstheme="minorHAnsi"/>
                <w:sz w:val="22"/>
                <w:szCs w:val="22"/>
              </w:rPr>
            </w:pPr>
          </w:p>
          <w:p w14:paraId="6414F3A3" w14:textId="77777777" w:rsidR="0045732E" w:rsidRPr="0045732E" w:rsidRDefault="0045732E" w:rsidP="0045732E">
            <w:pPr>
              <w:rPr>
                <w:rFonts w:asciiTheme="minorHAnsi" w:hAnsiTheme="minorHAnsi" w:cstheme="minorHAnsi"/>
                <w:sz w:val="22"/>
                <w:szCs w:val="22"/>
              </w:rPr>
            </w:pPr>
          </w:p>
          <w:p w14:paraId="598A5A6B" w14:textId="77777777" w:rsidR="0045732E" w:rsidRPr="0045732E" w:rsidRDefault="0045732E" w:rsidP="0045732E">
            <w:pPr>
              <w:rPr>
                <w:rFonts w:asciiTheme="minorHAnsi" w:hAnsiTheme="minorHAnsi" w:cstheme="minorHAnsi"/>
                <w:sz w:val="22"/>
                <w:szCs w:val="22"/>
              </w:rPr>
            </w:pPr>
          </w:p>
          <w:p w14:paraId="5A6F4BCF" w14:textId="77777777" w:rsidR="0045732E" w:rsidRPr="0045732E" w:rsidRDefault="0045732E" w:rsidP="0045732E">
            <w:pPr>
              <w:rPr>
                <w:rFonts w:asciiTheme="minorHAnsi" w:hAnsiTheme="minorHAnsi" w:cstheme="minorHAnsi"/>
                <w:sz w:val="22"/>
                <w:szCs w:val="22"/>
              </w:rPr>
            </w:pPr>
          </w:p>
          <w:p w14:paraId="1E9F8E62" w14:textId="77777777" w:rsidR="0045732E" w:rsidRPr="0045732E" w:rsidRDefault="0045732E" w:rsidP="0045732E">
            <w:pPr>
              <w:rPr>
                <w:rFonts w:asciiTheme="minorHAnsi" w:hAnsiTheme="minorHAnsi" w:cstheme="minorHAnsi"/>
                <w:sz w:val="22"/>
                <w:szCs w:val="22"/>
              </w:rPr>
            </w:pPr>
          </w:p>
          <w:p w14:paraId="51241FA8" w14:textId="77777777" w:rsidR="0045732E" w:rsidRPr="0045732E" w:rsidRDefault="0045732E" w:rsidP="0045732E">
            <w:pPr>
              <w:rPr>
                <w:rFonts w:asciiTheme="minorHAnsi" w:hAnsiTheme="minorHAnsi" w:cstheme="minorHAnsi"/>
                <w:sz w:val="22"/>
                <w:szCs w:val="22"/>
              </w:rPr>
            </w:pPr>
          </w:p>
          <w:p w14:paraId="1F3B7503" w14:textId="77777777" w:rsidR="0045732E" w:rsidRPr="0045732E" w:rsidRDefault="0045732E" w:rsidP="0045732E">
            <w:pPr>
              <w:rPr>
                <w:rFonts w:asciiTheme="minorHAnsi" w:hAnsiTheme="minorHAnsi" w:cstheme="minorHAnsi"/>
                <w:sz w:val="22"/>
                <w:szCs w:val="22"/>
              </w:rPr>
            </w:pPr>
          </w:p>
          <w:p w14:paraId="1B4398D4" w14:textId="77777777" w:rsidR="0045732E" w:rsidRPr="0045732E" w:rsidRDefault="0045732E" w:rsidP="0045732E">
            <w:pPr>
              <w:rPr>
                <w:rFonts w:asciiTheme="minorHAnsi" w:hAnsiTheme="minorHAnsi" w:cstheme="minorHAnsi"/>
                <w:sz w:val="22"/>
                <w:szCs w:val="22"/>
              </w:rPr>
            </w:pPr>
          </w:p>
          <w:p w14:paraId="4F0AB949" w14:textId="77777777" w:rsidR="0045732E" w:rsidRPr="0045732E" w:rsidRDefault="0045732E" w:rsidP="0045732E">
            <w:pPr>
              <w:rPr>
                <w:rFonts w:asciiTheme="minorHAnsi" w:hAnsiTheme="minorHAnsi" w:cstheme="minorHAnsi"/>
                <w:sz w:val="22"/>
                <w:szCs w:val="22"/>
              </w:rPr>
            </w:pPr>
          </w:p>
          <w:p w14:paraId="7B8D4029" w14:textId="77777777" w:rsidR="0045732E" w:rsidRPr="0045732E" w:rsidRDefault="0045732E" w:rsidP="0045732E">
            <w:pPr>
              <w:rPr>
                <w:rFonts w:asciiTheme="minorHAnsi" w:hAnsiTheme="minorHAnsi" w:cstheme="minorHAnsi"/>
                <w:sz w:val="22"/>
                <w:szCs w:val="22"/>
              </w:rPr>
            </w:pPr>
          </w:p>
          <w:p w14:paraId="50FB153A" w14:textId="77777777" w:rsidR="0045732E" w:rsidRPr="0045732E" w:rsidRDefault="0045732E" w:rsidP="0045732E">
            <w:pPr>
              <w:rPr>
                <w:rFonts w:asciiTheme="minorHAnsi" w:hAnsiTheme="minorHAnsi" w:cstheme="minorHAnsi"/>
                <w:sz w:val="22"/>
                <w:szCs w:val="22"/>
              </w:rPr>
            </w:pPr>
          </w:p>
          <w:p w14:paraId="44C7086F" w14:textId="77777777" w:rsidR="0045732E" w:rsidRPr="0045732E" w:rsidRDefault="0045732E" w:rsidP="0045732E">
            <w:pPr>
              <w:rPr>
                <w:rFonts w:asciiTheme="minorHAnsi" w:hAnsiTheme="minorHAnsi" w:cstheme="minorHAnsi"/>
                <w:sz w:val="22"/>
                <w:szCs w:val="22"/>
              </w:rPr>
            </w:pPr>
          </w:p>
          <w:p w14:paraId="401EDCC1" w14:textId="77777777" w:rsidR="0045732E" w:rsidRPr="0045732E" w:rsidRDefault="0045732E" w:rsidP="0045732E">
            <w:pPr>
              <w:rPr>
                <w:rFonts w:asciiTheme="minorHAnsi" w:hAnsiTheme="minorHAnsi" w:cstheme="minorHAnsi"/>
                <w:sz w:val="22"/>
                <w:szCs w:val="22"/>
              </w:rPr>
            </w:pPr>
          </w:p>
          <w:p w14:paraId="7295E00D" w14:textId="77777777" w:rsidR="0045732E" w:rsidRPr="0045732E" w:rsidRDefault="0045732E" w:rsidP="0045732E">
            <w:pPr>
              <w:rPr>
                <w:rFonts w:asciiTheme="minorHAnsi" w:hAnsiTheme="minorHAnsi" w:cstheme="minorHAnsi"/>
                <w:sz w:val="22"/>
                <w:szCs w:val="22"/>
              </w:rPr>
            </w:pPr>
          </w:p>
          <w:p w14:paraId="61A34D5E" w14:textId="77777777" w:rsidR="0045732E" w:rsidRPr="0045732E" w:rsidRDefault="0045732E" w:rsidP="0045732E">
            <w:pPr>
              <w:rPr>
                <w:rFonts w:asciiTheme="minorHAnsi" w:hAnsiTheme="minorHAnsi" w:cstheme="minorHAnsi"/>
                <w:sz w:val="22"/>
                <w:szCs w:val="22"/>
              </w:rPr>
            </w:pPr>
          </w:p>
          <w:p w14:paraId="1F6F049E" w14:textId="77777777" w:rsidR="0045732E" w:rsidRPr="0045732E" w:rsidRDefault="0045732E" w:rsidP="0045732E">
            <w:pPr>
              <w:rPr>
                <w:rFonts w:asciiTheme="minorHAnsi" w:hAnsiTheme="minorHAnsi" w:cstheme="minorHAnsi"/>
                <w:sz w:val="22"/>
                <w:szCs w:val="22"/>
              </w:rPr>
            </w:pPr>
          </w:p>
          <w:p w14:paraId="02A2EEEC" w14:textId="77777777" w:rsidR="0045732E" w:rsidRPr="0045732E" w:rsidRDefault="0045732E" w:rsidP="0045732E">
            <w:pPr>
              <w:rPr>
                <w:rFonts w:asciiTheme="minorHAnsi" w:hAnsiTheme="minorHAnsi" w:cstheme="minorHAnsi"/>
                <w:sz w:val="22"/>
                <w:szCs w:val="22"/>
              </w:rPr>
            </w:pPr>
          </w:p>
          <w:p w14:paraId="0DD0677A" w14:textId="77777777" w:rsidR="0045732E" w:rsidRPr="0045732E" w:rsidRDefault="0045732E" w:rsidP="0045732E">
            <w:pPr>
              <w:rPr>
                <w:rFonts w:asciiTheme="minorHAnsi" w:hAnsiTheme="minorHAnsi" w:cstheme="minorHAnsi"/>
                <w:sz w:val="22"/>
                <w:szCs w:val="22"/>
              </w:rPr>
            </w:pPr>
          </w:p>
          <w:p w14:paraId="1FAA6BA2" w14:textId="77777777" w:rsidR="0045732E" w:rsidRPr="0045732E" w:rsidRDefault="0045732E" w:rsidP="0045732E">
            <w:pPr>
              <w:rPr>
                <w:rFonts w:asciiTheme="minorHAnsi" w:hAnsiTheme="minorHAnsi" w:cstheme="minorHAnsi"/>
                <w:sz w:val="22"/>
                <w:szCs w:val="22"/>
              </w:rPr>
            </w:pPr>
          </w:p>
          <w:p w14:paraId="79290966" w14:textId="77777777" w:rsidR="0045732E" w:rsidRPr="0045732E" w:rsidRDefault="0045732E" w:rsidP="0045732E">
            <w:pPr>
              <w:rPr>
                <w:rFonts w:asciiTheme="minorHAnsi" w:hAnsiTheme="minorHAnsi" w:cstheme="minorHAnsi"/>
                <w:sz w:val="22"/>
                <w:szCs w:val="22"/>
              </w:rPr>
            </w:pPr>
          </w:p>
          <w:p w14:paraId="7F5CE14C" w14:textId="67EFE4CA" w:rsidR="00CE5B28" w:rsidRPr="0045732E" w:rsidRDefault="00CE5B28" w:rsidP="0045732E">
            <w:pPr>
              <w:jc w:val="center"/>
              <w:rPr>
                <w:rFonts w:asciiTheme="minorHAnsi" w:hAnsiTheme="minorHAnsi" w:cstheme="minorHAnsi"/>
                <w:sz w:val="22"/>
                <w:szCs w:val="22"/>
              </w:rPr>
            </w:pPr>
          </w:p>
        </w:tc>
        <w:tc>
          <w:tcPr>
            <w:tcW w:w="7768" w:type="dxa"/>
            <w:shd w:val="clear" w:color="auto" w:fill="auto"/>
          </w:tcPr>
          <w:p w14:paraId="5E9A5124" w14:textId="1EFC9F1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Ensure effective teaching of whole classes and of groups and individuals within the whole class setting so that teaching objectives are met and best use is made of available teaching time;</w:t>
            </w:r>
          </w:p>
          <w:p w14:paraId="6127AE2A"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Monitor and intervene when teaching to ensure sound learning and discipline;</w:t>
            </w:r>
          </w:p>
          <w:p w14:paraId="4A51642A"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Establish and maintain a purposeful working atmosphere;</w:t>
            </w:r>
          </w:p>
          <w:p w14:paraId="53E59546" w14:textId="7AE90DA8"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Set high expectations for pupils’ behaviour, establishing and maintaining a good standard of discipline through well-focused teaching and through positive and productive relationships;</w:t>
            </w:r>
          </w:p>
          <w:p w14:paraId="720C88C1" w14:textId="0BF53DD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5) Establish a safe environment which supports learning and in which pupils feel secure and confident;</w:t>
            </w:r>
          </w:p>
          <w:p w14:paraId="74951073" w14:textId="144C84CA"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6) Use teaching methods which sustain the momentum of pupils’ work and keep all pupils engaged through:</w:t>
            </w:r>
          </w:p>
          <w:p w14:paraId="74F22EB9" w14:textId="641DB7C5"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 Stimulat</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intellectual curiosity, communicating enthusiasm for the subject being taught, fostering pupils’ enthusiasm and maintaining pupils’ motivation;</w:t>
            </w:r>
          </w:p>
          <w:p w14:paraId="09F75D5B" w14:textId="6DB515D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Match</w:t>
            </w:r>
            <w:r w:rsidR="00757338">
              <w:rPr>
                <w:rFonts w:asciiTheme="minorHAnsi" w:hAnsiTheme="minorHAnsi" w:cstheme="minorHAnsi"/>
                <w:sz w:val="22"/>
                <w:szCs w:val="22"/>
              </w:rPr>
              <w:t xml:space="preserve"> </w:t>
            </w:r>
            <w:r w:rsidRPr="005A31A9">
              <w:rPr>
                <w:rFonts w:asciiTheme="minorHAnsi" w:hAnsiTheme="minorHAnsi" w:cstheme="minorHAnsi"/>
                <w:sz w:val="22"/>
                <w:szCs w:val="22"/>
              </w:rPr>
              <w:t>the approaches used to the subject matter and the pupils being taught;</w:t>
            </w:r>
          </w:p>
          <w:p w14:paraId="326E9B68" w14:textId="028EEDB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c) Structur</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information well, including outlining content and aims, signalling transitions and summarising key points as the lesson progresses;</w:t>
            </w:r>
          </w:p>
          <w:p w14:paraId="584CC3B7" w14:textId="234E861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d) Clear presentation of content around a set of key ideas, using appropriate subject specific vocabulary and </w:t>
            </w:r>
            <w:r w:rsidR="000126F4" w:rsidRPr="005A31A9">
              <w:rPr>
                <w:rFonts w:asciiTheme="minorHAnsi" w:hAnsiTheme="minorHAnsi" w:cstheme="minorHAnsi"/>
                <w:sz w:val="22"/>
                <w:szCs w:val="22"/>
              </w:rPr>
              <w:t>well-chosen</w:t>
            </w:r>
            <w:r w:rsidRPr="005A31A9">
              <w:rPr>
                <w:rFonts w:asciiTheme="minorHAnsi" w:hAnsiTheme="minorHAnsi" w:cstheme="minorHAnsi"/>
                <w:sz w:val="22"/>
                <w:szCs w:val="22"/>
              </w:rPr>
              <w:t xml:space="preserve"> illustrations and examples;</w:t>
            </w:r>
          </w:p>
          <w:p w14:paraId="13FD22A4"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e) Clear instruction and demonstration and accurate well-paced explanation;</w:t>
            </w:r>
          </w:p>
          <w:p w14:paraId="75EB7A7E" w14:textId="0C05DD2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f) Effective questioning which matches the pace and direction of the lesson and ensures that pupils take part;</w:t>
            </w:r>
          </w:p>
          <w:p w14:paraId="65C71C99"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g) Careful attention to pupils’ errors and misconceptions and helping to remedy them;</w:t>
            </w:r>
          </w:p>
          <w:p w14:paraId="1453C026" w14:textId="2D1A8F1F"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h) Listen carefully to pupils, analysing their responses and responding constructively in order to take pupils’ learning forward;</w:t>
            </w:r>
          </w:p>
          <w:p w14:paraId="396528E0" w14:textId="7D99D1C5" w:rsidR="00463843" w:rsidRPr="005A31A9" w:rsidRDefault="00463843" w:rsidP="00463843">
            <w:pPr>
              <w:spacing w:before="120" w:after="120"/>
              <w:jc w:val="both"/>
              <w:rPr>
                <w:rFonts w:asciiTheme="minorHAnsi" w:hAnsiTheme="minorHAnsi" w:cstheme="minorHAnsi"/>
                <w:sz w:val="22"/>
                <w:szCs w:val="22"/>
              </w:rPr>
            </w:pPr>
            <w:proofErr w:type="spellStart"/>
            <w:r w:rsidRPr="005A31A9">
              <w:rPr>
                <w:rFonts w:asciiTheme="minorHAnsi" w:hAnsiTheme="minorHAnsi" w:cstheme="minorHAnsi"/>
                <w:sz w:val="22"/>
                <w:szCs w:val="22"/>
              </w:rPr>
              <w:t>i</w:t>
            </w:r>
            <w:proofErr w:type="spellEnd"/>
            <w:r w:rsidRPr="005A31A9">
              <w:rPr>
                <w:rFonts w:asciiTheme="minorHAnsi" w:hAnsiTheme="minorHAnsi" w:cstheme="minorHAnsi"/>
                <w:sz w:val="22"/>
                <w:szCs w:val="22"/>
              </w:rPr>
              <w:t>) Select and mak</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good use of I.C.T. and other learning resources which enable teaching objectives to be met;</w:t>
            </w:r>
          </w:p>
          <w:p w14:paraId="334B9736" w14:textId="1E751F5A"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j) Provid</w:t>
            </w:r>
            <w:r w:rsidR="00757338">
              <w:rPr>
                <w:rFonts w:asciiTheme="minorHAnsi" w:hAnsiTheme="minorHAnsi" w:cstheme="minorHAnsi"/>
                <w:sz w:val="22"/>
                <w:szCs w:val="22"/>
              </w:rPr>
              <w:t>e</w:t>
            </w:r>
            <w:r w:rsidRPr="005A31A9">
              <w:rPr>
                <w:rFonts w:asciiTheme="minorHAnsi" w:hAnsiTheme="minorHAnsi" w:cstheme="minorHAnsi"/>
                <w:sz w:val="22"/>
                <w:szCs w:val="22"/>
              </w:rPr>
              <w:t xml:space="preserve"> opportunities for pupils to consolidate their knowledge and maximising</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opportunities, both in the classroom and through setting well-focused homework, to reinforce and develop what has been learnt;</w:t>
            </w:r>
          </w:p>
          <w:p w14:paraId="5473412F" w14:textId="3F930ED1"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k</w:t>
            </w:r>
            <w:r w:rsidR="00463843" w:rsidRPr="005A31A9">
              <w:rPr>
                <w:rFonts w:asciiTheme="minorHAnsi" w:hAnsiTheme="minorHAnsi" w:cstheme="minorHAnsi"/>
                <w:sz w:val="22"/>
                <w:szCs w:val="22"/>
              </w:rPr>
              <w:t xml:space="preserve">) Exploit opportunities to contribute to the quality of pupils’ wider educational development, including their personal, spiritual, moral, social and cultural </w:t>
            </w:r>
            <w:r w:rsidR="00463843" w:rsidRPr="005A31A9">
              <w:rPr>
                <w:rFonts w:asciiTheme="minorHAnsi" w:hAnsiTheme="minorHAnsi" w:cstheme="minorHAnsi"/>
                <w:sz w:val="22"/>
                <w:szCs w:val="22"/>
              </w:rPr>
              <w:lastRenderedPageBreak/>
              <w:t>development;</w:t>
            </w:r>
          </w:p>
          <w:p w14:paraId="4A57F8B2" w14:textId="3B9AE07C"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l</w:t>
            </w:r>
            <w:r w:rsidR="00463843" w:rsidRPr="005A31A9">
              <w:rPr>
                <w:rFonts w:asciiTheme="minorHAnsi" w:hAnsiTheme="minorHAnsi" w:cstheme="minorHAnsi"/>
                <w:sz w:val="22"/>
                <w:szCs w:val="22"/>
              </w:rPr>
              <w:t>) Set high expectations for all pupils notwithstanding individual differences, including gender and cultural and linguistic backgrounds;</w:t>
            </w:r>
          </w:p>
          <w:p w14:paraId="309D801F" w14:textId="66711D3D"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m</w:t>
            </w:r>
            <w:r w:rsidR="00463843" w:rsidRPr="005A31A9">
              <w:rPr>
                <w:rFonts w:asciiTheme="minorHAnsi" w:hAnsiTheme="minorHAnsi" w:cstheme="minorHAnsi"/>
                <w:sz w:val="22"/>
                <w:szCs w:val="22"/>
              </w:rPr>
              <w:t>) Provid</w:t>
            </w:r>
            <w:r w:rsidR="00757338">
              <w:rPr>
                <w:rFonts w:asciiTheme="minorHAnsi" w:hAnsiTheme="minorHAnsi" w:cstheme="minorHAnsi"/>
                <w:sz w:val="22"/>
                <w:szCs w:val="22"/>
              </w:rPr>
              <w:t>e</w:t>
            </w:r>
            <w:r w:rsidR="00463843" w:rsidRPr="005A31A9">
              <w:rPr>
                <w:rFonts w:asciiTheme="minorHAnsi" w:hAnsiTheme="minorHAnsi" w:cstheme="minorHAnsi"/>
                <w:sz w:val="22"/>
                <w:szCs w:val="22"/>
              </w:rPr>
              <w:t xml:space="preserve"> opportunities to develop pupils’ wider understanding by relating their learning to real examples;</w:t>
            </w:r>
          </w:p>
          <w:p w14:paraId="55386070" w14:textId="59B0A86B"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7) </w:t>
            </w:r>
            <w:r w:rsidR="00757338">
              <w:rPr>
                <w:rFonts w:asciiTheme="minorHAnsi" w:hAnsiTheme="minorHAnsi" w:cstheme="minorHAnsi"/>
                <w:sz w:val="22"/>
                <w:szCs w:val="22"/>
              </w:rPr>
              <w:t>Be</w:t>
            </w:r>
            <w:r w:rsidRPr="005A31A9">
              <w:rPr>
                <w:rFonts w:asciiTheme="minorHAnsi" w:hAnsiTheme="minorHAnsi" w:cstheme="minorHAnsi"/>
                <w:sz w:val="22"/>
                <w:szCs w:val="22"/>
              </w:rPr>
              <w:t xml:space="preserve"> familiar with the Code of Practice on the identification and assessment of special educational needs;</w:t>
            </w:r>
          </w:p>
          <w:p w14:paraId="0387418C" w14:textId="4965E011"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8) Ensure that pupils acquire and consolidate knowledge, skills and understanding in the subject;</w:t>
            </w:r>
          </w:p>
          <w:p w14:paraId="06E05D29" w14:textId="41059B59" w:rsidR="00CE5B28"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9) Evaluate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own teaching critically and use this to improve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effectiveness</w:t>
            </w:r>
          </w:p>
        </w:tc>
      </w:tr>
      <w:tr w:rsidR="00463843" w:rsidRPr="00A64113" w14:paraId="181BADB1" w14:textId="77777777" w:rsidTr="00E8581F">
        <w:tc>
          <w:tcPr>
            <w:tcW w:w="10065" w:type="dxa"/>
            <w:gridSpan w:val="2"/>
            <w:shd w:val="clear" w:color="auto" w:fill="DBE5F1"/>
          </w:tcPr>
          <w:p w14:paraId="1C523082" w14:textId="50D83BA2" w:rsidR="00463843" w:rsidRPr="005A31A9" w:rsidRDefault="00463843" w:rsidP="00463843">
            <w:pPr>
              <w:spacing w:before="120" w:after="120"/>
              <w:jc w:val="center"/>
              <w:rPr>
                <w:rFonts w:asciiTheme="minorHAnsi" w:hAnsiTheme="minorHAnsi" w:cstheme="minorHAnsi"/>
                <w:b/>
                <w:sz w:val="22"/>
                <w:szCs w:val="22"/>
              </w:rPr>
            </w:pPr>
            <w:r w:rsidRPr="005A31A9">
              <w:rPr>
                <w:rFonts w:asciiTheme="minorHAnsi" w:hAnsiTheme="minorHAnsi" w:cstheme="minorHAnsi"/>
                <w:b/>
                <w:sz w:val="22"/>
                <w:szCs w:val="22"/>
              </w:rPr>
              <w:lastRenderedPageBreak/>
              <w:t>Monitoring, Assessment, Recording, Reporting and Accountability</w:t>
            </w:r>
          </w:p>
        </w:tc>
      </w:tr>
      <w:tr w:rsidR="00463843" w:rsidRPr="00A64113" w14:paraId="349B1ADB" w14:textId="77777777" w:rsidTr="002C0139">
        <w:tc>
          <w:tcPr>
            <w:tcW w:w="2297" w:type="dxa"/>
            <w:shd w:val="clear" w:color="auto" w:fill="DBE5F1"/>
          </w:tcPr>
          <w:p w14:paraId="641E816E" w14:textId="77777777" w:rsidR="00463843" w:rsidRPr="005A31A9" w:rsidRDefault="00463843" w:rsidP="002C0139">
            <w:pPr>
              <w:spacing w:before="120" w:after="120"/>
              <w:rPr>
                <w:rFonts w:asciiTheme="minorHAnsi" w:hAnsiTheme="minorHAnsi" w:cstheme="minorHAnsi"/>
                <w:b/>
                <w:sz w:val="22"/>
                <w:szCs w:val="22"/>
              </w:rPr>
            </w:pPr>
          </w:p>
        </w:tc>
        <w:tc>
          <w:tcPr>
            <w:tcW w:w="7768" w:type="dxa"/>
            <w:shd w:val="clear" w:color="auto" w:fill="auto"/>
          </w:tcPr>
          <w:p w14:paraId="508FD4FF" w14:textId="0ACCEC45" w:rsidR="00463843" w:rsidRPr="005A31A9" w:rsidRDefault="000126F4"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w:t>
            </w:r>
            <w:r w:rsidR="00463843" w:rsidRPr="005A31A9">
              <w:rPr>
                <w:rFonts w:asciiTheme="minorHAnsi" w:hAnsiTheme="minorHAnsi" w:cstheme="minorHAnsi"/>
                <w:sz w:val="22"/>
                <w:szCs w:val="22"/>
              </w:rPr>
              <w:t>Assess how well learning objectives have been achieved and use this assessment to</w:t>
            </w:r>
            <w:r w:rsidRPr="005A31A9">
              <w:rPr>
                <w:rFonts w:asciiTheme="minorHAnsi" w:hAnsiTheme="minorHAnsi" w:cstheme="minorHAnsi"/>
                <w:sz w:val="22"/>
                <w:szCs w:val="22"/>
              </w:rPr>
              <w:t xml:space="preserve"> </w:t>
            </w:r>
            <w:r w:rsidR="00463843" w:rsidRPr="005A31A9">
              <w:rPr>
                <w:rFonts w:asciiTheme="minorHAnsi" w:hAnsiTheme="minorHAnsi" w:cstheme="minorHAnsi"/>
                <w:sz w:val="22"/>
                <w:szCs w:val="22"/>
              </w:rPr>
              <w:t>improve specific aspects of teaching;</w:t>
            </w:r>
          </w:p>
          <w:p w14:paraId="3023BF79" w14:textId="596F20F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Mark and monitor pupils’ assigned classwork and homework, providing constructive oral and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written feedback and setting targets for pupils’ progress;</w:t>
            </w:r>
          </w:p>
          <w:p w14:paraId="3DABE1D6" w14:textId="25E20612"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Assess and record each pupil’s progress systematically, including through focused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observation, questioning, testing and marking and use these records to:</w:t>
            </w:r>
          </w:p>
          <w:p w14:paraId="0603A763" w14:textId="0FC2173D"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a) </w:t>
            </w:r>
            <w:r w:rsidR="00757338">
              <w:rPr>
                <w:rFonts w:asciiTheme="minorHAnsi" w:hAnsiTheme="minorHAnsi" w:cstheme="minorHAnsi"/>
                <w:sz w:val="22"/>
                <w:szCs w:val="22"/>
              </w:rPr>
              <w:t>ch</w:t>
            </w:r>
            <w:r w:rsidRPr="005A31A9">
              <w:rPr>
                <w:rFonts w:asciiTheme="minorHAnsi" w:hAnsiTheme="minorHAnsi" w:cstheme="minorHAnsi"/>
                <w:sz w:val="22"/>
                <w:szCs w:val="22"/>
              </w:rPr>
              <w:t>eck that pupils have understood and completed the work set;</w:t>
            </w:r>
          </w:p>
          <w:p w14:paraId="0DEE4C9D" w14:textId="617B7238"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monitor strengths and weaknesses and use the information gained as a basis for</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purposeful intervention in pupils’ learning;</w:t>
            </w:r>
          </w:p>
          <w:p w14:paraId="09FDEB45" w14:textId="77777777"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c) inform planning;</w:t>
            </w:r>
          </w:p>
          <w:p w14:paraId="026E4472" w14:textId="6997601B"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 check that pupils continue to make demonstrable progress in their acquisition of the</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knowledge, skills and understanding of the subject.</w:t>
            </w:r>
          </w:p>
          <w:p w14:paraId="6FCDED9A" w14:textId="6615D0F4"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Are familiar with the statutory assessment and reporting requirements and know how to</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prepare and present informative reports to parents;</w:t>
            </w:r>
          </w:p>
          <w:p w14:paraId="71756E86" w14:textId="24FCFD4E"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5) Where applicable, understand the expected demands of pupils in relation to each relevant</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end of year expectation;</w:t>
            </w:r>
          </w:p>
          <w:p w14:paraId="4134A0A9" w14:textId="16561374" w:rsidR="00463843" w:rsidRPr="005A31A9"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6) Recognise the level at which a pupil is achieving and assess pupils consistently against</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end of year expectation, where applicable, if necessary with guidance from an experienced</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teacher;</w:t>
            </w:r>
          </w:p>
          <w:p w14:paraId="6926E105" w14:textId="24023376" w:rsidR="00463843" w:rsidRDefault="00463843" w:rsidP="00463843">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7) Understand and know how national, local, comparative and school data, including National</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 xml:space="preserve">Curriculum test data, where applicable, can be used to set clear targets for </w:t>
            </w:r>
            <w:r w:rsidR="000126F4" w:rsidRPr="005A31A9">
              <w:rPr>
                <w:rFonts w:asciiTheme="minorHAnsi" w:hAnsiTheme="minorHAnsi" w:cstheme="minorHAnsi"/>
                <w:sz w:val="22"/>
                <w:szCs w:val="22"/>
              </w:rPr>
              <w:t>pupils’ achievement</w:t>
            </w:r>
            <w:r w:rsidRPr="005A31A9">
              <w:rPr>
                <w:rFonts w:asciiTheme="minorHAnsi" w:hAnsiTheme="minorHAnsi" w:cstheme="minorHAnsi"/>
                <w:sz w:val="22"/>
                <w:szCs w:val="22"/>
              </w:rPr>
              <w:t>;</w:t>
            </w:r>
          </w:p>
          <w:p w14:paraId="46680304" w14:textId="77777777" w:rsidR="00463843" w:rsidRDefault="00463843"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8) Use different kinds of assessment appropriately for different purposes, including National</w:t>
            </w:r>
            <w:r w:rsidR="000126F4" w:rsidRPr="005A31A9">
              <w:rPr>
                <w:rFonts w:asciiTheme="minorHAnsi" w:hAnsiTheme="minorHAnsi" w:cstheme="minorHAnsi"/>
                <w:sz w:val="22"/>
                <w:szCs w:val="22"/>
              </w:rPr>
              <w:t xml:space="preserve"> </w:t>
            </w:r>
            <w:r w:rsidRPr="005A31A9">
              <w:rPr>
                <w:rFonts w:asciiTheme="minorHAnsi" w:hAnsiTheme="minorHAnsi" w:cstheme="minorHAnsi"/>
                <w:sz w:val="22"/>
                <w:szCs w:val="22"/>
              </w:rPr>
              <w:t>Curriculum and other standardised tests and baseline assessments where relevant.</w:t>
            </w:r>
          </w:p>
          <w:p w14:paraId="015853FF" w14:textId="6E9432A6" w:rsidR="00757338" w:rsidRPr="005A31A9" w:rsidRDefault="00757338" w:rsidP="000126F4">
            <w:pPr>
              <w:spacing w:before="120" w:after="120"/>
              <w:jc w:val="both"/>
              <w:rPr>
                <w:rFonts w:asciiTheme="minorHAnsi" w:hAnsiTheme="minorHAnsi" w:cstheme="minorHAnsi"/>
                <w:sz w:val="22"/>
                <w:szCs w:val="22"/>
              </w:rPr>
            </w:pPr>
          </w:p>
        </w:tc>
      </w:tr>
      <w:tr w:rsidR="000126F4" w:rsidRPr="00A64113" w14:paraId="406C41E9" w14:textId="77777777" w:rsidTr="00E8581F">
        <w:tc>
          <w:tcPr>
            <w:tcW w:w="10065" w:type="dxa"/>
            <w:gridSpan w:val="2"/>
            <w:shd w:val="clear" w:color="auto" w:fill="DBE5F1"/>
          </w:tcPr>
          <w:p w14:paraId="2B719BA1" w14:textId="593DEED8" w:rsidR="000126F4" w:rsidRPr="005A31A9" w:rsidRDefault="000126F4" w:rsidP="000126F4">
            <w:pPr>
              <w:spacing w:before="120" w:after="120"/>
              <w:jc w:val="center"/>
              <w:rPr>
                <w:rFonts w:asciiTheme="minorHAnsi" w:hAnsiTheme="minorHAnsi" w:cstheme="minorHAnsi"/>
                <w:b/>
                <w:sz w:val="22"/>
                <w:szCs w:val="22"/>
              </w:rPr>
            </w:pPr>
            <w:r w:rsidRPr="005A31A9">
              <w:rPr>
                <w:rFonts w:asciiTheme="minorHAnsi" w:hAnsiTheme="minorHAnsi" w:cstheme="minorHAnsi"/>
                <w:b/>
                <w:sz w:val="22"/>
                <w:szCs w:val="22"/>
              </w:rPr>
              <w:lastRenderedPageBreak/>
              <w:t>Other Professional Requirements</w:t>
            </w:r>
          </w:p>
        </w:tc>
      </w:tr>
      <w:tr w:rsidR="000126F4" w:rsidRPr="00A64113" w14:paraId="2499E24E" w14:textId="77777777" w:rsidTr="002C0139">
        <w:tc>
          <w:tcPr>
            <w:tcW w:w="2297" w:type="dxa"/>
            <w:shd w:val="clear" w:color="auto" w:fill="DBE5F1"/>
          </w:tcPr>
          <w:p w14:paraId="545DC37F" w14:textId="77777777" w:rsidR="000126F4" w:rsidRPr="005A31A9" w:rsidRDefault="000126F4" w:rsidP="002C0139">
            <w:pPr>
              <w:spacing w:before="120" w:after="120"/>
              <w:rPr>
                <w:rFonts w:asciiTheme="minorHAnsi" w:hAnsiTheme="minorHAnsi" w:cstheme="minorHAnsi"/>
                <w:b/>
                <w:sz w:val="22"/>
                <w:szCs w:val="22"/>
              </w:rPr>
            </w:pPr>
          </w:p>
        </w:tc>
        <w:tc>
          <w:tcPr>
            <w:tcW w:w="7768" w:type="dxa"/>
            <w:shd w:val="clear" w:color="auto" w:fill="auto"/>
          </w:tcPr>
          <w:p w14:paraId="1E091329" w14:textId="709E9528"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 Support and contribute to the whole school vision, aims, policies and Christian ethos.</w:t>
            </w:r>
          </w:p>
          <w:p w14:paraId="5D30C297" w14:textId="77777777"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2) Share in playtime supervisory duties.</w:t>
            </w:r>
          </w:p>
          <w:p w14:paraId="32A60BA0" w14:textId="77777777"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3) Have a working knowledge and understanding of:</w:t>
            </w:r>
          </w:p>
          <w:p w14:paraId="7AC1A92C" w14:textId="5553E40F"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 Teachers’ professional duties as set out in the current School Teachers’ Pay and Conditions document, issued under the School Teachers’ Pay and Conditions act 1991;</w:t>
            </w:r>
          </w:p>
          <w:p w14:paraId="7283F11F" w14:textId="77777777"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b) Teachers; legal liabilities and responsibilities relating to:</w:t>
            </w:r>
          </w:p>
          <w:p w14:paraId="4AC62115" w14:textId="2AD34C89"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The Race Relations Act 1976;</w:t>
            </w:r>
          </w:p>
          <w:p w14:paraId="2DEFEEFB" w14:textId="19231B01"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The Sex Discrimination Act 1975;</w:t>
            </w:r>
          </w:p>
          <w:p w14:paraId="68AFF08B" w14:textId="478151D4"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Section 7 and section 8 of the Health and Safety at Work etc. Act 1974;</w:t>
            </w:r>
          </w:p>
          <w:p w14:paraId="40ABEAC6" w14:textId="5989C925" w:rsidR="000126F4" w:rsidRPr="005A31A9" w:rsidRDefault="000126F4" w:rsidP="000126F4">
            <w:pPr>
              <w:pStyle w:val="ListParagraph"/>
              <w:numPr>
                <w:ilvl w:val="0"/>
                <w:numId w:val="22"/>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Teachers’ common law duty to ensure that pupils are healthy and safe on school</w:t>
            </w:r>
          </w:p>
          <w:p w14:paraId="1E5A8573"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premises and when leading activities off the school site, such as educational visits,</w:t>
            </w:r>
          </w:p>
          <w:p w14:paraId="11BE4640"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school outings or field trips;</w:t>
            </w:r>
          </w:p>
          <w:p w14:paraId="4B99C4F0" w14:textId="6BB0201E"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What is reasonable for the purposes of safeguarding or promoting children’s</w:t>
            </w:r>
          </w:p>
          <w:p w14:paraId="65251429"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welfare (Section 3(5) of the Children Act 1989);</w:t>
            </w:r>
          </w:p>
          <w:p w14:paraId="5A835517" w14:textId="691C7425"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The role of the education service in protecting children from abuse (currently set</w:t>
            </w:r>
          </w:p>
          <w:p w14:paraId="7B643848"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out in DCSF Circular 10/95 and the Home Office, Department of Health, DCSF and</w:t>
            </w:r>
          </w:p>
          <w:p w14:paraId="4ED015B2"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Welsh Office Guidance ‘Working Together: A guide to arrangements for interagency co-operation for the protection of children from abuse 1991’);</w:t>
            </w:r>
          </w:p>
          <w:p w14:paraId="1FDD2B1A" w14:textId="47466AF0"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Appropriate physical restraint of pupils (Section 5 of the education Act 1997 and</w:t>
            </w:r>
          </w:p>
          <w:p w14:paraId="02CB4B55" w14:textId="77777777"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DCSF Circular 9/94);</w:t>
            </w:r>
          </w:p>
          <w:p w14:paraId="4C15A8E9" w14:textId="647AD250" w:rsidR="000126F4" w:rsidRPr="005A31A9" w:rsidRDefault="000126F4" w:rsidP="000126F4">
            <w:pPr>
              <w:pStyle w:val="ListParagraph"/>
              <w:numPr>
                <w:ilvl w:val="0"/>
                <w:numId w:val="23"/>
              </w:num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Detention of pupils on disciplinary grounds (Section 5 of the Education Act 1997);</w:t>
            </w:r>
          </w:p>
          <w:p w14:paraId="258EEEBB" w14:textId="26BDEDF3"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4) Have established, during work in schools, effective working relationships with professional colleagues including, where applicable, associate staff;</w:t>
            </w:r>
          </w:p>
          <w:p w14:paraId="1CE4776F" w14:textId="6F9FA59A"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5) Set a good example to the pupils </w:t>
            </w:r>
            <w:r w:rsidR="00757338">
              <w:rPr>
                <w:rFonts w:asciiTheme="minorHAnsi" w:hAnsiTheme="minorHAnsi" w:cstheme="minorHAnsi"/>
                <w:sz w:val="22"/>
                <w:szCs w:val="22"/>
              </w:rPr>
              <w:t>you</w:t>
            </w:r>
            <w:r w:rsidRPr="005A31A9">
              <w:rPr>
                <w:rFonts w:asciiTheme="minorHAnsi" w:hAnsiTheme="minorHAnsi" w:cstheme="minorHAnsi"/>
                <w:sz w:val="22"/>
                <w:szCs w:val="22"/>
              </w:rPr>
              <w:t xml:space="preserve"> teach, through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presentation and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personal and professional conduct;</w:t>
            </w:r>
          </w:p>
          <w:p w14:paraId="773A3146" w14:textId="566B1C75"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6) Are committed to ensuring that every pupil is given the opportunity to achieve their potential and meet the high expectations set for them;</w:t>
            </w:r>
          </w:p>
          <w:p w14:paraId="115837C2" w14:textId="144FC356"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7) Understand the need to take responsibility for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own professional development and to keep up to date with research and developments in pedagogy and in the </w:t>
            </w:r>
            <w:proofErr w:type="gramStart"/>
            <w:r w:rsidRPr="005A31A9">
              <w:rPr>
                <w:rFonts w:asciiTheme="minorHAnsi" w:hAnsiTheme="minorHAnsi" w:cstheme="minorHAnsi"/>
                <w:sz w:val="22"/>
                <w:szCs w:val="22"/>
              </w:rPr>
              <w:t>subjec</w:t>
            </w:r>
            <w:r w:rsidR="00757338">
              <w:rPr>
                <w:rFonts w:asciiTheme="minorHAnsi" w:hAnsiTheme="minorHAnsi" w:cstheme="minorHAnsi"/>
                <w:sz w:val="22"/>
                <w:szCs w:val="22"/>
              </w:rPr>
              <w:t>ts</w:t>
            </w:r>
            <w:proofErr w:type="gramEnd"/>
            <w:r w:rsidR="00757338">
              <w:rPr>
                <w:rFonts w:asciiTheme="minorHAnsi" w:hAnsiTheme="minorHAnsi" w:cstheme="minorHAnsi"/>
                <w:sz w:val="22"/>
                <w:szCs w:val="22"/>
              </w:rPr>
              <w:t xml:space="preserve"> you</w:t>
            </w:r>
            <w:r w:rsidRPr="005A31A9">
              <w:rPr>
                <w:rFonts w:asciiTheme="minorHAnsi" w:hAnsiTheme="minorHAnsi" w:cstheme="minorHAnsi"/>
                <w:sz w:val="22"/>
                <w:szCs w:val="22"/>
              </w:rPr>
              <w:t xml:space="preserve"> teach;</w:t>
            </w:r>
          </w:p>
          <w:p w14:paraId="735D8F1D" w14:textId="07258413"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8) Understand </w:t>
            </w:r>
            <w:r w:rsidR="00757338">
              <w:rPr>
                <w:rFonts w:asciiTheme="minorHAnsi" w:hAnsiTheme="minorHAnsi" w:cstheme="minorHAnsi"/>
                <w:sz w:val="22"/>
                <w:szCs w:val="22"/>
              </w:rPr>
              <w:t>your</w:t>
            </w:r>
            <w:r w:rsidRPr="005A31A9">
              <w:rPr>
                <w:rFonts w:asciiTheme="minorHAnsi" w:hAnsiTheme="minorHAnsi" w:cstheme="minorHAnsi"/>
                <w:sz w:val="22"/>
                <w:szCs w:val="22"/>
              </w:rPr>
              <w:t xml:space="preserve"> professional responsibilities in relation to school policies and practices,</w:t>
            </w:r>
            <w:r w:rsidR="001C1816" w:rsidRPr="005A31A9">
              <w:rPr>
                <w:rFonts w:asciiTheme="minorHAnsi" w:hAnsiTheme="minorHAnsi" w:cstheme="minorHAnsi"/>
                <w:sz w:val="22"/>
                <w:szCs w:val="22"/>
              </w:rPr>
              <w:t xml:space="preserve"> </w:t>
            </w:r>
            <w:r w:rsidRPr="005A31A9">
              <w:rPr>
                <w:rFonts w:asciiTheme="minorHAnsi" w:hAnsiTheme="minorHAnsi" w:cstheme="minorHAnsi"/>
                <w:sz w:val="22"/>
                <w:szCs w:val="22"/>
              </w:rPr>
              <w:t>including those concerned with pastoral and personal safety matters, including bullying;</w:t>
            </w:r>
          </w:p>
          <w:p w14:paraId="5F979F8A" w14:textId="59B91900"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 xml:space="preserve">9) Recognise that learning takes place inside and outside the school context, and understand the need to liaise effectively with parents and other carers and with </w:t>
            </w:r>
            <w:r w:rsidRPr="005A31A9">
              <w:rPr>
                <w:rFonts w:asciiTheme="minorHAnsi" w:hAnsiTheme="minorHAnsi" w:cstheme="minorHAnsi"/>
                <w:sz w:val="22"/>
                <w:szCs w:val="22"/>
              </w:rPr>
              <w:lastRenderedPageBreak/>
              <w:t>agencies with responsibility for pupils’ education and welfare;</w:t>
            </w:r>
          </w:p>
          <w:p w14:paraId="2C21B7EE" w14:textId="7CB02068" w:rsidR="000126F4" w:rsidRPr="005A31A9" w:rsidRDefault="000126F4" w:rsidP="000126F4">
            <w:pPr>
              <w:spacing w:before="120" w:after="120"/>
              <w:jc w:val="both"/>
              <w:rPr>
                <w:rFonts w:asciiTheme="minorHAnsi" w:hAnsiTheme="minorHAnsi" w:cstheme="minorHAnsi"/>
                <w:sz w:val="22"/>
                <w:szCs w:val="22"/>
              </w:rPr>
            </w:pPr>
            <w:r w:rsidRPr="005A31A9">
              <w:rPr>
                <w:rFonts w:asciiTheme="minorHAnsi" w:hAnsiTheme="minorHAnsi" w:cstheme="minorHAnsi"/>
                <w:sz w:val="22"/>
                <w:szCs w:val="22"/>
              </w:rPr>
              <w:t>10) Are aware of the role and purpose of school governing bodies</w:t>
            </w:r>
          </w:p>
        </w:tc>
      </w:tr>
    </w:tbl>
    <w:p w14:paraId="769B8F0B" w14:textId="77777777" w:rsidR="00CE5B28" w:rsidRPr="00A64113" w:rsidRDefault="00CE5B28" w:rsidP="00CE5B28">
      <w:pPr>
        <w:jc w:val="both"/>
        <w:rPr>
          <w:rFonts w:ascii="Segoe UI" w:hAnsi="Segoe UI" w:cs="Segoe UI"/>
          <w:sz w:val="20"/>
        </w:rPr>
      </w:pPr>
    </w:p>
    <w:p w14:paraId="5CD0F01E" w14:textId="1FC62A9A" w:rsidR="00CE5B28" w:rsidRPr="00A64113" w:rsidRDefault="00CE5B28" w:rsidP="00CE5B28">
      <w:pPr>
        <w:jc w:val="both"/>
        <w:rPr>
          <w:rFonts w:ascii="Segoe UI" w:hAnsi="Segoe UI" w:cs="Segoe UI"/>
          <w:sz w:val="20"/>
        </w:rPr>
      </w:pPr>
      <w:r w:rsidRPr="00A64113">
        <w:rPr>
          <w:rFonts w:ascii="Segoe UI" w:hAnsi="Segoe UI" w:cs="Segoe UI"/>
          <w:sz w:val="20"/>
        </w:rPr>
        <w:t>.</w:t>
      </w:r>
    </w:p>
    <w:p w14:paraId="56989F5D" w14:textId="77777777" w:rsidR="00037A79" w:rsidRPr="00A64113" w:rsidRDefault="00037A79" w:rsidP="00CE5B28">
      <w:pPr>
        <w:jc w:val="both"/>
        <w:rPr>
          <w:rFonts w:ascii="Segoe UI" w:hAnsi="Segoe UI" w:cs="Segoe UI"/>
          <w:sz w:val="20"/>
        </w:rPr>
      </w:pPr>
    </w:p>
    <w:p w14:paraId="3826A547" w14:textId="77777777" w:rsidR="00037A79" w:rsidRPr="00A64113" w:rsidRDefault="00037A79" w:rsidP="00CE5B28">
      <w:pPr>
        <w:jc w:val="both"/>
        <w:rPr>
          <w:rFonts w:ascii="Segoe UI" w:hAnsi="Segoe UI" w:cs="Segoe UI"/>
          <w:sz w:val="20"/>
        </w:rPr>
      </w:pPr>
    </w:p>
    <w:p w14:paraId="3D9F5D40" w14:textId="77777777" w:rsidR="00037A79" w:rsidRPr="00A64113" w:rsidRDefault="00037A79" w:rsidP="00CE5B28">
      <w:pPr>
        <w:jc w:val="both"/>
        <w:rPr>
          <w:rFonts w:ascii="Segoe UI" w:hAnsi="Segoe UI" w:cs="Segoe UI"/>
          <w:sz w:val="20"/>
        </w:rPr>
      </w:pPr>
    </w:p>
    <w:p w14:paraId="25C92C87" w14:textId="77777777" w:rsidR="00037A79" w:rsidRPr="00A64113" w:rsidRDefault="00037A79" w:rsidP="00CE5B28">
      <w:pPr>
        <w:jc w:val="both"/>
        <w:rPr>
          <w:rFonts w:ascii="Segoe UI" w:hAnsi="Segoe UI" w:cs="Segoe UI"/>
          <w:sz w:val="20"/>
        </w:rPr>
      </w:pPr>
    </w:p>
    <w:p w14:paraId="31BE0D70" w14:textId="77777777" w:rsidR="00037A79" w:rsidRPr="00A64113" w:rsidRDefault="00037A79" w:rsidP="00CE5B28">
      <w:pPr>
        <w:jc w:val="both"/>
        <w:rPr>
          <w:rFonts w:ascii="Segoe UI" w:hAnsi="Segoe UI" w:cs="Segoe UI"/>
          <w:sz w:val="20"/>
        </w:rPr>
      </w:pPr>
    </w:p>
    <w:p w14:paraId="68C8DF90" w14:textId="12C40477" w:rsidR="00CB7EFB" w:rsidRPr="00A64113" w:rsidRDefault="00BC4522" w:rsidP="00F73F1F">
      <w:pPr>
        <w:jc w:val="both"/>
        <w:rPr>
          <w:rFonts w:ascii="Segoe UI" w:hAnsi="Segoe UI" w:cs="Segoe UI"/>
          <w:sz w:val="20"/>
        </w:rPr>
      </w:pPr>
      <w:r w:rsidRPr="00A64113">
        <w:rPr>
          <w:rFonts w:ascii="Segoe UI" w:hAnsi="Segoe UI" w:cs="Segoe UI"/>
          <w:sz w:val="20"/>
        </w:rPr>
        <w:br w:type="page"/>
      </w:r>
      <w:r w:rsidR="00F73F1F" w:rsidRPr="00A64113">
        <w:rPr>
          <w:rFonts w:ascii="Segoe UI" w:hAnsi="Segoe UI" w:cs="Segoe UI"/>
          <w:sz w:val="20"/>
        </w:rPr>
        <w:lastRenderedPageBreak/>
        <w:t xml:space="preserve"> </w:t>
      </w:r>
    </w:p>
    <w:p w14:paraId="7D359171" w14:textId="77777777" w:rsidR="00037A79" w:rsidRPr="00A64113" w:rsidRDefault="00037A79" w:rsidP="00CE5B28">
      <w:pPr>
        <w:widowControl/>
        <w:ind w:left="504"/>
        <w:outlineLvl w:val="1"/>
        <w:rPr>
          <w:rFonts w:ascii="Segoe UI" w:hAnsi="Segoe UI" w:cs="Segoe UI"/>
          <w:sz w:val="22"/>
          <w:szCs w:val="22"/>
        </w:rPr>
      </w:pPr>
    </w:p>
    <w:sectPr w:rsidR="00037A79" w:rsidRPr="00A64113" w:rsidSect="002C0139">
      <w:headerReference w:type="default" r:id="rId10"/>
      <w:footerReference w:type="even" r:id="rId11"/>
      <w:footerReference w:type="default" r:id="rId12"/>
      <w:headerReference w:type="first" r:id="rId13"/>
      <w:footerReference w:type="first" r:id="rId14"/>
      <w:endnotePr>
        <w:numFmt w:val="decimal"/>
      </w:endnotePr>
      <w:pgSz w:w="11909" w:h="16834" w:code="9"/>
      <w:pgMar w:top="260" w:right="851" w:bottom="851" w:left="851" w:header="284" w:footer="42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4EFD" w14:textId="77777777" w:rsidR="00CA6A23" w:rsidRDefault="00CA6A23">
      <w:r>
        <w:separator/>
      </w:r>
    </w:p>
  </w:endnote>
  <w:endnote w:type="continuationSeparator" w:id="0">
    <w:p w14:paraId="1787E35F" w14:textId="77777777" w:rsidR="00CA6A23" w:rsidRDefault="00CA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C16CE" w14:textId="77777777" w:rsidR="00CA6A23" w:rsidRDefault="00CA6A23" w:rsidP="00E438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3D2DA" w14:textId="77777777" w:rsidR="00CA6A23" w:rsidRDefault="00CA6A23" w:rsidP="004066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B3A99" w14:textId="426CCA3F" w:rsidR="00CA6A23" w:rsidRPr="00E438F2" w:rsidRDefault="00CA6A23" w:rsidP="00A5765C">
    <w:pPr>
      <w:pStyle w:val="Footer"/>
      <w:framePr w:wrap="around" w:vAnchor="text" w:hAnchor="margin" w:xAlign="right" w:y="1"/>
      <w:rPr>
        <w:rStyle w:val="PageNumber"/>
        <w:sz w:val="18"/>
        <w:szCs w:val="18"/>
      </w:rPr>
    </w:pPr>
    <w:r w:rsidRPr="00E438F2">
      <w:rPr>
        <w:rStyle w:val="PageNumber"/>
        <w:sz w:val="18"/>
        <w:szCs w:val="18"/>
      </w:rPr>
      <w:fldChar w:fldCharType="begin"/>
    </w:r>
    <w:r w:rsidRPr="00E438F2">
      <w:rPr>
        <w:rStyle w:val="PageNumber"/>
        <w:sz w:val="18"/>
        <w:szCs w:val="18"/>
      </w:rPr>
      <w:instrText xml:space="preserve">PAGE  </w:instrText>
    </w:r>
    <w:r w:rsidRPr="00E438F2">
      <w:rPr>
        <w:rStyle w:val="PageNumber"/>
        <w:sz w:val="18"/>
        <w:szCs w:val="18"/>
      </w:rPr>
      <w:fldChar w:fldCharType="separate"/>
    </w:r>
    <w:r>
      <w:rPr>
        <w:rStyle w:val="PageNumber"/>
        <w:noProof/>
        <w:sz w:val="18"/>
        <w:szCs w:val="18"/>
      </w:rPr>
      <w:t>4</w:t>
    </w:r>
    <w:r w:rsidRPr="00E438F2">
      <w:rPr>
        <w:rStyle w:val="PageNumber"/>
        <w:sz w:val="18"/>
        <w:szCs w:val="18"/>
      </w:rPr>
      <w:fldChar w:fldCharType="end"/>
    </w:r>
  </w:p>
  <w:p w14:paraId="4DF3C138" w14:textId="69614604" w:rsidR="00CA6A23" w:rsidRDefault="00CA6A23" w:rsidP="00831C87">
    <w:pPr>
      <w:pStyle w:val="Footer"/>
      <w:ind w:right="360"/>
      <w:rPr>
        <w:smallCaps/>
        <w:sz w:val="18"/>
        <w:szCs w:val="18"/>
      </w:rPr>
    </w:pPr>
    <w:r>
      <w:rPr>
        <w:smallCaps/>
        <w:sz w:val="18"/>
        <w:szCs w:val="18"/>
      </w:rPr>
      <w:t>Update 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22941" w14:textId="6E950F0F" w:rsidR="00CA6A23" w:rsidRPr="004A3837" w:rsidRDefault="00CA6A23">
    <w:pPr>
      <w:pStyle w:val="Footer"/>
      <w:widowControl/>
      <w:tabs>
        <w:tab w:val="clear" w:pos="4153"/>
        <w:tab w:val="center" w:pos="4820"/>
      </w:tabs>
      <w:rPr>
        <w:sz w:val="16"/>
        <w:szCs w:val="16"/>
      </w:rPr>
    </w:pPr>
    <w:r>
      <w:rPr>
        <w:noProof/>
        <w:lang w:eastAsia="en-GB"/>
      </w:rPr>
      <mc:AlternateContent>
        <mc:Choice Requires="wps">
          <w:drawing>
            <wp:anchor distT="0" distB="0" distL="114300" distR="114300" simplePos="0" relativeHeight="251657728" behindDoc="0" locked="0" layoutInCell="1" allowOverlap="1" wp14:anchorId="29F84F8F" wp14:editId="2D609DDE">
              <wp:simplePos x="0" y="0"/>
              <wp:positionH relativeFrom="column">
                <wp:posOffset>6350</wp:posOffset>
              </wp:positionH>
              <wp:positionV relativeFrom="paragraph">
                <wp:posOffset>144145</wp:posOffset>
              </wp:positionV>
              <wp:extent cx="6864350" cy="261620"/>
              <wp:effectExtent l="0" t="0" r="0" b="0"/>
              <wp:wrapNone/>
              <wp:docPr id="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0D939" w14:textId="77777777" w:rsidR="00CA6A23" w:rsidRPr="00566D0B" w:rsidRDefault="00CA6A23" w:rsidP="00C94AEA">
                          <w:pPr>
                            <w:jc w:val="center"/>
                            <w:rPr>
                              <w:color w:val="58595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84F8F" id="_x0000_t202" coordsize="21600,21600" o:spt="202" path="m,l,21600r21600,l21600,xe">
              <v:stroke joinstyle="miter"/>
              <v:path gradientshapeok="t" o:connecttype="rect"/>
            </v:shapetype>
            <v:shape id="Text Box 104" o:spid="_x0000_s1026" type="#_x0000_t202" style="position:absolute;margin-left:.5pt;margin-top:11.35pt;width:540.5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nhtgIAALs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zAgtj/joDNwexjA0ezBYH1trXq4l9U3jYRctlRs2K1ScmwZrSG/0N70L65O&#10;ONqCrMePsoZAdGukA9o3qreA0A4E6MDT04kbm0wFh3ESk3czMFVgi+Iwjhx5Ps2OtwelzXsme2QX&#10;OVbAvUOnu3ttbDY0O7rYYEKWvOsc/514dgCO0wnEhqvWZrNwdP5Mg3SVrBLikSheeSQoCu+2XBIv&#10;LsP5rHhXLJdF+MvGDUnW8rpmwoY5Siskf0bdQeSTKE7i0rLjtYWzKWm1WS87hXYUpF26z/UcLGc3&#10;/3karglQy4uSwogEd1HqlXEy90hJZl46DxIvCNO7NA5ISoryeUn3XLB/LwmNOU5n0WwS0znpF7UF&#10;7ntdG816bmB4dLzPcXJyopmV4ErUjlpDeTetL1ph0z+3Aug+Eu0EazU6qdXs13tAsSpey/oJpKsk&#10;KAtECBMPFq1UPzAaYXrkWH/fUsUw6j4IkH8aEmLHjduQ2RzEitSlZX1poaICqBwbjKbl0kwjajso&#10;vmkh0vTghLyFJ9Nwp+ZzVoeHBhPCFXWYZnYEXe6d13nmLn4DAAD//wMAUEsDBBQABgAIAAAAIQAe&#10;i2fC2wAAAAgBAAAPAAAAZHJzL2Rvd25yZXYueG1sTI/NTsMwEITvSLyDtUjc6JoA/QlxKgTiCqJQ&#10;JG5uvE0i4nUUu014e7YnOM7OaPabYj35Th1piG1gA9czDYq4Cq7l2sDH+/PVElRMlp3tApOBH4qw&#10;Ls/PCpu7MPIbHTepVlLCMbcGmpT6HDFWDXkbZ6EnFm8fBm+TyKFGN9hRyn2HmdZz9LZl+dDYnh4b&#10;qr43B29g+7L/+rzVr/WTv+vHMGlkv0JjLi+mh3tQiab0F4YTvqBDKUy7cGAXVSdaliQDWbYAdbL1&#10;MpPLzsD8ZgVYFvh/QPkLAAD//wMAUEsBAi0AFAAGAAgAAAAhALaDOJL+AAAA4QEAABMAAAAAAAAA&#10;AAAAAAAAAAAAAFtDb250ZW50X1R5cGVzXS54bWxQSwECLQAUAAYACAAAACEAOP0h/9YAAACUAQAA&#10;CwAAAAAAAAAAAAAAAAAvAQAAX3JlbHMvLnJlbHNQSwECLQAUAAYACAAAACEACrRJ4bYCAAC7BQAA&#10;DgAAAAAAAAAAAAAAAAAuAgAAZHJzL2Uyb0RvYy54bWxQSwECLQAUAAYACAAAACEAHotnwtsAAAAI&#10;AQAADwAAAAAAAAAAAAAAAAAQBQAAZHJzL2Rvd25yZXYueG1sUEsFBgAAAAAEAAQA8wAAABgGAAAA&#10;AA==&#10;" filled="f" stroked="f">
              <v:textbox>
                <w:txbxContent>
                  <w:p w14:paraId="3610D939" w14:textId="77777777" w:rsidR="00CA6A23" w:rsidRPr="00566D0B" w:rsidRDefault="00CA6A23" w:rsidP="00C94AEA">
                    <w:pPr>
                      <w:jc w:val="center"/>
                      <w:rPr>
                        <w:color w:val="58595B"/>
                        <w:sz w:val="14"/>
                        <w:szCs w:val="14"/>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9F1B" w14:textId="77777777" w:rsidR="00CA6A23" w:rsidRDefault="00CA6A23">
      <w:r>
        <w:separator/>
      </w:r>
    </w:p>
  </w:footnote>
  <w:footnote w:type="continuationSeparator" w:id="0">
    <w:p w14:paraId="2D41D0A0" w14:textId="77777777" w:rsidR="00CA6A23" w:rsidRDefault="00CA6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FAA8C" w14:textId="77777777" w:rsidR="00CA6A23" w:rsidRPr="0000166D" w:rsidRDefault="00CA6A23" w:rsidP="002C0139">
    <w:pPr>
      <w:pStyle w:val="Header"/>
      <w:spacing w:before="40"/>
      <w:ind w:right="142"/>
      <w:rPr>
        <w:color w:val="0F4DBC"/>
        <w:sz w:val="20"/>
      </w:rPr>
    </w:pPr>
    <w:r>
      <w:rPr>
        <w:color w:val="0F4DBC"/>
        <w:sz w:val="20"/>
      </w:rPr>
      <w:t xml:space="preserve"> </w:t>
    </w:r>
  </w:p>
  <w:p w14:paraId="19EE7848" w14:textId="77777777" w:rsidR="00CA6A23" w:rsidRDefault="00CA6A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B63FD" w14:textId="77777777" w:rsidR="00CA6A23" w:rsidRDefault="00CA6A23">
    <w:pPr>
      <w:pStyle w:val="Header"/>
    </w:pPr>
  </w:p>
  <w:p w14:paraId="7887A936" w14:textId="77777777" w:rsidR="00CA6A23" w:rsidRDefault="00CA6A23">
    <w:pPr>
      <w:pStyle w:val="Header"/>
    </w:pPr>
  </w:p>
  <w:p w14:paraId="077387B0" w14:textId="77777777" w:rsidR="00CA6A23" w:rsidRDefault="00CA6A23">
    <w:pPr>
      <w:pStyle w:val="Header"/>
    </w:pPr>
  </w:p>
  <w:p w14:paraId="76292335" w14:textId="77777777" w:rsidR="00CA6A23" w:rsidRDefault="00CA6A23" w:rsidP="003B1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353A"/>
    <w:multiLevelType w:val="hybridMultilevel"/>
    <w:tmpl w:val="B1BAB496"/>
    <w:lvl w:ilvl="0" w:tplc="CDB2D3F8">
      <w:start w:val="1"/>
      <w:numFmt w:val="decimal"/>
      <w:lvlText w:val="%1."/>
      <w:lvlJc w:val="left"/>
      <w:pPr>
        <w:tabs>
          <w:tab w:val="num" w:pos="851"/>
        </w:tabs>
        <w:ind w:left="851" w:hanging="738"/>
      </w:pPr>
      <w:rPr>
        <w:rFonts w:hint="default"/>
      </w:rPr>
    </w:lvl>
    <w:lvl w:ilvl="1" w:tplc="74405CC2">
      <w:start w:val="2"/>
      <w:numFmt w:val="upp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9275EF"/>
    <w:multiLevelType w:val="hybridMultilevel"/>
    <w:tmpl w:val="2184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73F87"/>
    <w:multiLevelType w:val="hybridMultilevel"/>
    <w:tmpl w:val="B0A65E0C"/>
    <w:lvl w:ilvl="0" w:tplc="A1C4833A">
      <w:start w:val="1"/>
      <w:numFmt w:val="bullet"/>
      <w:lvlText w:val=""/>
      <w:lvlJc w:val="left"/>
      <w:pPr>
        <w:tabs>
          <w:tab w:val="num" w:pos="533"/>
        </w:tabs>
        <w:ind w:left="533" w:hanging="357"/>
      </w:pPr>
      <w:rPr>
        <w:rFonts w:ascii="Symbol" w:hAnsi="Symbol" w:hint="default"/>
        <w:color w:val="auto"/>
      </w:rPr>
    </w:lvl>
    <w:lvl w:ilvl="1" w:tplc="08090003" w:tentative="1">
      <w:start w:val="1"/>
      <w:numFmt w:val="bullet"/>
      <w:lvlText w:val="o"/>
      <w:lvlJc w:val="left"/>
      <w:pPr>
        <w:tabs>
          <w:tab w:val="num" w:pos="896"/>
        </w:tabs>
        <w:ind w:left="896" w:hanging="360"/>
      </w:pPr>
      <w:rPr>
        <w:rFonts w:ascii="Courier New" w:hAnsi="Courier New" w:cs="Courier New" w:hint="default"/>
      </w:rPr>
    </w:lvl>
    <w:lvl w:ilvl="2" w:tplc="08090005" w:tentative="1">
      <w:start w:val="1"/>
      <w:numFmt w:val="bullet"/>
      <w:lvlText w:val=""/>
      <w:lvlJc w:val="left"/>
      <w:pPr>
        <w:tabs>
          <w:tab w:val="num" w:pos="1616"/>
        </w:tabs>
        <w:ind w:left="1616" w:hanging="360"/>
      </w:pPr>
      <w:rPr>
        <w:rFonts w:ascii="Wingdings" w:hAnsi="Wingdings" w:hint="default"/>
      </w:rPr>
    </w:lvl>
    <w:lvl w:ilvl="3" w:tplc="08090001" w:tentative="1">
      <w:start w:val="1"/>
      <w:numFmt w:val="bullet"/>
      <w:lvlText w:val=""/>
      <w:lvlJc w:val="left"/>
      <w:pPr>
        <w:tabs>
          <w:tab w:val="num" w:pos="2336"/>
        </w:tabs>
        <w:ind w:left="2336" w:hanging="360"/>
      </w:pPr>
      <w:rPr>
        <w:rFonts w:ascii="Symbol" w:hAnsi="Symbol" w:hint="default"/>
      </w:rPr>
    </w:lvl>
    <w:lvl w:ilvl="4" w:tplc="08090003" w:tentative="1">
      <w:start w:val="1"/>
      <w:numFmt w:val="bullet"/>
      <w:lvlText w:val="o"/>
      <w:lvlJc w:val="left"/>
      <w:pPr>
        <w:tabs>
          <w:tab w:val="num" w:pos="3056"/>
        </w:tabs>
        <w:ind w:left="3056" w:hanging="360"/>
      </w:pPr>
      <w:rPr>
        <w:rFonts w:ascii="Courier New" w:hAnsi="Courier New" w:cs="Courier New" w:hint="default"/>
      </w:rPr>
    </w:lvl>
    <w:lvl w:ilvl="5" w:tplc="08090005" w:tentative="1">
      <w:start w:val="1"/>
      <w:numFmt w:val="bullet"/>
      <w:lvlText w:val=""/>
      <w:lvlJc w:val="left"/>
      <w:pPr>
        <w:tabs>
          <w:tab w:val="num" w:pos="3776"/>
        </w:tabs>
        <w:ind w:left="3776" w:hanging="360"/>
      </w:pPr>
      <w:rPr>
        <w:rFonts w:ascii="Wingdings" w:hAnsi="Wingdings" w:hint="default"/>
      </w:rPr>
    </w:lvl>
    <w:lvl w:ilvl="6" w:tplc="08090001" w:tentative="1">
      <w:start w:val="1"/>
      <w:numFmt w:val="bullet"/>
      <w:lvlText w:val=""/>
      <w:lvlJc w:val="left"/>
      <w:pPr>
        <w:tabs>
          <w:tab w:val="num" w:pos="4496"/>
        </w:tabs>
        <w:ind w:left="4496" w:hanging="360"/>
      </w:pPr>
      <w:rPr>
        <w:rFonts w:ascii="Symbol" w:hAnsi="Symbol" w:hint="default"/>
      </w:rPr>
    </w:lvl>
    <w:lvl w:ilvl="7" w:tplc="08090003" w:tentative="1">
      <w:start w:val="1"/>
      <w:numFmt w:val="bullet"/>
      <w:lvlText w:val="o"/>
      <w:lvlJc w:val="left"/>
      <w:pPr>
        <w:tabs>
          <w:tab w:val="num" w:pos="5216"/>
        </w:tabs>
        <w:ind w:left="5216" w:hanging="360"/>
      </w:pPr>
      <w:rPr>
        <w:rFonts w:ascii="Courier New" w:hAnsi="Courier New" w:cs="Courier New" w:hint="default"/>
      </w:rPr>
    </w:lvl>
    <w:lvl w:ilvl="8" w:tplc="08090005" w:tentative="1">
      <w:start w:val="1"/>
      <w:numFmt w:val="bullet"/>
      <w:lvlText w:val=""/>
      <w:lvlJc w:val="left"/>
      <w:pPr>
        <w:tabs>
          <w:tab w:val="num" w:pos="5936"/>
        </w:tabs>
        <w:ind w:left="5936" w:hanging="360"/>
      </w:pPr>
      <w:rPr>
        <w:rFonts w:ascii="Wingdings" w:hAnsi="Wingdings" w:hint="default"/>
      </w:rPr>
    </w:lvl>
  </w:abstractNum>
  <w:abstractNum w:abstractNumId="3" w15:restartNumberingAfterBreak="0">
    <w:nsid w:val="128A6E38"/>
    <w:multiLevelType w:val="hybridMultilevel"/>
    <w:tmpl w:val="6E88D8DE"/>
    <w:lvl w:ilvl="0" w:tplc="7D549584">
      <w:start w:val="1"/>
      <w:numFmt w:val="decimal"/>
      <w:lvlText w:val="%1"/>
      <w:lvlJc w:val="left"/>
      <w:pPr>
        <w:tabs>
          <w:tab w:val="num" w:pos="504"/>
        </w:tabs>
        <w:ind w:left="504" w:hanging="360"/>
      </w:pPr>
      <w:rPr>
        <w:rFonts w:hint="default"/>
      </w:rPr>
    </w:lvl>
    <w:lvl w:ilvl="1" w:tplc="08090019" w:tentative="1">
      <w:start w:val="1"/>
      <w:numFmt w:val="lowerLetter"/>
      <w:lvlText w:val="%2."/>
      <w:lvlJc w:val="left"/>
      <w:pPr>
        <w:tabs>
          <w:tab w:val="num" w:pos="1224"/>
        </w:tabs>
        <w:ind w:left="1224" w:hanging="360"/>
      </w:pPr>
    </w:lvl>
    <w:lvl w:ilvl="2" w:tplc="0809001B" w:tentative="1">
      <w:start w:val="1"/>
      <w:numFmt w:val="lowerRoman"/>
      <w:lvlText w:val="%3."/>
      <w:lvlJc w:val="right"/>
      <w:pPr>
        <w:tabs>
          <w:tab w:val="num" w:pos="1944"/>
        </w:tabs>
        <w:ind w:left="1944" w:hanging="180"/>
      </w:pPr>
    </w:lvl>
    <w:lvl w:ilvl="3" w:tplc="0809000F" w:tentative="1">
      <w:start w:val="1"/>
      <w:numFmt w:val="decimal"/>
      <w:lvlText w:val="%4."/>
      <w:lvlJc w:val="left"/>
      <w:pPr>
        <w:tabs>
          <w:tab w:val="num" w:pos="2664"/>
        </w:tabs>
        <w:ind w:left="2664" w:hanging="360"/>
      </w:pPr>
    </w:lvl>
    <w:lvl w:ilvl="4" w:tplc="08090019" w:tentative="1">
      <w:start w:val="1"/>
      <w:numFmt w:val="lowerLetter"/>
      <w:lvlText w:val="%5."/>
      <w:lvlJc w:val="left"/>
      <w:pPr>
        <w:tabs>
          <w:tab w:val="num" w:pos="3384"/>
        </w:tabs>
        <w:ind w:left="3384" w:hanging="360"/>
      </w:pPr>
    </w:lvl>
    <w:lvl w:ilvl="5" w:tplc="0809001B" w:tentative="1">
      <w:start w:val="1"/>
      <w:numFmt w:val="lowerRoman"/>
      <w:lvlText w:val="%6."/>
      <w:lvlJc w:val="right"/>
      <w:pPr>
        <w:tabs>
          <w:tab w:val="num" w:pos="4104"/>
        </w:tabs>
        <w:ind w:left="4104" w:hanging="180"/>
      </w:pPr>
    </w:lvl>
    <w:lvl w:ilvl="6" w:tplc="0809000F" w:tentative="1">
      <w:start w:val="1"/>
      <w:numFmt w:val="decimal"/>
      <w:lvlText w:val="%7."/>
      <w:lvlJc w:val="left"/>
      <w:pPr>
        <w:tabs>
          <w:tab w:val="num" w:pos="4824"/>
        </w:tabs>
        <w:ind w:left="4824" w:hanging="360"/>
      </w:pPr>
    </w:lvl>
    <w:lvl w:ilvl="7" w:tplc="08090019" w:tentative="1">
      <w:start w:val="1"/>
      <w:numFmt w:val="lowerLetter"/>
      <w:lvlText w:val="%8."/>
      <w:lvlJc w:val="left"/>
      <w:pPr>
        <w:tabs>
          <w:tab w:val="num" w:pos="5544"/>
        </w:tabs>
        <w:ind w:left="5544" w:hanging="360"/>
      </w:pPr>
    </w:lvl>
    <w:lvl w:ilvl="8" w:tplc="0809001B" w:tentative="1">
      <w:start w:val="1"/>
      <w:numFmt w:val="lowerRoman"/>
      <w:lvlText w:val="%9."/>
      <w:lvlJc w:val="right"/>
      <w:pPr>
        <w:tabs>
          <w:tab w:val="num" w:pos="6264"/>
        </w:tabs>
        <w:ind w:left="6264" w:hanging="180"/>
      </w:pPr>
    </w:lvl>
  </w:abstractNum>
  <w:abstractNum w:abstractNumId="4" w15:restartNumberingAfterBreak="0">
    <w:nsid w:val="1EB006BD"/>
    <w:multiLevelType w:val="hybridMultilevel"/>
    <w:tmpl w:val="55D2CBA0"/>
    <w:lvl w:ilvl="0" w:tplc="53D43F6A">
      <w:start w:val="1"/>
      <w:numFmt w:val="bullet"/>
      <w:lvlText w:val=""/>
      <w:lvlJc w:val="left"/>
      <w:pPr>
        <w:tabs>
          <w:tab w:val="num" w:pos="454"/>
        </w:tabs>
        <w:ind w:left="45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856FF"/>
    <w:multiLevelType w:val="hybridMultilevel"/>
    <w:tmpl w:val="190E949E"/>
    <w:lvl w:ilvl="0" w:tplc="DC5A08B0">
      <w:start w:val="1"/>
      <w:numFmt w:val="bullet"/>
      <w:lvlText w:val=""/>
      <w:lvlJc w:val="left"/>
      <w:pPr>
        <w:tabs>
          <w:tab w:val="num" w:pos="1146"/>
        </w:tabs>
        <w:ind w:left="1146" w:hanging="363"/>
      </w:pPr>
      <w:rPr>
        <w:rFonts w:ascii="Symbol" w:hAnsi="Symbol" w:hint="default"/>
      </w:rPr>
    </w:lvl>
    <w:lvl w:ilvl="1" w:tplc="F418C226">
      <w:start w:val="163"/>
      <w:numFmt w:val="bullet"/>
      <w:lvlText w:val=""/>
      <w:lvlJc w:val="left"/>
      <w:pPr>
        <w:tabs>
          <w:tab w:val="num" w:pos="1866"/>
        </w:tabs>
        <w:ind w:left="1866" w:hanging="360"/>
      </w:pPr>
      <w:rPr>
        <w:rFonts w:ascii="Symbol" w:hAnsi="Symbol"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21AC04E9"/>
    <w:multiLevelType w:val="hybridMultilevel"/>
    <w:tmpl w:val="3F26E026"/>
    <w:lvl w:ilvl="0" w:tplc="0809000F">
      <w:start w:val="1"/>
      <w:numFmt w:val="decimal"/>
      <w:lvlText w:val="%1."/>
      <w:lvlJc w:val="left"/>
      <w:pPr>
        <w:tabs>
          <w:tab w:val="num" w:pos="720"/>
        </w:tabs>
        <w:ind w:left="720" w:hanging="360"/>
      </w:pPr>
      <w:rPr>
        <w:rFonts w:hint="default"/>
      </w:rPr>
    </w:lvl>
    <w:lvl w:ilvl="1" w:tplc="D3B8C53A">
      <w:start w:val="1"/>
      <w:numFmt w:val="lowerLetter"/>
      <w:lvlText w:val="%2)"/>
      <w:lvlJc w:val="left"/>
      <w:pPr>
        <w:tabs>
          <w:tab w:val="num" w:pos="1440"/>
        </w:tabs>
        <w:ind w:left="1440" w:hanging="360"/>
      </w:pPr>
      <w:rPr>
        <w:rFonts w:hint="default"/>
      </w:rPr>
    </w:lvl>
    <w:lvl w:ilvl="2" w:tplc="B7EC50F0">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772F6D"/>
    <w:multiLevelType w:val="hybridMultilevel"/>
    <w:tmpl w:val="66C05470"/>
    <w:lvl w:ilvl="0" w:tplc="6AA0F2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D09F4"/>
    <w:multiLevelType w:val="hybridMultilevel"/>
    <w:tmpl w:val="88209B48"/>
    <w:lvl w:ilvl="0" w:tplc="DC5A08B0">
      <w:start w:val="1"/>
      <w:numFmt w:val="bullet"/>
      <w:lvlText w:val=""/>
      <w:lvlJc w:val="left"/>
      <w:pPr>
        <w:tabs>
          <w:tab w:val="num" w:pos="363"/>
        </w:tabs>
        <w:ind w:left="363" w:hanging="363"/>
      </w:pPr>
      <w:rPr>
        <w:rFonts w:ascii="Symbol" w:hAnsi="Symbol" w:hint="default"/>
      </w:rPr>
    </w:lvl>
    <w:lvl w:ilvl="1" w:tplc="0809000F">
      <w:start w:val="1"/>
      <w:numFmt w:val="decimal"/>
      <w:lvlText w:val="%2."/>
      <w:lvlJc w:val="left"/>
      <w:pPr>
        <w:tabs>
          <w:tab w:val="num" w:pos="1083"/>
        </w:tabs>
        <w:ind w:left="1083" w:hanging="360"/>
      </w:pPr>
      <w:rPr>
        <w:rFonts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9" w15:restartNumberingAfterBreak="0">
    <w:nsid w:val="2DE858D9"/>
    <w:multiLevelType w:val="hybridMultilevel"/>
    <w:tmpl w:val="78B05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3337E6"/>
    <w:multiLevelType w:val="hybridMultilevel"/>
    <w:tmpl w:val="B6CE70F8"/>
    <w:lvl w:ilvl="0" w:tplc="F4D403F8">
      <w:start w:val="5"/>
      <w:numFmt w:val="decimal"/>
      <w:lvlText w:val="%1."/>
      <w:lvlJc w:val="left"/>
      <w:pPr>
        <w:tabs>
          <w:tab w:val="num" w:pos="720"/>
        </w:tabs>
        <w:ind w:left="720" w:hanging="540"/>
      </w:pPr>
      <w:rPr>
        <w:rFonts w:hint="default"/>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441405CD"/>
    <w:multiLevelType w:val="hybridMultilevel"/>
    <w:tmpl w:val="66321268"/>
    <w:lvl w:ilvl="0" w:tplc="DC5A08B0">
      <w:start w:val="1"/>
      <w:numFmt w:val="bullet"/>
      <w:lvlText w:val=""/>
      <w:lvlJc w:val="left"/>
      <w:pPr>
        <w:tabs>
          <w:tab w:val="num" w:pos="363"/>
        </w:tabs>
        <w:ind w:left="363" w:hanging="363"/>
      </w:pPr>
      <w:rPr>
        <w:rFonts w:ascii="Symbol" w:hAnsi="Symbol" w:hint="default"/>
      </w:rPr>
    </w:lvl>
    <w:lvl w:ilvl="1" w:tplc="B4161F80">
      <w:start w:val="1"/>
      <w:numFmt w:val="bullet"/>
      <w:lvlText w:val=""/>
      <w:lvlJc w:val="left"/>
      <w:pPr>
        <w:tabs>
          <w:tab w:val="num" w:pos="1086"/>
        </w:tabs>
        <w:ind w:left="1086" w:hanging="363"/>
      </w:pPr>
      <w:rPr>
        <w:rFonts w:ascii="Symbol" w:hAnsi="Symbol"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48292233"/>
    <w:multiLevelType w:val="hybridMultilevel"/>
    <w:tmpl w:val="7E76033E"/>
    <w:lvl w:ilvl="0" w:tplc="DC5A08B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B50263"/>
    <w:multiLevelType w:val="hybridMultilevel"/>
    <w:tmpl w:val="837E1BA8"/>
    <w:lvl w:ilvl="0" w:tplc="2A9C281C">
      <w:start w:val="1"/>
      <w:numFmt w:val="bullet"/>
      <w:lvlText w:val=""/>
      <w:lvlJc w:val="left"/>
      <w:pPr>
        <w:tabs>
          <w:tab w:val="num" w:pos="527"/>
        </w:tabs>
        <w:ind w:left="52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A369A3"/>
    <w:multiLevelType w:val="hybridMultilevel"/>
    <w:tmpl w:val="66C054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6550F0"/>
    <w:multiLevelType w:val="hybridMultilevel"/>
    <w:tmpl w:val="B8C844D4"/>
    <w:lvl w:ilvl="0" w:tplc="B4161F8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8452A6"/>
    <w:multiLevelType w:val="hybridMultilevel"/>
    <w:tmpl w:val="BC6ACD92"/>
    <w:lvl w:ilvl="0" w:tplc="B4161F80">
      <w:start w:val="1"/>
      <w:numFmt w:val="bullet"/>
      <w:lvlText w:val=""/>
      <w:lvlJc w:val="left"/>
      <w:pPr>
        <w:tabs>
          <w:tab w:val="num" w:pos="1083"/>
        </w:tabs>
        <w:ind w:left="1083" w:hanging="363"/>
      </w:pPr>
      <w:rPr>
        <w:rFonts w:ascii="Symbol" w:hAnsi="Symbol" w:hint="default"/>
      </w:rPr>
    </w:lvl>
    <w:lvl w:ilvl="1" w:tplc="B4161F80">
      <w:start w:val="1"/>
      <w:numFmt w:val="bullet"/>
      <w:lvlText w:val=""/>
      <w:lvlJc w:val="left"/>
      <w:pPr>
        <w:tabs>
          <w:tab w:val="num" w:pos="1806"/>
        </w:tabs>
        <w:ind w:left="1806" w:hanging="363"/>
      </w:pPr>
      <w:rPr>
        <w:rFonts w:ascii="Symbol" w:hAnsi="Symbol"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7" w15:restartNumberingAfterBreak="0">
    <w:nsid w:val="69D25FCD"/>
    <w:multiLevelType w:val="multilevel"/>
    <w:tmpl w:val="837E1BA8"/>
    <w:lvl w:ilvl="0">
      <w:start w:val="1"/>
      <w:numFmt w:val="bullet"/>
      <w:lvlText w:val=""/>
      <w:lvlJc w:val="left"/>
      <w:pPr>
        <w:tabs>
          <w:tab w:val="num" w:pos="527"/>
        </w:tabs>
        <w:ind w:left="52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66BF5"/>
    <w:multiLevelType w:val="multilevel"/>
    <w:tmpl w:val="66321268"/>
    <w:lvl w:ilvl="0">
      <w:start w:val="1"/>
      <w:numFmt w:val="bullet"/>
      <w:lvlText w:val=""/>
      <w:lvlJc w:val="left"/>
      <w:pPr>
        <w:tabs>
          <w:tab w:val="num" w:pos="363"/>
        </w:tabs>
        <w:ind w:left="363" w:hanging="363"/>
      </w:pPr>
      <w:rPr>
        <w:rFonts w:ascii="Symbol" w:hAnsi="Symbol" w:hint="default"/>
      </w:rPr>
    </w:lvl>
    <w:lvl w:ilvl="1">
      <w:start w:val="1"/>
      <w:numFmt w:val="bullet"/>
      <w:lvlText w:val=""/>
      <w:lvlJc w:val="left"/>
      <w:pPr>
        <w:tabs>
          <w:tab w:val="num" w:pos="1086"/>
        </w:tabs>
        <w:ind w:left="1086" w:hanging="363"/>
      </w:pPr>
      <w:rPr>
        <w:rFonts w:ascii="Symbol" w:hAnsi="Symbol" w:hint="default"/>
      </w:rPr>
    </w:lvl>
    <w:lvl w:ilvl="2">
      <w:start w:val="1"/>
      <w:numFmt w:val="bullet"/>
      <w:lvlText w:val=""/>
      <w:lvlJc w:val="left"/>
      <w:pPr>
        <w:tabs>
          <w:tab w:val="num" w:pos="1803"/>
        </w:tabs>
        <w:ind w:left="1803" w:hanging="360"/>
      </w:pPr>
      <w:rPr>
        <w:rFonts w:ascii="Wingdings" w:hAnsi="Wingdings" w:hint="default"/>
      </w:rPr>
    </w:lvl>
    <w:lvl w:ilvl="3">
      <w:start w:val="1"/>
      <w:numFmt w:val="bullet"/>
      <w:lvlText w:val=""/>
      <w:lvlJc w:val="left"/>
      <w:pPr>
        <w:tabs>
          <w:tab w:val="num" w:pos="2523"/>
        </w:tabs>
        <w:ind w:left="2523" w:hanging="360"/>
      </w:pPr>
      <w:rPr>
        <w:rFonts w:ascii="Symbol" w:hAnsi="Symbol" w:hint="default"/>
      </w:rPr>
    </w:lvl>
    <w:lvl w:ilvl="4">
      <w:start w:val="1"/>
      <w:numFmt w:val="bullet"/>
      <w:lvlText w:val="o"/>
      <w:lvlJc w:val="left"/>
      <w:pPr>
        <w:tabs>
          <w:tab w:val="num" w:pos="3243"/>
        </w:tabs>
        <w:ind w:left="3243" w:hanging="360"/>
      </w:pPr>
      <w:rPr>
        <w:rFonts w:ascii="Courier New" w:hAnsi="Courier New" w:cs="Courier New" w:hint="default"/>
      </w:rPr>
    </w:lvl>
    <w:lvl w:ilvl="5">
      <w:start w:val="1"/>
      <w:numFmt w:val="bullet"/>
      <w:lvlText w:val=""/>
      <w:lvlJc w:val="left"/>
      <w:pPr>
        <w:tabs>
          <w:tab w:val="num" w:pos="3963"/>
        </w:tabs>
        <w:ind w:left="3963" w:hanging="360"/>
      </w:pPr>
      <w:rPr>
        <w:rFonts w:ascii="Wingdings" w:hAnsi="Wingdings" w:hint="default"/>
      </w:rPr>
    </w:lvl>
    <w:lvl w:ilvl="6">
      <w:start w:val="1"/>
      <w:numFmt w:val="bullet"/>
      <w:lvlText w:val=""/>
      <w:lvlJc w:val="left"/>
      <w:pPr>
        <w:tabs>
          <w:tab w:val="num" w:pos="4683"/>
        </w:tabs>
        <w:ind w:left="4683" w:hanging="360"/>
      </w:pPr>
      <w:rPr>
        <w:rFonts w:ascii="Symbol" w:hAnsi="Symbol" w:hint="default"/>
      </w:rPr>
    </w:lvl>
    <w:lvl w:ilvl="7">
      <w:start w:val="1"/>
      <w:numFmt w:val="bullet"/>
      <w:lvlText w:val="o"/>
      <w:lvlJc w:val="left"/>
      <w:pPr>
        <w:tabs>
          <w:tab w:val="num" w:pos="5403"/>
        </w:tabs>
        <w:ind w:left="5403" w:hanging="360"/>
      </w:pPr>
      <w:rPr>
        <w:rFonts w:ascii="Courier New" w:hAnsi="Courier New" w:cs="Courier New" w:hint="default"/>
      </w:rPr>
    </w:lvl>
    <w:lvl w:ilvl="8">
      <w:start w:val="1"/>
      <w:numFmt w:val="bullet"/>
      <w:lvlText w:val=""/>
      <w:lvlJc w:val="left"/>
      <w:pPr>
        <w:tabs>
          <w:tab w:val="num" w:pos="6123"/>
        </w:tabs>
        <w:ind w:left="6123" w:hanging="360"/>
      </w:pPr>
      <w:rPr>
        <w:rFonts w:ascii="Wingdings" w:hAnsi="Wingdings" w:hint="default"/>
      </w:rPr>
    </w:lvl>
  </w:abstractNum>
  <w:abstractNum w:abstractNumId="19" w15:restartNumberingAfterBreak="0">
    <w:nsid w:val="733B6E29"/>
    <w:multiLevelType w:val="hybridMultilevel"/>
    <w:tmpl w:val="A5E0095E"/>
    <w:lvl w:ilvl="0" w:tplc="A7A63702">
      <w:start w:val="2"/>
      <w:numFmt w:val="decimal"/>
      <w:lvlText w:val="%1"/>
      <w:lvlJc w:val="left"/>
      <w:pPr>
        <w:tabs>
          <w:tab w:val="num" w:pos="504"/>
        </w:tabs>
        <w:ind w:left="504" w:hanging="360"/>
      </w:pPr>
      <w:rPr>
        <w:rFonts w:hint="default"/>
      </w:rPr>
    </w:lvl>
    <w:lvl w:ilvl="1" w:tplc="08090019">
      <w:start w:val="1"/>
      <w:numFmt w:val="lowerLetter"/>
      <w:lvlText w:val="%2."/>
      <w:lvlJc w:val="left"/>
      <w:pPr>
        <w:tabs>
          <w:tab w:val="num" w:pos="1224"/>
        </w:tabs>
        <w:ind w:left="1224" w:hanging="360"/>
      </w:pPr>
    </w:lvl>
    <w:lvl w:ilvl="2" w:tplc="0809001B" w:tentative="1">
      <w:start w:val="1"/>
      <w:numFmt w:val="lowerRoman"/>
      <w:lvlText w:val="%3."/>
      <w:lvlJc w:val="right"/>
      <w:pPr>
        <w:tabs>
          <w:tab w:val="num" w:pos="1944"/>
        </w:tabs>
        <w:ind w:left="1944" w:hanging="180"/>
      </w:pPr>
    </w:lvl>
    <w:lvl w:ilvl="3" w:tplc="0809000F" w:tentative="1">
      <w:start w:val="1"/>
      <w:numFmt w:val="decimal"/>
      <w:lvlText w:val="%4."/>
      <w:lvlJc w:val="left"/>
      <w:pPr>
        <w:tabs>
          <w:tab w:val="num" w:pos="2664"/>
        </w:tabs>
        <w:ind w:left="2664" w:hanging="360"/>
      </w:pPr>
    </w:lvl>
    <w:lvl w:ilvl="4" w:tplc="08090019" w:tentative="1">
      <w:start w:val="1"/>
      <w:numFmt w:val="lowerLetter"/>
      <w:lvlText w:val="%5."/>
      <w:lvlJc w:val="left"/>
      <w:pPr>
        <w:tabs>
          <w:tab w:val="num" w:pos="3384"/>
        </w:tabs>
        <w:ind w:left="3384" w:hanging="360"/>
      </w:pPr>
    </w:lvl>
    <w:lvl w:ilvl="5" w:tplc="0809001B" w:tentative="1">
      <w:start w:val="1"/>
      <w:numFmt w:val="lowerRoman"/>
      <w:lvlText w:val="%6."/>
      <w:lvlJc w:val="right"/>
      <w:pPr>
        <w:tabs>
          <w:tab w:val="num" w:pos="4104"/>
        </w:tabs>
        <w:ind w:left="4104" w:hanging="180"/>
      </w:pPr>
    </w:lvl>
    <w:lvl w:ilvl="6" w:tplc="0809000F" w:tentative="1">
      <w:start w:val="1"/>
      <w:numFmt w:val="decimal"/>
      <w:lvlText w:val="%7."/>
      <w:lvlJc w:val="left"/>
      <w:pPr>
        <w:tabs>
          <w:tab w:val="num" w:pos="4824"/>
        </w:tabs>
        <w:ind w:left="4824" w:hanging="360"/>
      </w:pPr>
    </w:lvl>
    <w:lvl w:ilvl="7" w:tplc="08090019" w:tentative="1">
      <w:start w:val="1"/>
      <w:numFmt w:val="lowerLetter"/>
      <w:lvlText w:val="%8."/>
      <w:lvlJc w:val="left"/>
      <w:pPr>
        <w:tabs>
          <w:tab w:val="num" w:pos="5544"/>
        </w:tabs>
        <w:ind w:left="5544" w:hanging="360"/>
      </w:pPr>
    </w:lvl>
    <w:lvl w:ilvl="8" w:tplc="0809001B" w:tentative="1">
      <w:start w:val="1"/>
      <w:numFmt w:val="lowerRoman"/>
      <w:lvlText w:val="%9."/>
      <w:lvlJc w:val="right"/>
      <w:pPr>
        <w:tabs>
          <w:tab w:val="num" w:pos="6264"/>
        </w:tabs>
        <w:ind w:left="6264" w:hanging="180"/>
      </w:pPr>
    </w:lvl>
  </w:abstractNum>
  <w:abstractNum w:abstractNumId="20" w15:restartNumberingAfterBreak="0">
    <w:nsid w:val="79E506F3"/>
    <w:multiLevelType w:val="hybridMultilevel"/>
    <w:tmpl w:val="83FE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D2B5D"/>
    <w:multiLevelType w:val="multilevel"/>
    <w:tmpl w:val="190E949E"/>
    <w:lvl w:ilvl="0">
      <w:start w:val="1"/>
      <w:numFmt w:val="bullet"/>
      <w:lvlText w:val=""/>
      <w:lvlJc w:val="left"/>
      <w:pPr>
        <w:tabs>
          <w:tab w:val="num" w:pos="1146"/>
        </w:tabs>
        <w:ind w:left="1146" w:hanging="363"/>
      </w:pPr>
      <w:rPr>
        <w:rFonts w:ascii="Symbol" w:hAnsi="Symbol" w:hint="default"/>
      </w:rPr>
    </w:lvl>
    <w:lvl w:ilvl="1">
      <w:start w:val="163"/>
      <w:numFmt w:val="bullet"/>
      <w:lvlText w:val=""/>
      <w:lvlJc w:val="left"/>
      <w:pPr>
        <w:tabs>
          <w:tab w:val="num" w:pos="1866"/>
        </w:tabs>
        <w:ind w:left="1866" w:hanging="360"/>
      </w:pPr>
      <w:rPr>
        <w:rFonts w:ascii="Symbol" w:hAnsi="Symbol"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7EF26FD0"/>
    <w:multiLevelType w:val="multilevel"/>
    <w:tmpl w:val="55D2CBA0"/>
    <w:lvl w:ilvl="0">
      <w:start w:val="1"/>
      <w:numFmt w:val="bullet"/>
      <w:lvlText w:val=""/>
      <w:lvlJc w:val="left"/>
      <w:pPr>
        <w:tabs>
          <w:tab w:val="num" w:pos="454"/>
        </w:tabs>
        <w:ind w:left="45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5"/>
  </w:num>
  <w:num w:numId="5">
    <w:abstractNumId w:val="12"/>
  </w:num>
  <w:num w:numId="6">
    <w:abstractNumId w:val="21"/>
  </w:num>
  <w:num w:numId="7">
    <w:abstractNumId w:val="11"/>
  </w:num>
  <w:num w:numId="8">
    <w:abstractNumId w:val="18"/>
  </w:num>
  <w:num w:numId="9">
    <w:abstractNumId w:val="16"/>
  </w:num>
  <w:num w:numId="10">
    <w:abstractNumId w:val="15"/>
  </w:num>
  <w:num w:numId="11">
    <w:abstractNumId w:val="4"/>
  </w:num>
  <w:num w:numId="12">
    <w:abstractNumId w:val="22"/>
  </w:num>
  <w:num w:numId="13">
    <w:abstractNumId w:val="13"/>
  </w:num>
  <w:num w:numId="14">
    <w:abstractNumId w:val="17"/>
  </w:num>
  <w:num w:numId="15">
    <w:abstractNumId w:val="2"/>
  </w:num>
  <w:num w:numId="16">
    <w:abstractNumId w:val="19"/>
  </w:num>
  <w:num w:numId="17">
    <w:abstractNumId w:val="9"/>
  </w:num>
  <w:num w:numId="18">
    <w:abstractNumId w:val="3"/>
  </w:num>
  <w:num w:numId="19">
    <w:abstractNumId w:val="10"/>
  </w:num>
  <w:num w:numId="20">
    <w:abstractNumId w:val="7"/>
  </w:num>
  <w:num w:numId="21">
    <w:abstractNumId w:val="14"/>
  </w:num>
  <w:num w:numId="22">
    <w:abstractNumId w:val="2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36865">
      <o:colormru v:ext="edit" colors="#0189b4,#7577c0,#009fda,#0f4dbc"/>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C2"/>
    <w:rsid w:val="0000166D"/>
    <w:rsid w:val="00004EDD"/>
    <w:rsid w:val="00006F4D"/>
    <w:rsid w:val="00011100"/>
    <w:rsid w:val="000126F4"/>
    <w:rsid w:val="00013D32"/>
    <w:rsid w:val="00015E52"/>
    <w:rsid w:val="00021168"/>
    <w:rsid w:val="00021E76"/>
    <w:rsid w:val="0003499C"/>
    <w:rsid w:val="00037A79"/>
    <w:rsid w:val="00043305"/>
    <w:rsid w:val="000800BB"/>
    <w:rsid w:val="00084FFB"/>
    <w:rsid w:val="000932AA"/>
    <w:rsid w:val="000C13A9"/>
    <w:rsid w:val="000D26BB"/>
    <w:rsid w:val="000F0B6D"/>
    <w:rsid w:val="000F31BF"/>
    <w:rsid w:val="000F4526"/>
    <w:rsid w:val="000F607F"/>
    <w:rsid w:val="000F75DA"/>
    <w:rsid w:val="00100A6D"/>
    <w:rsid w:val="00117CA3"/>
    <w:rsid w:val="00120300"/>
    <w:rsid w:val="00120539"/>
    <w:rsid w:val="0012471F"/>
    <w:rsid w:val="001308A6"/>
    <w:rsid w:val="001366CC"/>
    <w:rsid w:val="001507B1"/>
    <w:rsid w:val="00152D77"/>
    <w:rsid w:val="001561FF"/>
    <w:rsid w:val="00160706"/>
    <w:rsid w:val="00162F77"/>
    <w:rsid w:val="001651E1"/>
    <w:rsid w:val="00171E80"/>
    <w:rsid w:val="0017766E"/>
    <w:rsid w:val="00183EDC"/>
    <w:rsid w:val="001923C8"/>
    <w:rsid w:val="001B5360"/>
    <w:rsid w:val="001C1816"/>
    <w:rsid w:val="001C7726"/>
    <w:rsid w:val="001D721B"/>
    <w:rsid w:val="001F1E6A"/>
    <w:rsid w:val="001F35D7"/>
    <w:rsid w:val="00200AC7"/>
    <w:rsid w:val="00205006"/>
    <w:rsid w:val="00212B25"/>
    <w:rsid w:val="002233BB"/>
    <w:rsid w:val="002251C1"/>
    <w:rsid w:val="00227817"/>
    <w:rsid w:val="00235ED7"/>
    <w:rsid w:val="00250978"/>
    <w:rsid w:val="0025282C"/>
    <w:rsid w:val="002578F3"/>
    <w:rsid w:val="0026126C"/>
    <w:rsid w:val="0027027C"/>
    <w:rsid w:val="002704CE"/>
    <w:rsid w:val="00294CEB"/>
    <w:rsid w:val="002A4766"/>
    <w:rsid w:val="002A7FFD"/>
    <w:rsid w:val="002B05BC"/>
    <w:rsid w:val="002B0C16"/>
    <w:rsid w:val="002B4E45"/>
    <w:rsid w:val="002B60B2"/>
    <w:rsid w:val="002C0139"/>
    <w:rsid w:val="002C36E7"/>
    <w:rsid w:val="002C468A"/>
    <w:rsid w:val="002D2A56"/>
    <w:rsid w:val="002F212B"/>
    <w:rsid w:val="002F533E"/>
    <w:rsid w:val="002F5F5F"/>
    <w:rsid w:val="00323F35"/>
    <w:rsid w:val="0033154B"/>
    <w:rsid w:val="0034161C"/>
    <w:rsid w:val="00342EF5"/>
    <w:rsid w:val="00344F0A"/>
    <w:rsid w:val="00351865"/>
    <w:rsid w:val="003659E8"/>
    <w:rsid w:val="00392A5E"/>
    <w:rsid w:val="003A7473"/>
    <w:rsid w:val="003B15CF"/>
    <w:rsid w:val="003C0A3E"/>
    <w:rsid w:val="003C49AA"/>
    <w:rsid w:val="003C5F2A"/>
    <w:rsid w:val="003E1D3C"/>
    <w:rsid w:val="003E654F"/>
    <w:rsid w:val="003F19EF"/>
    <w:rsid w:val="0040147B"/>
    <w:rsid w:val="00402AF3"/>
    <w:rsid w:val="004057B8"/>
    <w:rsid w:val="004066B4"/>
    <w:rsid w:val="004235F2"/>
    <w:rsid w:val="00432F63"/>
    <w:rsid w:val="0044414E"/>
    <w:rsid w:val="00445C87"/>
    <w:rsid w:val="0045732E"/>
    <w:rsid w:val="00463843"/>
    <w:rsid w:val="00472784"/>
    <w:rsid w:val="00475103"/>
    <w:rsid w:val="0047545B"/>
    <w:rsid w:val="004807F0"/>
    <w:rsid w:val="00491EBB"/>
    <w:rsid w:val="00492A15"/>
    <w:rsid w:val="004A1452"/>
    <w:rsid w:val="004A3179"/>
    <w:rsid w:val="004A3837"/>
    <w:rsid w:val="004B2095"/>
    <w:rsid w:val="004C2B82"/>
    <w:rsid w:val="004D4C52"/>
    <w:rsid w:val="004E5D1B"/>
    <w:rsid w:val="004F2FF0"/>
    <w:rsid w:val="004F3109"/>
    <w:rsid w:val="004F3A34"/>
    <w:rsid w:val="0052693B"/>
    <w:rsid w:val="0054274D"/>
    <w:rsid w:val="00566D0B"/>
    <w:rsid w:val="00571E52"/>
    <w:rsid w:val="0057319C"/>
    <w:rsid w:val="005923AF"/>
    <w:rsid w:val="005A31A9"/>
    <w:rsid w:val="005A5CB0"/>
    <w:rsid w:val="005B1733"/>
    <w:rsid w:val="005B7C83"/>
    <w:rsid w:val="005D7F3E"/>
    <w:rsid w:val="005F43E5"/>
    <w:rsid w:val="00624C56"/>
    <w:rsid w:val="006258DE"/>
    <w:rsid w:val="00637347"/>
    <w:rsid w:val="00643AA1"/>
    <w:rsid w:val="00644688"/>
    <w:rsid w:val="00650CF2"/>
    <w:rsid w:val="0066127D"/>
    <w:rsid w:val="00673B56"/>
    <w:rsid w:val="006A598E"/>
    <w:rsid w:val="006A68E4"/>
    <w:rsid w:val="006C4791"/>
    <w:rsid w:val="006D226A"/>
    <w:rsid w:val="006D41E5"/>
    <w:rsid w:val="006E3848"/>
    <w:rsid w:val="006E6DF7"/>
    <w:rsid w:val="00702A1B"/>
    <w:rsid w:val="00707044"/>
    <w:rsid w:val="0074099F"/>
    <w:rsid w:val="007449F9"/>
    <w:rsid w:val="00746430"/>
    <w:rsid w:val="00750AF2"/>
    <w:rsid w:val="007519AF"/>
    <w:rsid w:val="0075627F"/>
    <w:rsid w:val="00757338"/>
    <w:rsid w:val="00764842"/>
    <w:rsid w:val="00773DAD"/>
    <w:rsid w:val="00775D79"/>
    <w:rsid w:val="00787758"/>
    <w:rsid w:val="00792CFE"/>
    <w:rsid w:val="007A25CA"/>
    <w:rsid w:val="007B0179"/>
    <w:rsid w:val="007D7BC7"/>
    <w:rsid w:val="007E20C4"/>
    <w:rsid w:val="007E3C2B"/>
    <w:rsid w:val="007F6DD0"/>
    <w:rsid w:val="0080280C"/>
    <w:rsid w:val="0080729C"/>
    <w:rsid w:val="00831C87"/>
    <w:rsid w:val="0084382C"/>
    <w:rsid w:val="00854723"/>
    <w:rsid w:val="0086445D"/>
    <w:rsid w:val="0086531B"/>
    <w:rsid w:val="008B1B2B"/>
    <w:rsid w:val="008B62A8"/>
    <w:rsid w:val="008C3E65"/>
    <w:rsid w:val="008C6DFB"/>
    <w:rsid w:val="008D3E00"/>
    <w:rsid w:val="008E586F"/>
    <w:rsid w:val="008F1A13"/>
    <w:rsid w:val="00910755"/>
    <w:rsid w:val="0091176A"/>
    <w:rsid w:val="009251C0"/>
    <w:rsid w:val="009407AD"/>
    <w:rsid w:val="00943837"/>
    <w:rsid w:val="00967F18"/>
    <w:rsid w:val="009749DB"/>
    <w:rsid w:val="009B39B1"/>
    <w:rsid w:val="009D1319"/>
    <w:rsid w:val="009D1530"/>
    <w:rsid w:val="009E7E8A"/>
    <w:rsid w:val="009F440E"/>
    <w:rsid w:val="00A063E7"/>
    <w:rsid w:val="00A10BA7"/>
    <w:rsid w:val="00A111D6"/>
    <w:rsid w:val="00A13193"/>
    <w:rsid w:val="00A2062B"/>
    <w:rsid w:val="00A210E3"/>
    <w:rsid w:val="00A2280D"/>
    <w:rsid w:val="00A32AF8"/>
    <w:rsid w:val="00A5765C"/>
    <w:rsid w:val="00A61520"/>
    <w:rsid w:val="00A64113"/>
    <w:rsid w:val="00A66C11"/>
    <w:rsid w:val="00A71601"/>
    <w:rsid w:val="00A77B3C"/>
    <w:rsid w:val="00A80660"/>
    <w:rsid w:val="00A8177D"/>
    <w:rsid w:val="00AA6EE9"/>
    <w:rsid w:val="00AC2B13"/>
    <w:rsid w:val="00AE0CB2"/>
    <w:rsid w:val="00AE5B8E"/>
    <w:rsid w:val="00AF7034"/>
    <w:rsid w:val="00B05730"/>
    <w:rsid w:val="00B102D3"/>
    <w:rsid w:val="00B321D7"/>
    <w:rsid w:val="00B356BA"/>
    <w:rsid w:val="00B40C0D"/>
    <w:rsid w:val="00B4118D"/>
    <w:rsid w:val="00B57FD7"/>
    <w:rsid w:val="00B61907"/>
    <w:rsid w:val="00B726CC"/>
    <w:rsid w:val="00B9672D"/>
    <w:rsid w:val="00B973A0"/>
    <w:rsid w:val="00BA0656"/>
    <w:rsid w:val="00BB37F2"/>
    <w:rsid w:val="00BC4522"/>
    <w:rsid w:val="00BD4982"/>
    <w:rsid w:val="00BE1E95"/>
    <w:rsid w:val="00BF0B01"/>
    <w:rsid w:val="00BF18F8"/>
    <w:rsid w:val="00C1477F"/>
    <w:rsid w:val="00C22632"/>
    <w:rsid w:val="00C65BFF"/>
    <w:rsid w:val="00C714B4"/>
    <w:rsid w:val="00C76FF6"/>
    <w:rsid w:val="00C94AEA"/>
    <w:rsid w:val="00CA33D6"/>
    <w:rsid w:val="00CA6A23"/>
    <w:rsid w:val="00CB12B1"/>
    <w:rsid w:val="00CB2B5B"/>
    <w:rsid w:val="00CB7EFB"/>
    <w:rsid w:val="00CC318B"/>
    <w:rsid w:val="00CC3C62"/>
    <w:rsid w:val="00CC4DC2"/>
    <w:rsid w:val="00CD21A9"/>
    <w:rsid w:val="00CD4927"/>
    <w:rsid w:val="00CE1321"/>
    <w:rsid w:val="00CE5B28"/>
    <w:rsid w:val="00CF35C8"/>
    <w:rsid w:val="00CF3FB4"/>
    <w:rsid w:val="00CF5171"/>
    <w:rsid w:val="00D02AC7"/>
    <w:rsid w:val="00D064E3"/>
    <w:rsid w:val="00D53386"/>
    <w:rsid w:val="00D5777E"/>
    <w:rsid w:val="00D678FC"/>
    <w:rsid w:val="00D704EB"/>
    <w:rsid w:val="00D82097"/>
    <w:rsid w:val="00D82E24"/>
    <w:rsid w:val="00D854E9"/>
    <w:rsid w:val="00D87ACF"/>
    <w:rsid w:val="00D91311"/>
    <w:rsid w:val="00D95D82"/>
    <w:rsid w:val="00DA4586"/>
    <w:rsid w:val="00DA63D5"/>
    <w:rsid w:val="00DB1562"/>
    <w:rsid w:val="00DD52E6"/>
    <w:rsid w:val="00DE00C2"/>
    <w:rsid w:val="00E06CF2"/>
    <w:rsid w:val="00E1573E"/>
    <w:rsid w:val="00E229CD"/>
    <w:rsid w:val="00E40C76"/>
    <w:rsid w:val="00E438F2"/>
    <w:rsid w:val="00E442C1"/>
    <w:rsid w:val="00E4630E"/>
    <w:rsid w:val="00E7527B"/>
    <w:rsid w:val="00E76333"/>
    <w:rsid w:val="00E844E9"/>
    <w:rsid w:val="00E855F9"/>
    <w:rsid w:val="00E8581F"/>
    <w:rsid w:val="00E97D86"/>
    <w:rsid w:val="00EA4A7D"/>
    <w:rsid w:val="00EB77CC"/>
    <w:rsid w:val="00EC36B2"/>
    <w:rsid w:val="00ED426C"/>
    <w:rsid w:val="00ED7D77"/>
    <w:rsid w:val="00EF1050"/>
    <w:rsid w:val="00EF63E1"/>
    <w:rsid w:val="00F03E9E"/>
    <w:rsid w:val="00F05DF1"/>
    <w:rsid w:val="00F25BCD"/>
    <w:rsid w:val="00F31577"/>
    <w:rsid w:val="00F31AC3"/>
    <w:rsid w:val="00F44686"/>
    <w:rsid w:val="00F65C05"/>
    <w:rsid w:val="00F73891"/>
    <w:rsid w:val="00F73F1F"/>
    <w:rsid w:val="00FC597C"/>
    <w:rsid w:val="00FC5D29"/>
    <w:rsid w:val="00FC6E67"/>
    <w:rsid w:val="00FD07AC"/>
    <w:rsid w:val="00FD0C7C"/>
    <w:rsid w:val="00FE3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0189b4,#7577c0,#009fda,#0f4dbc"/>
    </o:shapedefaults>
    <o:shapelayout v:ext="edit">
      <o:idmap v:ext="edit" data="1"/>
    </o:shapelayout>
  </w:shapeDefaults>
  <w:decimalSymbol w:val="."/>
  <w:listSeparator w:val=","/>
  <w14:docId w14:val="2DDF6E4E"/>
  <w15:chartTrackingRefBased/>
  <w15:docId w15:val="{AB36E9F3-73C0-432D-A197-F8CB3B2C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318B"/>
    <w:pPr>
      <w:widowControl w:val="0"/>
    </w:pPr>
    <w:rPr>
      <w:rFonts w:ascii="Arial" w:hAnsi="Arial" w:cs="Arial"/>
      <w:sz w:val="24"/>
      <w:lang w:eastAsia="en-US"/>
    </w:rPr>
  </w:style>
  <w:style w:type="paragraph" w:styleId="Heading1">
    <w:name w:val="heading 1"/>
    <w:basedOn w:val="Normal"/>
    <w:next w:val="Normal"/>
    <w:autoRedefine/>
    <w:qFormat/>
    <w:rsid w:val="004066B4"/>
    <w:pPr>
      <w:keepNext/>
      <w:widowControl/>
      <w:tabs>
        <w:tab w:val="left" w:pos="454"/>
      </w:tabs>
      <w:spacing w:before="240" w:after="120"/>
      <w:ind w:right="-760"/>
      <w:outlineLvl w:val="0"/>
    </w:pPr>
    <w:rPr>
      <w:b/>
    </w:rPr>
  </w:style>
  <w:style w:type="paragraph" w:styleId="Heading2">
    <w:name w:val="heading 2"/>
    <w:basedOn w:val="Normal"/>
    <w:next w:val="Normal"/>
    <w:link w:val="Heading2Char"/>
    <w:autoRedefine/>
    <w:qFormat/>
    <w:rsid w:val="00ED426C"/>
    <w:pPr>
      <w:keepNext/>
      <w:spacing w:before="120" w:after="120"/>
      <w:ind w:left="426"/>
      <w:outlineLvl w:val="1"/>
    </w:pPr>
    <w:rPr>
      <w:b/>
      <w:bCs/>
      <w:iCs/>
      <w:sz w:val="22"/>
      <w:szCs w:val="28"/>
      <w:u w:val="single"/>
    </w:rPr>
  </w:style>
  <w:style w:type="paragraph" w:styleId="Heading3">
    <w:name w:val="heading 3"/>
    <w:basedOn w:val="Normal"/>
    <w:next w:val="Normal"/>
    <w:link w:val="Heading3Char"/>
    <w:semiHidden/>
    <w:unhideWhenUsed/>
    <w:qFormat/>
    <w:rsid w:val="00CE5B28"/>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sz w:val="20"/>
    </w:rPr>
  </w:style>
  <w:style w:type="character" w:styleId="Hyperlink">
    <w:name w:val="Hyperlink"/>
    <w:rPr>
      <w:color w:val="0000FF"/>
      <w:u w:val="single"/>
    </w:rPr>
  </w:style>
  <w:style w:type="paragraph" w:styleId="BodyText">
    <w:name w:val="Body Text"/>
    <w:basedOn w:val="Normal"/>
    <w:rsid w:val="004066B4"/>
    <w:pPr>
      <w:ind w:left="426"/>
    </w:pPr>
    <w:rPr>
      <w:sz w:val="22"/>
    </w:rPr>
  </w:style>
  <w:style w:type="table" w:styleId="TableGrid">
    <w:name w:val="Table Grid"/>
    <w:basedOn w:val="TableNormal"/>
    <w:uiPriority w:val="39"/>
    <w:rsid w:val="000932A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831C87"/>
    <w:pPr>
      <w:widowControl/>
      <w:jc w:val="center"/>
    </w:pPr>
    <w:rPr>
      <w:rFonts w:ascii="Times New Roman" w:hAnsi="Times New Roman" w:cs="Times New Roman"/>
      <w:b/>
      <w:sz w:val="20"/>
    </w:rPr>
  </w:style>
  <w:style w:type="character" w:customStyle="1" w:styleId="Heading3Char">
    <w:name w:val="Heading 3 Char"/>
    <w:link w:val="Heading3"/>
    <w:uiPriority w:val="9"/>
    <w:rsid w:val="00CE5B28"/>
    <w:rPr>
      <w:rFonts w:ascii="Cambria" w:eastAsia="Times New Roman" w:hAnsi="Cambria" w:cs="Times New Roman"/>
      <w:b/>
      <w:bCs/>
      <w:sz w:val="26"/>
      <w:szCs w:val="26"/>
      <w:lang w:eastAsia="en-US"/>
    </w:rPr>
  </w:style>
  <w:style w:type="character" w:customStyle="1" w:styleId="Heading2Char">
    <w:name w:val="Heading 2 Char"/>
    <w:link w:val="Heading2"/>
    <w:rsid w:val="00CE5B28"/>
    <w:rPr>
      <w:rFonts w:ascii="Arial" w:hAnsi="Arial" w:cs="Arial"/>
      <w:b/>
      <w:bCs/>
      <w:iCs/>
      <w:sz w:val="22"/>
      <w:szCs w:val="28"/>
      <w:u w:val="single"/>
      <w:lang w:eastAsia="en-US"/>
    </w:rPr>
  </w:style>
  <w:style w:type="paragraph" w:customStyle="1" w:styleId="Default">
    <w:name w:val="Default"/>
    <w:rsid w:val="00CE5B28"/>
    <w:pPr>
      <w:autoSpaceDE w:val="0"/>
      <w:autoSpaceDN w:val="0"/>
      <w:adjustRightInd w:val="0"/>
    </w:pPr>
    <w:rPr>
      <w:rFonts w:ascii="Tahoma" w:eastAsia="Calibri" w:hAnsi="Tahoma" w:cs="Tahoma"/>
      <w:color w:val="000000"/>
      <w:sz w:val="24"/>
      <w:szCs w:val="24"/>
      <w:lang w:eastAsia="en-US"/>
    </w:rPr>
  </w:style>
  <w:style w:type="paragraph" w:styleId="ListParagraph">
    <w:name w:val="List Paragraph"/>
    <w:basedOn w:val="Normal"/>
    <w:uiPriority w:val="34"/>
    <w:qFormat/>
    <w:rsid w:val="0046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25582">
      <w:bodyDiv w:val="1"/>
      <w:marLeft w:val="0"/>
      <w:marRight w:val="0"/>
      <w:marTop w:val="0"/>
      <w:marBottom w:val="0"/>
      <w:divBdr>
        <w:top w:val="none" w:sz="0" w:space="0" w:color="auto"/>
        <w:left w:val="none" w:sz="0" w:space="0" w:color="auto"/>
        <w:bottom w:val="none" w:sz="0" w:space="0" w:color="auto"/>
        <w:right w:val="none" w:sz="0" w:space="0" w:color="auto"/>
      </w:divBdr>
      <w:divsChild>
        <w:div w:id="341202446">
          <w:marLeft w:val="0"/>
          <w:marRight w:val="0"/>
          <w:marTop w:val="0"/>
          <w:marBottom w:val="0"/>
          <w:divBdr>
            <w:top w:val="none" w:sz="0" w:space="0" w:color="auto"/>
            <w:left w:val="none" w:sz="0" w:space="0" w:color="auto"/>
            <w:bottom w:val="none" w:sz="0" w:space="0" w:color="auto"/>
            <w:right w:val="none" w:sz="0" w:space="0" w:color="auto"/>
          </w:divBdr>
          <w:divsChild>
            <w:div w:id="25521828">
              <w:marLeft w:val="0"/>
              <w:marRight w:val="0"/>
              <w:marTop w:val="0"/>
              <w:marBottom w:val="0"/>
              <w:divBdr>
                <w:top w:val="none" w:sz="0" w:space="0" w:color="auto"/>
                <w:left w:val="none" w:sz="0" w:space="0" w:color="auto"/>
                <w:bottom w:val="none" w:sz="0" w:space="0" w:color="auto"/>
                <w:right w:val="none" w:sz="0" w:space="0" w:color="auto"/>
              </w:divBdr>
            </w:div>
            <w:div w:id="420755621">
              <w:marLeft w:val="0"/>
              <w:marRight w:val="0"/>
              <w:marTop w:val="0"/>
              <w:marBottom w:val="0"/>
              <w:divBdr>
                <w:top w:val="none" w:sz="0" w:space="0" w:color="auto"/>
                <w:left w:val="none" w:sz="0" w:space="0" w:color="auto"/>
                <w:bottom w:val="none" w:sz="0" w:space="0" w:color="auto"/>
                <w:right w:val="none" w:sz="0" w:space="0" w:color="auto"/>
              </w:divBdr>
            </w:div>
            <w:div w:id="545601883">
              <w:marLeft w:val="0"/>
              <w:marRight w:val="0"/>
              <w:marTop w:val="0"/>
              <w:marBottom w:val="0"/>
              <w:divBdr>
                <w:top w:val="none" w:sz="0" w:space="0" w:color="auto"/>
                <w:left w:val="none" w:sz="0" w:space="0" w:color="auto"/>
                <w:bottom w:val="none" w:sz="0" w:space="0" w:color="auto"/>
                <w:right w:val="none" w:sz="0" w:space="0" w:color="auto"/>
              </w:divBdr>
            </w:div>
            <w:div w:id="603538125">
              <w:marLeft w:val="0"/>
              <w:marRight w:val="0"/>
              <w:marTop w:val="0"/>
              <w:marBottom w:val="0"/>
              <w:divBdr>
                <w:top w:val="none" w:sz="0" w:space="0" w:color="auto"/>
                <w:left w:val="none" w:sz="0" w:space="0" w:color="auto"/>
                <w:bottom w:val="none" w:sz="0" w:space="0" w:color="auto"/>
                <w:right w:val="none" w:sz="0" w:space="0" w:color="auto"/>
              </w:divBdr>
            </w:div>
            <w:div w:id="884099018">
              <w:marLeft w:val="0"/>
              <w:marRight w:val="0"/>
              <w:marTop w:val="0"/>
              <w:marBottom w:val="0"/>
              <w:divBdr>
                <w:top w:val="none" w:sz="0" w:space="0" w:color="auto"/>
                <w:left w:val="none" w:sz="0" w:space="0" w:color="auto"/>
                <w:bottom w:val="none" w:sz="0" w:space="0" w:color="auto"/>
                <w:right w:val="none" w:sz="0" w:space="0" w:color="auto"/>
              </w:divBdr>
            </w:div>
            <w:div w:id="1048452877">
              <w:marLeft w:val="0"/>
              <w:marRight w:val="0"/>
              <w:marTop w:val="0"/>
              <w:marBottom w:val="0"/>
              <w:divBdr>
                <w:top w:val="none" w:sz="0" w:space="0" w:color="auto"/>
                <w:left w:val="none" w:sz="0" w:space="0" w:color="auto"/>
                <w:bottom w:val="none" w:sz="0" w:space="0" w:color="auto"/>
                <w:right w:val="none" w:sz="0" w:space="0" w:color="auto"/>
              </w:divBdr>
            </w:div>
            <w:div w:id="1051152086">
              <w:marLeft w:val="0"/>
              <w:marRight w:val="0"/>
              <w:marTop w:val="0"/>
              <w:marBottom w:val="0"/>
              <w:divBdr>
                <w:top w:val="none" w:sz="0" w:space="0" w:color="auto"/>
                <w:left w:val="none" w:sz="0" w:space="0" w:color="auto"/>
                <w:bottom w:val="none" w:sz="0" w:space="0" w:color="auto"/>
                <w:right w:val="none" w:sz="0" w:space="0" w:color="auto"/>
              </w:divBdr>
            </w:div>
            <w:div w:id="1257247796">
              <w:marLeft w:val="0"/>
              <w:marRight w:val="0"/>
              <w:marTop w:val="0"/>
              <w:marBottom w:val="0"/>
              <w:divBdr>
                <w:top w:val="none" w:sz="0" w:space="0" w:color="auto"/>
                <w:left w:val="none" w:sz="0" w:space="0" w:color="auto"/>
                <w:bottom w:val="none" w:sz="0" w:space="0" w:color="auto"/>
                <w:right w:val="none" w:sz="0" w:space="0" w:color="auto"/>
              </w:divBdr>
            </w:div>
            <w:div w:id="15212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0871">
      <w:bodyDiv w:val="1"/>
      <w:marLeft w:val="0"/>
      <w:marRight w:val="0"/>
      <w:marTop w:val="0"/>
      <w:marBottom w:val="0"/>
      <w:divBdr>
        <w:top w:val="none" w:sz="0" w:space="0" w:color="auto"/>
        <w:left w:val="none" w:sz="0" w:space="0" w:color="auto"/>
        <w:bottom w:val="none" w:sz="0" w:space="0" w:color="auto"/>
        <w:right w:val="none" w:sz="0" w:space="0" w:color="auto"/>
      </w:divBdr>
    </w:div>
    <w:div w:id="488861545">
      <w:bodyDiv w:val="1"/>
      <w:marLeft w:val="0"/>
      <w:marRight w:val="0"/>
      <w:marTop w:val="0"/>
      <w:marBottom w:val="0"/>
      <w:divBdr>
        <w:top w:val="none" w:sz="0" w:space="0" w:color="auto"/>
        <w:left w:val="none" w:sz="0" w:space="0" w:color="auto"/>
        <w:bottom w:val="none" w:sz="0" w:space="0" w:color="auto"/>
        <w:right w:val="none" w:sz="0" w:space="0" w:color="auto"/>
      </w:divBdr>
    </w:div>
    <w:div w:id="703990480">
      <w:bodyDiv w:val="1"/>
      <w:marLeft w:val="0"/>
      <w:marRight w:val="0"/>
      <w:marTop w:val="0"/>
      <w:marBottom w:val="0"/>
      <w:divBdr>
        <w:top w:val="none" w:sz="0" w:space="0" w:color="auto"/>
        <w:left w:val="none" w:sz="0" w:space="0" w:color="auto"/>
        <w:bottom w:val="none" w:sz="0" w:space="0" w:color="auto"/>
        <w:right w:val="none" w:sz="0" w:space="0" w:color="auto"/>
      </w:divBdr>
    </w:div>
    <w:div w:id="7086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FourS\SiteShare\Library\Templates\4S%20Correspondence%20Templates\VT%20Four%20S%20Ltd%20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0" ma:contentTypeDescription="Create a new document." ma:contentTypeScope="" ma:versionID="16ce9bbf154f9bf482a90dbe5b44f70f">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548b1a6c5cf8557fccb764ab40c36bc1"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629B19-A455-4F56-BD61-7A4D4FA5A25B}">
  <ds:schemaRefs>
    <ds:schemaRef ds:uri="3943eee2-98e6-46e2-ac54-951f3fd4d849"/>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22c156d5-2c32-42a5-ac78-e25e77302554"/>
    <ds:schemaRef ds:uri="http://www.w3.org/XML/1998/namespace"/>
    <ds:schemaRef ds:uri="http://purl.org/dc/dcmitype/"/>
  </ds:schemaRefs>
</ds:datastoreItem>
</file>

<file path=customXml/itemProps2.xml><?xml version="1.0" encoding="utf-8"?>
<ds:datastoreItem xmlns:ds="http://schemas.openxmlformats.org/officeDocument/2006/customXml" ds:itemID="{B95B3461-3029-41AF-816D-56B93E0D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31E1C-D836-48B7-8355-3C66E5C47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VT Four S Ltd Headed</Template>
  <TotalTime>54</TotalTime>
  <Pages>6</Pages>
  <Words>1317</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Tel:</vt:lpstr>
    </vt:vector>
  </TitlesOfParts>
  <Company>Surrey County Council</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dc:title>
  <dc:subject/>
  <dc:creator>Any Authorised User</dc:creator>
  <cp:keywords/>
  <cp:lastModifiedBy>Celia Wand</cp:lastModifiedBy>
  <cp:revision>5</cp:revision>
  <cp:lastPrinted>2009-11-10T14:35:00Z</cp:lastPrinted>
  <dcterms:created xsi:type="dcterms:W3CDTF">2024-02-10T11:28:00Z</dcterms:created>
  <dcterms:modified xsi:type="dcterms:W3CDTF">2025-11-21T15:33:00Z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ies>
</file>