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0"/>
          <w:bCs w:val="0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vertAlign w:val="baseline"/>
          <w:rtl w:val="0"/>
        </w:rPr>
        <w:t xml:space="preserve">West Hampstead Primary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2880" w:hanging="28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vertAlign w:val="baseline"/>
          <w:rtl w:val="0"/>
        </w:rPr>
        <w:t xml:space="preserve">JOB DESCRIPTION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: Class teacher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2880" w:hanging="288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2880" w:hanging="288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vertAlign w:val="baseline"/>
          <w:rtl w:val="0"/>
        </w:rPr>
        <w:t xml:space="preserve">JOB TITLE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: Class teacher </w:t>
      </w:r>
    </w:p>
    <w:p w:rsidR="00000000" w:rsidDel="00000000" w:rsidP="00000000" w:rsidRDefault="00000000" w:rsidRPr="00000000" w14:paraId="00000008">
      <w:pPr>
        <w:ind w:left="2880" w:hanging="288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  </w:t>
        <w:tab/>
        <w:tab/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vertAlign w:val="baseline"/>
          <w:rtl w:val="0"/>
        </w:rPr>
        <w:t xml:space="preserve">SALARY SCALE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: Inner London Main Pay (Fixed Term)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3600" w:hanging="360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vertAlign w:val="baseline"/>
          <w:rtl w:val="0"/>
        </w:rPr>
        <w:t xml:space="preserve">RESPONSIBLE TO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: Headteacher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 purpose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teacher will: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Fulfil the professional responsibilities of a teacher, as set out in the School Teachers’ Pay and Conditions Document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 the expectations set out in the Teachers’ Standards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Duties and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Teaching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120" w:before="120" w:lineRule="auto"/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Plan and teach well-structured lessons, following the school’s plans, curriculum and schemes of work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120" w:before="120" w:lineRule="auto"/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Manage the learning of individuals, groups and whole classes effectively, modifying teaching appropriately to suit the stage of the lesson and the needs of the learners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120" w:before="120" w:lineRule="auto"/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Know how to make effective personalised provision for your pupils, including those for whom English is an additional language or have SEN/disabilities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120" w:before="120" w:lineRule="auto"/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Understand how to promote diversity, equality and inclusion through your teaching. 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120" w:before="120" w:lineRule="auto"/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Manage and promote learners’ self-control, independence and cooperation through developing their social, emotional and behavioural skills in line with the school’s behaviour policy. 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120" w:before="120" w:lineRule="auto"/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Set high expectations which inspire, motivate and challenge pupils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120" w:before="120" w:lineRule="auto"/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Promote good progress and outcomes by pupils 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120" w:before="120" w:lineRule="auto"/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Assess, monitor, record and report on the learning needs, progress and achievements of pupils, making accurate and productive use of assessment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before="120" w:lineRule="auto"/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Demonstrate good subject and curriculum knowledge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before="120" w:lineRule="auto"/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Follow safeguarding procedures and adhere to school policy </w:t>
      </w:r>
    </w:p>
    <w:p w:rsidR="00000000" w:rsidDel="00000000" w:rsidP="00000000" w:rsidRDefault="00000000" w:rsidRPr="00000000" w14:paraId="0000001F">
      <w:pPr>
        <w:spacing w:before="120" w:lineRule="auto"/>
        <w:ind w:left="720" w:firstLine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120" w:lineRule="auto"/>
        <w:ind w:left="720" w:firstLine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Whole-school organisation, strategy and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120" w:before="120" w:lineRule="auto"/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Contribute to the development, implementation and evaluation of the school’s policies, practices and procedures to support the school’s values and vision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120" w:before="120" w:lineRule="auto"/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Make a positive contribution to the wider life and ethos of the school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Professional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Take part in the school’s appraisal procedures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Take part in further training and development in order to improve own teaching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lineRule="auto"/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Communication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120" w:before="120" w:lineRule="auto"/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Communicate effectively with pupils, parents and carers</w:t>
      </w:r>
    </w:p>
    <w:p w:rsidR="00000000" w:rsidDel="00000000" w:rsidP="00000000" w:rsidRDefault="00000000" w:rsidRPr="00000000" w14:paraId="0000002F">
      <w:pPr>
        <w:spacing w:after="120" w:before="120" w:lineRule="auto"/>
        <w:ind w:left="720" w:firstLine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lineRule="auto"/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Working with colleagues and other relevant professionals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120" w:before="120" w:lineRule="auto"/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Collaborate and work with colleagues and other relevant professionals within and beyond the school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120" w:before="120" w:lineRule="auto"/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Develop effective professional relationships with colleagues</w:t>
      </w:r>
    </w:p>
    <w:p w:rsidR="00000000" w:rsidDel="00000000" w:rsidP="00000000" w:rsidRDefault="00000000" w:rsidRPr="00000000" w14:paraId="00000033">
      <w:pPr>
        <w:spacing w:after="120" w:before="120" w:lineRule="auto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before="120" w:lineRule="auto"/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Leadership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120" w:before="120" w:lineRule="auto"/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All teachers lead on a curriculum area (not ECTs). 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120" w:before="120" w:lineRule="auto"/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This will depend on experience and areas of expertise or interest.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120" w:before="120" w:lineRule="auto"/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 limited number of fixed term TLRs are available for core subjects and specific projects. These are reviewed annually.</w:t>
      </w:r>
    </w:p>
    <w:p w:rsidR="00000000" w:rsidDel="00000000" w:rsidP="00000000" w:rsidRDefault="00000000" w:rsidRPr="00000000" w14:paraId="00000038">
      <w:pPr>
        <w:spacing w:after="120" w:before="120" w:lineRule="auto"/>
        <w:ind w:left="720" w:firstLine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20" w:before="120" w:lineRule="auto"/>
        <w:ind w:left="720" w:firstLine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20" w:before="120" w:lineRule="auto"/>
        <w:rPr>
          <w:rFonts w:ascii="Calibri" w:cs="Calibri" w:eastAsia="Calibri" w:hAnsi="Calibri"/>
          <w:i w:val="0"/>
          <w:iCs w:val="0"/>
          <w:color w:val="f15f22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f15f22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20" w:before="120" w:lineRule="auto"/>
        <w:rPr>
          <w:rFonts w:ascii="Calibri" w:cs="Calibri" w:eastAsia="Calibri" w:hAnsi="Calibri"/>
          <w:i w:val="0"/>
          <w:iCs w:val="0"/>
          <w:color w:val="f15f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20" w:before="120" w:lineRule="auto"/>
        <w:rPr>
          <w:rFonts w:ascii="Calibri" w:cs="Calibri" w:eastAsia="Calibri" w:hAnsi="Calibri"/>
          <w:i w:val="0"/>
          <w:iCs w:val="0"/>
          <w:color w:val="f15f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20" w:before="120" w:lineRule="auto"/>
        <w:rPr>
          <w:rFonts w:ascii="Calibri" w:cs="Calibri" w:eastAsia="Calibri" w:hAnsi="Calibri"/>
          <w:i w:val="0"/>
          <w:iCs w:val="0"/>
          <w:color w:val="f15f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20" w:before="120" w:lineRule="auto"/>
        <w:rPr>
          <w:rFonts w:ascii="Calibri" w:cs="Calibri" w:eastAsia="Calibri" w:hAnsi="Calibri"/>
          <w:i w:val="0"/>
          <w:iCs w:val="0"/>
          <w:color w:val="f15f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20" w:before="120" w:lineRule="auto"/>
        <w:rPr>
          <w:rFonts w:ascii="Calibri" w:cs="Calibri" w:eastAsia="Calibri" w:hAnsi="Calibri"/>
          <w:i w:val="0"/>
          <w:iCs w:val="0"/>
          <w:color w:val="f15f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20" w:before="120" w:lineRule="auto"/>
        <w:rPr>
          <w:rFonts w:ascii="Calibri" w:cs="Calibri" w:eastAsia="Calibri" w:hAnsi="Calibri"/>
          <w:i w:val="0"/>
          <w:iCs w:val="0"/>
          <w:color w:val="f15f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0" w:before="120" w:lineRule="auto"/>
        <w:rPr>
          <w:rFonts w:ascii="Arial" w:cs="Arial" w:eastAsia="Arial" w:hAnsi="Arial"/>
          <w:i w:val="0"/>
          <w:iCs w:val="0"/>
          <w:color w:val="f15f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20" w:before="120" w:lineRule="auto"/>
        <w:rPr>
          <w:rFonts w:ascii="Arial" w:cs="Arial" w:eastAsia="Arial" w:hAnsi="Arial"/>
          <w:i w:val="0"/>
          <w:iCs w:val="0"/>
          <w:color w:val="f15f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20" w:before="120" w:lineRule="auto"/>
        <w:rPr>
          <w:rFonts w:ascii="Arial" w:cs="Arial" w:eastAsia="Arial" w:hAnsi="Arial"/>
          <w:i w:val="0"/>
          <w:iCs w:val="0"/>
          <w:color w:val="f15f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20" w:before="120" w:lineRule="auto"/>
        <w:rPr>
          <w:rFonts w:ascii="Arial" w:cs="Arial" w:eastAsia="Arial" w:hAnsi="Arial"/>
          <w:i w:val="0"/>
          <w:iCs w:val="0"/>
          <w:color w:val="f15f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before="120" w:lineRule="auto"/>
        <w:rPr>
          <w:rFonts w:ascii="Arial" w:cs="Arial" w:eastAsia="Arial" w:hAnsi="Arial"/>
          <w:i w:val="0"/>
          <w:iCs w:val="0"/>
          <w:color w:val="f15f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20" w:before="120" w:lineRule="auto"/>
        <w:rPr>
          <w:rFonts w:ascii="Arial" w:cs="Arial" w:eastAsia="Arial" w:hAnsi="Arial"/>
          <w:i w:val="0"/>
          <w:iCs w:val="0"/>
          <w:color w:val="f15f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20" w:before="120" w:lineRule="auto"/>
        <w:rPr>
          <w:rFonts w:ascii="Arial" w:cs="Arial" w:eastAsia="Arial" w:hAnsi="Arial"/>
          <w:i w:val="0"/>
          <w:iCs w:val="0"/>
          <w:color w:val="f15f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before="120" w:lineRule="auto"/>
        <w:rPr>
          <w:rFonts w:ascii="Arial" w:cs="Arial" w:eastAsia="Arial" w:hAnsi="Arial"/>
          <w:i w:val="0"/>
          <w:iCs w:val="0"/>
          <w:color w:val="f15f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20" w:before="120" w:lineRule="auto"/>
        <w:rPr>
          <w:rFonts w:ascii="Arial" w:cs="Arial" w:eastAsia="Arial" w:hAnsi="Arial"/>
          <w:i w:val="0"/>
          <w:iCs w:val="0"/>
          <w:color w:val="f15f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20" w:before="120" w:lineRule="auto"/>
        <w:rPr>
          <w:rFonts w:ascii="Arial" w:cs="Arial" w:eastAsia="Arial" w:hAnsi="Arial"/>
          <w:i w:val="0"/>
          <w:iCs w:val="0"/>
          <w:color w:val="f15f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513"/>
        <w:tab w:val="right" w:leader="none" w:pos="902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513"/>
        <w:tab w:val="right" w:leader="none" w:pos="902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paragraph" w:styleId="Text">
    <w:name w:val="Text"/>
    <w:basedOn w:val="BodyText"/>
    <w:next w:val="Text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S Mincho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TextChar">
    <w:name w:val="Text Char"/>
    <w:next w:val="TextChar"/>
    <w:autoRedefine w:val="0"/>
    <w:hidden w:val="0"/>
    <w:qFormat w:val="0"/>
    <w:rPr>
      <w:rFonts w:ascii="Arial" w:cs="Arial" w:eastAsia="MS Mincho" w:hAnsi="Arial"/>
      <w:w w:val="100"/>
      <w:position w:val="-1"/>
      <w:effect w:val="none"/>
      <w:vertAlign w:val="baseline"/>
      <w:cs w:val="0"/>
      <w:em w:val="none"/>
      <w:lang w:eastAsia="en-US" w:val="en-US"/>
    </w:rPr>
  </w:style>
  <w:style w:type="paragraph" w:styleId="Heading">
    <w:name w:val="Heading"/>
    <w:basedOn w:val="BodyText"/>
    <w:next w:val="Heading"/>
    <w:autoRedefine w:val="0"/>
    <w:hidden w:val="0"/>
    <w:qFormat w:val="0"/>
    <w:pPr>
      <w:suppressAutoHyphens w:val="1"/>
      <w:spacing w:after="120" w:line="360" w:lineRule="auto"/>
      <w:ind w:leftChars="-1" w:rightChars="0" w:firstLineChars="-1"/>
      <w:textDirection w:val="btLr"/>
      <w:textAlignment w:val="top"/>
      <w:outlineLvl w:val="0"/>
    </w:pPr>
    <w:rPr>
      <w:rFonts w:ascii="Arial" w:eastAsia="MS Mincho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ingChar">
    <w:name w:val="Heading Char"/>
    <w:next w:val="HeadingChar"/>
    <w:autoRedefine w:val="0"/>
    <w:hidden w:val="0"/>
    <w:qFormat w:val="0"/>
    <w:rPr>
      <w:rFonts w:ascii="Arial" w:eastAsia="MS Mincho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BodyTextChar">
    <w:name w:val="Body Text Char"/>
    <w:next w:val="BodyText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UnresolvedMention">
    <w:name w:val="Unresolved Mention"/>
    <w:next w:val="UnresolvedMention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bLQGU1UaR8Yay5Mx4CmharR6XA==">CgMxLjA4AHIhMUhEdUdxMkdRTGtaNUZHOHZWR0FkUlc1YWFYY1RjV0Fl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2023-05-02T13:20:00Z</dcterms:created>
  <dc:creator>Wembley Manor</dc:creator>
</cp:coreProperties>
</file>