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9EC55" w14:textId="4C94BCC7" w:rsidR="00200622" w:rsidRDefault="006A480C">
      <w:pPr>
        <w:pStyle w:val="BodyText"/>
        <w:spacing w:before="14"/>
        <w:rPr>
          <w:rFonts w:ascii="Times New Roman"/>
          <w:b w:val="0"/>
        </w:rPr>
      </w:pPr>
      <w:r>
        <w:rPr>
          <w:rFonts w:ascii="Tempus Sans ITC" w:hAnsi="Tempus Sans ITC"/>
          <w:noProof/>
          <w:color w:val="000080"/>
          <w:lang w:val="en-GB" w:eastAsia="en-GB" w:bidi="he-IL"/>
        </w:rPr>
        <w:drawing>
          <wp:anchor distT="0" distB="0" distL="114300" distR="114300" simplePos="0" relativeHeight="251659264" behindDoc="1" locked="0" layoutInCell="1" allowOverlap="1" wp14:anchorId="011B03D3" wp14:editId="7F6A7196">
            <wp:simplePos x="0" y="0"/>
            <wp:positionH relativeFrom="column">
              <wp:posOffset>5172075</wp:posOffset>
            </wp:positionH>
            <wp:positionV relativeFrom="paragraph">
              <wp:posOffset>-562610</wp:posOffset>
            </wp:positionV>
            <wp:extent cx="1122680" cy="895985"/>
            <wp:effectExtent l="0" t="0" r="1270" b="0"/>
            <wp:wrapTight wrapText="bothSides">
              <wp:wrapPolygon edited="0">
                <wp:start x="0" y="0"/>
                <wp:lineTo x="0" y="21125"/>
                <wp:lineTo x="21258" y="21125"/>
                <wp:lineTo x="2125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ohlIJPS 2.jpg"/>
                    <pic:cNvPicPr/>
                  </pic:nvPicPr>
                  <pic:blipFill>
                    <a:blip r:embed="rId8">
                      <a:extLst>
                        <a:ext uri="{28A0092B-C50C-407E-A947-70E740481C1C}">
                          <a14:useLocalDpi xmlns:a14="http://schemas.microsoft.com/office/drawing/2010/main" val="0"/>
                        </a:ext>
                      </a:extLst>
                    </a:blip>
                    <a:stretch>
                      <a:fillRect/>
                    </a:stretch>
                  </pic:blipFill>
                  <pic:spPr>
                    <a:xfrm>
                      <a:off x="0" y="0"/>
                      <a:ext cx="1122680" cy="895985"/>
                    </a:xfrm>
                    <a:prstGeom prst="rect">
                      <a:avLst/>
                    </a:prstGeom>
                  </pic:spPr>
                </pic:pic>
              </a:graphicData>
            </a:graphic>
            <wp14:sizeRelH relativeFrom="margin">
              <wp14:pctWidth>0</wp14:pctWidth>
            </wp14:sizeRelH>
            <wp14:sizeRelV relativeFrom="margin">
              <wp14:pctHeight>0</wp14:pctHeight>
            </wp14:sizeRelV>
          </wp:anchor>
        </w:drawing>
      </w:r>
    </w:p>
    <w:p w14:paraId="389C696C" w14:textId="7A4CCB43" w:rsidR="00200622" w:rsidRDefault="006A480C">
      <w:pPr>
        <w:pStyle w:val="BodyText"/>
        <w:ind w:left="-1" w:right="1"/>
        <w:jc w:val="center"/>
      </w:pPr>
      <w:r>
        <w:t xml:space="preserve">                             Class</w:t>
      </w:r>
      <w:r>
        <w:rPr>
          <w:spacing w:val="-3"/>
        </w:rPr>
        <w:t xml:space="preserve"> </w:t>
      </w:r>
      <w:r>
        <w:t>Teacher</w:t>
      </w:r>
      <w:r>
        <w:rPr>
          <w:spacing w:val="-2"/>
        </w:rPr>
        <w:t xml:space="preserve"> </w:t>
      </w:r>
      <w:r>
        <w:t>Job</w:t>
      </w:r>
      <w:r>
        <w:rPr>
          <w:spacing w:val="-2"/>
        </w:rPr>
        <w:t xml:space="preserve"> </w:t>
      </w:r>
      <w:r>
        <w:t>Description</w:t>
      </w:r>
      <w:r>
        <w:rPr>
          <w:spacing w:val="-2"/>
        </w:rPr>
        <w:t xml:space="preserve"> (Primary)</w:t>
      </w:r>
    </w:p>
    <w:p w14:paraId="63852754" w14:textId="77777777" w:rsidR="00200622" w:rsidRDefault="00200622">
      <w:pPr>
        <w:spacing w:before="35"/>
        <w:rPr>
          <w:b/>
          <w:sz w:val="20"/>
        </w:rPr>
      </w:pPr>
    </w:p>
    <w:tbl>
      <w:tblPr>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8"/>
        <w:gridCol w:w="7915"/>
      </w:tblGrid>
      <w:tr w:rsidR="00200622" w14:paraId="7D740B03" w14:textId="77777777">
        <w:trPr>
          <w:trHeight w:val="1105"/>
        </w:trPr>
        <w:tc>
          <w:tcPr>
            <w:tcW w:w="1858" w:type="dxa"/>
          </w:tcPr>
          <w:p w14:paraId="0642AC38" w14:textId="77777777" w:rsidR="00200622" w:rsidRDefault="00200622">
            <w:pPr>
              <w:pStyle w:val="TableParagraph"/>
              <w:spacing w:before="150"/>
              <w:rPr>
                <w:b/>
              </w:rPr>
            </w:pPr>
          </w:p>
          <w:p w14:paraId="46D586A2" w14:textId="77777777" w:rsidR="00200622" w:rsidRDefault="005B04E0">
            <w:pPr>
              <w:pStyle w:val="TableParagraph"/>
              <w:ind w:left="14"/>
              <w:rPr>
                <w:b/>
              </w:rPr>
            </w:pPr>
            <w:r>
              <w:rPr>
                <w:b/>
              </w:rPr>
              <w:t>Job</w:t>
            </w:r>
            <w:r>
              <w:rPr>
                <w:b/>
                <w:spacing w:val="-5"/>
              </w:rPr>
              <w:t xml:space="preserve"> </w:t>
            </w:r>
            <w:r>
              <w:rPr>
                <w:b/>
                <w:spacing w:val="-2"/>
              </w:rPr>
              <w:t>purpose</w:t>
            </w:r>
          </w:p>
        </w:tc>
        <w:tc>
          <w:tcPr>
            <w:tcW w:w="7915" w:type="dxa"/>
          </w:tcPr>
          <w:p w14:paraId="089AC7BA" w14:textId="77777777" w:rsidR="00200622" w:rsidRDefault="005B04E0">
            <w:pPr>
              <w:pStyle w:val="TableParagraph"/>
              <w:spacing w:before="16"/>
              <w:ind w:left="14"/>
            </w:pPr>
            <w:r>
              <w:t>To teach pupils within the school and to carry out such other associated duties as are reasonably assigned by the Headteacher; and to share best practice across the school. The</w:t>
            </w:r>
            <w:r>
              <w:rPr>
                <w:spacing w:val="-1"/>
              </w:rPr>
              <w:t xml:space="preserve"> </w:t>
            </w:r>
            <w:r>
              <w:t>post</w:t>
            </w:r>
            <w:r>
              <w:rPr>
                <w:spacing w:val="-1"/>
              </w:rPr>
              <w:t xml:space="preserve"> </w:t>
            </w:r>
            <w:r>
              <w:t>holder</w:t>
            </w:r>
            <w:r>
              <w:rPr>
                <w:spacing w:val="-2"/>
              </w:rPr>
              <w:t xml:space="preserve"> </w:t>
            </w:r>
            <w:r>
              <w:t>would</w:t>
            </w:r>
            <w:r>
              <w:rPr>
                <w:spacing w:val="-3"/>
              </w:rPr>
              <w:t xml:space="preserve"> </w:t>
            </w:r>
            <w:r>
              <w:t>be</w:t>
            </w:r>
            <w:r>
              <w:rPr>
                <w:spacing w:val="-3"/>
              </w:rPr>
              <w:t xml:space="preserve"> </w:t>
            </w:r>
            <w:r>
              <w:t>expected</w:t>
            </w:r>
            <w:r>
              <w:rPr>
                <w:spacing w:val="-4"/>
              </w:rPr>
              <w:t xml:space="preserve"> </w:t>
            </w:r>
            <w:r>
              <w:t>to</w:t>
            </w:r>
            <w:r>
              <w:rPr>
                <w:spacing w:val="-3"/>
              </w:rPr>
              <w:t xml:space="preserve"> </w:t>
            </w:r>
            <w:r>
              <w:t>apply</w:t>
            </w:r>
            <w:r>
              <w:rPr>
                <w:spacing w:val="-1"/>
              </w:rPr>
              <w:t xml:space="preserve"> </w:t>
            </w:r>
            <w:r>
              <w:t>all</w:t>
            </w:r>
            <w:r>
              <w:rPr>
                <w:spacing w:val="-5"/>
              </w:rPr>
              <w:t xml:space="preserve"> </w:t>
            </w:r>
            <w:r>
              <w:t>policies</w:t>
            </w:r>
            <w:r>
              <w:rPr>
                <w:spacing w:val="-1"/>
              </w:rPr>
              <w:t xml:space="preserve"> </w:t>
            </w:r>
            <w:r>
              <w:t>within</w:t>
            </w:r>
            <w:r>
              <w:rPr>
                <w:spacing w:val="-3"/>
              </w:rPr>
              <w:t xml:space="preserve"> </w:t>
            </w:r>
            <w:r>
              <w:t>the</w:t>
            </w:r>
            <w:r>
              <w:rPr>
                <w:spacing w:val="-1"/>
              </w:rPr>
              <w:t xml:space="preserve"> </w:t>
            </w:r>
            <w:r>
              <w:t>school</w:t>
            </w:r>
            <w:r>
              <w:rPr>
                <w:spacing w:val="-4"/>
              </w:rPr>
              <w:t xml:space="preserve"> </w:t>
            </w:r>
            <w:r>
              <w:t>and</w:t>
            </w:r>
            <w:r>
              <w:rPr>
                <w:spacing w:val="-3"/>
              </w:rPr>
              <w:t xml:space="preserve"> </w:t>
            </w:r>
            <w:r>
              <w:t>to</w:t>
            </w:r>
            <w:r>
              <w:rPr>
                <w:spacing w:val="-2"/>
              </w:rPr>
              <w:t xml:space="preserve"> </w:t>
            </w:r>
            <w:r>
              <w:t>uphold</w:t>
            </w:r>
          </w:p>
          <w:p w14:paraId="284AF609" w14:textId="77777777" w:rsidR="00200622" w:rsidRDefault="005B04E0">
            <w:pPr>
              <w:pStyle w:val="TableParagraph"/>
              <w:spacing w:line="264" w:lineRule="exact"/>
              <w:ind w:left="14"/>
              <w:rPr>
                <w:spacing w:val="-2"/>
              </w:rPr>
            </w:pPr>
            <w:r>
              <w:t>high</w:t>
            </w:r>
            <w:r>
              <w:rPr>
                <w:spacing w:val="-6"/>
              </w:rPr>
              <w:t xml:space="preserve"> </w:t>
            </w:r>
            <w:r>
              <w:t>standards</w:t>
            </w:r>
            <w:r>
              <w:rPr>
                <w:spacing w:val="-2"/>
              </w:rPr>
              <w:t xml:space="preserve"> </w:t>
            </w:r>
            <w:r>
              <w:t>of</w:t>
            </w:r>
            <w:r>
              <w:rPr>
                <w:spacing w:val="-5"/>
              </w:rPr>
              <w:t xml:space="preserve"> </w:t>
            </w:r>
            <w:r>
              <w:t>work</w:t>
            </w:r>
            <w:r>
              <w:rPr>
                <w:spacing w:val="-2"/>
              </w:rPr>
              <w:t xml:space="preserve"> </w:t>
            </w:r>
            <w:proofErr w:type="gramStart"/>
            <w:r>
              <w:t>at</w:t>
            </w:r>
            <w:r>
              <w:rPr>
                <w:spacing w:val="-5"/>
              </w:rPr>
              <w:t xml:space="preserve"> </w:t>
            </w:r>
            <w:r>
              <w:t>all</w:t>
            </w:r>
            <w:r>
              <w:rPr>
                <w:spacing w:val="-3"/>
              </w:rPr>
              <w:t xml:space="preserve"> </w:t>
            </w:r>
            <w:r>
              <w:rPr>
                <w:spacing w:val="-2"/>
              </w:rPr>
              <w:t>times</w:t>
            </w:r>
            <w:proofErr w:type="gramEnd"/>
            <w:r>
              <w:rPr>
                <w:spacing w:val="-2"/>
              </w:rPr>
              <w:t>.</w:t>
            </w:r>
          </w:p>
          <w:p w14:paraId="34ECDA00" w14:textId="77777777" w:rsidR="006A480C" w:rsidRDefault="006A480C">
            <w:pPr>
              <w:pStyle w:val="TableParagraph"/>
              <w:spacing w:line="264" w:lineRule="exact"/>
              <w:ind w:left="14"/>
            </w:pPr>
          </w:p>
        </w:tc>
      </w:tr>
      <w:tr w:rsidR="00200622" w14:paraId="24A1DC71" w14:textId="77777777">
        <w:trPr>
          <w:trHeight w:val="297"/>
        </w:trPr>
        <w:tc>
          <w:tcPr>
            <w:tcW w:w="1858" w:type="dxa"/>
          </w:tcPr>
          <w:p w14:paraId="67D76A33" w14:textId="77777777" w:rsidR="00200622" w:rsidRDefault="005B04E0">
            <w:pPr>
              <w:pStyle w:val="TableParagraph"/>
              <w:spacing w:before="13" w:line="264" w:lineRule="exact"/>
              <w:ind w:left="14"/>
              <w:rPr>
                <w:b/>
              </w:rPr>
            </w:pPr>
            <w:r>
              <w:rPr>
                <w:b/>
              </w:rPr>
              <w:t>Responsible</w:t>
            </w:r>
            <w:r>
              <w:rPr>
                <w:b/>
                <w:spacing w:val="-7"/>
              </w:rPr>
              <w:t xml:space="preserve"> </w:t>
            </w:r>
            <w:r>
              <w:rPr>
                <w:b/>
                <w:spacing w:val="-5"/>
              </w:rPr>
              <w:t>to:</w:t>
            </w:r>
          </w:p>
        </w:tc>
        <w:tc>
          <w:tcPr>
            <w:tcW w:w="7915" w:type="dxa"/>
          </w:tcPr>
          <w:p w14:paraId="4E1206F6" w14:textId="77777777" w:rsidR="00200622" w:rsidRDefault="005B04E0">
            <w:pPr>
              <w:pStyle w:val="TableParagraph"/>
              <w:spacing w:before="13" w:line="264" w:lineRule="exact"/>
              <w:ind w:left="14"/>
            </w:pPr>
            <w:r>
              <w:t>Headteacher</w:t>
            </w:r>
            <w:r>
              <w:rPr>
                <w:spacing w:val="-5"/>
              </w:rPr>
              <w:t xml:space="preserve"> </w:t>
            </w:r>
            <w:r>
              <w:t>and</w:t>
            </w:r>
            <w:r>
              <w:rPr>
                <w:spacing w:val="-5"/>
              </w:rPr>
              <w:t xml:space="preserve"> </w:t>
            </w:r>
            <w:r>
              <w:t>identified</w:t>
            </w:r>
            <w:r>
              <w:rPr>
                <w:spacing w:val="-7"/>
              </w:rPr>
              <w:t xml:space="preserve"> </w:t>
            </w:r>
            <w:r>
              <w:t>members</w:t>
            </w:r>
            <w:r>
              <w:rPr>
                <w:spacing w:val="-5"/>
              </w:rPr>
              <w:t xml:space="preserve"> </w:t>
            </w:r>
            <w:r>
              <w:t>of</w:t>
            </w:r>
            <w:r>
              <w:rPr>
                <w:spacing w:val="-4"/>
              </w:rPr>
              <w:t xml:space="preserve"> </w:t>
            </w:r>
            <w:r>
              <w:t>the</w:t>
            </w:r>
            <w:r>
              <w:rPr>
                <w:spacing w:val="-6"/>
              </w:rPr>
              <w:t xml:space="preserve"> </w:t>
            </w:r>
            <w:r>
              <w:t>Senior</w:t>
            </w:r>
            <w:r>
              <w:rPr>
                <w:spacing w:val="-6"/>
              </w:rPr>
              <w:t xml:space="preserve"> </w:t>
            </w:r>
            <w:r>
              <w:t>Leadership</w:t>
            </w:r>
            <w:r>
              <w:rPr>
                <w:spacing w:val="-4"/>
              </w:rPr>
              <w:t xml:space="preserve"> Team</w:t>
            </w:r>
          </w:p>
        </w:tc>
      </w:tr>
      <w:tr w:rsidR="00200622" w14:paraId="6D3675E9" w14:textId="77777777">
        <w:trPr>
          <w:trHeight w:val="568"/>
        </w:trPr>
        <w:tc>
          <w:tcPr>
            <w:tcW w:w="1858" w:type="dxa"/>
          </w:tcPr>
          <w:p w14:paraId="7092A30E" w14:textId="77777777" w:rsidR="00200622" w:rsidRDefault="005B04E0">
            <w:pPr>
              <w:pStyle w:val="TableParagraph"/>
              <w:spacing w:before="148"/>
              <w:ind w:left="14"/>
              <w:rPr>
                <w:b/>
              </w:rPr>
            </w:pPr>
            <w:r>
              <w:rPr>
                <w:b/>
              </w:rPr>
              <w:t>Responsible</w:t>
            </w:r>
            <w:r>
              <w:rPr>
                <w:b/>
                <w:spacing w:val="-7"/>
              </w:rPr>
              <w:t xml:space="preserve"> </w:t>
            </w:r>
            <w:r>
              <w:rPr>
                <w:b/>
                <w:spacing w:val="-4"/>
              </w:rPr>
              <w:t>for:</w:t>
            </w:r>
          </w:p>
        </w:tc>
        <w:tc>
          <w:tcPr>
            <w:tcW w:w="7915" w:type="dxa"/>
          </w:tcPr>
          <w:p w14:paraId="44863F48" w14:textId="5B76C968" w:rsidR="00200622" w:rsidRDefault="005B04E0">
            <w:pPr>
              <w:pStyle w:val="TableParagraph"/>
              <w:spacing w:before="12" w:line="266" w:lineRule="exact"/>
              <w:ind w:left="14"/>
            </w:pPr>
            <w:r>
              <w:t>The</w:t>
            </w:r>
            <w:r>
              <w:rPr>
                <w:spacing w:val="-3"/>
              </w:rPr>
              <w:t xml:space="preserve"> </w:t>
            </w:r>
            <w:r>
              <w:t>post</w:t>
            </w:r>
            <w:r>
              <w:rPr>
                <w:spacing w:val="-3"/>
              </w:rPr>
              <w:t xml:space="preserve"> </w:t>
            </w:r>
            <w:r>
              <w:t>holder</w:t>
            </w:r>
            <w:r>
              <w:rPr>
                <w:spacing w:val="-4"/>
              </w:rPr>
              <w:t xml:space="preserve"> </w:t>
            </w:r>
            <w:r>
              <w:t>may</w:t>
            </w:r>
            <w:r>
              <w:rPr>
                <w:spacing w:val="-4"/>
              </w:rPr>
              <w:t xml:space="preserve"> </w:t>
            </w:r>
            <w:r>
              <w:t>be</w:t>
            </w:r>
            <w:r>
              <w:rPr>
                <w:spacing w:val="-3"/>
              </w:rPr>
              <w:t xml:space="preserve"> </w:t>
            </w:r>
            <w:r>
              <w:t>responsible</w:t>
            </w:r>
            <w:r>
              <w:rPr>
                <w:spacing w:val="-3"/>
              </w:rPr>
              <w:t xml:space="preserve"> </w:t>
            </w:r>
            <w:r>
              <w:t>for</w:t>
            </w:r>
            <w:r>
              <w:rPr>
                <w:spacing w:val="-3"/>
              </w:rPr>
              <w:t xml:space="preserve"> </w:t>
            </w:r>
            <w:r>
              <w:t>the</w:t>
            </w:r>
            <w:r>
              <w:rPr>
                <w:spacing w:val="-4"/>
              </w:rPr>
              <w:t xml:space="preserve"> </w:t>
            </w:r>
            <w:r>
              <w:t>supervision</w:t>
            </w:r>
            <w:r>
              <w:rPr>
                <w:spacing w:val="-3"/>
              </w:rPr>
              <w:t xml:space="preserve"> </w:t>
            </w:r>
            <w:r>
              <w:t>of</w:t>
            </w:r>
            <w:r>
              <w:rPr>
                <w:spacing w:val="-3"/>
              </w:rPr>
              <w:t xml:space="preserve"> </w:t>
            </w:r>
            <w:r>
              <w:t>the</w:t>
            </w:r>
            <w:r>
              <w:rPr>
                <w:spacing w:val="-3"/>
              </w:rPr>
              <w:t xml:space="preserve"> </w:t>
            </w:r>
            <w:r>
              <w:t>work</w:t>
            </w:r>
            <w:r>
              <w:rPr>
                <w:spacing w:val="-5"/>
              </w:rPr>
              <w:t xml:space="preserve"> </w:t>
            </w:r>
            <w:r>
              <w:t>of</w:t>
            </w:r>
            <w:r>
              <w:rPr>
                <w:spacing w:val="-5"/>
              </w:rPr>
              <w:t xml:space="preserve"> </w:t>
            </w:r>
            <w:r w:rsidR="006A480C">
              <w:rPr>
                <w:spacing w:val="-5"/>
              </w:rPr>
              <w:t xml:space="preserve">a </w:t>
            </w:r>
            <w:r w:rsidR="006A480C">
              <w:t xml:space="preserve">LSA </w:t>
            </w:r>
            <w:r>
              <w:t>relevant to their responsibilities</w:t>
            </w:r>
          </w:p>
        </w:tc>
      </w:tr>
      <w:tr w:rsidR="00200622" w14:paraId="4FB16FE2" w14:textId="77777777">
        <w:trPr>
          <w:trHeight w:val="2201"/>
        </w:trPr>
        <w:tc>
          <w:tcPr>
            <w:tcW w:w="1858" w:type="dxa"/>
          </w:tcPr>
          <w:p w14:paraId="5D5653CB" w14:textId="77777777" w:rsidR="00200622" w:rsidRDefault="00200622">
            <w:pPr>
              <w:pStyle w:val="TableParagraph"/>
              <w:rPr>
                <w:b/>
              </w:rPr>
            </w:pPr>
          </w:p>
          <w:p w14:paraId="53D97F2B" w14:textId="77777777" w:rsidR="00200622" w:rsidRDefault="00200622">
            <w:pPr>
              <w:pStyle w:val="TableParagraph"/>
              <w:rPr>
                <w:b/>
              </w:rPr>
            </w:pPr>
          </w:p>
          <w:p w14:paraId="59F06817" w14:textId="77777777" w:rsidR="00200622" w:rsidRDefault="00200622">
            <w:pPr>
              <w:pStyle w:val="TableParagraph"/>
              <w:spacing w:before="24"/>
              <w:rPr>
                <w:b/>
              </w:rPr>
            </w:pPr>
          </w:p>
          <w:p w14:paraId="76D62187" w14:textId="77777777" w:rsidR="00200622" w:rsidRDefault="005B04E0">
            <w:pPr>
              <w:pStyle w:val="TableParagraph"/>
              <w:ind w:left="14"/>
              <w:rPr>
                <w:b/>
              </w:rPr>
            </w:pPr>
            <w:r>
              <w:rPr>
                <w:b/>
              </w:rPr>
              <w:t>Summary</w:t>
            </w:r>
            <w:r>
              <w:rPr>
                <w:b/>
                <w:spacing w:val="-13"/>
              </w:rPr>
              <w:t xml:space="preserve"> </w:t>
            </w:r>
            <w:r>
              <w:rPr>
                <w:b/>
              </w:rPr>
              <w:t>of</w:t>
            </w:r>
            <w:r>
              <w:rPr>
                <w:b/>
                <w:spacing w:val="-12"/>
              </w:rPr>
              <w:t xml:space="preserve"> </w:t>
            </w:r>
            <w:r>
              <w:rPr>
                <w:b/>
              </w:rPr>
              <w:t xml:space="preserve">key </w:t>
            </w:r>
            <w:r>
              <w:rPr>
                <w:b/>
                <w:spacing w:val="-2"/>
              </w:rPr>
              <w:t>roles</w:t>
            </w:r>
          </w:p>
        </w:tc>
        <w:tc>
          <w:tcPr>
            <w:tcW w:w="7915" w:type="dxa"/>
          </w:tcPr>
          <w:p w14:paraId="0FD13CD2" w14:textId="77777777" w:rsidR="00200622" w:rsidRDefault="005B04E0">
            <w:pPr>
              <w:pStyle w:val="TableParagraph"/>
              <w:spacing w:before="13"/>
              <w:ind w:left="14"/>
            </w:pPr>
            <w:r>
              <w:t>In</w:t>
            </w:r>
            <w:r>
              <w:rPr>
                <w:spacing w:val="-5"/>
              </w:rPr>
              <w:t xml:space="preserve"> </w:t>
            </w:r>
            <w:r>
              <w:t>addition</w:t>
            </w:r>
            <w:r>
              <w:rPr>
                <w:spacing w:val="-4"/>
              </w:rPr>
              <w:t xml:space="preserve"> </w:t>
            </w:r>
            <w:r>
              <w:t>to</w:t>
            </w:r>
            <w:r>
              <w:rPr>
                <w:spacing w:val="-2"/>
              </w:rPr>
              <w:t xml:space="preserve"> </w:t>
            </w:r>
            <w:r>
              <w:t>the</w:t>
            </w:r>
            <w:r>
              <w:rPr>
                <w:spacing w:val="-4"/>
              </w:rPr>
              <w:t xml:space="preserve"> </w:t>
            </w:r>
            <w:r>
              <w:t>responsibilities</w:t>
            </w:r>
            <w:r>
              <w:rPr>
                <w:spacing w:val="-3"/>
              </w:rPr>
              <w:t xml:space="preserve"> </w:t>
            </w:r>
            <w:r>
              <w:t>of</w:t>
            </w:r>
            <w:r>
              <w:rPr>
                <w:spacing w:val="-6"/>
              </w:rPr>
              <w:t xml:space="preserve"> </w:t>
            </w:r>
            <w:r>
              <w:t>class</w:t>
            </w:r>
            <w:r>
              <w:rPr>
                <w:spacing w:val="-5"/>
              </w:rPr>
              <w:t xml:space="preserve"> </w:t>
            </w:r>
            <w:r>
              <w:t>teacher</w:t>
            </w:r>
            <w:r>
              <w:rPr>
                <w:spacing w:val="-3"/>
              </w:rPr>
              <w:t xml:space="preserve"> </w:t>
            </w:r>
            <w:r>
              <w:t>as</w:t>
            </w:r>
            <w:r>
              <w:rPr>
                <w:spacing w:val="-6"/>
              </w:rPr>
              <w:t xml:space="preserve"> </w:t>
            </w:r>
            <w:r>
              <w:t>set</w:t>
            </w:r>
            <w:r>
              <w:rPr>
                <w:spacing w:val="-4"/>
              </w:rPr>
              <w:t xml:space="preserve"> </w:t>
            </w:r>
            <w:r>
              <w:t>out</w:t>
            </w:r>
            <w:r>
              <w:rPr>
                <w:spacing w:val="-3"/>
              </w:rPr>
              <w:t xml:space="preserve"> </w:t>
            </w:r>
            <w:r>
              <w:t>in</w:t>
            </w:r>
            <w:r>
              <w:rPr>
                <w:spacing w:val="-5"/>
              </w:rPr>
              <w:t xml:space="preserve"> </w:t>
            </w:r>
            <w:r>
              <w:t>the</w:t>
            </w:r>
            <w:r>
              <w:rPr>
                <w:spacing w:val="-2"/>
              </w:rPr>
              <w:t xml:space="preserve"> </w:t>
            </w:r>
            <w:r>
              <w:t>teachers’</w:t>
            </w:r>
            <w:r>
              <w:rPr>
                <w:spacing w:val="-6"/>
              </w:rPr>
              <w:t xml:space="preserve"> </w:t>
            </w:r>
            <w:r>
              <w:t>pay</w:t>
            </w:r>
            <w:r>
              <w:rPr>
                <w:spacing w:val="-4"/>
              </w:rPr>
              <w:t xml:space="preserve"> </w:t>
            </w:r>
            <w:r>
              <w:rPr>
                <w:spacing w:val="-5"/>
              </w:rPr>
              <w:t>and</w:t>
            </w:r>
          </w:p>
          <w:p w14:paraId="6916F2AB" w14:textId="77777777" w:rsidR="00200622" w:rsidRDefault="005B04E0">
            <w:pPr>
              <w:pStyle w:val="TableParagraph"/>
              <w:ind w:left="14"/>
            </w:pPr>
            <w:r>
              <w:t>conditions</w:t>
            </w:r>
            <w:r>
              <w:rPr>
                <w:spacing w:val="-9"/>
              </w:rPr>
              <w:t xml:space="preserve"> </w:t>
            </w:r>
            <w:r>
              <w:t>document</w:t>
            </w:r>
            <w:r>
              <w:rPr>
                <w:spacing w:val="-3"/>
              </w:rPr>
              <w:t xml:space="preserve"> </w:t>
            </w:r>
            <w:r>
              <w:t>you</w:t>
            </w:r>
            <w:r>
              <w:rPr>
                <w:spacing w:val="-7"/>
              </w:rPr>
              <w:t xml:space="preserve"> </w:t>
            </w:r>
            <w:r>
              <w:t>will</w:t>
            </w:r>
            <w:r>
              <w:rPr>
                <w:spacing w:val="-3"/>
              </w:rPr>
              <w:t xml:space="preserve"> </w:t>
            </w:r>
            <w:r>
              <w:t>also</w:t>
            </w:r>
            <w:r>
              <w:rPr>
                <w:spacing w:val="-6"/>
              </w:rPr>
              <w:t xml:space="preserve"> </w:t>
            </w:r>
            <w:r>
              <w:t>undertake</w:t>
            </w:r>
            <w:r>
              <w:rPr>
                <w:spacing w:val="-3"/>
              </w:rPr>
              <w:t xml:space="preserve"> </w:t>
            </w:r>
            <w:r>
              <w:t>the</w:t>
            </w:r>
            <w:r>
              <w:rPr>
                <w:spacing w:val="-4"/>
              </w:rPr>
              <w:t xml:space="preserve"> </w:t>
            </w:r>
            <w:r>
              <w:t>following</w:t>
            </w:r>
            <w:r>
              <w:rPr>
                <w:spacing w:val="-5"/>
              </w:rPr>
              <w:t xml:space="preserve"> </w:t>
            </w:r>
            <w:r>
              <w:t>duties</w:t>
            </w:r>
            <w:r>
              <w:rPr>
                <w:spacing w:val="-4"/>
              </w:rPr>
              <w:t xml:space="preserve"> </w:t>
            </w:r>
            <w:r>
              <w:t>and</w:t>
            </w:r>
            <w:r>
              <w:rPr>
                <w:spacing w:val="-5"/>
              </w:rPr>
              <w:t xml:space="preserve"> </w:t>
            </w:r>
            <w:r>
              <w:rPr>
                <w:spacing w:val="-2"/>
              </w:rPr>
              <w:t>responsibilities.</w:t>
            </w:r>
          </w:p>
          <w:p w14:paraId="306874AC" w14:textId="77777777" w:rsidR="00200622" w:rsidRDefault="00200622">
            <w:pPr>
              <w:pStyle w:val="TableParagraph"/>
              <w:spacing w:before="11"/>
              <w:rPr>
                <w:b/>
              </w:rPr>
            </w:pPr>
          </w:p>
          <w:p w14:paraId="3250A933" w14:textId="77777777" w:rsidR="00200622" w:rsidRDefault="005B04E0">
            <w:pPr>
              <w:pStyle w:val="TableParagraph"/>
              <w:numPr>
                <w:ilvl w:val="0"/>
                <w:numId w:val="4"/>
              </w:numPr>
              <w:tabs>
                <w:tab w:val="left" w:pos="734"/>
              </w:tabs>
              <w:ind w:hanging="360"/>
            </w:pPr>
            <w:r>
              <w:t>To</w:t>
            </w:r>
            <w:r>
              <w:rPr>
                <w:spacing w:val="-6"/>
              </w:rPr>
              <w:t xml:space="preserve"> </w:t>
            </w:r>
            <w:r>
              <w:t>monitor</w:t>
            </w:r>
            <w:r>
              <w:rPr>
                <w:spacing w:val="-5"/>
              </w:rPr>
              <w:t xml:space="preserve"> </w:t>
            </w:r>
            <w:r>
              <w:t>and</w:t>
            </w:r>
            <w:r>
              <w:rPr>
                <w:spacing w:val="-4"/>
              </w:rPr>
              <w:t xml:space="preserve"> </w:t>
            </w:r>
            <w:r>
              <w:t>report</w:t>
            </w:r>
            <w:r>
              <w:rPr>
                <w:spacing w:val="-4"/>
              </w:rPr>
              <w:t xml:space="preserve"> </w:t>
            </w:r>
            <w:r>
              <w:t>to</w:t>
            </w:r>
            <w:r>
              <w:rPr>
                <w:spacing w:val="-3"/>
              </w:rPr>
              <w:t xml:space="preserve"> </w:t>
            </w:r>
            <w:r>
              <w:t>parents</w:t>
            </w:r>
            <w:r>
              <w:rPr>
                <w:spacing w:val="-5"/>
              </w:rPr>
              <w:t xml:space="preserve"> </w:t>
            </w:r>
            <w:r>
              <w:t>on</w:t>
            </w:r>
            <w:r>
              <w:rPr>
                <w:spacing w:val="-3"/>
              </w:rPr>
              <w:t xml:space="preserve"> </w:t>
            </w:r>
            <w:r>
              <w:t>the</w:t>
            </w:r>
            <w:r>
              <w:rPr>
                <w:spacing w:val="-4"/>
              </w:rPr>
              <w:t xml:space="preserve"> </w:t>
            </w:r>
            <w:r>
              <w:t>progress</w:t>
            </w:r>
            <w:r>
              <w:rPr>
                <w:spacing w:val="-4"/>
              </w:rPr>
              <w:t xml:space="preserve"> </w:t>
            </w:r>
            <w:r>
              <w:t>of</w:t>
            </w:r>
            <w:r>
              <w:rPr>
                <w:spacing w:val="-2"/>
              </w:rPr>
              <w:t xml:space="preserve"> pupils;</w:t>
            </w:r>
          </w:p>
          <w:p w14:paraId="5B77E4A4" w14:textId="77777777" w:rsidR="00200622" w:rsidRDefault="005B04E0">
            <w:pPr>
              <w:pStyle w:val="TableParagraph"/>
              <w:numPr>
                <w:ilvl w:val="0"/>
                <w:numId w:val="4"/>
              </w:numPr>
              <w:tabs>
                <w:tab w:val="left" w:pos="734"/>
              </w:tabs>
              <w:ind w:hanging="360"/>
            </w:pPr>
            <w:r>
              <w:t>To</w:t>
            </w:r>
            <w:r>
              <w:rPr>
                <w:spacing w:val="-5"/>
              </w:rPr>
              <w:t xml:space="preserve"> </w:t>
            </w:r>
            <w:r>
              <w:t>assess</w:t>
            </w:r>
            <w:r>
              <w:rPr>
                <w:spacing w:val="-6"/>
              </w:rPr>
              <w:t xml:space="preserve"> </w:t>
            </w:r>
            <w:r>
              <w:t>pupils’</w:t>
            </w:r>
            <w:r>
              <w:rPr>
                <w:spacing w:val="-5"/>
              </w:rPr>
              <w:t xml:space="preserve"> </w:t>
            </w:r>
            <w:r>
              <w:t>achievements</w:t>
            </w:r>
            <w:r>
              <w:rPr>
                <w:spacing w:val="-5"/>
              </w:rPr>
              <w:t xml:space="preserve"> </w:t>
            </w:r>
            <w:r>
              <w:t>and</w:t>
            </w:r>
            <w:r>
              <w:rPr>
                <w:spacing w:val="-6"/>
              </w:rPr>
              <w:t xml:space="preserve"> </w:t>
            </w:r>
            <w:r>
              <w:t>progress</w:t>
            </w:r>
            <w:r>
              <w:rPr>
                <w:spacing w:val="-5"/>
              </w:rPr>
              <w:t xml:space="preserve"> </w:t>
            </w:r>
            <w:r>
              <w:t>in</w:t>
            </w:r>
            <w:r>
              <w:rPr>
                <w:spacing w:val="-9"/>
              </w:rPr>
              <w:t xml:space="preserve"> </w:t>
            </w:r>
            <w:r>
              <w:t>accordance</w:t>
            </w:r>
            <w:r>
              <w:rPr>
                <w:spacing w:val="-4"/>
              </w:rPr>
              <w:t xml:space="preserve"> </w:t>
            </w:r>
            <w:r>
              <w:t>with</w:t>
            </w:r>
            <w:r>
              <w:rPr>
                <w:spacing w:val="-4"/>
              </w:rPr>
              <w:t xml:space="preserve"> </w:t>
            </w:r>
            <w:r>
              <w:rPr>
                <w:spacing w:val="-2"/>
              </w:rPr>
              <w:t>arrangements</w:t>
            </w:r>
          </w:p>
          <w:p w14:paraId="218B3CA0" w14:textId="77777777" w:rsidR="00200622" w:rsidRDefault="005B04E0">
            <w:pPr>
              <w:pStyle w:val="TableParagraph"/>
              <w:spacing w:before="1"/>
              <w:ind w:left="734"/>
            </w:pPr>
            <w:r>
              <w:t>agreed</w:t>
            </w:r>
            <w:r>
              <w:rPr>
                <w:spacing w:val="-4"/>
              </w:rPr>
              <w:t xml:space="preserve"> </w:t>
            </w:r>
            <w:r>
              <w:t>within</w:t>
            </w:r>
            <w:r>
              <w:rPr>
                <w:spacing w:val="-3"/>
              </w:rPr>
              <w:t xml:space="preserve"> </w:t>
            </w:r>
            <w:r>
              <w:t>the</w:t>
            </w:r>
            <w:r>
              <w:rPr>
                <w:spacing w:val="-3"/>
              </w:rPr>
              <w:t xml:space="preserve"> </w:t>
            </w:r>
            <w:r>
              <w:rPr>
                <w:spacing w:val="-2"/>
              </w:rPr>
              <w:t>school;</w:t>
            </w:r>
          </w:p>
          <w:p w14:paraId="75A17FD1" w14:textId="77777777" w:rsidR="00200622" w:rsidRDefault="005B04E0">
            <w:pPr>
              <w:pStyle w:val="TableParagraph"/>
              <w:numPr>
                <w:ilvl w:val="0"/>
                <w:numId w:val="4"/>
              </w:numPr>
              <w:tabs>
                <w:tab w:val="left" w:pos="734"/>
              </w:tabs>
              <w:ind w:hanging="360"/>
            </w:pPr>
            <w:r>
              <w:t>To</w:t>
            </w:r>
            <w:r>
              <w:rPr>
                <w:spacing w:val="-6"/>
              </w:rPr>
              <w:t xml:space="preserve"> </w:t>
            </w:r>
            <w:r>
              <w:t>support</w:t>
            </w:r>
            <w:r>
              <w:rPr>
                <w:spacing w:val="-4"/>
              </w:rPr>
              <w:t xml:space="preserve"> </w:t>
            </w:r>
            <w:r>
              <w:t>colleagues</w:t>
            </w:r>
            <w:r>
              <w:rPr>
                <w:spacing w:val="-3"/>
              </w:rPr>
              <w:t xml:space="preserve"> </w:t>
            </w:r>
            <w:r>
              <w:t>in</w:t>
            </w:r>
            <w:r>
              <w:rPr>
                <w:spacing w:val="-6"/>
              </w:rPr>
              <w:t xml:space="preserve"> </w:t>
            </w:r>
            <w:r>
              <w:t>quality</w:t>
            </w:r>
            <w:r>
              <w:rPr>
                <w:spacing w:val="-3"/>
              </w:rPr>
              <w:t xml:space="preserve"> </w:t>
            </w:r>
            <w:r>
              <w:t>teaching</w:t>
            </w:r>
            <w:r>
              <w:rPr>
                <w:spacing w:val="-5"/>
              </w:rPr>
              <w:t xml:space="preserve"> </w:t>
            </w:r>
            <w:r>
              <w:t>through</w:t>
            </w:r>
            <w:r>
              <w:rPr>
                <w:spacing w:val="-5"/>
              </w:rPr>
              <w:t xml:space="preserve"> </w:t>
            </w:r>
            <w:proofErr w:type="gramStart"/>
            <w:r>
              <w:t>sharing</w:t>
            </w:r>
            <w:r>
              <w:rPr>
                <w:spacing w:val="-5"/>
              </w:rPr>
              <w:t xml:space="preserve"> </w:t>
            </w:r>
            <w:r>
              <w:t>of</w:t>
            </w:r>
            <w:proofErr w:type="gramEnd"/>
            <w:r>
              <w:rPr>
                <w:spacing w:val="-4"/>
              </w:rPr>
              <w:t xml:space="preserve"> </w:t>
            </w:r>
            <w:r>
              <w:t>good</w:t>
            </w:r>
            <w:r>
              <w:rPr>
                <w:spacing w:val="-5"/>
              </w:rPr>
              <w:t xml:space="preserve"> </w:t>
            </w:r>
            <w:r>
              <w:rPr>
                <w:spacing w:val="-2"/>
              </w:rPr>
              <w:t>practice.</w:t>
            </w:r>
          </w:p>
        </w:tc>
      </w:tr>
      <w:tr w:rsidR="00200622" w14:paraId="3D4E7432" w14:textId="77777777">
        <w:trPr>
          <w:trHeight w:val="8357"/>
        </w:trPr>
        <w:tc>
          <w:tcPr>
            <w:tcW w:w="1858" w:type="dxa"/>
          </w:tcPr>
          <w:p w14:paraId="651E0DC9" w14:textId="77777777" w:rsidR="00200622" w:rsidRDefault="00200622">
            <w:pPr>
              <w:pStyle w:val="TableParagraph"/>
              <w:rPr>
                <w:b/>
              </w:rPr>
            </w:pPr>
          </w:p>
          <w:p w14:paraId="4D03CC4F" w14:textId="77777777" w:rsidR="00200622" w:rsidRDefault="00200622">
            <w:pPr>
              <w:pStyle w:val="TableParagraph"/>
              <w:rPr>
                <w:b/>
              </w:rPr>
            </w:pPr>
          </w:p>
          <w:p w14:paraId="25C1C8F2" w14:textId="77777777" w:rsidR="00200622" w:rsidRDefault="00200622">
            <w:pPr>
              <w:pStyle w:val="TableParagraph"/>
              <w:rPr>
                <w:b/>
              </w:rPr>
            </w:pPr>
          </w:p>
          <w:p w14:paraId="1646A204" w14:textId="77777777" w:rsidR="00200622" w:rsidRDefault="00200622">
            <w:pPr>
              <w:pStyle w:val="TableParagraph"/>
              <w:rPr>
                <w:b/>
              </w:rPr>
            </w:pPr>
          </w:p>
          <w:p w14:paraId="2EC22C7A" w14:textId="77777777" w:rsidR="00200622" w:rsidRDefault="00200622">
            <w:pPr>
              <w:pStyle w:val="TableParagraph"/>
              <w:rPr>
                <w:b/>
              </w:rPr>
            </w:pPr>
          </w:p>
          <w:p w14:paraId="6A31008F" w14:textId="77777777" w:rsidR="00200622" w:rsidRDefault="00200622">
            <w:pPr>
              <w:pStyle w:val="TableParagraph"/>
              <w:rPr>
                <w:b/>
              </w:rPr>
            </w:pPr>
          </w:p>
          <w:p w14:paraId="74EF6FA6" w14:textId="77777777" w:rsidR="00200622" w:rsidRDefault="00200622">
            <w:pPr>
              <w:pStyle w:val="TableParagraph"/>
              <w:rPr>
                <w:b/>
              </w:rPr>
            </w:pPr>
          </w:p>
          <w:p w14:paraId="209B1D41" w14:textId="77777777" w:rsidR="00200622" w:rsidRDefault="00200622">
            <w:pPr>
              <w:pStyle w:val="TableParagraph"/>
              <w:rPr>
                <w:b/>
              </w:rPr>
            </w:pPr>
          </w:p>
          <w:p w14:paraId="79BE1A74" w14:textId="77777777" w:rsidR="00200622" w:rsidRDefault="00200622">
            <w:pPr>
              <w:pStyle w:val="TableParagraph"/>
              <w:rPr>
                <w:b/>
              </w:rPr>
            </w:pPr>
          </w:p>
          <w:p w14:paraId="0D09DE29" w14:textId="77777777" w:rsidR="00200622" w:rsidRDefault="00200622">
            <w:pPr>
              <w:pStyle w:val="TableParagraph"/>
              <w:rPr>
                <w:b/>
              </w:rPr>
            </w:pPr>
          </w:p>
          <w:p w14:paraId="4E9C94D9" w14:textId="77777777" w:rsidR="00200622" w:rsidRDefault="00200622">
            <w:pPr>
              <w:pStyle w:val="TableParagraph"/>
              <w:rPr>
                <w:b/>
              </w:rPr>
            </w:pPr>
          </w:p>
          <w:p w14:paraId="68072D62" w14:textId="77777777" w:rsidR="00200622" w:rsidRDefault="00200622">
            <w:pPr>
              <w:pStyle w:val="TableParagraph"/>
              <w:rPr>
                <w:b/>
              </w:rPr>
            </w:pPr>
          </w:p>
          <w:p w14:paraId="7664FFA9" w14:textId="77777777" w:rsidR="00200622" w:rsidRDefault="00200622">
            <w:pPr>
              <w:pStyle w:val="TableParagraph"/>
              <w:rPr>
                <w:b/>
              </w:rPr>
            </w:pPr>
          </w:p>
          <w:p w14:paraId="1BB0E84A" w14:textId="77777777" w:rsidR="00200622" w:rsidRDefault="00200622">
            <w:pPr>
              <w:pStyle w:val="TableParagraph"/>
              <w:spacing w:before="14"/>
              <w:rPr>
                <w:b/>
              </w:rPr>
            </w:pPr>
          </w:p>
          <w:p w14:paraId="6CCC15F4" w14:textId="77777777" w:rsidR="00200622" w:rsidRDefault="005B04E0">
            <w:pPr>
              <w:pStyle w:val="TableParagraph"/>
              <w:spacing w:before="1"/>
              <w:ind w:left="14"/>
              <w:rPr>
                <w:b/>
              </w:rPr>
            </w:pPr>
            <w:r>
              <w:rPr>
                <w:b/>
              </w:rPr>
              <w:t xml:space="preserve">Duties and </w:t>
            </w:r>
            <w:r>
              <w:rPr>
                <w:b/>
                <w:spacing w:val="-2"/>
              </w:rPr>
              <w:t xml:space="preserve">responsibilities </w:t>
            </w:r>
            <w:r>
              <w:rPr>
                <w:b/>
              </w:rPr>
              <w:t>specific</w:t>
            </w:r>
            <w:r>
              <w:rPr>
                <w:b/>
                <w:spacing w:val="-13"/>
              </w:rPr>
              <w:t xml:space="preserve"> </w:t>
            </w:r>
            <w:r>
              <w:rPr>
                <w:b/>
              </w:rPr>
              <w:t>to</w:t>
            </w:r>
            <w:r>
              <w:rPr>
                <w:b/>
                <w:spacing w:val="-12"/>
              </w:rPr>
              <w:t xml:space="preserve"> </w:t>
            </w:r>
            <w:r>
              <w:rPr>
                <w:b/>
              </w:rPr>
              <w:t>the</w:t>
            </w:r>
            <w:r>
              <w:rPr>
                <w:b/>
                <w:spacing w:val="-12"/>
              </w:rPr>
              <w:t xml:space="preserve"> </w:t>
            </w:r>
            <w:r>
              <w:rPr>
                <w:b/>
              </w:rPr>
              <w:t>post</w:t>
            </w:r>
          </w:p>
        </w:tc>
        <w:tc>
          <w:tcPr>
            <w:tcW w:w="7915" w:type="dxa"/>
          </w:tcPr>
          <w:p w14:paraId="6C731EE2" w14:textId="77777777" w:rsidR="00200622" w:rsidRDefault="005B04E0">
            <w:pPr>
              <w:pStyle w:val="TableParagraph"/>
              <w:numPr>
                <w:ilvl w:val="0"/>
                <w:numId w:val="3"/>
              </w:numPr>
              <w:tabs>
                <w:tab w:val="left" w:pos="734"/>
              </w:tabs>
              <w:spacing w:before="13"/>
              <w:ind w:right="40"/>
            </w:pPr>
            <w:r>
              <w:t>To</w:t>
            </w:r>
            <w:r>
              <w:rPr>
                <w:spacing w:val="-2"/>
              </w:rPr>
              <w:t xml:space="preserve"> </w:t>
            </w:r>
            <w:r>
              <w:t>promote</w:t>
            </w:r>
            <w:r>
              <w:rPr>
                <w:spacing w:val="-3"/>
              </w:rPr>
              <w:t xml:space="preserve"> </w:t>
            </w:r>
            <w:r>
              <w:t>and</w:t>
            </w:r>
            <w:r>
              <w:rPr>
                <w:spacing w:val="-5"/>
              </w:rPr>
              <w:t xml:space="preserve"> </w:t>
            </w:r>
            <w:r>
              <w:t>safeguard</w:t>
            </w:r>
            <w:r>
              <w:rPr>
                <w:spacing w:val="-6"/>
              </w:rPr>
              <w:t xml:space="preserve"> </w:t>
            </w:r>
            <w:r>
              <w:t>the</w:t>
            </w:r>
            <w:r>
              <w:rPr>
                <w:spacing w:val="-3"/>
              </w:rPr>
              <w:t xml:space="preserve"> </w:t>
            </w:r>
            <w:r>
              <w:t>emotional,</w:t>
            </w:r>
            <w:r>
              <w:rPr>
                <w:spacing w:val="-3"/>
              </w:rPr>
              <w:t xml:space="preserve"> </w:t>
            </w:r>
            <w:r>
              <w:t>physical,</w:t>
            </w:r>
            <w:r>
              <w:rPr>
                <w:spacing w:val="-6"/>
              </w:rPr>
              <w:t xml:space="preserve"> </w:t>
            </w:r>
            <w:r>
              <w:t>academic</w:t>
            </w:r>
            <w:r>
              <w:rPr>
                <w:spacing w:val="-6"/>
              </w:rPr>
              <w:t xml:space="preserve"> </w:t>
            </w:r>
            <w:r>
              <w:t>and</w:t>
            </w:r>
            <w:r>
              <w:rPr>
                <w:spacing w:val="-5"/>
              </w:rPr>
              <w:t xml:space="preserve"> </w:t>
            </w:r>
            <w:r>
              <w:t>social</w:t>
            </w:r>
            <w:r>
              <w:rPr>
                <w:spacing w:val="-3"/>
              </w:rPr>
              <w:t xml:space="preserve"> </w:t>
            </w:r>
            <w:r>
              <w:t>welfare of all children across the school</w:t>
            </w:r>
          </w:p>
          <w:p w14:paraId="1774BE03" w14:textId="77777777" w:rsidR="00200622" w:rsidRDefault="005B04E0">
            <w:pPr>
              <w:pStyle w:val="TableParagraph"/>
              <w:numPr>
                <w:ilvl w:val="0"/>
                <w:numId w:val="3"/>
              </w:numPr>
              <w:tabs>
                <w:tab w:val="left" w:pos="734"/>
              </w:tabs>
              <w:spacing w:before="1"/>
              <w:ind w:hanging="360"/>
            </w:pPr>
            <w:r>
              <w:t>To</w:t>
            </w:r>
            <w:r>
              <w:rPr>
                <w:spacing w:val="-8"/>
              </w:rPr>
              <w:t xml:space="preserve"> </w:t>
            </w:r>
            <w:r>
              <w:t>effectively</w:t>
            </w:r>
            <w:r>
              <w:rPr>
                <w:spacing w:val="-4"/>
              </w:rPr>
              <w:t xml:space="preserve"> </w:t>
            </w:r>
            <w:r>
              <w:t>share</w:t>
            </w:r>
            <w:r>
              <w:rPr>
                <w:spacing w:val="-5"/>
              </w:rPr>
              <w:t xml:space="preserve"> </w:t>
            </w:r>
            <w:r>
              <w:t>best</w:t>
            </w:r>
            <w:r>
              <w:rPr>
                <w:spacing w:val="-4"/>
              </w:rPr>
              <w:t xml:space="preserve"> </w:t>
            </w:r>
            <w:r>
              <w:t>practice</w:t>
            </w:r>
            <w:r>
              <w:rPr>
                <w:spacing w:val="-6"/>
              </w:rPr>
              <w:t xml:space="preserve"> </w:t>
            </w:r>
            <w:r>
              <w:t>with</w:t>
            </w:r>
            <w:r>
              <w:rPr>
                <w:spacing w:val="-7"/>
              </w:rPr>
              <w:t xml:space="preserve"> </w:t>
            </w:r>
            <w:r>
              <w:t>colleagues</w:t>
            </w:r>
            <w:r>
              <w:rPr>
                <w:spacing w:val="-3"/>
              </w:rPr>
              <w:t xml:space="preserve"> </w:t>
            </w:r>
            <w:r>
              <w:t>across</w:t>
            </w:r>
            <w:r>
              <w:rPr>
                <w:spacing w:val="-4"/>
              </w:rPr>
              <w:t xml:space="preserve"> </w:t>
            </w:r>
            <w:r>
              <w:rPr>
                <w:spacing w:val="-2"/>
              </w:rPr>
              <w:t>school</w:t>
            </w:r>
          </w:p>
          <w:p w14:paraId="74AA40F1" w14:textId="77777777" w:rsidR="00200622" w:rsidRDefault="005B04E0">
            <w:pPr>
              <w:pStyle w:val="TableParagraph"/>
              <w:numPr>
                <w:ilvl w:val="0"/>
                <w:numId w:val="3"/>
              </w:numPr>
              <w:tabs>
                <w:tab w:val="left" w:pos="734"/>
              </w:tabs>
              <w:ind w:hanging="360"/>
            </w:pPr>
            <w:r>
              <w:t>To</w:t>
            </w:r>
            <w:r>
              <w:rPr>
                <w:spacing w:val="-6"/>
              </w:rPr>
              <w:t xml:space="preserve"> </w:t>
            </w:r>
            <w:r>
              <w:t>ensure</w:t>
            </w:r>
            <w:r>
              <w:rPr>
                <w:spacing w:val="-2"/>
              </w:rPr>
              <w:t xml:space="preserve"> </w:t>
            </w:r>
            <w:r>
              <w:t>that</w:t>
            </w:r>
            <w:r>
              <w:rPr>
                <w:spacing w:val="-2"/>
              </w:rPr>
              <w:t xml:space="preserve"> </w:t>
            </w:r>
            <w:r>
              <w:t>the</w:t>
            </w:r>
            <w:r>
              <w:rPr>
                <w:spacing w:val="-4"/>
              </w:rPr>
              <w:t xml:space="preserve"> </w:t>
            </w:r>
            <w:r>
              <w:t>needs</w:t>
            </w:r>
            <w:r>
              <w:rPr>
                <w:spacing w:val="-5"/>
              </w:rPr>
              <w:t xml:space="preserve"> </w:t>
            </w:r>
            <w:r>
              <w:t>of</w:t>
            </w:r>
            <w:r>
              <w:rPr>
                <w:spacing w:val="-2"/>
              </w:rPr>
              <w:t xml:space="preserve"> </w:t>
            </w:r>
            <w:r>
              <w:t>all</w:t>
            </w:r>
            <w:r>
              <w:rPr>
                <w:spacing w:val="-2"/>
              </w:rPr>
              <w:t xml:space="preserve"> </w:t>
            </w:r>
            <w:r>
              <w:t>pupils</w:t>
            </w:r>
            <w:r>
              <w:rPr>
                <w:spacing w:val="-2"/>
              </w:rPr>
              <w:t xml:space="preserve"> </w:t>
            </w:r>
            <w:r>
              <w:t>are</w:t>
            </w:r>
            <w:r>
              <w:rPr>
                <w:spacing w:val="-4"/>
              </w:rPr>
              <w:t xml:space="preserve"> </w:t>
            </w:r>
            <w:r>
              <w:t>met</w:t>
            </w:r>
            <w:r>
              <w:rPr>
                <w:spacing w:val="-2"/>
              </w:rPr>
              <w:t xml:space="preserve"> </w:t>
            </w:r>
            <w:r>
              <w:t>through</w:t>
            </w:r>
            <w:r>
              <w:rPr>
                <w:spacing w:val="-3"/>
              </w:rPr>
              <w:t xml:space="preserve"> </w:t>
            </w:r>
            <w:r>
              <w:t>highly</w:t>
            </w:r>
            <w:r>
              <w:rPr>
                <w:spacing w:val="-2"/>
              </w:rPr>
              <w:t xml:space="preserve"> </w:t>
            </w:r>
            <w:r>
              <w:t>effective</w:t>
            </w:r>
            <w:r>
              <w:rPr>
                <w:spacing w:val="-2"/>
              </w:rPr>
              <w:t xml:space="preserve"> teaching</w:t>
            </w:r>
          </w:p>
          <w:p w14:paraId="428A652C" w14:textId="77777777" w:rsidR="00200622" w:rsidRDefault="005B04E0">
            <w:pPr>
              <w:pStyle w:val="TableParagraph"/>
              <w:numPr>
                <w:ilvl w:val="0"/>
                <w:numId w:val="3"/>
              </w:numPr>
              <w:tabs>
                <w:tab w:val="left" w:pos="734"/>
              </w:tabs>
              <w:ind w:right="346"/>
            </w:pPr>
            <w:r>
              <w:t>To</w:t>
            </w:r>
            <w:r>
              <w:rPr>
                <w:spacing w:val="-5"/>
              </w:rPr>
              <w:t xml:space="preserve"> </w:t>
            </w:r>
            <w:r>
              <w:t>effectively</w:t>
            </w:r>
            <w:r>
              <w:rPr>
                <w:spacing w:val="-6"/>
              </w:rPr>
              <w:t xml:space="preserve"> </w:t>
            </w:r>
            <w:r>
              <w:t>teach,</w:t>
            </w:r>
            <w:r>
              <w:rPr>
                <w:spacing w:val="-7"/>
              </w:rPr>
              <w:t xml:space="preserve"> </w:t>
            </w:r>
            <w:r>
              <w:t>according</w:t>
            </w:r>
            <w:r>
              <w:rPr>
                <w:spacing w:val="-5"/>
              </w:rPr>
              <w:t xml:space="preserve"> </w:t>
            </w:r>
            <w:r>
              <w:t>to</w:t>
            </w:r>
            <w:r>
              <w:rPr>
                <w:spacing w:val="-3"/>
              </w:rPr>
              <w:t xml:space="preserve"> </w:t>
            </w:r>
            <w:r>
              <w:t>their</w:t>
            </w:r>
            <w:r>
              <w:rPr>
                <w:spacing w:val="-4"/>
              </w:rPr>
              <w:t xml:space="preserve"> </w:t>
            </w:r>
            <w:r>
              <w:t>educational</w:t>
            </w:r>
            <w:r>
              <w:rPr>
                <w:spacing w:val="-4"/>
              </w:rPr>
              <w:t xml:space="preserve"> </w:t>
            </w:r>
            <w:r>
              <w:t>needs,</w:t>
            </w:r>
            <w:r>
              <w:rPr>
                <w:spacing w:val="-4"/>
              </w:rPr>
              <w:t xml:space="preserve"> </w:t>
            </w:r>
            <w:r>
              <w:t>pupils</w:t>
            </w:r>
            <w:r>
              <w:rPr>
                <w:spacing w:val="-4"/>
              </w:rPr>
              <w:t xml:space="preserve"> </w:t>
            </w:r>
            <w:r>
              <w:t>assigned</w:t>
            </w:r>
            <w:r>
              <w:rPr>
                <w:spacing w:val="-4"/>
              </w:rPr>
              <w:t xml:space="preserve"> </w:t>
            </w:r>
            <w:r>
              <w:t>to him/her in the designated class.</w:t>
            </w:r>
          </w:p>
          <w:p w14:paraId="52581A22" w14:textId="77777777" w:rsidR="00200622" w:rsidRDefault="005B04E0">
            <w:pPr>
              <w:pStyle w:val="TableParagraph"/>
              <w:numPr>
                <w:ilvl w:val="0"/>
                <w:numId w:val="3"/>
              </w:numPr>
              <w:tabs>
                <w:tab w:val="left" w:pos="734"/>
              </w:tabs>
              <w:spacing w:before="1"/>
              <w:ind w:right="150"/>
            </w:pPr>
            <w:r>
              <w:t>To</w:t>
            </w:r>
            <w:r>
              <w:rPr>
                <w:spacing w:val="-2"/>
              </w:rPr>
              <w:t xml:space="preserve"> </w:t>
            </w:r>
            <w:r>
              <w:t>prepare</w:t>
            </w:r>
            <w:r>
              <w:rPr>
                <w:spacing w:val="-3"/>
              </w:rPr>
              <w:t xml:space="preserve"> </w:t>
            </w:r>
            <w:r>
              <w:t>and</w:t>
            </w:r>
            <w:r>
              <w:rPr>
                <w:spacing w:val="-4"/>
              </w:rPr>
              <w:t xml:space="preserve"> </w:t>
            </w:r>
            <w:r>
              <w:t>plan</w:t>
            </w:r>
            <w:r>
              <w:rPr>
                <w:spacing w:val="-4"/>
              </w:rPr>
              <w:t xml:space="preserve"> </w:t>
            </w:r>
            <w:r>
              <w:t>lessons</w:t>
            </w:r>
            <w:r>
              <w:rPr>
                <w:spacing w:val="-3"/>
              </w:rPr>
              <w:t xml:space="preserve"> </w:t>
            </w:r>
            <w:proofErr w:type="gramStart"/>
            <w:r>
              <w:t>in</w:t>
            </w:r>
            <w:r>
              <w:rPr>
                <w:spacing w:val="-3"/>
              </w:rPr>
              <w:t xml:space="preserve"> </w:t>
            </w:r>
            <w:r>
              <w:t>order</w:t>
            </w:r>
            <w:r>
              <w:rPr>
                <w:spacing w:val="-5"/>
              </w:rPr>
              <w:t xml:space="preserve"> </w:t>
            </w:r>
            <w:r>
              <w:t>to</w:t>
            </w:r>
            <w:proofErr w:type="gramEnd"/>
            <w:r>
              <w:rPr>
                <w:spacing w:val="-2"/>
              </w:rPr>
              <w:t xml:space="preserve"> </w:t>
            </w:r>
            <w:r>
              <w:t>achieve</w:t>
            </w:r>
            <w:r>
              <w:rPr>
                <w:spacing w:val="-5"/>
              </w:rPr>
              <w:t xml:space="preserve"> </w:t>
            </w:r>
            <w:r>
              <w:t>progression</w:t>
            </w:r>
            <w:r>
              <w:rPr>
                <w:spacing w:val="-4"/>
              </w:rPr>
              <w:t xml:space="preserve"> </w:t>
            </w:r>
            <w:r>
              <w:t>in</w:t>
            </w:r>
            <w:r>
              <w:rPr>
                <w:spacing w:val="-3"/>
              </w:rPr>
              <w:t xml:space="preserve"> </w:t>
            </w:r>
            <w:r>
              <w:t>pupils'</w:t>
            </w:r>
            <w:r>
              <w:rPr>
                <w:spacing w:val="-4"/>
              </w:rPr>
              <w:t xml:space="preserve"> </w:t>
            </w:r>
            <w:r>
              <w:t>learning, to participate in collective planning with colleagues and to identify clear learning objectives and content.</w:t>
            </w:r>
          </w:p>
          <w:p w14:paraId="18EF5954" w14:textId="77777777" w:rsidR="00200622" w:rsidRDefault="005B04E0">
            <w:pPr>
              <w:pStyle w:val="TableParagraph"/>
              <w:numPr>
                <w:ilvl w:val="0"/>
                <w:numId w:val="3"/>
              </w:numPr>
              <w:tabs>
                <w:tab w:val="left" w:pos="734"/>
              </w:tabs>
              <w:ind w:right="88"/>
            </w:pPr>
            <w:r>
              <w:t>To</w:t>
            </w:r>
            <w:r>
              <w:rPr>
                <w:spacing w:val="-2"/>
              </w:rPr>
              <w:t xml:space="preserve"> </w:t>
            </w:r>
            <w:r>
              <w:t>understand</w:t>
            </w:r>
            <w:r>
              <w:rPr>
                <w:spacing w:val="-5"/>
              </w:rPr>
              <w:t xml:space="preserve"> </w:t>
            </w:r>
            <w:r>
              <w:t>the</w:t>
            </w:r>
            <w:r>
              <w:rPr>
                <w:spacing w:val="-3"/>
              </w:rPr>
              <w:t xml:space="preserve"> </w:t>
            </w:r>
            <w:r>
              <w:t>range</w:t>
            </w:r>
            <w:r>
              <w:rPr>
                <w:spacing w:val="-5"/>
              </w:rPr>
              <w:t xml:space="preserve"> </w:t>
            </w:r>
            <w:r>
              <w:t>of</w:t>
            </w:r>
            <w:r>
              <w:rPr>
                <w:spacing w:val="-6"/>
              </w:rPr>
              <w:t xml:space="preserve"> </w:t>
            </w:r>
            <w:r>
              <w:t>special</w:t>
            </w:r>
            <w:r>
              <w:rPr>
                <w:spacing w:val="-3"/>
              </w:rPr>
              <w:t xml:space="preserve"> </w:t>
            </w:r>
            <w:r>
              <w:t>needs</w:t>
            </w:r>
            <w:r>
              <w:rPr>
                <w:spacing w:val="-3"/>
              </w:rPr>
              <w:t xml:space="preserve"> </w:t>
            </w:r>
            <w:r>
              <w:t>that</w:t>
            </w:r>
            <w:r>
              <w:rPr>
                <w:spacing w:val="-3"/>
              </w:rPr>
              <w:t xml:space="preserve"> </w:t>
            </w:r>
            <w:r>
              <w:t>pupils</w:t>
            </w:r>
            <w:r>
              <w:rPr>
                <w:spacing w:val="-5"/>
              </w:rPr>
              <w:t xml:space="preserve"> </w:t>
            </w:r>
            <w:r>
              <w:t>may</w:t>
            </w:r>
            <w:r>
              <w:rPr>
                <w:spacing w:val="-5"/>
              </w:rPr>
              <w:t xml:space="preserve"> </w:t>
            </w:r>
            <w:r>
              <w:t>display</w:t>
            </w:r>
            <w:r>
              <w:rPr>
                <w:spacing w:val="-3"/>
              </w:rPr>
              <w:t xml:space="preserve"> </w:t>
            </w:r>
            <w:r>
              <w:t>and</w:t>
            </w:r>
            <w:r>
              <w:rPr>
                <w:spacing w:val="-4"/>
              </w:rPr>
              <w:t xml:space="preserve"> </w:t>
            </w:r>
            <w:r>
              <w:t>positively use a range of strategies to remove their barriers to learning</w:t>
            </w:r>
          </w:p>
          <w:p w14:paraId="3142B03A" w14:textId="77777777" w:rsidR="00200622" w:rsidRDefault="005B04E0">
            <w:pPr>
              <w:pStyle w:val="TableParagraph"/>
              <w:numPr>
                <w:ilvl w:val="0"/>
                <w:numId w:val="3"/>
              </w:numPr>
              <w:tabs>
                <w:tab w:val="left" w:pos="734"/>
              </w:tabs>
              <w:ind w:hanging="360"/>
            </w:pPr>
            <w:r>
              <w:t>To</w:t>
            </w:r>
            <w:r>
              <w:rPr>
                <w:spacing w:val="-4"/>
              </w:rPr>
              <w:t xml:space="preserve"> </w:t>
            </w:r>
            <w:r>
              <w:t>monitor</w:t>
            </w:r>
            <w:r>
              <w:rPr>
                <w:spacing w:val="-5"/>
              </w:rPr>
              <w:t xml:space="preserve"> </w:t>
            </w:r>
            <w:r>
              <w:t>the</w:t>
            </w:r>
            <w:r>
              <w:rPr>
                <w:spacing w:val="-5"/>
              </w:rPr>
              <w:t xml:space="preserve"> </w:t>
            </w:r>
            <w:r>
              <w:t>progress</w:t>
            </w:r>
            <w:r>
              <w:rPr>
                <w:spacing w:val="-4"/>
              </w:rPr>
              <w:t xml:space="preserve"> </w:t>
            </w:r>
            <w:r>
              <w:t>of</w:t>
            </w:r>
            <w:r>
              <w:rPr>
                <w:spacing w:val="-5"/>
              </w:rPr>
              <w:t xml:space="preserve"> </w:t>
            </w:r>
            <w:r>
              <w:t>pupils</w:t>
            </w:r>
            <w:r>
              <w:rPr>
                <w:spacing w:val="-2"/>
              </w:rPr>
              <w:t xml:space="preserve"> </w:t>
            </w:r>
            <w:r>
              <w:t>and</w:t>
            </w:r>
            <w:r>
              <w:rPr>
                <w:spacing w:val="-5"/>
              </w:rPr>
              <w:t xml:space="preserve"> </w:t>
            </w:r>
            <w:r>
              <w:t>to</w:t>
            </w:r>
            <w:r>
              <w:rPr>
                <w:spacing w:val="-1"/>
              </w:rPr>
              <w:t xml:space="preserve"> </w:t>
            </w:r>
            <w:r>
              <w:t>report</w:t>
            </w:r>
            <w:r>
              <w:rPr>
                <w:spacing w:val="-5"/>
              </w:rPr>
              <w:t xml:space="preserve"> </w:t>
            </w:r>
            <w:r>
              <w:t>this</w:t>
            </w:r>
            <w:r>
              <w:rPr>
                <w:spacing w:val="-3"/>
              </w:rPr>
              <w:t xml:space="preserve"> </w:t>
            </w:r>
            <w:r>
              <w:t>to</w:t>
            </w:r>
            <w:r>
              <w:rPr>
                <w:spacing w:val="-3"/>
              </w:rPr>
              <w:t xml:space="preserve"> </w:t>
            </w:r>
            <w:r>
              <w:rPr>
                <w:spacing w:val="-2"/>
              </w:rPr>
              <w:t>parents.</w:t>
            </w:r>
          </w:p>
          <w:p w14:paraId="666F6A33" w14:textId="77777777" w:rsidR="00200622" w:rsidRDefault="005B04E0">
            <w:pPr>
              <w:pStyle w:val="TableParagraph"/>
              <w:numPr>
                <w:ilvl w:val="0"/>
                <w:numId w:val="3"/>
              </w:numPr>
              <w:tabs>
                <w:tab w:val="left" w:pos="734"/>
              </w:tabs>
              <w:ind w:right="299"/>
            </w:pPr>
            <w:r>
              <w:t>To</w:t>
            </w:r>
            <w:r>
              <w:rPr>
                <w:spacing w:val="-2"/>
              </w:rPr>
              <w:t xml:space="preserve"> </w:t>
            </w:r>
            <w:r>
              <w:t>assess,</w:t>
            </w:r>
            <w:r>
              <w:rPr>
                <w:spacing w:val="-5"/>
              </w:rPr>
              <w:t xml:space="preserve"> </w:t>
            </w:r>
            <w:r>
              <w:t>record</w:t>
            </w:r>
            <w:r>
              <w:rPr>
                <w:spacing w:val="-4"/>
              </w:rPr>
              <w:t xml:space="preserve"> </w:t>
            </w:r>
            <w:r>
              <w:t>and</w:t>
            </w:r>
            <w:r>
              <w:rPr>
                <w:spacing w:val="-5"/>
              </w:rPr>
              <w:t xml:space="preserve"> </w:t>
            </w:r>
            <w:r>
              <w:t>report</w:t>
            </w:r>
            <w:r>
              <w:rPr>
                <w:spacing w:val="-3"/>
              </w:rPr>
              <w:t xml:space="preserve"> </w:t>
            </w:r>
            <w:r>
              <w:t>pupils’</w:t>
            </w:r>
            <w:r>
              <w:rPr>
                <w:spacing w:val="-3"/>
              </w:rPr>
              <w:t xml:space="preserve"> </w:t>
            </w:r>
            <w:r>
              <w:t>achievement</w:t>
            </w:r>
            <w:r>
              <w:rPr>
                <w:spacing w:val="-6"/>
              </w:rPr>
              <w:t xml:space="preserve"> </w:t>
            </w:r>
            <w:r>
              <w:t>and</w:t>
            </w:r>
            <w:r>
              <w:rPr>
                <w:spacing w:val="-7"/>
              </w:rPr>
              <w:t xml:space="preserve"> </w:t>
            </w:r>
            <w:r>
              <w:t>progress</w:t>
            </w:r>
            <w:r>
              <w:rPr>
                <w:spacing w:val="-3"/>
              </w:rPr>
              <w:t xml:space="preserve"> </w:t>
            </w:r>
            <w:r>
              <w:t>in</w:t>
            </w:r>
            <w:r>
              <w:rPr>
                <w:spacing w:val="-7"/>
              </w:rPr>
              <w:t xml:space="preserve"> </w:t>
            </w:r>
            <w:r>
              <w:t xml:space="preserve">accordance with agreed school policy and to use said assessments to effectively inform </w:t>
            </w:r>
            <w:r>
              <w:rPr>
                <w:spacing w:val="-2"/>
              </w:rPr>
              <w:t>planning.</w:t>
            </w:r>
          </w:p>
          <w:p w14:paraId="5B4A0B28" w14:textId="77777777" w:rsidR="00200622" w:rsidRDefault="005B04E0">
            <w:pPr>
              <w:pStyle w:val="TableParagraph"/>
              <w:numPr>
                <w:ilvl w:val="0"/>
                <w:numId w:val="3"/>
              </w:numPr>
              <w:tabs>
                <w:tab w:val="left" w:pos="734"/>
              </w:tabs>
              <w:ind w:right="795"/>
            </w:pPr>
            <w:r>
              <w:t>To</w:t>
            </w:r>
            <w:r>
              <w:rPr>
                <w:spacing w:val="-2"/>
              </w:rPr>
              <w:t xml:space="preserve"> </w:t>
            </w:r>
            <w:r>
              <w:t>participate</w:t>
            </w:r>
            <w:r>
              <w:rPr>
                <w:spacing w:val="-5"/>
              </w:rPr>
              <w:t xml:space="preserve"> </w:t>
            </w:r>
            <w:r>
              <w:t>in,</w:t>
            </w:r>
            <w:r>
              <w:rPr>
                <w:spacing w:val="-3"/>
              </w:rPr>
              <w:t xml:space="preserve"> </w:t>
            </w:r>
            <w:r>
              <w:t>and</w:t>
            </w:r>
            <w:r>
              <w:rPr>
                <w:spacing w:val="-4"/>
              </w:rPr>
              <w:t xml:space="preserve"> </w:t>
            </w:r>
            <w:r>
              <w:t>contribute</w:t>
            </w:r>
            <w:r>
              <w:rPr>
                <w:spacing w:val="-3"/>
              </w:rPr>
              <w:t xml:space="preserve"> </w:t>
            </w:r>
            <w:r>
              <w:t>to,</w:t>
            </w:r>
            <w:r>
              <w:rPr>
                <w:spacing w:val="-3"/>
              </w:rPr>
              <w:t xml:space="preserve"> </w:t>
            </w:r>
            <w:r>
              <w:t>staff</w:t>
            </w:r>
            <w:r>
              <w:rPr>
                <w:spacing w:val="-3"/>
              </w:rPr>
              <w:t xml:space="preserve"> </w:t>
            </w:r>
            <w:r>
              <w:t>and</w:t>
            </w:r>
            <w:r>
              <w:rPr>
                <w:spacing w:val="-7"/>
              </w:rPr>
              <w:t xml:space="preserve"> </w:t>
            </w:r>
            <w:r>
              <w:t>management</w:t>
            </w:r>
            <w:r>
              <w:rPr>
                <w:spacing w:val="-6"/>
              </w:rPr>
              <w:t xml:space="preserve"> </w:t>
            </w:r>
            <w:r>
              <w:t>meetings</w:t>
            </w:r>
            <w:r>
              <w:rPr>
                <w:spacing w:val="-5"/>
              </w:rPr>
              <w:t xml:space="preserve"> </w:t>
            </w:r>
            <w:r>
              <w:t xml:space="preserve">as </w:t>
            </w:r>
            <w:r>
              <w:rPr>
                <w:spacing w:val="-2"/>
              </w:rPr>
              <w:t>appropriate.</w:t>
            </w:r>
          </w:p>
          <w:p w14:paraId="429AD533" w14:textId="77777777" w:rsidR="00200622" w:rsidRDefault="005B04E0">
            <w:pPr>
              <w:pStyle w:val="TableParagraph"/>
              <w:numPr>
                <w:ilvl w:val="0"/>
                <w:numId w:val="3"/>
              </w:numPr>
              <w:tabs>
                <w:tab w:val="left" w:pos="734"/>
              </w:tabs>
              <w:ind w:hanging="360"/>
            </w:pPr>
            <w:r>
              <w:t>To</w:t>
            </w:r>
            <w:r>
              <w:rPr>
                <w:spacing w:val="-6"/>
              </w:rPr>
              <w:t xml:space="preserve"> </w:t>
            </w:r>
            <w:r>
              <w:t>maintain</w:t>
            </w:r>
            <w:r>
              <w:rPr>
                <w:spacing w:val="-5"/>
              </w:rPr>
              <w:t xml:space="preserve"> </w:t>
            </w:r>
            <w:r>
              <w:t>discipline</w:t>
            </w:r>
            <w:r>
              <w:rPr>
                <w:spacing w:val="-5"/>
              </w:rPr>
              <w:t xml:space="preserve"> </w:t>
            </w:r>
            <w:r>
              <w:t>in</w:t>
            </w:r>
            <w:r>
              <w:rPr>
                <w:spacing w:val="-6"/>
              </w:rPr>
              <w:t xml:space="preserve"> </w:t>
            </w:r>
            <w:r>
              <w:t>accordance</w:t>
            </w:r>
            <w:r>
              <w:rPr>
                <w:spacing w:val="-7"/>
              </w:rPr>
              <w:t xml:space="preserve"> </w:t>
            </w:r>
            <w:r>
              <w:t>with</w:t>
            </w:r>
            <w:r>
              <w:rPr>
                <w:spacing w:val="-7"/>
              </w:rPr>
              <w:t xml:space="preserve"> </w:t>
            </w:r>
            <w:r>
              <w:t>school</w:t>
            </w:r>
            <w:r>
              <w:rPr>
                <w:spacing w:val="-4"/>
              </w:rPr>
              <w:t xml:space="preserve"> </w:t>
            </w:r>
            <w:r>
              <w:rPr>
                <w:spacing w:val="-2"/>
              </w:rPr>
              <w:t>policy.</w:t>
            </w:r>
          </w:p>
          <w:p w14:paraId="48F1CCEF" w14:textId="77777777" w:rsidR="00200622" w:rsidRDefault="005B04E0">
            <w:pPr>
              <w:pStyle w:val="TableParagraph"/>
              <w:numPr>
                <w:ilvl w:val="0"/>
                <w:numId w:val="3"/>
              </w:numPr>
              <w:tabs>
                <w:tab w:val="left" w:pos="734"/>
              </w:tabs>
              <w:spacing w:before="1" w:line="267" w:lineRule="exact"/>
              <w:ind w:hanging="360"/>
            </w:pPr>
            <w:r>
              <w:t>To</w:t>
            </w:r>
            <w:r>
              <w:rPr>
                <w:spacing w:val="-3"/>
              </w:rPr>
              <w:t xml:space="preserve"> </w:t>
            </w:r>
            <w:r>
              <w:t>conserve</w:t>
            </w:r>
            <w:r>
              <w:rPr>
                <w:spacing w:val="-4"/>
              </w:rPr>
              <w:t xml:space="preserve"> </w:t>
            </w:r>
            <w:r>
              <w:t>all</w:t>
            </w:r>
            <w:r>
              <w:rPr>
                <w:spacing w:val="-4"/>
              </w:rPr>
              <w:t xml:space="preserve"> </w:t>
            </w:r>
            <w:r>
              <w:t>the</w:t>
            </w:r>
            <w:r>
              <w:rPr>
                <w:spacing w:val="-4"/>
              </w:rPr>
              <w:t xml:space="preserve"> </w:t>
            </w:r>
            <w:r>
              <w:t>school’s</w:t>
            </w:r>
            <w:r>
              <w:rPr>
                <w:spacing w:val="-6"/>
              </w:rPr>
              <w:t xml:space="preserve"> </w:t>
            </w:r>
            <w:r>
              <w:t>resources</w:t>
            </w:r>
            <w:r>
              <w:rPr>
                <w:spacing w:val="-4"/>
              </w:rPr>
              <w:t xml:space="preserve"> </w:t>
            </w:r>
            <w:r>
              <w:t>in</w:t>
            </w:r>
            <w:r>
              <w:rPr>
                <w:spacing w:val="-7"/>
              </w:rPr>
              <w:t xml:space="preserve"> </w:t>
            </w:r>
            <w:r>
              <w:t>accordance</w:t>
            </w:r>
            <w:r>
              <w:rPr>
                <w:spacing w:val="-6"/>
              </w:rPr>
              <w:t xml:space="preserve"> </w:t>
            </w:r>
            <w:r>
              <w:t>with</w:t>
            </w:r>
            <w:r>
              <w:rPr>
                <w:spacing w:val="-5"/>
              </w:rPr>
              <w:t xml:space="preserve"> </w:t>
            </w:r>
            <w:r>
              <w:t>good</w:t>
            </w:r>
            <w:r>
              <w:rPr>
                <w:spacing w:val="-4"/>
              </w:rPr>
              <w:t xml:space="preserve"> </w:t>
            </w:r>
            <w:r>
              <w:t>practice</w:t>
            </w:r>
            <w:r>
              <w:rPr>
                <w:spacing w:val="-4"/>
              </w:rPr>
              <w:t xml:space="preserve"> </w:t>
            </w:r>
            <w:r>
              <w:t>to</w:t>
            </w:r>
            <w:r>
              <w:rPr>
                <w:spacing w:val="-2"/>
              </w:rPr>
              <w:t xml:space="preserve"> avoid</w:t>
            </w:r>
          </w:p>
          <w:p w14:paraId="7F4FCAA2" w14:textId="77777777" w:rsidR="00200622" w:rsidRDefault="005B04E0">
            <w:pPr>
              <w:pStyle w:val="TableParagraph"/>
              <w:spacing w:line="267" w:lineRule="exact"/>
              <w:ind w:left="734"/>
            </w:pPr>
            <w:r>
              <w:t>waste</w:t>
            </w:r>
            <w:r>
              <w:rPr>
                <w:spacing w:val="-6"/>
              </w:rPr>
              <w:t xml:space="preserve"> </w:t>
            </w:r>
            <w:r>
              <w:t>and</w:t>
            </w:r>
            <w:r>
              <w:rPr>
                <w:spacing w:val="-5"/>
              </w:rPr>
              <w:t xml:space="preserve"> </w:t>
            </w:r>
            <w:r>
              <w:t>inappropriate</w:t>
            </w:r>
            <w:r>
              <w:rPr>
                <w:spacing w:val="-3"/>
              </w:rPr>
              <w:t xml:space="preserve"> </w:t>
            </w:r>
            <w:r>
              <w:rPr>
                <w:spacing w:val="-2"/>
              </w:rPr>
              <w:t>expenditure.</w:t>
            </w:r>
          </w:p>
          <w:p w14:paraId="331D9294" w14:textId="77777777" w:rsidR="00200622" w:rsidRDefault="005B04E0">
            <w:pPr>
              <w:pStyle w:val="TableParagraph"/>
              <w:numPr>
                <w:ilvl w:val="0"/>
                <w:numId w:val="3"/>
              </w:numPr>
              <w:tabs>
                <w:tab w:val="left" w:pos="734"/>
              </w:tabs>
              <w:ind w:hanging="360"/>
            </w:pPr>
            <w:r>
              <w:t>To</w:t>
            </w:r>
            <w:r>
              <w:rPr>
                <w:spacing w:val="-3"/>
              </w:rPr>
              <w:t xml:space="preserve"> </w:t>
            </w:r>
            <w:r>
              <w:t>be</w:t>
            </w:r>
            <w:r>
              <w:rPr>
                <w:spacing w:val="-6"/>
              </w:rPr>
              <w:t xml:space="preserve"> </w:t>
            </w:r>
            <w:r>
              <w:t>mindful</w:t>
            </w:r>
            <w:r>
              <w:rPr>
                <w:spacing w:val="-2"/>
              </w:rPr>
              <w:t xml:space="preserve"> </w:t>
            </w:r>
            <w:r>
              <w:t>at</w:t>
            </w:r>
            <w:r>
              <w:rPr>
                <w:spacing w:val="-1"/>
              </w:rPr>
              <w:t xml:space="preserve"> </w:t>
            </w:r>
            <w:r>
              <w:t>all</w:t>
            </w:r>
            <w:r>
              <w:rPr>
                <w:spacing w:val="-3"/>
              </w:rPr>
              <w:t xml:space="preserve"> </w:t>
            </w:r>
            <w:r>
              <w:t>times</w:t>
            </w:r>
            <w:r>
              <w:rPr>
                <w:spacing w:val="-4"/>
              </w:rPr>
              <w:t xml:space="preserve"> </w:t>
            </w:r>
            <w:r>
              <w:t>of</w:t>
            </w:r>
            <w:r>
              <w:rPr>
                <w:spacing w:val="-2"/>
              </w:rPr>
              <w:t xml:space="preserve"> </w:t>
            </w:r>
            <w:r>
              <w:t>personal</w:t>
            </w:r>
            <w:r>
              <w:rPr>
                <w:spacing w:val="-4"/>
              </w:rPr>
              <w:t xml:space="preserve"> </w:t>
            </w:r>
            <w:r>
              <w:t>safety</w:t>
            </w:r>
            <w:r>
              <w:rPr>
                <w:spacing w:val="-2"/>
              </w:rPr>
              <w:t xml:space="preserve"> </w:t>
            </w:r>
            <w:r>
              <w:t>and</w:t>
            </w:r>
            <w:r>
              <w:rPr>
                <w:spacing w:val="-6"/>
              </w:rPr>
              <w:t xml:space="preserve"> </w:t>
            </w:r>
            <w:r>
              <w:t>of</w:t>
            </w:r>
            <w:r>
              <w:rPr>
                <w:spacing w:val="-3"/>
              </w:rPr>
              <w:t xml:space="preserve"> </w:t>
            </w:r>
            <w:r>
              <w:t>the</w:t>
            </w:r>
            <w:r>
              <w:rPr>
                <w:spacing w:val="-4"/>
              </w:rPr>
              <w:t xml:space="preserve"> </w:t>
            </w:r>
            <w:r>
              <w:t>safety</w:t>
            </w:r>
            <w:r>
              <w:rPr>
                <w:spacing w:val="-4"/>
              </w:rPr>
              <w:t xml:space="preserve"> </w:t>
            </w:r>
            <w:r>
              <w:t>of</w:t>
            </w:r>
            <w:r>
              <w:rPr>
                <w:spacing w:val="-3"/>
              </w:rPr>
              <w:t xml:space="preserve"> </w:t>
            </w:r>
            <w:r>
              <w:rPr>
                <w:spacing w:val="-2"/>
              </w:rPr>
              <w:t>others.</w:t>
            </w:r>
          </w:p>
          <w:p w14:paraId="108CF6A2" w14:textId="77777777" w:rsidR="00200622" w:rsidRDefault="005B04E0">
            <w:pPr>
              <w:pStyle w:val="TableParagraph"/>
              <w:numPr>
                <w:ilvl w:val="0"/>
                <w:numId w:val="3"/>
              </w:numPr>
              <w:tabs>
                <w:tab w:val="left" w:pos="734"/>
              </w:tabs>
              <w:spacing w:before="1"/>
              <w:ind w:hanging="360"/>
            </w:pPr>
            <w:r>
              <w:t>To</w:t>
            </w:r>
            <w:r>
              <w:rPr>
                <w:spacing w:val="-3"/>
              </w:rPr>
              <w:t xml:space="preserve"> </w:t>
            </w:r>
            <w:r>
              <w:t>develop</w:t>
            </w:r>
            <w:r>
              <w:rPr>
                <w:spacing w:val="-5"/>
              </w:rPr>
              <w:t xml:space="preserve"> </w:t>
            </w:r>
            <w:r>
              <w:t>good</w:t>
            </w:r>
            <w:r>
              <w:rPr>
                <w:spacing w:val="-6"/>
              </w:rPr>
              <w:t xml:space="preserve"> </w:t>
            </w:r>
            <w:r>
              <w:t>relationships</w:t>
            </w:r>
            <w:r>
              <w:rPr>
                <w:spacing w:val="-3"/>
              </w:rPr>
              <w:t xml:space="preserve"> </w:t>
            </w:r>
            <w:r>
              <w:t>with</w:t>
            </w:r>
            <w:r>
              <w:rPr>
                <w:spacing w:val="-5"/>
              </w:rPr>
              <w:t xml:space="preserve"> </w:t>
            </w:r>
            <w:r>
              <w:t>all</w:t>
            </w:r>
            <w:r>
              <w:rPr>
                <w:spacing w:val="-6"/>
              </w:rPr>
              <w:t xml:space="preserve"> </w:t>
            </w:r>
            <w:r>
              <w:t>within</w:t>
            </w:r>
            <w:r>
              <w:rPr>
                <w:spacing w:val="-6"/>
              </w:rPr>
              <w:t xml:space="preserve"> </w:t>
            </w:r>
            <w:r>
              <w:t>the</w:t>
            </w:r>
            <w:r>
              <w:rPr>
                <w:spacing w:val="-5"/>
              </w:rPr>
              <w:t xml:space="preserve"> </w:t>
            </w:r>
            <w:r>
              <w:t>school</w:t>
            </w:r>
            <w:r>
              <w:rPr>
                <w:spacing w:val="-3"/>
              </w:rPr>
              <w:t xml:space="preserve"> </w:t>
            </w:r>
            <w:r>
              <w:rPr>
                <w:spacing w:val="-2"/>
              </w:rPr>
              <w:t>community.</w:t>
            </w:r>
          </w:p>
          <w:p w14:paraId="0ADE678B" w14:textId="77777777" w:rsidR="00200622" w:rsidRDefault="005B04E0">
            <w:pPr>
              <w:pStyle w:val="TableParagraph"/>
              <w:numPr>
                <w:ilvl w:val="0"/>
                <w:numId w:val="3"/>
              </w:numPr>
              <w:tabs>
                <w:tab w:val="left" w:pos="734"/>
              </w:tabs>
              <w:ind w:right="170"/>
            </w:pPr>
            <w:r>
              <w:t>To</w:t>
            </w:r>
            <w:r>
              <w:rPr>
                <w:spacing w:val="-2"/>
              </w:rPr>
              <w:t xml:space="preserve"> </w:t>
            </w:r>
            <w:r>
              <w:t>participate</w:t>
            </w:r>
            <w:r>
              <w:rPr>
                <w:spacing w:val="-5"/>
              </w:rPr>
              <w:t xml:space="preserve"> </w:t>
            </w:r>
            <w:r>
              <w:t>in</w:t>
            </w:r>
            <w:r>
              <w:rPr>
                <w:spacing w:val="-3"/>
              </w:rPr>
              <w:t xml:space="preserve"> </w:t>
            </w:r>
            <w:r>
              <w:t>the</w:t>
            </w:r>
            <w:r>
              <w:rPr>
                <w:spacing w:val="-5"/>
              </w:rPr>
              <w:t xml:space="preserve"> </w:t>
            </w:r>
            <w:r>
              <w:t>arrangements</w:t>
            </w:r>
            <w:r>
              <w:rPr>
                <w:spacing w:val="-3"/>
              </w:rPr>
              <w:t xml:space="preserve"> </w:t>
            </w:r>
            <w:r>
              <w:t>for</w:t>
            </w:r>
            <w:r>
              <w:rPr>
                <w:spacing w:val="-5"/>
              </w:rPr>
              <w:t xml:space="preserve"> </w:t>
            </w:r>
            <w:r>
              <w:t>monitoring,</w:t>
            </w:r>
            <w:r>
              <w:rPr>
                <w:spacing w:val="-3"/>
              </w:rPr>
              <w:t xml:space="preserve"> </w:t>
            </w:r>
            <w:r>
              <w:t>self</w:t>
            </w:r>
            <w:r>
              <w:rPr>
                <w:spacing w:val="-2"/>
              </w:rPr>
              <w:t xml:space="preserve"> </w:t>
            </w:r>
            <w:r>
              <w:t>–</w:t>
            </w:r>
            <w:r>
              <w:rPr>
                <w:spacing w:val="-2"/>
              </w:rPr>
              <w:t xml:space="preserve"> </w:t>
            </w:r>
            <w:r>
              <w:t>review,</w:t>
            </w:r>
            <w:r>
              <w:rPr>
                <w:spacing w:val="-2"/>
              </w:rPr>
              <w:t xml:space="preserve"> </w:t>
            </w:r>
            <w:r>
              <w:t>appraisal</w:t>
            </w:r>
            <w:r>
              <w:rPr>
                <w:spacing w:val="-6"/>
              </w:rPr>
              <w:t xml:space="preserve"> </w:t>
            </w:r>
            <w:r>
              <w:t>and in – service training.</w:t>
            </w:r>
          </w:p>
          <w:p w14:paraId="1136E5F0" w14:textId="77777777" w:rsidR="00200622" w:rsidRDefault="005B04E0">
            <w:pPr>
              <w:pStyle w:val="TableParagraph"/>
              <w:numPr>
                <w:ilvl w:val="0"/>
                <w:numId w:val="3"/>
              </w:numPr>
              <w:tabs>
                <w:tab w:val="left" w:pos="734"/>
              </w:tabs>
              <w:ind w:hanging="360"/>
            </w:pPr>
            <w:r>
              <w:t>To</w:t>
            </w:r>
            <w:r>
              <w:rPr>
                <w:spacing w:val="-3"/>
              </w:rPr>
              <w:t xml:space="preserve"> </w:t>
            </w:r>
            <w:r>
              <w:t>seek</w:t>
            </w:r>
            <w:r>
              <w:rPr>
                <w:spacing w:val="-2"/>
              </w:rPr>
              <w:t xml:space="preserve"> </w:t>
            </w:r>
            <w:r>
              <w:t>from</w:t>
            </w:r>
            <w:r>
              <w:rPr>
                <w:spacing w:val="-5"/>
              </w:rPr>
              <w:t xml:space="preserve"> </w:t>
            </w:r>
            <w:r>
              <w:t>pupils</w:t>
            </w:r>
            <w:r>
              <w:rPr>
                <w:spacing w:val="-3"/>
              </w:rPr>
              <w:t xml:space="preserve"> </w:t>
            </w:r>
            <w:r>
              <w:t>the</w:t>
            </w:r>
            <w:r>
              <w:rPr>
                <w:spacing w:val="-3"/>
              </w:rPr>
              <w:t xml:space="preserve"> </w:t>
            </w:r>
            <w:r>
              <w:t>highest</w:t>
            </w:r>
            <w:r>
              <w:rPr>
                <w:spacing w:val="-3"/>
              </w:rPr>
              <w:t xml:space="preserve"> </w:t>
            </w:r>
            <w:r>
              <w:t>standards</w:t>
            </w:r>
            <w:r>
              <w:rPr>
                <w:spacing w:val="-6"/>
              </w:rPr>
              <w:t xml:space="preserve"> </w:t>
            </w:r>
            <w:r>
              <w:t>of</w:t>
            </w:r>
            <w:r>
              <w:rPr>
                <w:spacing w:val="-5"/>
              </w:rPr>
              <w:t xml:space="preserve"> </w:t>
            </w:r>
            <w:r>
              <w:t>work</w:t>
            </w:r>
            <w:r>
              <w:rPr>
                <w:spacing w:val="-3"/>
              </w:rPr>
              <w:t xml:space="preserve"> </w:t>
            </w:r>
            <w:r>
              <w:t>and</w:t>
            </w:r>
            <w:r>
              <w:rPr>
                <w:spacing w:val="-6"/>
              </w:rPr>
              <w:t xml:space="preserve"> </w:t>
            </w:r>
            <w:r>
              <w:rPr>
                <w:spacing w:val="-2"/>
              </w:rPr>
              <w:t>presentation.</w:t>
            </w:r>
          </w:p>
          <w:p w14:paraId="021FE2A3" w14:textId="77777777" w:rsidR="00200622" w:rsidRDefault="005B04E0">
            <w:pPr>
              <w:pStyle w:val="TableParagraph"/>
              <w:numPr>
                <w:ilvl w:val="0"/>
                <w:numId w:val="3"/>
              </w:numPr>
              <w:tabs>
                <w:tab w:val="left" w:pos="734"/>
              </w:tabs>
              <w:spacing w:before="1"/>
              <w:ind w:right="165"/>
            </w:pPr>
            <w:r>
              <w:t>To</w:t>
            </w:r>
            <w:r>
              <w:rPr>
                <w:spacing w:val="-2"/>
              </w:rPr>
              <w:t xml:space="preserve"> </w:t>
            </w:r>
            <w:r>
              <w:t>assist</w:t>
            </w:r>
            <w:r>
              <w:rPr>
                <w:spacing w:val="-3"/>
              </w:rPr>
              <w:t xml:space="preserve"> </w:t>
            </w:r>
            <w:r>
              <w:t>in</w:t>
            </w:r>
            <w:r>
              <w:rPr>
                <w:spacing w:val="-7"/>
              </w:rPr>
              <w:t xml:space="preserve"> </w:t>
            </w:r>
            <w:r>
              <w:t>the</w:t>
            </w:r>
            <w:r>
              <w:rPr>
                <w:spacing w:val="-3"/>
              </w:rPr>
              <w:t xml:space="preserve"> </w:t>
            </w:r>
            <w:r>
              <w:t>development</w:t>
            </w:r>
            <w:r>
              <w:rPr>
                <w:spacing w:val="-3"/>
              </w:rPr>
              <w:t xml:space="preserve"> </w:t>
            </w:r>
            <w:r>
              <w:t>of</w:t>
            </w:r>
            <w:r>
              <w:rPr>
                <w:spacing w:val="-3"/>
              </w:rPr>
              <w:t xml:space="preserve"> </w:t>
            </w:r>
            <w:r>
              <w:t>individual</w:t>
            </w:r>
            <w:r>
              <w:rPr>
                <w:spacing w:val="-3"/>
              </w:rPr>
              <w:t xml:space="preserve"> </w:t>
            </w:r>
            <w:r>
              <w:t>learning</w:t>
            </w:r>
            <w:r>
              <w:rPr>
                <w:spacing w:val="-4"/>
              </w:rPr>
              <w:t xml:space="preserve"> </w:t>
            </w:r>
            <w:r>
              <w:t>programmes</w:t>
            </w:r>
            <w:r>
              <w:rPr>
                <w:spacing w:val="-2"/>
              </w:rPr>
              <w:t xml:space="preserve"> </w:t>
            </w:r>
            <w:r>
              <w:t>for</w:t>
            </w:r>
            <w:r>
              <w:rPr>
                <w:spacing w:val="-3"/>
              </w:rPr>
              <w:t xml:space="preserve"> </w:t>
            </w:r>
            <w:r>
              <w:t>children</w:t>
            </w:r>
            <w:r>
              <w:rPr>
                <w:spacing w:val="-6"/>
              </w:rPr>
              <w:t xml:space="preserve"> </w:t>
            </w:r>
            <w:r>
              <w:t>of all abilities.</w:t>
            </w:r>
          </w:p>
          <w:p w14:paraId="1C462E68" w14:textId="77777777" w:rsidR="00200622" w:rsidRDefault="005B04E0">
            <w:pPr>
              <w:pStyle w:val="TableParagraph"/>
              <w:numPr>
                <w:ilvl w:val="0"/>
                <w:numId w:val="3"/>
              </w:numPr>
              <w:tabs>
                <w:tab w:val="left" w:pos="734"/>
              </w:tabs>
              <w:ind w:hanging="360"/>
            </w:pPr>
            <w:r>
              <w:t>To</w:t>
            </w:r>
            <w:r>
              <w:rPr>
                <w:spacing w:val="-2"/>
              </w:rPr>
              <w:t xml:space="preserve"> </w:t>
            </w:r>
            <w:r>
              <w:t>seek</w:t>
            </w:r>
            <w:r>
              <w:rPr>
                <w:spacing w:val="-2"/>
              </w:rPr>
              <w:t xml:space="preserve"> </w:t>
            </w:r>
            <w:r>
              <w:t>to</w:t>
            </w:r>
            <w:r>
              <w:rPr>
                <w:spacing w:val="-2"/>
              </w:rPr>
              <w:t xml:space="preserve"> </w:t>
            </w:r>
            <w:r>
              <w:t>contribute</w:t>
            </w:r>
            <w:r>
              <w:rPr>
                <w:spacing w:val="-4"/>
              </w:rPr>
              <w:t xml:space="preserve"> </w:t>
            </w:r>
            <w:r>
              <w:t>actively</w:t>
            </w:r>
            <w:r>
              <w:rPr>
                <w:spacing w:val="-2"/>
              </w:rPr>
              <w:t xml:space="preserve"> </w:t>
            </w:r>
            <w:r>
              <w:t>to</w:t>
            </w:r>
            <w:r>
              <w:rPr>
                <w:spacing w:val="-3"/>
              </w:rPr>
              <w:t xml:space="preserve"> </w:t>
            </w:r>
            <w:r>
              <w:t>the</w:t>
            </w:r>
            <w:r>
              <w:rPr>
                <w:spacing w:val="-3"/>
              </w:rPr>
              <w:t xml:space="preserve"> </w:t>
            </w:r>
            <w:r>
              <w:t>aims</w:t>
            </w:r>
            <w:r>
              <w:rPr>
                <w:spacing w:val="-4"/>
              </w:rPr>
              <w:t xml:space="preserve"> </w:t>
            </w:r>
            <w:r>
              <w:t>of</w:t>
            </w:r>
            <w:r>
              <w:rPr>
                <w:spacing w:val="-4"/>
              </w:rPr>
              <w:t xml:space="preserve"> </w:t>
            </w:r>
            <w:r>
              <w:t>the</w:t>
            </w:r>
            <w:r>
              <w:rPr>
                <w:spacing w:val="-2"/>
              </w:rPr>
              <w:t xml:space="preserve"> school.</w:t>
            </w:r>
          </w:p>
          <w:p w14:paraId="4B6EFF2F" w14:textId="77777777" w:rsidR="00200622" w:rsidRDefault="005B04E0">
            <w:pPr>
              <w:pStyle w:val="TableParagraph"/>
              <w:numPr>
                <w:ilvl w:val="0"/>
                <w:numId w:val="3"/>
              </w:numPr>
              <w:tabs>
                <w:tab w:val="left" w:pos="734"/>
              </w:tabs>
              <w:spacing w:line="267" w:lineRule="exact"/>
              <w:ind w:hanging="360"/>
            </w:pPr>
            <w:r>
              <w:t>To</w:t>
            </w:r>
            <w:r>
              <w:rPr>
                <w:spacing w:val="-5"/>
              </w:rPr>
              <w:t xml:space="preserve"> </w:t>
            </w:r>
            <w:r>
              <w:t>contribute</w:t>
            </w:r>
            <w:r>
              <w:rPr>
                <w:spacing w:val="-4"/>
              </w:rPr>
              <w:t xml:space="preserve"> </w:t>
            </w:r>
            <w:r>
              <w:t>to</w:t>
            </w:r>
            <w:r>
              <w:rPr>
                <w:spacing w:val="-2"/>
              </w:rPr>
              <w:t xml:space="preserve"> </w:t>
            </w:r>
            <w:r>
              <w:t>the</w:t>
            </w:r>
            <w:r>
              <w:rPr>
                <w:spacing w:val="-4"/>
              </w:rPr>
              <w:t xml:space="preserve"> </w:t>
            </w:r>
            <w:r>
              <w:t>wider</w:t>
            </w:r>
            <w:r>
              <w:rPr>
                <w:spacing w:val="-6"/>
              </w:rPr>
              <w:t xml:space="preserve"> </w:t>
            </w:r>
            <w:r>
              <w:t>enrichment</w:t>
            </w:r>
            <w:r>
              <w:rPr>
                <w:spacing w:val="-3"/>
              </w:rPr>
              <w:t xml:space="preserve"> </w:t>
            </w:r>
            <w:r>
              <w:t>activities</w:t>
            </w:r>
            <w:r>
              <w:rPr>
                <w:spacing w:val="-6"/>
              </w:rPr>
              <w:t xml:space="preserve"> </w:t>
            </w:r>
            <w:r>
              <w:t>on</w:t>
            </w:r>
            <w:r>
              <w:rPr>
                <w:spacing w:val="-4"/>
              </w:rPr>
              <w:t xml:space="preserve"> </w:t>
            </w:r>
            <w:r>
              <w:t>offer</w:t>
            </w:r>
            <w:r>
              <w:rPr>
                <w:spacing w:val="-4"/>
              </w:rPr>
              <w:t xml:space="preserve"> </w:t>
            </w:r>
            <w:r>
              <w:t>to</w:t>
            </w:r>
            <w:r>
              <w:rPr>
                <w:spacing w:val="-2"/>
              </w:rPr>
              <w:t xml:space="preserve"> pupils.</w:t>
            </w:r>
          </w:p>
          <w:p w14:paraId="7C408FC7" w14:textId="77777777" w:rsidR="00200622" w:rsidRDefault="005B04E0">
            <w:pPr>
              <w:pStyle w:val="TableParagraph"/>
              <w:numPr>
                <w:ilvl w:val="0"/>
                <w:numId w:val="3"/>
              </w:numPr>
              <w:tabs>
                <w:tab w:val="left" w:pos="734"/>
              </w:tabs>
              <w:spacing w:line="267" w:lineRule="exact"/>
              <w:ind w:hanging="360"/>
            </w:pPr>
            <w:r>
              <w:t>To</w:t>
            </w:r>
            <w:r>
              <w:rPr>
                <w:spacing w:val="-4"/>
              </w:rPr>
              <w:t xml:space="preserve"> </w:t>
            </w:r>
            <w:r>
              <w:t>plan</w:t>
            </w:r>
            <w:r>
              <w:rPr>
                <w:spacing w:val="-7"/>
              </w:rPr>
              <w:t xml:space="preserve"> </w:t>
            </w:r>
            <w:r>
              <w:t>opportunities</w:t>
            </w:r>
            <w:r>
              <w:rPr>
                <w:spacing w:val="-7"/>
              </w:rPr>
              <w:t xml:space="preserve"> </w:t>
            </w:r>
            <w:r>
              <w:t>to</w:t>
            </w:r>
            <w:r>
              <w:rPr>
                <w:spacing w:val="-5"/>
              </w:rPr>
              <w:t xml:space="preserve"> </w:t>
            </w:r>
            <w:r>
              <w:t>contribute</w:t>
            </w:r>
            <w:r>
              <w:rPr>
                <w:spacing w:val="-4"/>
              </w:rPr>
              <w:t xml:space="preserve"> </w:t>
            </w:r>
            <w:r>
              <w:t>to</w:t>
            </w:r>
            <w:r>
              <w:rPr>
                <w:spacing w:val="-4"/>
              </w:rPr>
              <w:t xml:space="preserve"> </w:t>
            </w:r>
            <w:r>
              <w:t>pupils’</w:t>
            </w:r>
            <w:r>
              <w:rPr>
                <w:spacing w:val="-4"/>
              </w:rPr>
              <w:t xml:space="preserve"> </w:t>
            </w:r>
            <w:r>
              <w:t>personal,</w:t>
            </w:r>
            <w:r>
              <w:rPr>
                <w:spacing w:val="-5"/>
              </w:rPr>
              <w:t xml:space="preserve"> </w:t>
            </w:r>
            <w:r>
              <w:t>spiritual,</w:t>
            </w:r>
            <w:r>
              <w:rPr>
                <w:spacing w:val="-7"/>
              </w:rPr>
              <w:t xml:space="preserve"> </w:t>
            </w:r>
            <w:r>
              <w:t>moral,</w:t>
            </w:r>
            <w:r>
              <w:rPr>
                <w:spacing w:val="-4"/>
              </w:rPr>
              <w:t xml:space="preserve"> </w:t>
            </w:r>
            <w:r>
              <w:rPr>
                <w:spacing w:val="-2"/>
              </w:rPr>
              <w:t>social</w:t>
            </w:r>
          </w:p>
          <w:p w14:paraId="53D8C019" w14:textId="77777777" w:rsidR="00200622" w:rsidRDefault="005B04E0">
            <w:pPr>
              <w:pStyle w:val="TableParagraph"/>
              <w:spacing w:before="1" w:line="266" w:lineRule="exact"/>
              <w:ind w:left="734"/>
            </w:pPr>
            <w:r>
              <w:t>and</w:t>
            </w:r>
            <w:r>
              <w:rPr>
                <w:spacing w:val="-4"/>
              </w:rPr>
              <w:t xml:space="preserve"> </w:t>
            </w:r>
            <w:r>
              <w:t>cultural</w:t>
            </w:r>
            <w:r>
              <w:rPr>
                <w:spacing w:val="-4"/>
              </w:rPr>
              <w:t xml:space="preserve"> </w:t>
            </w:r>
            <w:r>
              <w:rPr>
                <w:spacing w:val="-2"/>
              </w:rPr>
              <w:t>development.</w:t>
            </w:r>
          </w:p>
        </w:tc>
      </w:tr>
    </w:tbl>
    <w:p w14:paraId="05CC7856" w14:textId="77777777" w:rsidR="00200622" w:rsidRDefault="00200622">
      <w:pPr>
        <w:pStyle w:val="TableParagraph"/>
        <w:spacing w:line="266" w:lineRule="exact"/>
        <w:sectPr w:rsidR="00200622">
          <w:headerReference w:type="default" r:id="rId9"/>
          <w:type w:val="continuous"/>
          <w:pgSz w:w="11900" w:h="16850"/>
          <w:pgMar w:top="1420" w:right="992" w:bottom="280" w:left="992" w:header="153" w:footer="0" w:gutter="0"/>
          <w:pgNumType w:start="1"/>
          <w:cols w:space="720"/>
        </w:sect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8"/>
        <w:gridCol w:w="7915"/>
      </w:tblGrid>
      <w:tr w:rsidR="00200622" w14:paraId="209CA613" w14:textId="77777777" w:rsidTr="00F0387C">
        <w:trPr>
          <w:trHeight w:val="2117"/>
        </w:trPr>
        <w:tc>
          <w:tcPr>
            <w:tcW w:w="1858" w:type="dxa"/>
          </w:tcPr>
          <w:p w14:paraId="10312A60" w14:textId="77777777" w:rsidR="00200622" w:rsidRDefault="00200622">
            <w:pPr>
              <w:pStyle w:val="TableParagraph"/>
              <w:rPr>
                <w:rFonts w:ascii="Times New Roman"/>
              </w:rPr>
            </w:pPr>
          </w:p>
        </w:tc>
        <w:tc>
          <w:tcPr>
            <w:tcW w:w="7915" w:type="dxa"/>
          </w:tcPr>
          <w:p w14:paraId="49336204" w14:textId="77777777" w:rsidR="00200622" w:rsidRDefault="005B04E0">
            <w:pPr>
              <w:pStyle w:val="TableParagraph"/>
              <w:numPr>
                <w:ilvl w:val="0"/>
                <w:numId w:val="2"/>
              </w:numPr>
              <w:tabs>
                <w:tab w:val="left" w:pos="739"/>
              </w:tabs>
              <w:spacing w:before="14"/>
              <w:ind w:right="30"/>
            </w:pPr>
            <w:r>
              <w:t>To</w:t>
            </w:r>
            <w:r>
              <w:rPr>
                <w:spacing w:val="-3"/>
              </w:rPr>
              <w:t xml:space="preserve"> </w:t>
            </w:r>
            <w:r>
              <w:t>use</w:t>
            </w:r>
            <w:r>
              <w:rPr>
                <w:spacing w:val="-4"/>
              </w:rPr>
              <w:t xml:space="preserve"> </w:t>
            </w:r>
            <w:r>
              <w:t>computing</w:t>
            </w:r>
            <w:r>
              <w:rPr>
                <w:spacing w:val="-5"/>
              </w:rPr>
              <w:t xml:space="preserve"> </w:t>
            </w:r>
            <w:r>
              <w:t>technology</w:t>
            </w:r>
            <w:r>
              <w:rPr>
                <w:spacing w:val="-4"/>
              </w:rPr>
              <w:t xml:space="preserve"> </w:t>
            </w:r>
            <w:r>
              <w:t>to</w:t>
            </w:r>
            <w:r>
              <w:rPr>
                <w:spacing w:val="-3"/>
              </w:rPr>
              <w:t xml:space="preserve"> </w:t>
            </w:r>
            <w:r>
              <w:t>enhance</w:t>
            </w:r>
            <w:r>
              <w:rPr>
                <w:spacing w:val="-6"/>
              </w:rPr>
              <w:t xml:space="preserve"> </w:t>
            </w:r>
            <w:r>
              <w:t>professional</w:t>
            </w:r>
            <w:r>
              <w:rPr>
                <w:spacing w:val="-7"/>
              </w:rPr>
              <w:t xml:space="preserve"> </w:t>
            </w:r>
            <w:r>
              <w:t>effectiveness</w:t>
            </w:r>
            <w:r>
              <w:rPr>
                <w:spacing w:val="-3"/>
              </w:rPr>
              <w:t xml:space="preserve"> </w:t>
            </w:r>
            <w:r>
              <w:t>both</w:t>
            </w:r>
            <w:r>
              <w:rPr>
                <w:spacing w:val="-4"/>
              </w:rPr>
              <w:t xml:space="preserve"> </w:t>
            </w:r>
            <w:r>
              <w:t>in</w:t>
            </w:r>
            <w:r>
              <w:rPr>
                <w:spacing w:val="-5"/>
              </w:rPr>
              <w:t xml:space="preserve"> </w:t>
            </w:r>
            <w:r>
              <w:t>and out of the classroom.</w:t>
            </w:r>
          </w:p>
          <w:p w14:paraId="534415AF" w14:textId="77777777" w:rsidR="00200622" w:rsidRDefault="005B04E0">
            <w:pPr>
              <w:pStyle w:val="TableParagraph"/>
              <w:numPr>
                <w:ilvl w:val="0"/>
                <w:numId w:val="2"/>
              </w:numPr>
              <w:tabs>
                <w:tab w:val="left" w:pos="739"/>
              </w:tabs>
              <w:ind w:hanging="360"/>
            </w:pPr>
            <w:r>
              <w:t>To</w:t>
            </w:r>
            <w:r>
              <w:rPr>
                <w:spacing w:val="-7"/>
              </w:rPr>
              <w:t xml:space="preserve"> </w:t>
            </w:r>
            <w:r>
              <w:t>ensure</w:t>
            </w:r>
            <w:r>
              <w:rPr>
                <w:spacing w:val="-3"/>
              </w:rPr>
              <w:t xml:space="preserve"> </w:t>
            </w:r>
            <w:r>
              <w:t>coverage</w:t>
            </w:r>
            <w:r>
              <w:rPr>
                <w:spacing w:val="-6"/>
              </w:rPr>
              <w:t xml:space="preserve"> </w:t>
            </w:r>
            <w:r>
              <w:t>of</w:t>
            </w:r>
            <w:r>
              <w:rPr>
                <w:spacing w:val="-6"/>
              </w:rPr>
              <w:t xml:space="preserve"> </w:t>
            </w:r>
            <w:r>
              <w:t>the</w:t>
            </w:r>
            <w:r>
              <w:rPr>
                <w:spacing w:val="-6"/>
              </w:rPr>
              <w:t xml:space="preserve"> </w:t>
            </w:r>
            <w:r>
              <w:t>National</w:t>
            </w:r>
            <w:r>
              <w:rPr>
                <w:spacing w:val="-3"/>
              </w:rPr>
              <w:t xml:space="preserve"> </w:t>
            </w:r>
            <w:r>
              <w:t>Curriculum</w:t>
            </w:r>
            <w:r>
              <w:rPr>
                <w:spacing w:val="-5"/>
              </w:rPr>
              <w:t xml:space="preserve"> </w:t>
            </w:r>
            <w:r>
              <w:t>Programmes</w:t>
            </w:r>
            <w:r>
              <w:rPr>
                <w:spacing w:val="-5"/>
              </w:rPr>
              <w:t xml:space="preserve"> </w:t>
            </w:r>
            <w:r>
              <w:t>of</w:t>
            </w:r>
            <w:r>
              <w:rPr>
                <w:spacing w:val="-3"/>
              </w:rPr>
              <w:t xml:space="preserve"> </w:t>
            </w:r>
            <w:r>
              <w:rPr>
                <w:spacing w:val="-2"/>
              </w:rPr>
              <w:t>Study</w:t>
            </w:r>
          </w:p>
          <w:p w14:paraId="14D6AF85" w14:textId="77777777" w:rsidR="00200622" w:rsidRDefault="005B04E0">
            <w:pPr>
              <w:pStyle w:val="TableParagraph"/>
              <w:numPr>
                <w:ilvl w:val="0"/>
                <w:numId w:val="2"/>
              </w:numPr>
              <w:tabs>
                <w:tab w:val="left" w:pos="739"/>
              </w:tabs>
              <w:spacing w:before="1"/>
              <w:ind w:hanging="360"/>
            </w:pPr>
            <w:r>
              <w:t>To</w:t>
            </w:r>
            <w:r>
              <w:rPr>
                <w:spacing w:val="-4"/>
              </w:rPr>
              <w:t xml:space="preserve"> </w:t>
            </w:r>
            <w:r>
              <w:t>participate</w:t>
            </w:r>
            <w:r>
              <w:rPr>
                <w:spacing w:val="-7"/>
              </w:rPr>
              <w:t xml:space="preserve"> </w:t>
            </w:r>
            <w:r>
              <w:t>actively</w:t>
            </w:r>
            <w:r>
              <w:rPr>
                <w:spacing w:val="-5"/>
              </w:rPr>
              <w:t xml:space="preserve"> </w:t>
            </w:r>
            <w:r>
              <w:t>in</w:t>
            </w:r>
            <w:r>
              <w:rPr>
                <w:spacing w:val="-5"/>
              </w:rPr>
              <w:t xml:space="preserve"> </w:t>
            </w:r>
            <w:r>
              <w:t>initiatives</w:t>
            </w:r>
            <w:r>
              <w:rPr>
                <w:spacing w:val="-4"/>
              </w:rPr>
              <w:t xml:space="preserve"> </w:t>
            </w:r>
            <w:r>
              <w:t>for</w:t>
            </w:r>
            <w:r>
              <w:rPr>
                <w:spacing w:val="-5"/>
              </w:rPr>
              <w:t xml:space="preserve"> </w:t>
            </w:r>
            <w:r>
              <w:t>school</w:t>
            </w:r>
            <w:r>
              <w:rPr>
                <w:spacing w:val="-4"/>
              </w:rPr>
              <w:t xml:space="preserve"> </w:t>
            </w:r>
            <w:r>
              <w:rPr>
                <w:spacing w:val="-2"/>
              </w:rPr>
              <w:t>improvement.</w:t>
            </w:r>
          </w:p>
          <w:p w14:paraId="0B182CDA" w14:textId="77777777" w:rsidR="00200622" w:rsidRDefault="005B04E0">
            <w:pPr>
              <w:pStyle w:val="TableParagraph"/>
              <w:numPr>
                <w:ilvl w:val="0"/>
                <w:numId w:val="2"/>
              </w:numPr>
              <w:tabs>
                <w:tab w:val="left" w:pos="739"/>
              </w:tabs>
              <w:ind w:hanging="360"/>
            </w:pPr>
            <w:r>
              <w:t>To</w:t>
            </w:r>
            <w:r>
              <w:rPr>
                <w:spacing w:val="-4"/>
              </w:rPr>
              <w:t xml:space="preserve"> </w:t>
            </w:r>
            <w:r>
              <w:t>complete</w:t>
            </w:r>
            <w:r>
              <w:rPr>
                <w:spacing w:val="-5"/>
              </w:rPr>
              <w:t xml:space="preserve"> </w:t>
            </w:r>
            <w:r>
              <w:t>SEND</w:t>
            </w:r>
            <w:r>
              <w:rPr>
                <w:spacing w:val="-4"/>
              </w:rPr>
              <w:t xml:space="preserve"> </w:t>
            </w:r>
            <w:r>
              <w:t>documentation</w:t>
            </w:r>
            <w:r>
              <w:rPr>
                <w:spacing w:val="-8"/>
              </w:rPr>
              <w:t xml:space="preserve"> </w:t>
            </w:r>
            <w:r>
              <w:t>when</w:t>
            </w:r>
            <w:r>
              <w:rPr>
                <w:spacing w:val="-4"/>
              </w:rPr>
              <w:t xml:space="preserve"> </w:t>
            </w:r>
            <w:r>
              <w:rPr>
                <w:spacing w:val="-2"/>
              </w:rPr>
              <w:t>necessary.</w:t>
            </w:r>
          </w:p>
          <w:p w14:paraId="397D6F21" w14:textId="77777777" w:rsidR="00200622" w:rsidRDefault="005B04E0">
            <w:pPr>
              <w:pStyle w:val="TableParagraph"/>
              <w:numPr>
                <w:ilvl w:val="0"/>
                <w:numId w:val="2"/>
              </w:numPr>
              <w:tabs>
                <w:tab w:val="left" w:pos="739"/>
              </w:tabs>
              <w:spacing w:line="267" w:lineRule="exact"/>
              <w:ind w:hanging="360"/>
            </w:pPr>
            <w:r>
              <w:t>To</w:t>
            </w:r>
            <w:r>
              <w:rPr>
                <w:spacing w:val="-4"/>
              </w:rPr>
              <w:t xml:space="preserve"> </w:t>
            </w:r>
            <w:r>
              <w:t>provide</w:t>
            </w:r>
            <w:r>
              <w:rPr>
                <w:spacing w:val="-4"/>
              </w:rPr>
              <w:t xml:space="preserve"> </w:t>
            </w:r>
            <w:r>
              <w:t>equal</w:t>
            </w:r>
            <w:r>
              <w:rPr>
                <w:spacing w:val="-7"/>
              </w:rPr>
              <w:t xml:space="preserve"> </w:t>
            </w:r>
            <w:r>
              <w:t>opportunities</w:t>
            </w:r>
            <w:r>
              <w:rPr>
                <w:spacing w:val="-4"/>
              </w:rPr>
              <w:t xml:space="preserve"> </w:t>
            </w:r>
            <w:r>
              <w:t>to</w:t>
            </w:r>
            <w:r>
              <w:rPr>
                <w:spacing w:val="-4"/>
              </w:rPr>
              <w:t xml:space="preserve"> </w:t>
            </w:r>
            <w:r>
              <w:t>all</w:t>
            </w:r>
            <w:r>
              <w:rPr>
                <w:spacing w:val="-6"/>
              </w:rPr>
              <w:t xml:space="preserve"> </w:t>
            </w:r>
            <w:r>
              <w:rPr>
                <w:spacing w:val="-2"/>
              </w:rPr>
              <w:t>children.</w:t>
            </w:r>
          </w:p>
          <w:p w14:paraId="1C1D06DA" w14:textId="77777777" w:rsidR="00200622" w:rsidRDefault="005B04E0">
            <w:pPr>
              <w:pStyle w:val="TableParagraph"/>
              <w:numPr>
                <w:ilvl w:val="0"/>
                <w:numId w:val="2"/>
              </w:numPr>
              <w:tabs>
                <w:tab w:val="left" w:pos="739"/>
              </w:tabs>
              <w:spacing w:line="267" w:lineRule="exact"/>
              <w:ind w:hanging="360"/>
            </w:pPr>
            <w:r>
              <w:t>To</w:t>
            </w:r>
            <w:r>
              <w:rPr>
                <w:spacing w:val="-2"/>
              </w:rPr>
              <w:t xml:space="preserve"> </w:t>
            </w:r>
            <w:r>
              <w:t>implement</w:t>
            </w:r>
            <w:r>
              <w:rPr>
                <w:spacing w:val="-5"/>
              </w:rPr>
              <w:t xml:space="preserve"> </w:t>
            </w:r>
            <w:r>
              <w:t>both</w:t>
            </w:r>
            <w:r>
              <w:rPr>
                <w:spacing w:val="-2"/>
              </w:rPr>
              <w:t xml:space="preserve"> </w:t>
            </w:r>
            <w:r>
              <w:t>the</w:t>
            </w:r>
            <w:r>
              <w:rPr>
                <w:spacing w:val="-4"/>
              </w:rPr>
              <w:t xml:space="preserve"> </w:t>
            </w:r>
            <w:r>
              <w:t>spirit</w:t>
            </w:r>
            <w:r>
              <w:rPr>
                <w:spacing w:val="-2"/>
              </w:rPr>
              <w:t xml:space="preserve"> </w:t>
            </w:r>
            <w:r>
              <w:t>and</w:t>
            </w:r>
            <w:r>
              <w:rPr>
                <w:spacing w:val="-4"/>
              </w:rPr>
              <w:t xml:space="preserve"> </w:t>
            </w:r>
            <w:r>
              <w:t>the</w:t>
            </w:r>
            <w:r>
              <w:rPr>
                <w:spacing w:val="-2"/>
              </w:rPr>
              <w:t xml:space="preserve"> </w:t>
            </w:r>
            <w:r>
              <w:t>detail</w:t>
            </w:r>
            <w:r>
              <w:rPr>
                <w:spacing w:val="-5"/>
              </w:rPr>
              <w:t xml:space="preserve"> </w:t>
            </w:r>
            <w:r>
              <w:t>of</w:t>
            </w:r>
            <w:r>
              <w:rPr>
                <w:spacing w:val="-2"/>
              </w:rPr>
              <w:t xml:space="preserve"> </w:t>
            </w:r>
            <w:r>
              <w:t>all</w:t>
            </w:r>
            <w:r>
              <w:rPr>
                <w:spacing w:val="-5"/>
              </w:rPr>
              <w:t xml:space="preserve"> </w:t>
            </w:r>
            <w:r>
              <w:t>school</w:t>
            </w:r>
            <w:r>
              <w:rPr>
                <w:spacing w:val="-2"/>
              </w:rPr>
              <w:t xml:space="preserve"> policies.</w:t>
            </w:r>
          </w:p>
        </w:tc>
      </w:tr>
      <w:tr w:rsidR="00200622" w14:paraId="7DC5ED60" w14:textId="77777777">
        <w:trPr>
          <w:trHeight w:val="4361"/>
        </w:trPr>
        <w:tc>
          <w:tcPr>
            <w:tcW w:w="1858" w:type="dxa"/>
            <w:tcBorders>
              <w:left w:val="single" w:sz="8" w:space="0" w:color="000000"/>
            </w:tcBorders>
          </w:tcPr>
          <w:p w14:paraId="349BE851" w14:textId="77777777" w:rsidR="00200622" w:rsidRDefault="00200622">
            <w:pPr>
              <w:pStyle w:val="TableParagraph"/>
              <w:rPr>
                <w:b/>
              </w:rPr>
            </w:pPr>
          </w:p>
          <w:p w14:paraId="5C2C34DB" w14:textId="77777777" w:rsidR="00200622" w:rsidRDefault="00200622">
            <w:pPr>
              <w:pStyle w:val="TableParagraph"/>
              <w:rPr>
                <w:b/>
              </w:rPr>
            </w:pPr>
          </w:p>
          <w:p w14:paraId="26F48FB3" w14:textId="77777777" w:rsidR="00200622" w:rsidRDefault="00200622">
            <w:pPr>
              <w:pStyle w:val="TableParagraph"/>
              <w:rPr>
                <w:b/>
              </w:rPr>
            </w:pPr>
          </w:p>
          <w:p w14:paraId="0F398D36" w14:textId="77777777" w:rsidR="00200622" w:rsidRDefault="00200622">
            <w:pPr>
              <w:pStyle w:val="TableParagraph"/>
              <w:rPr>
                <w:b/>
              </w:rPr>
            </w:pPr>
          </w:p>
          <w:p w14:paraId="2DEB1986" w14:textId="77777777" w:rsidR="00200622" w:rsidRDefault="00200622">
            <w:pPr>
              <w:pStyle w:val="TableParagraph"/>
              <w:rPr>
                <w:b/>
              </w:rPr>
            </w:pPr>
          </w:p>
          <w:p w14:paraId="2F3EF968" w14:textId="77777777" w:rsidR="00200622" w:rsidRDefault="00200622">
            <w:pPr>
              <w:pStyle w:val="TableParagraph"/>
              <w:rPr>
                <w:b/>
              </w:rPr>
            </w:pPr>
          </w:p>
          <w:p w14:paraId="1DF2C873" w14:textId="77777777" w:rsidR="00200622" w:rsidRDefault="00200622">
            <w:pPr>
              <w:pStyle w:val="TableParagraph"/>
              <w:spacing w:before="30"/>
              <w:rPr>
                <w:b/>
              </w:rPr>
            </w:pPr>
          </w:p>
          <w:p w14:paraId="0600AA10" w14:textId="77777777" w:rsidR="00200622" w:rsidRDefault="005B04E0">
            <w:pPr>
              <w:pStyle w:val="TableParagraph"/>
              <w:ind w:left="14"/>
              <w:rPr>
                <w:b/>
              </w:rPr>
            </w:pPr>
            <w:r>
              <w:rPr>
                <w:b/>
              </w:rPr>
              <w:t>Generic</w:t>
            </w:r>
            <w:r>
              <w:rPr>
                <w:b/>
                <w:spacing w:val="-13"/>
              </w:rPr>
              <w:t xml:space="preserve"> </w:t>
            </w:r>
            <w:r>
              <w:rPr>
                <w:b/>
              </w:rPr>
              <w:t>duties</w:t>
            </w:r>
            <w:r>
              <w:rPr>
                <w:b/>
                <w:spacing w:val="-12"/>
              </w:rPr>
              <w:t xml:space="preserve"> </w:t>
            </w:r>
            <w:r>
              <w:rPr>
                <w:b/>
              </w:rPr>
              <w:t xml:space="preserve">and </w:t>
            </w:r>
            <w:r>
              <w:rPr>
                <w:b/>
                <w:spacing w:val="-2"/>
              </w:rPr>
              <w:t>responsibilities</w:t>
            </w:r>
          </w:p>
        </w:tc>
        <w:tc>
          <w:tcPr>
            <w:tcW w:w="7915" w:type="dxa"/>
          </w:tcPr>
          <w:p w14:paraId="6288E9D3" w14:textId="77777777" w:rsidR="00200622" w:rsidRDefault="005B04E0">
            <w:pPr>
              <w:pStyle w:val="TableParagraph"/>
              <w:spacing w:before="13"/>
              <w:ind w:left="19"/>
            </w:pPr>
            <w:r>
              <w:t>To work within the framework of national legislation and in accordance with the provisions</w:t>
            </w:r>
            <w:r>
              <w:rPr>
                <w:spacing w:val="-4"/>
              </w:rPr>
              <w:t xml:space="preserve"> </w:t>
            </w:r>
            <w:r>
              <w:t>of</w:t>
            </w:r>
            <w:r>
              <w:rPr>
                <w:spacing w:val="-2"/>
              </w:rPr>
              <w:t xml:space="preserve"> </w:t>
            </w:r>
            <w:r>
              <w:t>the</w:t>
            </w:r>
            <w:r>
              <w:rPr>
                <w:spacing w:val="-2"/>
              </w:rPr>
              <w:t xml:space="preserve"> </w:t>
            </w:r>
            <w:r>
              <w:t>School</w:t>
            </w:r>
            <w:r>
              <w:rPr>
                <w:spacing w:val="-4"/>
              </w:rPr>
              <w:t xml:space="preserve"> </w:t>
            </w:r>
            <w:r>
              <w:t>Teachers</w:t>
            </w:r>
            <w:r>
              <w:rPr>
                <w:spacing w:val="-4"/>
              </w:rPr>
              <w:t xml:space="preserve"> </w:t>
            </w:r>
            <w:r>
              <w:t>Pay</w:t>
            </w:r>
            <w:r>
              <w:rPr>
                <w:spacing w:val="-4"/>
              </w:rPr>
              <w:t xml:space="preserve"> </w:t>
            </w:r>
            <w:r>
              <w:t>and</w:t>
            </w:r>
            <w:r>
              <w:rPr>
                <w:spacing w:val="-4"/>
              </w:rPr>
              <w:t xml:space="preserve"> </w:t>
            </w:r>
            <w:r>
              <w:t>Conditions</w:t>
            </w:r>
            <w:r>
              <w:rPr>
                <w:spacing w:val="-4"/>
              </w:rPr>
              <w:t xml:space="preserve"> </w:t>
            </w:r>
            <w:r>
              <w:t>Document.</w:t>
            </w:r>
            <w:r>
              <w:rPr>
                <w:spacing w:val="-2"/>
              </w:rPr>
              <w:t xml:space="preserve"> </w:t>
            </w:r>
            <w:r>
              <w:t>In addition,</w:t>
            </w:r>
            <w:r>
              <w:rPr>
                <w:spacing w:val="-3"/>
              </w:rPr>
              <w:t xml:space="preserve"> </w:t>
            </w:r>
            <w:r>
              <w:t>the</w:t>
            </w:r>
            <w:r>
              <w:rPr>
                <w:spacing w:val="-4"/>
              </w:rPr>
              <w:t xml:space="preserve"> </w:t>
            </w:r>
            <w:r>
              <w:t>post</w:t>
            </w:r>
            <w:r>
              <w:rPr>
                <w:spacing w:val="-1"/>
              </w:rPr>
              <w:t xml:space="preserve"> </w:t>
            </w:r>
            <w:r>
              <w:t>is subject to compliance with:</w:t>
            </w:r>
          </w:p>
          <w:p w14:paraId="397F1E77" w14:textId="77777777" w:rsidR="00200622" w:rsidRDefault="00200622">
            <w:pPr>
              <w:pStyle w:val="TableParagraph"/>
              <w:spacing w:before="11"/>
              <w:rPr>
                <w:b/>
              </w:rPr>
            </w:pPr>
          </w:p>
          <w:p w14:paraId="5CC09AC3" w14:textId="77777777" w:rsidR="00200622" w:rsidRDefault="005B04E0">
            <w:pPr>
              <w:pStyle w:val="TableParagraph"/>
              <w:numPr>
                <w:ilvl w:val="0"/>
                <w:numId w:val="1"/>
              </w:numPr>
              <w:tabs>
                <w:tab w:val="left" w:pos="739"/>
              </w:tabs>
              <w:ind w:hanging="360"/>
            </w:pPr>
            <w:r>
              <w:t>school</w:t>
            </w:r>
            <w:r>
              <w:rPr>
                <w:spacing w:val="-7"/>
              </w:rPr>
              <w:t xml:space="preserve"> </w:t>
            </w:r>
            <w:r>
              <w:t>policies</w:t>
            </w:r>
            <w:r>
              <w:rPr>
                <w:spacing w:val="-3"/>
              </w:rPr>
              <w:t xml:space="preserve"> </w:t>
            </w:r>
            <w:r>
              <w:t>and</w:t>
            </w:r>
            <w:r>
              <w:rPr>
                <w:spacing w:val="-5"/>
              </w:rPr>
              <w:t xml:space="preserve"> </w:t>
            </w:r>
            <w:r>
              <w:t>guidelines</w:t>
            </w:r>
            <w:r>
              <w:rPr>
                <w:spacing w:val="-3"/>
              </w:rPr>
              <w:t xml:space="preserve"> </w:t>
            </w:r>
            <w:r>
              <w:t>on</w:t>
            </w:r>
            <w:r>
              <w:rPr>
                <w:spacing w:val="-8"/>
              </w:rPr>
              <w:t xml:space="preserve"> </w:t>
            </w:r>
            <w:r>
              <w:t>the</w:t>
            </w:r>
            <w:r>
              <w:rPr>
                <w:spacing w:val="-6"/>
              </w:rPr>
              <w:t xml:space="preserve"> </w:t>
            </w:r>
            <w:r>
              <w:t>curriculum</w:t>
            </w:r>
            <w:r>
              <w:rPr>
                <w:spacing w:val="-4"/>
              </w:rPr>
              <w:t xml:space="preserve"> </w:t>
            </w:r>
            <w:r>
              <w:t>and</w:t>
            </w:r>
            <w:r>
              <w:rPr>
                <w:spacing w:val="-7"/>
              </w:rPr>
              <w:t xml:space="preserve"> </w:t>
            </w:r>
            <w:r>
              <w:t>school</w:t>
            </w:r>
            <w:r>
              <w:rPr>
                <w:spacing w:val="-6"/>
              </w:rPr>
              <w:t xml:space="preserve"> </w:t>
            </w:r>
            <w:r>
              <w:rPr>
                <w:spacing w:val="-2"/>
              </w:rPr>
              <w:t>organisation</w:t>
            </w:r>
          </w:p>
          <w:p w14:paraId="63FE1B61" w14:textId="77777777" w:rsidR="00200622" w:rsidRDefault="005B04E0">
            <w:pPr>
              <w:pStyle w:val="TableParagraph"/>
              <w:numPr>
                <w:ilvl w:val="0"/>
                <w:numId w:val="1"/>
              </w:numPr>
              <w:tabs>
                <w:tab w:val="left" w:pos="739"/>
              </w:tabs>
              <w:spacing w:before="1"/>
              <w:ind w:hanging="360"/>
            </w:pPr>
            <w:r>
              <w:t>local</w:t>
            </w:r>
            <w:r>
              <w:rPr>
                <w:spacing w:val="-5"/>
              </w:rPr>
              <w:t xml:space="preserve"> </w:t>
            </w:r>
            <w:r>
              <w:t>authority</w:t>
            </w:r>
            <w:r>
              <w:rPr>
                <w:spacing w:val="-5"/>
              </w:rPr>
              <w:t xml:space="preserve"> </w:t>
            </w:r>
            <w:r>
              <w:t>policies</w:t>
            </w:r>
            <w:r>
              <w:rPr>
                <w:spacing w:val="-4"/>
              </w:rPr>
              <w:t xml:space="preserve"> </w:t>
            </w:r>
            <w:r>
              <w:t>and</w:t>
            </w:r>
            <w:r>
              <w:rPr>
                <w:spacing w:val="-7"/>
              </w:rPr>
              <w:t xml:space="preserve"> </w:t>
            </w:r>
            <w:r>
              <w:rPr>
                <w:spacing w:val="-2"/>
              </w:rPr>
              <w:t>procedures</w:t>
            </w:r>
          </w:p>
          <w:p w14:paraId="266D51B3" w14:textId="77777777" w:rsidR="00200622" w:rsidRDefault="005B04E0">
            <w:pPr>
              <w:pStyle w:val="TableParagraph"/>
              <w:numPr>
                <w:ilvl w:val="0"/>
                <w:numId w:val="1"/>
              </w:numPr>
              <w:tabs>
                <w:tab w:val="left" w:pos="739"/>
              </w:tabs>
              <w:ind w:hanging="360"/>
            </w:pPr>
            <w:r>
              <w:t>National</w:t>
            </w:r>
            <w:r>
              <w:rPr>
                <w:spacing w:val="-5"/>
              </w:rPr>
              <w:t xml:space="preserve"> </w:t>
            </w:r>
            <w:r>
              <w:t>Teacher</w:t>
            </w:r>
            <w:r>
              <w:rPr>
                <w:spacing w:val="-6"/>
              </w:rPr>
              <w:t xml:space="preserve"> </w:t>
            </w:r>
            <w:r>
              <w:rPr>
                <w:spacing w:val="-2"/>
              </w:rPr>
              <w:t>Standards</w:t>
            </w:r>
          </w:p>
          <w:p w14:paraId="4AE4045D" w14:textId="77777777" w:rsidR="00200622" w:rsidRDefault="005B04E0">
            <w:pPr>
              <w:pStyle w:val="TableParagraph"/>
              <w:numPr>
                <w:ilvl w:val="0"/>
                <w:numId w:val="1"/>
              </w:numPr>
              <w:tabs>
                <w:tab w:val="left" w:pos="739"/>
              </w:tabs>
              <w:ind w:hanging="360"/>
            </w:pPr>
            <w:r>
              <w:t>SEND</w:t>
            </w:r>
            <w:r>
              <w:rPr>
                <w:spacing w:val="-3"/>
              </w:rPr>
              <w:t xml:space="preserve"> </w:t>
            </w:r>
            <w:r>
              <w:t>Code</w:t>
            </w:r>
            <w:r>
              <w:rPr>
                <w:spacing w:val="-4"/>
              </w:rPr>
              <w:t xml:space="preserve"> </w:t>
            </w:r>
            <w:r>
              <w:t>of</w:t>
            </w:r>
            <w:r>
              <w:rPr>
                <w:spacing w:val="-4"/>
              </w:rPr>
              <w:t xml:space="preserve"> </w:t>
            </w:r>
            <w:r>
              <w:t>Practice</w:t>
            </w:r>
            <w:r>
              <w:rPr>
                <w:spacing w:val="-1"/>
              </w:rPr>
              <w:t xml:space="preserve"> </w:t>
            </w:r>
            <w:r>
              <w:t>and</w:t>
            </w:r>
            <w:r>
              <w:rPr>
                <w:spacing w:val="-4"/>
              </w:rPr>
              <w:t xml:space="preserve"> </w:t>
            </w:r>
            <w:r>
              <w:rPr>
                <w:spacing w:val="-2"/>
              </w:rPr>
              <w:t>guidelines.</w:t>
            </w:r>
          </w:p>
          <w:p w14:paraId="28883070" w14:textId="77777777" w:rsidR="00200622" w:rsidRDefault="00200622">
            <w:pPr>
              <w:pStyle w:val="TableParagraph"/>
              <w:spacing w:before="12"/>
              <w:rPr>
                <w:b/>
              </w:rPr>
            </w:pPr>
          </w:p>
          <w:p w14:paraId="0BB70B90" w14:textId="77777777" w:rsidR="00200622" w:rsidRDefault="005B04E0">
            <w:pPr>
              <w:pStyle w:val="TableParagraph"/>
              <w:spacing w:before="1"/>
              <w:ind w:left="19" w:right="22"/>
            </w:pPr>
            <w:r>
              <w:t>The duties and responsibilities detailed within this job description should be supplemented</w:t>
            </w:r>
            <w:r>
              <w:rPr>
                <w:spacing w:val="-4"/>
              </w:rPr>
              <w:t xml:space="preserve"> </w:t>
            </w:r>
            <w:r>
              <w:t>by</w:t>
            </w:r>
            <w:r>
              <w:rPr>
                <w:spacing w:val="-6"/>
              </w:rPr>
              <w:t xml:space="preserve"> </w:t>
            </w:r>
            <w:r>
              <w:t>those</w:t>
            </w:r>
            <w:r>
              <w:rPr>
                <w:spacing w:val="-4"/>
              </w:rPr>
              <w:t xml:space="preserve"> </w:t>
            </w:r>
            <w:r>
              <w:t>accountabilities,</w:t>
            </w:r>
            <w:r>
              <w:rPr>
                <w:spacing w:val="-6"/>
              </w:rPr>
              <w:t xml:space="preserve"> </w:t>
            </w:r>
            <w:r>
              <w:t>roles</w:t>
            </w:r>
            <w:r>
              <w:rPr>
                <w:spacing w:val="-3"/>
              </w:rPr>
              <w:t xml:space="preserve"> </w:t>
            </w:r>
            <w:r>
              <w:t>and</w:t>
            </w:r>
            <w:r>
              <w:rPr>
                <w:spacing w:val="-5"/>
              </w:rPr>
              <w:t xml:space="preserve"> </w:t>
            </w:r>
            <w:r>
              <w:t>responsibilities</w:t>
            </w:r>
            <w:r>
              <w:rPr>
                <w:spacing w:val="-4"/>
              </w:rPr>
              <w:t xml:space="preserve"> </w:t>
            </w:r>
            <w:r>
              <w:t>common</w:t>
            </w:r>
            <w:r>
              <w:rPr>
                <w:spacing w:val="-7"/>
              </w:rPr>
              <w:t xml:space="preserve"> </w:t>
            </w:r>
            <w:r>
              <w:t>to</w:t>
            </w:r>
            <w:r>
              <w:rPr>
                <w:spacing w:val="-5"/>
              </w:rPr>
              <w:t xml:space="preserve"> </w:t>
            </w:r>
            <w:r>
              <w:t xml:space="preserve">all classroom teachers, as set out within the School Teachers Pay and Conditions </w:t>
            </w:r>
            <w:r>
              <w:rPr>
                <w:spacing w:val="-2"/>
              </w:rPr>
              <w:t>Document.</w:t>
            </w:r>
          </w:p>
          <w:p w14:paraId="084342BF" w14:textId="77777777" w:rsidR="00200622" w:rsidRDefault="00200622">
            <w:pPr>
              <w:pStyle w:val="TableParagraph"/>
              <w:spacing w:before="3"/>
              <w:rPr>
                <w:b/>
              </w:rPr>
            </w:pPr>
          </w:p>
          <w:p w14:paraId="17644C0B" w14:textId="77777777" w:rsidR="00200622" w:rsidRDefault="005B04E0">
            <w:pPr>
              <w:pStyle w:val="TableParagraph"/>
              <w:spacing w:line="270" w:lineRule="atLeast"/>
              <w:ind w:left="19"/>
            </w:pPr>
            <w:r>
              <w:t>To</w:t>
            </w:r>
            <w:r>
              <w:rPr>
                <w:spacing w:val="-2"/>
              </w:rPr>
              <w:t xml:space="preserve"> </w:t>
            </w:r>
            <w:r>
              <w:t>undertake</w:t>
            </w:r>
            <w:r>
              <w:rPr>
                <w:spacing w:val="-5"/>
              </w:rPr>
              <w:t xml:space="preserve"> </w:t>
            </w:r>
            <w:r>
              <w:t>any</w:t>
            </w:r>
            <w:r>
              <w:rPr>
                <w:spacing w:val="-5"/>
              </w:rPr>
              <w:t xml:space="preserve"> </w:t>
            </w:r>
            <w:r>
              <w:t>other</w:t>
            </w:r>
            <w:r>
              <w:rPr>
                <w:spacing w:val="-6"/>
              </w:rPr>
              <w:t xml:space="preserve"> </w:t>
            </w:r>
            <w:proofErr w:type="gramStart"/>
            <w:r>
              <w:t>particular</w:t>
            </w:r>
            <w:r>
              <w:rPr>
                <w:spacing w:val="-3"/>
              </w:rPr>
              <w:t xml:space="preserve"> </w:t>
            </w:r>
            <w:r>
              <w:t>duty</w:t>
            </w:r>
            <w:proofErr w:type="gramEnd"/>
            <w:r>
              <w:rPr>
                <w:spacing w:val="-2"/>
              </w:rPr>
              <w:t xml:space="preserve"> </w:t>
            </w:r>
            <w:r>
              <w:t>reasonably</w:t>
            </w:r>
            <w:r>
              <w:rPr>
                <w:spacing w:val="-3"/>
              </w:rPr>
              <w:t xml:space="preserve"> </w:t>
            </w:r>
            <w:r>
              <w:t>assigned</w:t>
            </w:r>
            <w:r>
              <w:rPr>
                <w:spacing w:val="-3"/>
              </w:rPr>
              <w:t xml:space="preserve"> </w:t>
            </w:r>
            <w:r>
              <w:t>by</w:t>
            </w:r>
            <w:r>
              <w:rPr>
                <w:spacing w:val="-3"/>
              </w:rPr>
              <w:t xml:space="preserve"> </w:t>
            </w:r>
            <w:r>
              <w:t>the</w:t>
            </w:r>
            <w:r>
              <w:rPr>
                <w:spacing w:val="-5"/>
              </w:rPr>
              <w:t xml:space="preserve"> </w:t>
            </w:r>
            <w:r>
              <w:t>Headteacher</w:t>
            </w:r>
            <w:r>
              <w:rPr>
                <w:spacing w:val="-3"/>
              </w:rPr>
              <w:t xml:space="preserve"> </w:t>
            </w:r>
            <w:r>
              <w:t>from time to time.</w:t>
            </w:r>
          </w:p>
        </w:tc>
      </w:tr>
      <w:tr w:rsidR="00200622" w14:paraId="0D6078CF" w14:textId="77777777">
        <w:trPr>
          <w:trHeight w:val="299"/>
        </w:trPr>
        <w:tc>
          <w:tcPr>
            <w:tcW w:w="1858" w:type="dxa"/>
            <w:tcBorders>
              <w:left w:val="single" w:sz="8" w:space="0" w:color="000000"/>
            </w:tcBorders>
          </w:tcPr>
          <w:p w14:paraId="2D308299" w14:textId="77777777" w:rsidR="00200622" w:rsidRDefault="005B04E0">
            <w:pPr>
              <w:pStyle w:val="TableParagraph"/>
              <w:spacing w:before="13" w:line="266" w:lineRule="exact"/>
              <w:ind w:left="14"/>
              <w:rPr>
                <w:b/>
              </w:rPr>
            </w:pPr>
            <w:r>
              <w:rPr>
                <w:b/>
                <w:spacing w:val="-2"/>
              </w:rPr>
              <w:t>Performance</w:t>
            </w:r>
          </w:p>
        </w:tc>
        <w:tc>
          <w:tcPr>
            <w:tcW w:w="7915" w:type="dxa"/>
          </w:tcPr>
          <w:p w14:paraId="390EF1D6" w14:textId="77777777" w:rsidR="00200622" w:rsidRDefault="005B04E0">
            <w:pPr>
              <w:pStyle w:val="TableParagraph"/>
              <w:spacing w:before="13" w:line="266" w:lineRule="exact"/>
              <w:ind w:left="19"/>
            </w:pPr>
            <w:r>
              <w:t>This</w:t>
            </w:r>
            <w:r>
              <w:rPr>
                <w:spacing w:val="-5"/>
              </w:rPr>
              <w:t xml:space="preserve"> </w:t>
            </w:r>
            <w:r>
              <w:t>will</w:t>
            </w:r>
            <w:r>
              <w:rPr>
                <w:spacing w:val="-4"/>
              </w:rPr>
              <w:t xml:space="preserve"> </w:t>
            </w:r>
            <w:r>
              <w:t>be</w:t>
            </w:r>
            <w:r>
              <w:rPr>
                <w:spacing w:val="-5"/>
              </w:rPr>
              <w:t xml:space="preserve"> </w:t>
            </w:r>
            <w:r>
              <w:t>managed</w:t>
            </w:r>
            <w:r>
              <w:rPr>
                <w:spacing w:val="-3"/>
              </w:rPr>
              <w:t xml:space="preserve"> </w:t>
            </w:r>
            <w:r>
              <w:t>through</w:t>
            </w:r>
            <w:r>
              <w:rPr>
                <w:spacing w:val="-4"/>
              </w:rPr>
              <w:t xml:space="preserve"> </w:t>
            </w:r>
            <w:r>
              <w:t>the</w:t>
            </w:r>
            <w:r>
              <w:rPr>
                <w:spacing w:val="-3"/>
              </w:rPr>
              <w:t xml:space="preserve"> </w:t>
            </w:r>
            <w:r>
              <w:t>school’s</w:t>
            </w:r>
            <w:r>
              <w:rPr>
                <w:spacing w:val="-3"/>
              </w:rPr>
              <w:t xml:space="preserve"> </w:t>
            </w:r>
            <w:r>
              <w:t>Appraisal</w:t>
            </w:r>
            <w:r>
              <w:rPr>
                <w:spacing w:val="-5"/>
              </w:rPr>
              <w:t xml:space="preserve"> </w:t>
            </w:r>
            <w:r>
              <w:rPr>
                <w:spacing w:val="-2"/>
              </w:rPr>
              <w:t>Policy.</w:t>
            </w:r>
          </w:p>
        </w:tc>
      </w:tr>
      <w:tr w:rsidR="00447E98" w14:paraId="12D29659" w14:textId="77777777">
        <w:trPr>
          <w:trHeight w:val="299"/>
        </w:trPr>
        <w:tc>
          <w:tcPr>
            <w:tcW w:w="1858" w:type="dxa"/>
            <w:tcBorders>
              <w:left w:val="single" w:sz="8" w:space="0" w:color="000000"/>
            </w:tcBorders>
          </w:tcPr>
          <w:p w14:paraId="6480461A" w14:textId="77777777" w:rsidR="00447E98" w:rsidRPr="00447E98" w:rsidRDefault="00447E98" w:rsidP="00447E98">
            <w:pPr>
              <w:pStyle w:val="TableParagraph"/>
              <w:spacing w:before="13" w:line="266" w:lineRule="exact"/>
              <w:ind w:left="14"/>
              <w:rPr>
                <w:b/>
                <w:spacing w:val="-2"/>
              </w:rPr>
            </w:pPr>
            <w:r w:rsidRPr="00447E98">
              <w:rPr>
                <w:b/>
                <w:spacing w:val="-2"/>
              </w:rPr>
              <w:t>Other Duties and Notes</w:t>
            </w:r>
          </w:p>
          <w:p w14:paraId="14B50F49" w14:textId="77777777" w:rsidR="00447E98" w:rsidRDefault="00447E98">
            <w:pPr>
              <w:pStyle w:val="TableParagraph"/>
              <w:spacing w:before="13" w:line="266" w:lineRule="exact"/>
              <w:ind w:left="14"/>
              <w:rPr>
                <w:b/>
                <w:spacing w:val="-2"/>
              </w:rPr>
            </w:pPr>
          </w:p>
        </w:tc>
        <w:tc>
          <w:tcPr>
            <w:tcW w:w="7915" w:type="dxa"/>
          </w:tcPr>
          <w:p w14:paraId="01180DB5" w14:textId="7F8E9901" w:rsidR="00447E98" w:rsidRDefault="00447E98" w:rsidP="00447E98">
            <w:pPr>
              <w:pStyle w:val="TableParagraph"/>
              <w:spacing w:before="13" w:line="266" w:lineRule="exact"/>
              <w:ind w:left="19"/>
            </w:pPr>
            <w:r w:rsidRPr="00F8689D">
              <w:rPr>
                <w:rFonts w:asciiTheme="minorHAnsi" w:hAnsiTheme="minorHAnsi" w:cstheme="minorHAnsi"/>
              </w:rPr>
              <w:t xml:space="preserve">• To have professional regard for the ethos, policies and practices of the school and maintain high standards in your own attendance and punctuality. </w:t>
            </w:r>
            <w:r w:rsidRPr="00F8689D">
              <w:rPr>
                <w:rFonts w:asciiTheme="minorHAnsi" w:hAnsiTheme="minorHAnsi" w:cstheme="minorHAnsi"/>
              </w:rPr>
              <w:br/>
              <w:t xml:space="preserve">• Perform any reasonable duties as requested by the Headteacher. </w:t>
            </w:r>
            <w:r w:rsidRPr="00F8689D">
              <w:rPr>
                <w:rFonts w:asciiTheme="minorHAnsi" w:hAnsiTheme="minorHAnsi" w:cstheme="minorHAnsi"/>
              </w:rPr>
              <w:br/>
            </w:r>
          </w:p>
        </w:tc>
      </w:tr>
    </w:tbl>
    <w:p w14:paraId="49075D6A" w14:textId="77777777" w:rsidR="00C623C5" w:rsidRDefault="00C623C5"/>
    <w:p w14:paraId="10488477" w14:textId="77777777" w:rsidR="00447E98" w:rsidRPr="00447E98" w:rsidRDefault="00447E98" w:rsidP="00447E98">
      <w:pPr>
        <w:pStyle w:val="BodyText"/>
        <w:spacing w:before="248"/>
        <w:rPr>
          <w:rFonts w:asciiTheme="minorHAnsi" w:hAnsiTheme="minorHAnsi" w:cstheme="minorHAnsi"/>
          <w:b w:val="0"/>
          <w:bCs w:val="0"/>
          <w:sz w:val="20"/>
          <w:szCs w:val="20"/>
        </w:rPr>
      </w:pPr>
      <w:r w:rsidRPr="00447E98">
        <w:rPr>
          <w:rFonts w:asciiTheme="minorHAnsi" w:hAnsiTheme="minorHAnsi" w:cstheme="minorHAnsi"/>
          <w:b w:val="0"/>
          <w:bCs w:val="0"/>
          <w:sz w:val="20"/>
          <w:szCs w:val="20"/>
        </w:rPr>
        <w:t xml:space="preserve">Notes: This list is not exhaustive and may require additional work commensurate with the post. This job description is not your contract of employment or any part of it. It may change either as your contract changes or as the organisation of the school </w:t>
      </w:r>
      <w:proofErr w:type="gramStart"/>
      <w:r w:rsidRPr="00447E98">
        <w:rPr>
          <w:rFonts w:asciiTheme="minorHAnsi" w:hAnsiTheme="minorHAnsi" w:cstheme="minorHAnsi"/>
          <w:b w:val="0"/>
          <w:bCs w:val="0"/>
          <w:sz w:val="20"/>
          <w:szCs w:val="20"/>
        </w:rPr>
        <w:t>is</w:t>
      </w:r>
      <w:proofErr w:type="gramEnd"/>
      <w:r w:rsidRPr="00447E98">
        <w:rPr>
          <w:rFonts w:asciiTheme="minorHAnsi" w:hAnsiTheme="minorHAnsi" w:cstheme="minorHAnsi"/>
          <w:b w:val="0"/>
          <w:bCs w:val="0"/>
          <w:sz w:val="20"/>
          <w:szCs w:val="20"/>
        </w:rPr>
        <w:t xml:space="preserve"> changed. Nothing will be changed without consultation.</w:t>
      </w:r>
    </w:p>
    <w:p w14:paraId="06581D1A" w14:textId="77777777" w:rsidR="00447E98" w:rsidRDefault="00447E98"/>
    <w:p w14:paraId="50977995" w14:textId="77777777" w:rsidR="00447E98" w:rsidRDefault="00447E98" w:rsidP="00447E98">
      <w:pPr>
        <w:pStyle w:val="1bodycopy10pt"/>
        <w:spacing w:before="120" w:after="240"/>
        <w:rPr>
          <w:rFonts w:ascii="Calibri" w:hAnsi="Calibri" w:cs="Calibri"/>
        </w:rPr>
      </w:pPr>
      <w:r w:rsidRPr="00482589">
        <w:rPr>
          <w:rStyle w:val="Sub-headingChar"/>
          <w:rFonts w:ascii="Calibri" w:hAnsi="Calibri" w:cs="Calibri"/>
        </w:rPr>
        <w:t>Headteacher/line manager’s signature:</w:t>
      </w:r>
      <w:r w:rsidRPr="00482589">
        <w:rPr>
          <w:rFonts w:ascii="Calibri" w:hAnsi="Calibri" w:cs="Calibri"/>
        </w:rPr>
        <w:tab/>
      </w:r>
    </w:p>
    <w:p w14:paraId="5E2032C7" w14:textId="77777777" w:rsidR="00447E98" w:rsidRPr="00482589" w:rsidRDefault="00447E98" w:rsidP="00447E98">
      <w:pPr>
        <w:pStyle w:val="1bodycopy10pt"/>
        <w:spacing w:before="120" w:after="240"/>
        <w:rPr>
          <w:rFonts w:ascii="Calibri" w:hAnsi="Calibri" w:cs="Calibri"/>
        </w:rPr>
      </w:pPr>
      <w:r>
        <w:rPr>
          <w:noProof/>
        </w:rPr>
        <w:drawing>
          <wp:inline distT="0" distB="0" distL="0" distR="0" wp14:anchorId="03A39A03" wp14:editId="365812DF">
            <wp:extent cx="1000125" cy="476250"/>
            <wp:effectExtent l="19050" t="38100" r="28575" b="38100"/>
            <wp:docPr id="1924207992" name="Picture 3"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ignature on a white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71804">
                      <a:off x="0" y="0"/>
                      <a:ext cx="1000125" cy="476250"/>
                    </a:xfrm>
                    <a:prstGeom prst="rect">
                      <a:avLst/>
                    </a:prstGeom>
                    <a:noFill/>
                    <a:ln>
                      <a:noFill/>
                    </a:ln>
                  </pic:spPr>
                </pic:pic>
              </a:graphicData>
            </a:graphic>
          </wp:inline>
        </w:drawing>
      </w:r>
    </w:p>
    <w:p w14:paraId="1448DA7B" w14:textId="77777777" w:rsidR="00447E98" w:rsidRPr="00482589" w:rsidRDefault="00447E98" w:rsidP="00447E98">
      <w:pPr>
        <w:pStyle w:val="1bodycopy10pt"/>
        <w:spacing w:before="120" w:after="240"/>
        <w:rPr>
          <w:rFonts w:ascii="Calibri" w:hAnsi="Calibri" w:cs="Calibri"/>
        </w:rPr>
      </w:pPr>
      <w:r w:rsidRPr="00482589">
        <w:rPr>
          <w:rStyle w:val="Sub-headingChar"/>
          <w:rFonts w:ascii="Calibri" w:hAnsi="Calibri" w:cs="Calibri"/>
        </w:rPr>
        <w:t>Date:</w:t>
      </w:r>
      <w:r w:rsidRPr="00482589">
        <w:rPr>
          <w:rFonts w:ascii="Calibri" w:hAnsi="Calibri" w:cs="Calibri"/>
        </w:rPr>
        <w:tab/>
      </w:r>
    </w:p>
    <w:p w14:paraId="49F26086" w14:textId="77777777" w:rsidR="00447E98" w:rsidRPr="00482589" w:rsidRDefault="00447E98" w:rsidP="00447E98">
      <w:pPr>
        <w:pStyle w:val="1bodycopy10pt"/>
        <w:spacing w:before="120" w:after="240"/>
        <w:rPr>
          <w:rStyle w:val="Sub-headingChar"/>
          <w:rFonts w:ascii="Calibri" w:hAnsi="Calibri" w:cs="Calibri"/>
          <w:b w:val="0"/>
        </w:rPr>
      </w:pPr>
    </w:p>
    <w:p w14:paraId="726DC53A" w14:textId="77777777" w:rsidR="00447E98" w:rsidRPr="00482589" w:rsidRDefault="00447E98" w:rsidP="00447E98">
      <w:pPr>
        <w:pStyle w:val="1bodycopy10pt"/>
        <w:spacing w:before="120" w:after="240"/>
        <w:rPr>
          <w:rFonts w:ascii="Calibri" w:hAnsi="Calibri" w:cs="Calibri"/>
        </w:rPr>
      </w:pPr>
      <w:r w:rsidRPr="00482589">
        <w:rPr>
          <w:rStyle w:val="Sub-headingChar"/>
          <w:rFonts w:ascii="Calibri" w:hAnsi="Calibri" w:cs="Calibri"/>
        </w:rPr>
        <w:t>Postholder’s signature:</w:t>
      </w:r>
      <w:r w:rsidRPr="00482589">
        <w:rPr>
          <w:rFonts w:ascii="Calibri" w:hAnsi="Calibri" w:cs="Calibri"/>
        </w:rPr>
        <w:tab/>
      </w:r>
      <w:r w:rsidRPr="00482589">
        <w:rPr>
          <w:rFonts w:ascii="Calibri" w:hAnsi="Calibri" w:cs="Calibri"/>
        </w:rPr>
        <w:tab/>
      </w:r>
      <w:r w:rsidRPr="00482589">
        <w:rPr>
          <w:rFonts w:ascii="Calibri" w:hAnsi="Calibri" w:cs="Calibri"/>
        </w:rPr>
        <w:tab/>
        <w:t>_______________________________________</w:t>
      </w:r>
    </w:p>
    <w:p w14:paraId="78342606" w14:textId="77777777" w:rsidR="00447E98" w:rsidRPr="00482589" w:rsidRDefault="00447E98" w:rsidP="00447E98">
      <w:pPr>
        <w:pStyle w:val="1bodycopy10pt"/>
        <w:spacing w:before="120" w:after="240"/>
        <w:rPr>
          <w:rFonts w:ascii="Calibri" w:hAnsi="Calibri" w:cs="Calibri"/>
        </w:rPr>
      </w:pPr>
      <w:r w:rsidRPr="00482589">
        <w:rPr>
          <w:rStyle w:val="Sub-headingChar"/>
          <w:rFonts w:ascii="Calibri" w:hAnsi="Calibri" w:cs="Calibri"/>
        </w:rPr>
        <w:t xml:space="preserve">Date: </w:t>
      </w:r>
      <w:r w:rsidRPr="00482589">
        <w:rPr>
          <w:rStyle w:val="Sub-headingChar"/>
          <w:rFonts w:ascii="Calibri" w:hAnsi="Calibri" w:cs="Calibri"/>
        </w:rPr>
        <w:tab/>
      </w:r>
      <w:r w:rsidRPr="00482589">
        <w:rPr>
          <w:rFonts w:ascii="Calibri" w:hAnsi="Calibri" w:cs="Calibri"/>
        </w:rPr>
        <w:tab/>
      </w:r>
      <w:r w:rsidRPr="00482589">
        <w:rPr>
          <w:rFonts w:ascii="Calibri" w:hAnsi="Calibri" w:cs="Calibri"/>
        </w:rPr>
        <w:tab/>
      </w:r>
      <w:r w:rsidRPr="00482589">
        <w:rPr>
          <w:rFonts w:ascii="Calibri" w:hAnsi="Calibri" w:cs="Calibri"/>
        </w:rPr>
        <w:tab/>
      </w:r>
      <w:r w:rsidRPr="00482589">
        <w:rPr>
          <w:rFonts w:ascii="Calibri" w:hAnsi="Calibri" w:cs="Calibri"/>
        </w:rPr>
        <w:tab/>
        <w:t>_______________________________________</w:t>
      </w:r>
    </w:p>
    <w:p w14:paraId="5DFD118F" w14:textId="77777777" w:rsidR="00447E98" w:rsidRDefault="00447E98"/>
    <w:sectPr w:rsidR="00447E98">
      <w:type w:val="continuous"/>
      <w:pgSz w:w="11900" w:h="16850"/>
      <w:pgMar w:top="1420" w:right="992" w:bottom="280" w:left="992" w:header="15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4D729" w14:textId="77777777" w:rsidR="005B04E0" w:rsidRDefault="005B04E0">
      <w:r>
        <w:separator/>
      </w:r>
    </w:p>
  </w:endnote>
  <w:endnote w:type="continuationSeparator" w:id="0">
    <w:p w14:paraId="55C33633" w14:textId="77777777" w:rsidR="005B04E0" w:rsidRDefault="005B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A7DF5" w14:textId="77777777" w:rsidR="005B04E0" w:rsidRDefault="005B04E0">
      <w:r>
        <w:separator/>
      </w:r>
    </w:p>
  </w:footnote>
  <w:footnote w:type="continuationSeparator" w:id="0">
    <w:p w14:paraId="2A063E8C" w14:textId="77777777" w:rsidR="005B04E0" w:rsidRDefault="005B0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93B5" w14:textId="3C715DD3" w:rsidR="00200622" w:rsidRDefault="00200622">
    <w:pPr>
      <w:pStyle w:val="BodyText"/>
      <w:spacing w:line="14"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96EBC"/>
    <w:multiLevelType w:val="hybridMultilevel"/>
    <w:tmpl w:val="31107F00"/>
    <w:lvl w:ilvl="0" w:tplc="85D6FFD8">
      <w:numFmt w:val="bullet"/>
      <w:lvlText w:val="●"/>
      <w:lvlJc w:val="left"/>
      <w:pPr>
        <w:ind w:left="739" w:hanging="361"/>
      </w:pPr>
      <w:rPr>
        <w:rFonts w:ascii="Calibri" w:eastAsia="Calibri" w:hAnsi="Calibri" w:cs="Calibri" w:hint="default"/>
        <w:b w:val="0"/>
        <w:bCs w:val="0"/>
        <w:i w:val="0"/>
        <w:iCs w:val="0"/>
        <w:spacing w:val="0"/>
        <w:w w:val="99"/>
        <w:sz w:val="20"/>
        <w:szCs w:val="20"/>
        <w:lang w:val="en-US" w:eastAsia="en-US" w:bidi="ar-SA"/>
      </w:rPr>
    </w:lvl>
    <w:lvl w:ilvl="1" w:tplc="AA60C510">
      <w:numFmt w:val="bullet"/>
      <w:lvlText w:val="•"/>
      <w:lvlJc w:val="left"/>
      <w:pPr>
        <w:ind w:left="1456" w:hanging="361"/>
      </w:pPr>
      <w:rPr>
        <w:rFonts w:hint="default"/>
        <w:lang w:val="en-US" w:eastAsia="en-US" w:bidi="ar-SA"/>
      </w:rPr>
    </w:lvl>
    <w:lvl w:ilvl="2" w:tplc="B1488E10">
      <w:numFmt w:val="bullet"/>
      <w:lvlText w:val="•"/>
      <w:lvlJc w:val="left"/>
      <w:pPr>
        <w:ind w:left="2173" w:hanging="361"/>
      </w:pPr>
      <w:rPr>
        <w:rFonts w:hint="default"/>
        <w:lang w:val="en-US" w:eastAsia="en-US" w:bidi="ar-SA"/>
      </w:rPr>
    </w:lvl>
    <w:lvl w:ilvl="3" w:tplc="6ACA202E">
      <w:numFmt w:val="bullet"/>
      <w:lvlText w:val="•"/>
      <w:lvlJc w:val="left"/>
      <w:pPr>
        <w:ind w:left="2889" w:hanging="361"/>
      </w:pPr>
      <w:rPr>
        <w:rFonts w:hint="default"/>
        <w:lang w:val="en-US" w:eastAsia="en-US" w:bidi="ar-SA"/>
      </w:rPr>
    </w:lvl>
    <w:lvl w:ilvl="4" w:tplc="DE342738">
      <w:numFmt w:val="bullet"/>
      <w:lvlText w:val="•"/>
      <w:lvlJc w:val="left"/>
      <w:pPr>
        <w:ind w:left="3606" w:hanging="361"/>
      </w:pPr>
      <w:rPr>
        <w:rFonts w:hint="default"/>
        <w:lang w:val="en-US" w:eastAsia="en-US" w:bidi="ar-SA"/>
      </w:rPr>
    </w:lvl>
    <w:lvl w:ilvl="5" w:tplc="F30CC25E">
      <w:numFmt w:val="bullet"/>
      <w:lvlText w:val="•"/>
      <w:lvlJc w:val="left"/>
      <w:pPr>
        <w:ind w:left="4322" w:hanging="361"/>
      </w:pPr>
      <w:rPr>
        <w:rFonts w:hint="default"/>
        <w:lang w:val="en-US" w:eastAsia="en-US" w:bidi="ar-SA"/>
      </w:rPr>
    </w:lvl>
    <w:lvl w:ilvl="6" w:tplc="39F6E5B8">
      <w:numFmt w:val="bullet"/>
      <w:lvlText w:val="•"/>
      <w:lvlJc w:val="left"/>
      <w:pPr>
        <w:ind w:left="5039" w:hanging="361"/>
      </w:pPr>
      <w:rPr>
        <w:rFonts w:hint="default"/>
        <w:lang w:val="en-US" w:eastAsia="en-US" w:bidi="ar-SA"/>
      </w:rPr>
    </w:lvl>
    <w:lvl w:ilvl="7" w:tplc="58EE2354">
      <w:numFmt w:val="bullet"/>
      <w:lvlText w:val="•"/>
      <w:lvlJc w:val="left"/>
      <w:pPr>
        <w:ind w:left="5755" w:hanging="361"/>
      </w:pPr>
      <w:rPr>
        <w:rFonts w:hint="default"/>
        <w:lang w:val="en-US" w:eastAsia="en-US" w:bidi="ar-SA"/>
      </w:rPr>
    </w:lvl>
    <w:lvl w:ilvl="8" w:tplc="D2A4782C">
      <w:numFmt w:val="bullet"/>
      <w:lvlText w:val="•"/>
      <w:lvlJc w:val="left"/>
      <w:pPr>
        <w:ind w:left="6472" w:hanging="361"/>
      </w:pPr>
      <w:rPr>
        <w:rFonts w:hint="default"/>
        <w:lang w:val="en-US" w:eastAsia="en-US" w:bidi="ar-SA"/>
      </w:rPr>
    </w:lvl>
  </w:abstractNum>
  <w:abstractNum w:abstractNumId="1" w15:restartNumberingAfterBreak="0">
    <w:nsid w:val="58FD2742"/>
    <w:multiLevelType w:val="hybridMultilevel"/>
    <w:tmpl w:val="731ED42C"/>
    <w:lvl w:ilvl="0" w:tplc="2DEAB086">
      <w:numFmt w:val="bullet"/>
      <w:lvlText w:val="●"/>
      <w:lvlJc w:val="left"/>
      <w:pPr>
        <w:ind w:left="734" w:hanging="361"/>
      </w:pPr>
      <w:rPr>
        <w:rFonts w:ascii="Calibri" w:eastAsia="Calibri" w:hAnsi="Calibri" w:cs="Calibri" w:hint="default"/>
        <w:b w:val="0"/>
        <w:bCs w:val="0"/>
        <w:i w:val="0"/>
        <w:iCs w:val="0"/>
        <w:spacing w:val="0"/>
        <w:w w:val="99"/>
        <w:sz w:val="20"/>
        <w:szCs w:val="20"/>
        <w:lang w:val="en-US" w:eastAsia="en-US" w:bidi="ar-SA"/>
      </w:rPr>
    </w:lvl>
    <w:lvl w:ilvl="1" w:tplc="75D279B0">
      <w:numFmt w:val="bullet"/>
      <w:lvlText w:val="•"/>
      <w:lvlJc w:val="left"/>
      <w:pPr>
        <w:ind w:left="1456" w:hanging="361"/>
      </w:pPr>
      <w:rPr>
        <w:rFonts w:hint="default"/>
        <w:lang w:val="en-US" w:eastAsia="en-US" w:bidi="ar-SA"/>
      </w:rPr>
    </w:lvl>
    <w:lvl w:ilvl="2" w:tplc="E89E7B74">
      <w:numFmt w:val="bullet"/>
      <w:lvlText w:val="•"/>
      <w:lvlJc w:val="left"/>
      <w:pPr>
        <w:ind w:left="2173" w:hanging="361"/>
      </w:pPr>
      <w:rPr>
        <w:rFonts w:hint="default"/>
        <w:lang w:val="en-US" w:eastAsia="en-US" w:bidi="ar-SA"/>
      </w:rPr>
    </w:lvl>
    <w:lvl w:ilvl="3" w:tplc="A4A01E78">
      <w:numFmt w:val="bullet"/>
      <w:lvlText w:val="•"/>
      <w:lvlJc w:val="left"/>
      <w:pPr>
        <w:ind w:left="2889" w:hanging="361"/>
      </w:pPr>
      <w:rPr>
        <w:rFonts w:hint="default"/>
        <w:lang w:val="en-US" w:eastAsia="en-US" w:bidi="ar-SA"/>
      </w:rPr>
    </w:lvl>
    <w:lvl w:ilvl="4" w:tplc="520E624E">
      <w:numFmt w:val="bullet"/>
      <w:lvlText w:val="•"/>
      <w:lvlJc w:val="left"/>
      <w:pPr>
        <w:ind w:left="3606" w:hanging="361"/>
      </w:pPr>
      <w:rPr>
        <w:rFonts w:hint="default"/>
        <w:lang w:val="en-US" w:eastAsia="en-US" w:bidi="ar-SA"/>
      </w:rPr>
    </w:lvl>
    <w:lvl w:ilvl="5" w:tplc="A9525646">
      <w:numFmt w:val="bullet"/>
      <w:lvlText w:val="•"/>
      <w:lvlJc w:val="left"/>
      <w:pPr>
        <w:ind w:left="4322" w:hanging="361"/>
      </w:pPr>
      <w:rPr>
        <w:rFonts w:hint="default"/>
        <w:lang w:val="en-US" w:eastAsia="en-US" w:bidi="ar-SA"/>
      </w:rPr>
    </w:lvl>
    <w:lvl w:ilvl="6" w:tplc="126C1F82">
      <w:numFmt w:val="bullet"/>
      <w:lvlText w:val="•"/>
      <w:lvlJc w:val="left"/>
      <w:pPr>
        <w:ind w:left="5039" w:hanging="361"/>
      </w:pPr>
      <w:rPr>
        <w:rFonts w:hint="default"/>
        <w:lang w:val="en-US" w:eastAsia="en-US" w:bidi="ar-SA"/>
      </w:rPr>
    </w:lvl>
    <w:lvl w:ilvl="7" w:tplc="0E540284">
      <w:numFmt w:val="bullet"/>
      <w:lvlText w:val="•"/>
      <w:lvlJc w:val="left"/>
      <w:pPr>
        <w:ind w:left="5755" w:hanging="361"/>
      </w:pPr>
      <w:rPr>
        <w:rFonts w:hint="default"/>
        <w:lang w:val="en-US" w:eastAsia="en-US" w:bidi="ar-SA"/>
      </w:rPr>
    </w:lvl>
    <w:lvl w:ilvl="8" w:tplc="F41A3DFC">
      <w:numFmt w:val="bullet"/>
      <w:lvlText w:val="•"/>
      <w:lvlJc w:val="left"/>
      <w:pPr>
        <w:ind w:left="6472" w:hanging="361"/>
      </w:pPr>
      <w:rPr>
        <w:rFonts w:hint="default"/>
        <w:lang w:val="en-US" w:eastAsia="en-US" w:bidi="ar-SA"/>
      </w:rPr>
    </w:lvl>
  </w:abstractNum>
  <w:abstractNum w:abstractNumId="2" w15:restartNumberingAfterBreak="0">
    <w:nsid w:val="6A7E3D4B"/>
    <w:multiLevelType w:val="hybridMultilevel"/>
    <w:tmpl w:val="3A08BE06"/>
    <w:lvl w:ilvl="0" w:tplc="7DC2188C">
      <w:numFmt w:val="bullet"/>
      <w:lvlText w:val="●"/>
      <w:lvlJc w:val="left"/>
      <w:pPr>
        <w:ind w:left="734" w:hanging="361"/>
      </w:pPr>
      <w:rPr>
        <w:rFonts w:ascii="Calibri" w:eastAsia="Calibri" w:hAnsi="Calibri" w:cs="Calibri" w:hint="default"/>
        <w:b w:val="0"/>
        <w:bCs w:val="0"/>
        <w:i w:val="0"/>
        <w:iCs w:val="0"/>
        <w:spacing w:val="0"/>
        <w:w w:val="99"/>
        <w:sz w:val="20"/>
        <w:szCs w:val="20"/>
        <w:lang w:val="en-US" w:eastAsia="en-US" w:bidi="ar-SA"/>
      </w:rPr>
    </w:lvl>
    <w:lvl w:ilvl="1" w:tplc="F1F4E6D2">
      <w:numFmt w:val="bullet"/>
      <w:lvlText w:val="•"/>
      <w:lvlJc w:val="left"/>
      <w:pPr>
        <w:ind w:left="1456" w:hanging="361"/>
      </w:pPr>
      <w:rPr>
        <w:rFonts w:hint="default"/>
        <w:lang w:val="en-US" w:eastAsia="en-US" w:bidi="ar-SA"/>
      </w:rPr>
    </w:lvl>
    <w:lvl w:ilvl="2" w:tplc="8402D9B4">
      <w:numFmt w:val="bullet"/>
      <w:lvlText w:val="•"/>
      <w:lvlJc w:val="left"/>
      <w:pPr>
        <w:ind w:left="2173" w:hanging="361"/>
      </w:pPr>
      <w:rPr>
        <w:rFonts w:hint="default"/>
        <w:lang w:val="en-US" w:eastAsia="en-US" w:bidi="ar-SA"/>
      </w:rPr>
    </w:lvl>
    <w:lvl w:ilvl="3" w:tplc="5FC45A80">
      <w:numFmt w:val="bullet"/>
      <w:lvlText w:val="•"/>
      <w:lvlJc w:val="left"/>
      <w:pPr>
        <w:ind w:left="2889" w:hanging="361"/>
      </w:pPr>
      <w:rPr>
        <w:rFonts w:hint="default"/>
        <w:lang w:val="en-US" w:eastAsia="en-US" w:bidi="ar-SA"/>
      </w:rPr>
    </w:lvl>
    <w:lvl w:ilvl="4" w:tplc="38D22B94">
      <w:numFmt w:val="bullet"/>
      <w:lvlText w:val="•"/>
      <w:lvlJc w:val="left"/>
      <w:pPr>
        <w:ind w:left="3606" w:hanging="361"/>
      </w:pPr>
      <w:rPr>
        <w:rFonts w:hint="default"/>
        <w:lang w:val="en-US" w:eastAsia="en-US" w:bidi="ar-SA"/>
      </w:rPr>
    </w:lvl>
    <w:lvl w:ilvl="5" w:tplc="2C6EE300">
      <w:numFmt w:val="bullet"/>
      <w:lvlText w:val="•"/>
      <w:lvlJc w:val="left"/>
      <w:pPr>
        <w:ind w:left="4322" w:hanging="361"/>
      </w:pPr>
      <w:rPr>
        <w:rFonts w:hint="default"/>
        <w:lang w:val="en-US" w:eastAsia="en-US" w:bidi="ar-SA"/>
      </w:rPr>
    </w:lvl>
    <w:lvl w:ilvl="6" w:tplc="20522D72">
      <w:numFmt w:val="bullet"/>
      <w:lvlText w:val="•"/>
      <w:lvlJc w:val="left"/>
      <w:pPr>
        <w:ind w:left="5039" w:hanging="361"/>
      </w:pPr>
      <w:rPr>
        <w:rFonts w:hint="default"/>
        <w:lang w:val="en-US" w:eastAsia="en-US" w:bidi="ar-SA"/>
      </w:rPr>
    </w:lvl>
    <w:lvl w:ilvl="7" w:tplc="C7628ECC">
      <w:numFmt w:val="bullet"/>
      <w:lvlText w:val="•"/>
      <w:lvlJc w:val="left"/>
      <w:pPr>
        <w:ind w:left="5755" w:hanging="361"/>
      </w:pPr>
      <w:rPr>
        <w:rFonts w:hint="default"/>
        <w:lang w:val="en-US" w:eastAsia="en-US" w:bidi="ar-SA"/>
      </w:rPr>
    </w:lvl>
    <w:lvl w:ilvl="8" w:tplc="AB3C8BDC">
      <w:numFmt w:val="bullet"/>
      <w:lvlText w:val="•"/>
      <w:lvlJc w:val="left"/>
      <w:pPr>
        <w:ind w:left="6472" w:hanging="361"/>
      </w:pPr>
      <w:rPr>
        <w:rFonts w:hint="default"/>
        <w:lang w:val="en-US" w:eastAsia="en-US" w:bidi="ar-SA"/>
      </w:rPr>
    </w:lvl>
  </w:abstractNum>
  <w:abstractNum w:abstractNumId="3" w15:restartNumberingAfterBreak="0">
    <w:nsid w:val="6E255858"/>
    <w:multiLevelType w:val="hybridMultilevel"/>
    <w:tmpl w:val="FA16DE5A"/>
    <w:lvl w:ilvl="0" w:tplc="D118360A">
      <w:numFmt w:val="bullet"/>
      <w:lvlText w:val="●"/>
      <w:lvlJc w:val="left"/>
      <w:pPr>
        <w:ind w:left="739" w:hanging="361"/>
      </w:pPr>
      <w:rPr>
        <w:rFonts w:ascii="Calibri" w:eastAsia="Calibri" w:hAnsi="Calibri" w:cs="Calibri" w:hint="default"/>
        <w:b w:val="0"/>
        <w:bCs w:val="0"/>
        <w:i w:val="0"/>
        <w:iCs w:val="0"/>
        <w:spacing w:val="0"/>
        <w:w w:val="99"/>
        <w:sz w:val="20"/>
        <w:szCs w:val="20"/>
        <w:lang w:val="en-US" w:eastAsia="en-US" w:bidi="ar-SA"/>
      </w:rPr>
    </w:lvl>
    <w:lvl w:ilvl="1" w:tplc="79288D60">
      <w:numFmt w:val="bullet"/>
      <w:lvlText w:val="•"/>
      <w:lvlJc w:val="left"/>
      <w:pPr>
        <w:ind w:left="1456" w:hanging="361"/>
      </w:pPr>
      <w:rPr>
        <w:rFonts w:hint="default"/>
        <w:lang w:val="en-US" w:eastAsia="en-US" w:bidi="ar-SA"/>
      </w:rPr>
    </w:lvl>
    <w:lvl w:ilvl="2" w:tplc="433E26D8">
      <w:numFmt w:val="bullet"/>
      <w:lvlText w:val="•"/>
      <w:lvlJc w:val="left"/>
      <w:pPr>
        <w:ind w:left="2173" w:hanging="361"/>
      </w:pPr>
      <w:rPr>
        <w:rFonts w:hint="default"/>
        <w:lang w:val="en-US" w:eastAsia="en-US" w:bidi="ar-SA"/>
      </w:rPr>
    </w:lvl>
    <w:lvl w:ilvl="3" w:tplc="9A3C872E">
      <w:numFmt w:val="bullet"/>
      <w:lvlText w:val="•"/>
      <w:lvlJc w:val="left"/>
      <w:pPr>
        <w:ind w:left="2889" w:hanging="361"/>
      </w:pPr>
      <w:rPr>
        <w:rFonts w:hint="default"/>
        <w:lang w:val="en-US" w:eastAsia="en-US" w:bidi="ar-SA"/>
      </w:rPr>
    </w:lvl>
    <w:lvl w:ilvl="4" w:tplc="65B2F9F2">
      <w:numFmt w:val="bullet"/>
      <w:lvlText w:val="•"/>
      <w:lvlJc w:val="left"/>
      <w:pPr>
        <w:ind w:left="3606" w:hanging="361"/>
      </w:pPr>
      <w:rPr>
        <w:rFonts w:hint="default"/>
        <w:lang w:val="en-US" w:eastAsia="en-US" w:bidi="ar-SA"/>
      </w:rPr>
    </w:lvl>
    <w:lvl w:ilvl="5" w:tplc="736213B0">
      <w:numFmt w:val="bullet"/>
      <w:lvlText w:val="•"/>
      <w:lvlJc w:val="left"/>
      <w:pPr>
        <w:ind w:left="4322" w:hanging="361"/>
      </w:pPr>
      <w:rPr>
        <w:rFonts w:hint="default"/>
        <w:lang w:val="en-US" w:eastAsia="en-US" w:bidi="ar-SA"/>
      </w:rPr>
    </w:lvl>
    <w:lvl w:ilvl="6" w:tplc="9A6CC152">
      <w:numFmt w:val="bullet"/>
      <w:lvlText w:val="•"/>
      <w:lvlJc w:val="left"/>
      <w:pPr>
        <w:ind w:left="5039" w:hanging="361"/>
      </w:pPr>
      <w:rPr>
        <w:rFonts w:hint="default"/>
        <w:lang w:val="en-US" w:eastAsia="en-US" w:bidi="ar-SA"/>
      </w:rPr>
    </w:lvl>
    <w:lvl w:ilvl="7" w:tplc="E0CC99F4">
      <w:numFmt w:val="bullet"/>
      <w:lvlText w:val="•"/>
      <w:lvlJc w:val="left"/>
      <w:pPr>
        <w:ind w:left="5755" w:hanging="361"/>
      </w:pPr>
      <w:rPr>
        <w:rFonts w:hint="default"/>
        <w:lang w:val="en-US" w:eastAsia="en-US" w:bidi="ar-SA"/>
      </w:rPr>
    </w:lvl>
    <w:lvl w:ilvl="8" w:tplc="D4C88904">
      <w:numFmt w:val="bullet"/>
      <w:lvlText w:val="•"/>
      <w:lvlJc w:val="left"/>
      <w:pPr>
        <w:ind w:left="6472" w:hanging="361"/>
      </w:pPr>
      <w:rPr>
        <w:rFonts w:hint="default"/>
        <w:lang w:val="en-US" w:eastAsia="en-US" w:bidi="ar-SA"/>
      </w:rPr>
    </w:lvl>
  </w:abstractNum>
  <w:num w:numId="1" w16cid:durableId="220597574">
    <w:abstractNumId w:val="0"/>
  </w:num>
  <w:num w:numId="2" w16cid:durableId="2019386799">
    <w:abstractNumId w:val="3"/>
  </w:num>
  <w:num w:numId="3" w16cid:durableId="792484953">
    <w:abstractNumId w:val="2"/>
  </w:num>
  <w:num w:numId="4" w16cid:durableId="896278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22"/>
    <w:rsid w:val="001D1909"/>
    <w:rsid w:val="00200622"/>
    <w:rsid w:val="00447E98"/>
    <w:rsid w:val="005B04E0"/>
    <w:rsid w:val="006A480C"/>
    <w:rsid w:val="00826709"/>
    <w:rsid w:val="00C623C5"/>
    <w:rsid w:val="00F03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67CF6"/>
  <w15:docId w15:val="{59A89CE4-DFA8-4917-86EE-765EF2B5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A480C"/>
    <w:pPr>
      <w:tabs>
        <w:tab w:val="center" w:pos="4513"/>
        <w:tab w:val="right" w:pos="9026"/>
      </w:tabs>
    </w:pPr>
  </w:style>
  <w:style w:type="character" w:customStyle="1" w:styleId="HeaderChar">
    <w:name w:val="Header Char"/>
    <w:basedOn w:val="DefaultParagraphFont"/>
    <w:link w:val="Header"/>
    <w:uiPriority w:val="99"/>
    <w:rsid w:val="006A480C"/>
    <w:rPr>
      <w:rFonts w:ascii="Calibri" w:eastAsia="Calibri" w:hAnsi="Calibri" w:cs="Calibri"/>
    </w:rPr>
  </w:style>
  <w:style w:type="paragraph" w:styleId="Footer">
    <w:name w:val="footer"/>
    <w:basedOn w:val="Normal"/>
    <w:link w:val="FooterChar"/>
    <w:uiPriority w:val="99"/>
    <w:unhideWhenUsed/>
    <w:rsid w:val="006A480C"/>
    <w:pPr>
      <w:tabs>
        <w:tab w:val="center" w:pos="4513"/>
        <w:tab w:val="right" w:pos="9026"/>
      </w:tabs>
    </w:pPr>
  </w:style>
  <w:style w:type="character" w:customStyle="1" w:styleId="FooterChar">
    <w:name w:val="Footer Char"/>
    <w:basedOn w:val="DefaultParagraphFont"/>
    <w:link w:val="Footer"/>
    <w:uiPriority w:val="99"/>
    <w:rsid w:val="006A480C"/>
    <w:rPr>
      <w:rFonts w:ascii="Calibri" w:eastAsia="Calibri" w:hAnsi="Calibri" w:cs="Calibri"/>
    </w:rPr>
  </w:style>
  <w:style w:type="paragraph" w:customStyle="1" w:styleId="1bodycopy10pt">
    <w:name w:val="1 body copy 10pt"/>
    <w:basedOn w:val="Normal"/>
    <w:link w:val="1bodycopy10ptChar"/>
    <w:qFormat/>
    <w:rsid w:val="00447E98"/>
    <w:pPr>
      <w:widowControl/>
      <w:autoSpaceDE/>
      <w:autoSpaceDN/>
      <w:spacing w:after="120"/>
    </w:pPr>
    <w:rPr>
      <w:rFonts w:ascii="Arial" w:eastAsia="MS Mincho" w:hAnsi="Arial" w:cs="Times New Roman"/>
      <w:sz w:val="20"/>
      <w:szCs w:val="24"/>
    </w:rPr>
  </w:style>
  <w:style w:type="character" w:customStyle="1" w:styleId="1bodycopy10ptChar">
    <w:name w:val="1 body copy 10pt Char"/>
    <w:link w:val="1bodycopy10pt"/>
    <w:rsid w:val="00447E98"/>
    <w:rPr>
      <w:rFonts w:ascii="Arial" w:eastAsia="MS Mincho" w:hAnsi="Arial" w:cs="Times New Roman"/>
      <w:sz w:val="20"/>
      <w:szCs w:val="24"/>
    </w:rPr>
  </w:style>
  <w:style w:type="paragraph" w:customStyle="1" w:styleId="Sub-heading">
    <w:name w:val="Sub-heading"/>
    <w:basedOn w:val="BodyText"/>
    <w:link w:val="Sub-headingChar"/>
    <w:qFormat/>
    <w:rsid w:val="00447E98"/>
    <w:pPr>
      <w:widowControl/>
      <w:autoSpaceDE/>
      <w:autoSpaceDN/>
      <w:spacing w:after="120"/>
    </w:pPr>
    <w:rPr>
      <w:rFonts w:ascii="Arial" w:eastAsia="MS Mincho" w:hAnsi="Arial" w:cs="Arial"/>
      <w:bCs w:val="0"/>
      <w:sz w:val="20"/>
      <w:szCs w:val="20"/>
    </w:rPr>
  </w:style>
  <w:style w:type="character" w:customStyle="1" w:styleId="Sub-headingChar">
    <w:name w:val="Sub-heading Char"/>
    <w:link w:val="Sub-heading"/>
    <w:rsid w:val="00447E98"/>
    <w:rPr>
      <w:rFonts w:ascii="Arial" w:eastAsia="MS Mincho" w:hAnsi="Arial" w:cs="Arial"/>
      <w:b/>
      <w:sz w:val="20"/>
      <w:szCs w:val="20"/>
    </w:rPr>
  </w:style>
  <w:style w:type="paragraph" w:styleId="Title">
    <w:name w:val="Title"/>
    <w:basedOn w:val="Normal"/>
    <w:link w:val="TitleChar"/>
    <w:qFormat/>
    <w:rsid w:val="00447E98"/>
    <w:pPr>
      <w:widowControl/>
      <w:autoSpaceDE/>
      <w:autoSpaceDN/>
      <w:jc w:val="center"/>
      <w:outlineLvl w:val="0"/>
    </w:pPr>
    <w:rPr>
      <w:rFonts w:ascii="Times New Roman" w:eastAsia="Times New Roman" w:hAnsi="Times New Roman" w:cs="Times New Roman"/>
      <w:b/>
      <w:color w:val="000080"/>
      <w:sz w:val="56"/>
      <w:szCs w:val="24"/>
      <w:lang w:val="en-GB"/>
    </w:rPr>
  </w:style>
  <w:style w:type="character" w:customStyle="1" w:styleId="TitleChar">
    <w:name w:val="Title Char"/>
    <w:basedOn w:val="DefaultParagraphFont"/>
    <w:link w:val="Title"/>
    <w:rsid w:val="00447E98"/>
    <w:rPr>
      <w:rFonts w:ascii="Times New Roman" w:eastAsia="Times New Roman" w:hAnsi="Times New Roman" w:cs="Times New Roman"/>
      <w:b/>
      <w:color w:val="000080"/>
      <w:sz w:val="56"/>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B20D7D08D54748B675C7862B410105" ma:contentTypeVersion="11" ma:contentTypeDescription="Create a new document." ma:contentTypeScope="" ma:versionID="69e7922d098f2879e984e55fe134732e">
  <xsd:schema xmlns:xsd="http://www.w3.org/2001/XMLSchema" xmlns:xs="http://www.w3.org/2001/XMLSchema" xmlns:p="http://schemas.microsoft.com/office/2006/metadata/properties" xmlns:ns2="9d6d5096-57f2-4b4b-ab53-981a4e08b73c" xmlns:ns3="2e8d89c0-8cb9-4d24-bb26-734fe2118d81" targetNamespace="http://schemas.microsoft.com/office/2006/metadata/properties" ma:root="true" ma:fieldsID="308eb13c449b710091df8620bcb4795d" ns2:_="" ns3:_="">
    <xsd:import namespace="9d6d5096-57f2-4b4b-ab53-981a4e08b73c"/>
    <xsd:import namespace="2e8d89c0-8cb9-4d24-bb26-734fe2118d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5096-57f2-4b4b-ab53-981a4e08b7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86f983c-ec24-438f-b216-a201ce6542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8d89c0-8cb9-4d24-bb26-734fe2118d8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84824b-0339-480e-92b5-c37718b180ef}" ma:internalName="TaxCatchAll" ma:showField="CatchAllData" ma:web="2e8d89c0-8cb9-4d24-bb26-734fe2118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6d5096-57f2-4b4b-ab53-981a4e08b73c">
      <Terms xmlns="http://schemas.microsoft.com/office/infopath/2007/PartnerControls"/>
    </lcf76f155ced4ddcb4097134ff3c332f>
    <TaxCatchAll xmlns="2e8d89c0-8cb9-4d24-bb26-734fe2118d81" xsi:nil="true"/>
  </documentManagement>
</p:properties>
</file>

<file path=customXml/itemProps1.xml><?xml version="1.0" encoding="utf-8"?>
<ds:datastoreItem xmlns:ds="http://schemas.openxmlformats.org/officeDocument/2006/customXml" ds:itemID="{E4ECAFA3-36A4-40C5-AB3C-52CC1F5A4804}">
  <ds:schemaRefs>
    <ds:schemaRef ds:uri="http://schemas.openxmlformats.org/officeDocument/2006/bibliography"/>
  </ds:schemaRefs>
</ds:datastoreItem>
</file>

<file path=customXml/itemProps2.xml><?xml version="1.0" encoding="utf-8"?>
<ds:datastoreItem xmlns:ds="http://schemas.openxmlformats.org/officeDocument/2006/customXml" ds:itemID="{5DC69CD9-5AE3-4043-AB21-02AC0788E033}"/>
</file>

<file path=customXml/itemProps3.xml><?xml version="1.0" encoding="utf-8"?>
<ds:datastoreItem xmlns:ds="http://schemas.openxmlformats.org/officeDocument/2006/customXml" ds:itemID="{1838228B-F1A2-43D9-9E48-9CCB9E65BAA0}"/>
</file>

<file path=customXml/itemProps4.xml><?xml version="1.0" encoding="utf-8"?>
<ds:datastoreItem xmlns:ds="http://schemas.openxmlformats.org/officeDocument/2006/customXml" ds:itemID="{427FF885-8158-4DA5-A8D8-1A954306B0FD}"/>
</file>

<file path=docProps/app.xml><?xml version="1.0" encoding="utf-8"?>
<Properties xmlns="http://schemas.openxmlformats.org/officeDocument/2006/extended-properties" xmlns:vt="http://schemas.openxmlformats.org/officeDocument/2006/docPropsVTypes">
  <Template>Normal</Template>
  <TotalTime>2</TotalTime>
  <Pages>2</Pages>
  <Words>729</Words>
  <Characters>4159</Characters>
  <Application>Microsoft Office Word</Application>
  <DocSecurity>0</DocSecurity>
  <Lines>34</Lines>
  <Paragraphs>9</Paragraphs>
  <ScaleCrop>false</ScaleCrop>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Curtis</dc:creator>
  <cp:lastModifiedBy>Angela Mallach</cp:lastModifiedBy>
  <cp:revision>2</cp:revision>
  <dcterms:created xsi:type="dcterms:W3CDTF">2026-05-11T11:15:00Z</dcterms:created>
  <dcterms:modified xsi:type="dcterms:W3CDTF">2026-05-11T11:15:00Z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for Microsoft 365</vt:lpwstr>
  </property>
  <property fmtid="{D5CDD505-2E9C-101B-9397-08002B2CF9AE}" pid="4" name="LastSaved">
    <vt:filetime>2026-05-11T00:00:00Z</vt:filetime>
  </property>
  <property fmtid="{D5CDD505-2E9C-101B-9397-08002B2CF9AE}" pid="5" name="Producer">
    <vt:lpwstr>Microsoft® Word for Microsoft 365</vt:lpwstr>
  </property>
  <property fmtid="{D5CDD505-2E9C-101B-9397-08002B2CF9AE}" pid="6" name="ContentTypeId">
    <vt:lpwstr>0x0101005FB20D7D08D54748B675C7862B410105</vt:lpwstr>
  </property>
</Properties>
</file>