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C7" w:rsidRDefault="0051401E">
      <w:pPr>
        <w:pStyle w:val="BodyText"/>
        <w:spacing w:before="79"/>
        <w:ind w:left="2920" w:right="2680"/>
        <w:jc w:val="center"/>
      </w:pPr>
      <w:r>
        <w:t>Person Specification: EYFS / Year 1 Teacher</w:t>
      </w:r>
    </w:p>
    <w:p w:rsidR="005B6CC7" w:rsidRDefault="005B6CC7">
      <w:pPr>
        <w:rPr>
          <w:b/>
          <w:sz w:val="20"/>
        </w:rPr>
      </w:pPr>
    </w:p>
    <w:p w:rsidR="005B6CC7" w:rsidRDefault="005B6CC7">
      <w:pPr>
        <w:spacing w:before="11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4254"/>
        <w:gridCol w:w="4254"/>
      </w:tblGrid>
      <w:tr w:rsidR="005B6CC7">
        <w:trPr>
          <w:trHeight w:val="256"/>
        </w:trPr>
        <w:tc>
          <w:tcPr>
            <w:tcW w:w="1846" w:type="dxa"/>
          </w:tcPr>
          <w:p w:rsidR="005B6CC7" w:rsidRDefault="005B6CC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spacing w:before="2" w:line="234" w:lineRule="exact"/>
              <w:ind w:left="1644" w:right="1639" w:firstLine="0"/>
              <w:jc w:val="center"/>
            </w:pPr>
            <w:r>
              <w:t>Essential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spacing w:before="2" w:line="234" w:lineRule="exact"/>
              <w:ind w:left="1644" w:right="1643" w:firstLine="0"/>
              <w:jc w:val="center"/>
            </w:pPr>
            <w:r>
              <w:t>Desirable</w:t>
            </w:r>
          </w:p>
        </w:tc>
      </w:tr>
      <w:tr w:rsidR="005B6CC7">
        <w:trPr>
          <w:trHeight w:val="2044"/>
        </w:trPr>
        <w:tc>
          <w:tcPr>
            <w:tcW w:w="1846" w:type="dxa"/>
          </w:tcPr>
          <w:p w:rsidR="005B6CC7" w:rsidRDefault="0051401E">
            <w:pPr>
              <w:pStyle w:val="TableParagraph"/>
              <w:spacing w:line="255" w:lineRule="exact"/>
              <w:ind w:left="265" w:right="262" w:firstLine="0"/>
              <w:jc w:val="center"/>
            </w:pPr>
            <w:r>
              <w:t>Qualification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268"/>
            </w:pPr>
            <w:r>
              <w:t xml:space="preserve">Relevant qualifications in </w:t>
            </w:r>
            <w:proofErr w:type="spellStart"/>
            <w:r>
              <w:t>Maths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English</w:t>
            </w:r>
          </w:p>
          <w:p w:rsidR="005B6CC7" w:rsidRDefault="005140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243"/>
            </w:pPr>
            <w:r>
              <w:t xml:space="preserve">Qualified Early Years Teacher status or </w:t>
            </w:r>
            <w:proofErr w:type="spellStart"/>
            <w:r>
              <w:t>recognised</w:t>
            </w:r>
            <w:proofErr w:type="spellEnd"/>
            <w:r>
              <w:rPr>
                <w:spacing w:val="-12"/>
              </w:rPr>
              <w:t xml:space="preserve"> </w:t>
            </w:r>
            <w:r>
              <w:t>equivalent.</w:t>
            </w:r>
          </w:p>
          <w:p w:rsidR="005B6CC7" w:rsidRDefault="005140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337"/>
            </w:pPr>
            <w:r>
              <w:t>Evidence of relevant INSET and commitment to further professional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  <w:p w:rsidR="005B6CC7" w:rsidRDefault="005140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6" w:lineRule="exact"/>
              <w:ind w:hanging="361"/>
            </w:pPr>
            <w:r>
              <w:t>QTS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" w:line="255" w:lineRule="exact"/>
              <w:ind w:hanging="361"/>
            </w:pPr>
            <w:r>
              <w:t>Relevant EYFS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</w:p>
          <w:p w:rsidR="005B6CC7" w:rsidRDefault="005B6CC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570"/>
            </w:pPr>
          </w:p>
        </w:tc>
      </w:tr>
      <w:tr w:rsidR="005B6CC7">
        <w:trPr>
          <w:trHeight w:val="3319"/>
        </w:trPr>
        <w:tc>
          <w:tcPr>
            <w:tcW w:w="1846" w:type="dxa"/>
          </w:tcPr>
          <w:p w:rsidR="005B6CC7" w:rsidRDefault="0051401E">
            <w:pPr>
              <w:pStyle w:val="TableParagraph"/>
              <w:spacing w:line="255" w:lineRule="exact"/>
              <w:ind w:left="265" w:right="259" w:firstLine="0"/>
              <w:jc w:val="center"/>
            </w:pPr>
            <w:r>
              <w:t>Experience</w:t>
            </w:r>
          </w:p>
        </w:tc>
        <w:tc>
          <w:tcPr>
            <w:tcW w:w="4254" w:type="dxa"/>
          </w:tcPr>
          <w:p w:rsidR="0051401E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57"/>
            </w:pPr>
            <w:r>
              <w:t>Experience and knowledge of delivering the EYFS Framework / Year 1 curriculum within the last three</w:t>
            </w:r>
            <w:r>
              <w:rPr>
                <w:spacing w:val="-2"/>
              </w:rPr>
              <w:t xml:space="preserve"> </w:t>
            </w:r>
            <w:r>
              <w:t xml:space="preserve">years. </w:t>
            </w:r>
          </w:p>
          <w:p w:rsidR="005B6CC7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57"/>
            </w:pPr>
            <w:r>
              <w:t>Continuous</w:t>
            </w:r>
            <w:r>
              <w:rPr>
                <w:spacing w:val="-2"/>
              </w:rPr>
              <w:t xml:space="preserve"> </w:t>
            </w:r>
            <w:r>
              <w:t>Provision</w:t>
            </w:r>
          </w:p>
          <w:p w:rsidR="005B6CC7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283"/>
            </w:pPr>
            <w:r>
              <w:t>Ability to demonstrate clearly how your work has impacted on the raising of</w:t>
            </w:r>
            <w:r>
              <w:rPr>
                <w:spacing w:val="-4"/>
              </w:rPr>
              <w:t xml:space="preserve"> </w:t>
            </w:r>
            <w:r>
              <w:t>standards.</w:t>
            </w:r>
          </w:p>
          <w:p w:rsidR="005B6CC7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233"/>
            </w:pPr>
            <w:r>
              <w:t>Experience of working alongside other staff in an early Years / KS1</w:t>
            </w:r>
            <w:r>
              <w:rPr>
                <w:spacing w:val="-2"/>
              </w:rPr>
              <w:t xml:space="preserve"> </w:t>
            </w:r>
            <w:r>
              <w:t>setting</w:t>
            </w:r>
          </w:p>
          <w:p w:rsidR="005B6CC7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Phonics</w:t>
            </w:r>
          </w:p>
          <w:p w:rsidR="005B6CC7" w:rsidRDefault="005140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4" w:line="254" w:lineRule="exact"/>
              <w:ind w:right="745"/>
            </w:pPr>
            <w:r>
              <w:t xml:space="preserve">Always put the child at the </w:t>
            </w:r>
            <w:proofErr w:type="spellStart"/>
            <w:r>
              <w:t>centre</w:t>
            </w:r>
            <w:proofErr w:type="spellEnd"/>
            <w:r>
              <w:t xml:space="preserve"> of what you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958"/>
            </w:pPr>
            <w:r>
              <w:t>Experience of supporting teaching in</w:t>
            </w:r>
            <w:r>
              <w:rPr>
                <w:spacing w:val="-6"/>
              </w:rPr>
              <w:t xml:space="preserve"> </w:t>
            </w:r>
            <w:r>
              <w:t>classrooms</w:t>
            </w:r>
          </w:p>
          <w:p w:rsidR="005B6CC7" w:rsidRDefault="005140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55" w:lineRule="exact"/>
              <w:ind w:hanging="361"/>
            </w:pPr>
            <w:r>
              <w:t>Planning in the</w:t>
            </w:r>
            <w:r>
              <w:rPr>
                <w:spacing w:val="-4"/>
              </w:rPr>
              <w:t xml:space="preserve"> </w:t>
            </w:r>
            <w:r>
              <w:t>moment</w:t>
            </w:r>
          </w:p>
          <w:p w:rsidR="005B6CC7" w:rsidRDefault="005B6CC7" w:rsidP="0051401E">
            <w:pPr>
              <w:pStyle w:val="TableParagraph"/>
              <w:tabs>
                <w:tab w:val="left" w:pos="826"/>
              </w:tabs>
              <w:spacing w:line="255" w:lineRule="exact"/>
              <w:ind w:left="825" w:firstLine="0"/>
            </w:pPr>
          </w:p>
        </w:tc>
      </w:tr>
      <w:tr w:rsidR="005B6CC7">
        <w:trPr>
          <w:trHeight w:val="5107"/>
        </w:trPr>
        <w:tc>
          <w:tcPr>
            <w:tcW w:w="1846" w:type="dxa"/>
          </w:tcPr>
          <w:p w:rsidR="005B6CC7" w:rsidRDefault="0051401E">
            <w:pPr>
              <w:pStyle w:val="TableParagraph"/>
              <w:ind w:left="210" w:right="150" w:hanging="36"/>
            </w:pPr>
            <w:r>
              <w:t>Knowledge and Understanding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4" w:lineRule="exact"/>
              <w:ind w:hanging="361"/>
            </w:pPr>
            <w:r>
              <w:t>Child development and the</w:t>
            </w:r>
            <w:r>
              <w:rPr>
                <w:spacing w:val="-7"/>
              </w:rPr>
              <w:t xml:space="preserve"> </w:t>
            </w:r>
            <w:r>
              <w:t>EYFS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  <w:tab w:val="left" w:pos="895"/>
              </w:tabs>
              <w:spacing w:line="254" w:lineRule="exact"/>
              <w:ind w:left="895" w:hanging="428"/>
            </w:pPr>
            <w:r>
              <w:t>Year 1 / EYFS</w:t>
            </w:r>
            <w:r>
              <w:rPr>
                <w:spacing w:val="-4"/>
              </w:rPr>
              <w:t xml:space="preserve"> </w:t>
            </w:r>
            <w:r>
              <w:t>curriculum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52"/>
            </w:pPr>
            <w:r>
              <w:t>Understand values-based education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81"/>
            </w:pPr>
            <w:r>
              <w:t>Have secure understanding of child protection within</w:t>
            </w:r>
            <w:r>
              <w:rPr>
                <w:spacing w:val="-16"/>
              </w:rPr>
              <w:t xml:space="preserve"> </w:t>
            </w:r>
            <w:r>
              <w:t>schools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88"/>
            </w:pPr>
            <w:r>
              <w:t>Theory and practice of providing effectively for the individual needs and interests of all children.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122"/>
            </w:pPr>
            <w:r>
              <w:t>Experience of effective</w:t>
            </w:r>
            <w:r>
              <w:rPr>
                <w:spacing w:val="-16"/>
              </w:rPr>
              <w:t xml:space="preserve"> </w:t>
            </w:r>
            <w:r>
              <w:t>planning, monitoring assessment and record keeping promoting high qual</w:t>
            </w:r>
            <w:r>
              <w:t>ity delivery of the EYFS / Year 1 provision.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72"/>
            </w:pPr>
            <w:r>
              <w:t>Up to date knowledge of statutory regulations and guidance relating to the</w:t>
            </w:r>
            <w:r>
              <w:rPr>
                <w:spacing w:val="-15"/>
              </w:rPr>
              <w:t xml:space="preserve"> </w:t>
            </w:r>
            <w:r>
              <w:t>post.</w:t>
            </w:r>
          </w:p>
          <w:p w:rsidR="005B6CC7" w:rsidRDefault="005140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256" w:lineRule="exact"/>
              <w:ind w:right="195"/>
            </w:pPr>
            <w:r>
              <w:t>Equal Opportunities, Health and Safety, SEN and Child</w:t>
            </w:r>
            <w:r>
              <w:rPr>
                <w:spacing w:val="-12"/>
              </w:rPr>
              <w:t xml:space="preserve"> </w:t>
            </w:r>
            <w:r>
              <w:t>Protection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237"/>
            </w:pPr>
            <w:r>
              <w:t>A knowledge of policies and procedures relating to Safeguarding, Health and Safety and</w:t>
            </w:r>
            <w:r>
              <w:rPr>
                <w:spacing w:val="-2"/>
              </w:rPr>
              <w:t xml:space="preserve"> </w:t>
            </w:r>
            <w:r>
              <w:t>confidentiality</w:t>
            </w:r>
          </w:p>
          <w:p w:rsidR="005B6CC7" w:rsidRDefault="005140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22"/>
            </w:pPr>
            <w:r>
              <w:t>To have an interest in curriculum areas for example dance, music, physical development for early Years</w:t>
            </w:r>
            <w:r>
              <w:rPr>
                <w:spacing w:val="-1"/>
              </w:rPr>
              <w:t xml:space="preserve"> </w:t>
            </w:r>
            <w:r>
              <w:t>children.</w:t>
            </w:r>
          </w:p>
          <w:p w:rsidR="005B6CC7" w:rsidRDefault="005140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92"/>
            </w:pPr>
            <w:r>
              <w:t>Confident use of ICT and the</w:t>
            </w:r>
            <w:r>
              <w:rPr>
                <w:spacing w:val="-17"/>
              </w:rPr>
              <w:t xml:space="preserve"> </w:t>
            </w:r>
            <w:r>
              <w:t>use of tech</w:t>
            </w:r>
            <w:r>
              <w:t>nology to enhance the delivery and assessment of the EYFS /</w:t>
            </w:r>
            <w:r>
              <w:rPr>
                <w:spacing w:val="-1"/>
              </w:rPr>
              <w:t xml:space="preserve"> </w:t>
            </w:r>
            <w:r>
              <w:t>KS1</w:t>
            </w:r>
          </w:p>
        </w:tc>
      </w:tr>
      <w:tr w:rsidR="005B6CC7">
        <w:trPr>
          <w:trHeight w:val="2299"/>
        </w:trPr>
        <w:tc>
          <w:tcPr>
            <w:tcW w:w="1846" w:type="dxa"/>
          </w:tcPr>
          <w:p w:rsidR="005B6CC7" w:rsidRDefault="0051401E">
            <w:pPr>
              <w:pStyle w:val="TableParagraph"/>
              <w:ind w:left="431" w:right="407" w:firstLine="28"/>
            </w:pPr>
            <w:r>
              <w:t>Skills and attributes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41"/>
            </w:pPr>
            <w:r>
              <w:t>Excellent interpersonal verbal and written communication</w:t>
            </w:r>
            <w:r>
              <w:rPr>
                <w:spacing w:val="-16"/>
              </w:rPr>
              <w:t xml:space="preserve"> </w:t>
            </w:r>
            <w:r>
              <w:t>skills</w:t>
            </w:r>
          </w:p>
          <w:p w:rsidR="005B6CC7" w:rsidRDefault="005140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408"/>
            </w:pPr>
            <w:r>
              <w:t>Relevant skills associated with supporting in modelling high quality</w:t>
            </w:r>
            <w:r>
              <w:rPr>
                <w:spacing w:val="-1"/>
              </w:rPr>
              <w:t xml:space="preserve"> </w:t>
            </w:r>
            <w:r>
              <w:t>lessons</w:t>
            </w:r>
          </w:p>
          <w:p w:rsidR="005B6CC7" w:rsidRDefault="005140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97"/>
            </w:pPr>
            <w:r>
              <w:t>To have excellent teaching skills and care</w:t>
            </w:r>
            <w:r>
              <w:rPr>
                <w:spacing w:val="-2"/>
              </w:rPr>
              <w:t xml:space="preserve"> </w:t>
            </w:r>
            <w:r>
              <w:t>practices.</w:t>
            </w:r>
          </w:p>
          <w:p w:rsidR="005B6CC7" w:rsidRDefault="005140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" w:line="254" w:lineRule="exact"/>
              <w:ind w:right="619"/>
            </w:pPr>
            <w:r>
              <w:t>To have excellent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management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36"/>
            </w:pPr>
            <w:r>
              <w:t>Positive reinforcement</w:t>
            </w:r>
            <w:r>
              <w:rPr>
                <w:spacing w:val="-14"/>
              </w:rPr>
              <w:t xml:space="preserve"> </w:t>
            </w:r>
            <w:r>
              <w:t>strategies for engaging</w:t>
            </w:r>
            <w:r>
              <w:rPr>
                <w:spacing w:val="-1"/>
              </w:rPr>
              <w:t xml:space="preserve"> </w:t>
            </w:r>
            <w:r>
              <w:t>children</w:t>
            </w:r>
          </w:p>
          <w:p w:rsidR="005B6CC7" w:rsidRDefault="005140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11"/>
            </w:pPr>
            <w:r>
              <w:t>A reflective approach to personal development</w:t>
            </w:r>
          </w:p>
          <w:p w:rsidR="005B6CC7" w:rsidRDefault="005140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205"/>
            </w:pPr>
            <w:r>
              <w:t>Experience in positive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redirection</w:t>
            </w:r>
          </w:p>
          <w:p w:rsidR="005B6CC7" w:rsidRDefault="005140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51" w:lineRule="exact"/>
              <w:ind w:hanging="361"/>
            </w:pPr>
            <w:r>
              <w:t>Experience in EAL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  <w:p w:rsidR="005B6CC7" w:rsidRDefault="005140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hanging="361"/>
            </w:pPr>
            <w:r>
              <w:t>Pastoral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</w:tr>
    </w:tbl>
    <w:p w:rsidR="005B6CC7" w:rsidRDefault="005B6CC7">
      <w:pPr>
        <w:sectPr w:rsidR="005B6CC7">
          <w:type w:val="continuous"/>
          <w:pgSz w:w="11910" w:h="16850"/>
          <w:pgMar w:top="1360" w:right="780" w:bottom="28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4254"/>
        <w:gridCol w:w="4254"/>
      </w:tblGrid>
      <w:tr w:rsidR="005B6CC7">
        <w:trPr>
          <w:trHeight w:val="7409"/>
        </w:trPr>
        <w:tc>
          <w:tcPr>
            <w:tcW w:w="1846" w:type="dxa"/>
          </w:tcPr>
          <w:p w:rsidR="005B6CC7" w:rsidRDefault="005B6CC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504"/>
            </w:pPr>
            <w:r>
              <w:t>To be able to work creatively and sensitively with</w:t>
            </w:r>
            <w:r>
              <w:rPr>
                <w:spacing w:val="-14"/>
              </w:rPr>
              <w:t xml:space="preserve"> </w:t>
            </w:r>
            <w:r>
              <w:t>children.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81"/>
            </w:pPr>
            <w:r>
              <w:t xml:space="preserve">To </w:t>
            </w:r>
            <w:proofErr w:type="spellStart"/>
            <w:r>
              <w:t>empathise</w:t>
            </w:r>
            <w:proofErr w:type="spellEnd"/>
            <w:r>
              <w:t xml:space="preserve"> with the difficulties of children with SEN in accessing the</w:t>
            </w:r>
            <w:r>
              <w:rPr>
                <w:spacing w:val="-10"/>
              </w:rPr>
              <w:t xml:space="preserve"> </w:t>
            </w:r>
            <w:r>
              <w:t>curriculum.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49"/>
            </w:pPr>
            <w:r>
              <w:t>To build effective nurturing and supportive relationships with children, parents/</w:t>
            </w:r>
            <w:proofErr w:type="spellStart"/>
            <w:r>
              <w:t>carers</w:t>
            </w:r>
            <w:proofErr w:type="spellEnd"/>
            <w:r>
              <w:t>, colleagues and the wider community.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477"/>
            </w:pPr>
            <w:r>
              <w:t>An effective team player that works collaboratively and effectively with</w:t>
            </w:r>
            <w:r>
              <w:rPr>
                <w:spacing w:val="-4"/>
              </w:rPr>
              <w:t xml:space="preserve"> </w:t>
            </w:r>
            <w:r>
              <w:t>others.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47"/>
            </w:pPr>
            <w:r>
              <w:t>Communicate effectively to a wide range of differe</w:t>
            </w:r>
            <w:r>
              <w:t>nt audiences (verbal, written, using ICT as</w:t>
            </w:r>
            <w:r>
              <w:rPr>
                <w:spacing w:val="-3"/>
              </w:rPr>
              <w:t xml:space="preserve"> </w:t>
            </w:r>
            <w:r>
              <w:t>appropriate).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right="272"/>
            </w:pPr>
            <w:r>
              <w:t>Support, motivate and inspire both colleagues and children by leading through</w:t>
            </w:r>
            <w:r>
              <w:rPr>
                <w:spacing w:val="-4"/>
              </w:rPr>
              <w:t xml:space="preserve"> </w:t>
            </w:r>
            <w:r>
              <w:t>example.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564"/>
              <w:jc w:val="both"/>
            </w:pPr>
            <w:r>
              <w:t>Contribute effectively to the work of the Headteacher</w:t>
            </w:r>
            <w:r>
              <w:t xml:space="preserve"> and Senior Leadership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30"/>
            </w:pPr>
            <w:r>
              <w:t>Deal successfully with</w:t>
            </w:r>
            <w:r>
              <w:rPr>
                <w:spacing w:val="-15"/>
              </w:rPr>
              <w:t xml:space="preserve"> </w:t>
            </w:r>
            <w:r>
              <w:t>situati</w:t>
            </w:r>
            <w:r>
              <w:t>ons that may include tackling difficult situations and conflict resolution.</w:t>
            </w:r>
          </w:p>
          <w:p w:rsidR="005B6CC7" w:rsidRDefault="005140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54" w:lineRule="exact"/>
              <w:ind w:right="114"/>
            </w:pPr>
            <w:r>
              <w:t>Work successfully with a range of external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</w:tc>
        <w:tc>
          <w:tcPr>
            <w:tcW w:w="4254" w:type="dxa"/>
          </w:tcPr>
          <w:p w:rsidR="005B6CC7" w:rsidRDefault="005B6CC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5B6CC7">
        <w:trPr>
          <w:trHeight w:val="2555"/>
        </w:trPr>
        <w:tc>
          <w:tcPr>
            <w:tcW w:w="1846" w:type="dxa"/>
          </w:tcPr>
          <w:p w:rsidR="005B6CC7" w:rsidRDefault="0051401E">
            <w:pPr>
              <w:pStyle w:val="TableParagraph"/>
              <w:ind w:left="186" w:right="160" w:firstLine="316"/>
            </w:pPr>
            <w:r>
              <w:t>Personal Characteristics</w:t>
            </w:r>
          </w:p>
        </w:tc>
        <w:tc>
          <w:tcPr>
            <w:tcW w:w="4254" w:type="dxa"/>
          </w:tcPr>
          <w:p w:rsidR="005B6CC7" w:rsidRDefault="005140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70"/>
            </w:pPr>
            <w:r>
              <w:t>Be a team player, who can support outstanding</w:t>
            </w:r>
            <w:r>
              <w:rPr>
                <w:spacing w:val="-14"/>
              </w:rPr>
              <w:t xml:space="preserve"> </w:t>
            </w:r>
            <w:r>
              <w:t>practice</w:t>
            </w:r>
          </w:p>
          <w:p w:rsidR="005B6CC7" w:rsidRDefault="005140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94"/>
            </w:pPr>
            <w:r>
              <w:t>Have sensitivity to the needs of the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  <w:p w:rsidR="005B6CC7" w:rsidRDefault="005140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64"/>
            </w:pPr>
            <w:r>
              <w:t>Flexibility, emotionally</w:t>
            </w:r>
            <w:r>
              <w:rPr>
                <w:spacing w:val="-14"/>
              </w:rPr>
              <w:t xml:space="preserve"> </w:t>
            </w:r>
            <w:r>
              <w:t>resilient, calmness and</w:t>
            </w:r>
            <w:r>
              <w:rPr>
                <w:spacing w:val="-2"/>
              </w:rPr>
              <w:t xml:space="preserve"> </w:t>
            </w:r>
            <w:r>
              <w:t>reliability</w:t>
            </w:r>
          </w:p>
          <w:p w:rsidR="005B6CC7" w:rsidRDefault="005140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810"/>
            </w:pPr>
            <w:r>
              <w:t>A willingness to undertake professional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</w:p>
          <w:p w:rsidR="0051401E" w:rsidRDefault="0051401E" w:rsidP="0051401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5" w:lineRule="exact"/>
              <w:ind w:hanging="361"/>
            </w:pPr>
            <w:r>
              <w:t>Expect the best possible outcomes from</w:t>
            </w:r>
            <w:r>
              <w:rPr>
                <w:spacing w:val="-8"/>
              </w:rPr>
              <w:t xml:space="preserve"> </w:t>
            </w:r>
            <w:r>
              <w:t xml:space="preserve">everyone </w:t>
            </w:r>
          </w:p>
          <w:p w:rsidR="0051401E" w:rsidRDefault="0051401E" w:rsidP="005140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Have a good sense of</w:t>
            </w:r>
            <w:r>
              <w:rPr>
                <w:spacing w:val="-2"/>
              </w:rPr>
              <w:t xml:space="preserve"> </w:t>
            </w:r>
            <w:r>
              <w:t>fun</w:t>
            </w:r>
            <w:r>
              <w:t xml:space="preserve"> </w:t>
            </w:r>
          </w:p>
          <w:p w:rsidR="005B6CC7" w:rsidRDefault="0051401E" w:rsidP="005140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Be able to model our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</w:tc>
        <w:tc>
          <w:tcPr>
            <w:tcW w:w="4254" w:type="dxa"/>
          </w:tcPr>
          <w:p w:rsidR="005B6CC7" w:rsidRDefault="005B6CC7" w:rsidP="0051401E">
            <w:pPr>
              <w:pStyle w:val="TableParagraph"/>
              <w:tabs>
                <w:tab w:val="left" w:pos="826"/>
              </w:tabs>
              <w:spacing w:line="255" w:lineRule="exact"/>
              <w:ind w:left="464" w:firstLine="0"/>
            </w:pPr>
            <w:bookmarkStart w:id="0" w:name="_GoBack"/>
            <w:bookmarkEnd w:id="0"/>
          </w:p>
        </w:tc>
      </w:tr>
    </w:tbl>
    <w:p w:rsidR="00000000" w:rsidRDefault="0051401E"/>
    <w:sectPr w:rsidR="00000000">
      <w:pgSz w:w="11910" w:h="16850"/>
      <w:pgMar w:top="1440" w:right="7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044"/>
    <w:multiLevelType w:val="hybridMultilevel"/>
    <w:tmpl w:val="99E8C24A"/>
    <w:lvl w:ilvl="0" w:tplc="36188BB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2F8343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F2286A2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BF34CB78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334C682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144C01B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B3BE2442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59D4AB9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5E02CBCE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777220"/>
    <w:multiLevelType w:val="hybridMultilevel"/>
    <w:tmpl w:val="11B0F460"/>
    <w:lvl w:ilvl="0" w:tplc="8CE8089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4D42E7A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673E2F5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8892ACD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B0A4026C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3A088FB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BF76CB88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D486A66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60CA9F9C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7261E4"/>
    <w:multiLevelType w:val="hybridMultilevel"/>
    <w:tmpl w:val="5554C8A0"/>
    <w:lvl w:ilvl="0" w:tplc="412A7D3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94E48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CB24B7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4D66900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7C40499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07D8622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DE76FB56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BF8E459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9E9682EA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96054C"/>
    <w:multiLevelType w:val="hybridMultilevel"/>
    <w:tmpl w:val="C6E269B6"/>
    <w:lvl w:ilvl="0" w:tplc="EB8E4E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EAC6FA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99EA0F8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515E119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F1BE856C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1F9859C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E034DEC2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54B06FD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4852FB66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2809E8"/>
    <w:multiLevelType w:val="hybridMultilevel"/>
    <w:tmpl w:val="829E8488"/>
    <w:lvl w:ilvl="0" w:tplc="D734A0F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321B5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775A492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16D8AE3A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94761E6A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24D8BAF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0C56A8E4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BDF4DF9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53E883C6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16727F"/>
    <w:multiLevelType w:val="hybridMultilevel"/>
    <w:tmpl w:val="83BAE422"/>
    <w:lvl w:ilvl="0" w:tplc="6ADE2E1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516C6D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752A5B0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9B98BFE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4F26EDE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63B478C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AE0A388E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07208FB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3B3CC59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7A590B"/>
    <w:multiLevelType w:val="hybridMultilevel"/>
    <w:tmpl w:val="87F2DE1A"/>
    <w:lvl w:ilvl="0" w:tplc="1E22480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C643D8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CD18862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9C66888A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92D80DF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20CC9F1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D3A60A96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80AA7A2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62F6E278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1A6BE3"/>
    <w:multiLevelType w:val="hybridMultilevel"/>
    <w:tmpl w:val="41CA406E"/>
    <w:lvl w:ilvl="0" w:tplc="2A0C5E7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79CD7A2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E16757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B8726F1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AE56A06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07E2AC6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5CB02FCE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48565E6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F90E4170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D61485"/>
    <w:multiLevelType w:val="hybridMultilevel"/>
    <w:tmpl w:val="ED509CF4"/>
    <w:lvl w:ilvl="0" w:tplc="DE224EF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CF0900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CB26EA3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CF72EA60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0C1E358A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75F4ACC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5C9C41F0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FFD649A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B21EDCD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F40642"/>
    <w:multiLevelType w:val="hybridMultilevel"/>
    <w:tmpl w:val="61BABB7E"/>
    <w:lvl w:ilvl="0" w:tplc="764CABA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C320F0A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4CF0FC0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3216D4FC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5F909E04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84368E6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D07CE1C2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68D8BAF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0E6A43D4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4193BF8"/>
    <w:multiLevelType w:val="hybridMultilevel"/>
    <w:tmpl w:val="960E0320"/>
    <w:lvl w:ilvl="0" w:tplc="1A2EAE1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4BE031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81AFB8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3" w:tplc="4F84D3D0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4" w:tplc="92DA28C0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5" w:tplc="B99283C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C900C170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7" w:tplc="9C80487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 w:tplc="A9E2D732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C7"/>
    <w:rsid w:val="0051401E"/>
    <w:rsid w:val="005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E56DE-B6B7-48C9-AB69-70935A5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head</cp:lastModifiedBy>
  <cp:revision>2</cp:revision>
  <dcterms:created xsi:type="dcterms:W3CDTF">2022-03-28T09:52:00Z</dcterms:created>
  <dcterms:modified xsi:type="dcterms:W3CDTF">2022-03-28T09:52:00Z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2022-03-28T00:00:00Z</vt:filetime>
  </property>
</Properties>
</file>