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jc w:val="center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Fonts w:ascii="Calibri" w:cs="Calibri" w:eastAsia="Calibri" w:hAnsi="Calibri"/>
          <w:b w:val="1"/>
          <w:sz w:val="26"/>
          <w:szCs w:val="26"/>
          <w:rtl w:val="0"/>
        </w:rPr>
        <w:t xml:space="preserve">   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2400300</wp:posOffset>
            </wp:positionH>
            <wp:positionV relativeFrom="paragraph">
              <wp:posOffset>0</wp:posOffset>
            </wp:positionV>
            <wp:extent cx="1033463" cy="1019175"/>
            <wp:effectExtent b="0" l="0" r="0" t="0"/>
            <wp:wrapSquare wrapText="bothSides" distB="0" distT="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33463" cy="10191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ageBreakBefore w:val="0"/>
        <w:jc w:val="center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jc w:val="center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jc w:val="center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jc w:val="center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                                         </w:t>
      </w:r>
    </w:p>
    <w:p w:rsidR="00000000" w:rsidDel="00000000" w:rsidP="00000000" w:rsidRDefault="00000000" w:rsidRPr="00000000" w14:paraId="00000007">
      <w:pPr>
        <w:pageBreakBefore w:val="0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           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  Corpus Christi Catholic Primary School</w:t>
      </w:r>
    </w:p>
    <w:p w:rsidR="00000000" w:rsidDel="00000000" w:rsidP="00000000" w:rsidRDefault="00000000" w:rsidRPr="00000000" w14:paraId="00000008">
      <w:pPr>
        <w:pageBreakBefore w:val="0"/>
        <w:jc w:val="center"/>
        <w:rPr>
          <w:rFonts w:ascii="Calibri" w:cs="Calibri" w:eastAsia="Calibri" w:hAnsi="Calibri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jc w:val="center"/>
        <w:rPr>
          <w:rFonts w:ascii="Calibri" w:cs="Calibri" w:eastAsia="Calibri" w:hAnsi="Calibri"/>
          <w:b w:val="1"/>
          <w:sz w:val="28"/>
          <w:szCs w:val="28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           Teacher Person Specification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rPr>
          <w:rFonts w:ascii="Calibri" w:cs="Calibri" w:eastAsia="Calibri" w:hAnsi="Calibri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vertAlign w:val="baseline"/>
          <w:rtl w:val="0"/>
        </w:rPr>
        <w:t xml:space="preserve">Essential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Enhanced DBS check</w:t>
      </w:r>
    </w:p>
    <w:p w:rsidR="00000000" w:rsidDel="00000000" w:rsidP="00000000" w:rsidRDefault="00000000" w:rsidRPr="00000000" w14:paraId="0000000E">
      <w:pPr>
        <w:pageBreakBefore w:val="0"/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Commitment to safeguarding and promoting the welfare of children and young people</w:t>
      </w:r>
    </w:p>
    <w:p w:rsidR="00000000" w:rsidDel="00000000" w:rsidP="00000000" w:rsidRDefault="00000000" w:rsidRPr="00000000" w14:paraId="0000000F">
      <w:pPr>
        <w:pageBreakBefore w:val="0"/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Willingness to work in a distinctively Catholic environment</w:t>
      </w:r>
    </w:p>
    <w:p w:rsidR="00000000" w:rsidDel="00000000" w:rsidP="00000000" w:rsidRDefault="00000000" w:rsidRPr="00000000" w14:paraId="00000010">
      <w:pPr>
        <w:pageBreakBefore w:val="0"/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Strong inclusive, teaching skills</w:t>
      </w:r>
    </w:p>
    <w:p w:rsidR="00000000" w:rsidDel="00000000" w:rsidP="00000000" w:rsidRDefault="00000000" w:rsidRPr="00000000" w14:paraId="00000011">
      <w:pPr>
        <w:pageBreakBefore w:val="0"/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Excellent behaviour management skills</w:t>
      </w:r>
    </w:p>
    <w:p w:rsidR="00000000" w:rsidDel="00000000" w:rsidP="00000000" w:rsidRDefault="00000000" w:rsidRPr="00000000" w14:paraId="00000012">
      <w:pPr>
        <w:pageBreakBefore w:val="0"/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Knowledge and understanding of the National Curriculum</w:t>
      </w:r>
    </w:p>
    <w:p w:rsidR="00000000" w:rsidDel="00000000" w:rsidP="00000000" w:rsidRDefault="00000000" w:rsidRPr="00000000" w14:paraId="00000013">
      <w:pPr>
        <w:pageBreakBefore w:val="0"/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Evidence of commitment to on-going professional development</w:t>
      </w:r>
    </w:p>
    <w:p w:rsidR="00000000" w:rsidDel="00000000" w:rsidP="00000000" w:rsidRDefault="00000000" w:rsidRPr="00000000" w14:paraId="00000014">
      <w:pPr>
        <w:pageBreakBefore w:val="0"/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Excellent communication skills </w:t>
      </w:r>
    </w:p>
    <w:p w:rsidR="00000000" w:rsidDel="00000000" w:rsidP="00000000" w:rsidRDefault="00000000" w:rsidRPr="00000000" w14:paraId="00000015">
      <w:pPr>
        <w:pageBreakBefore w:val="0"/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Ability to work effectively with parents </w:t>
      </w:r>
    </w:p>
    <w:p w:rsidR="00000000" w:rsidDel="00000000" w:rsidP="00000000" w:rsidRDefault="00000000" w:rsidRPr="00000000" w14:paraId="00000016">
      <w:pPr>
        <w:pageBreakBefore w:val="0"/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Commitment to providing outstanding pastoral care, positive values and role modelling</w:t>
      </w:r>
    </w:p>
    <w:p w:rsidR="00000000" w:rsidDel="00000000" w:rsidP="00000000" w:rsidRDefault="00000000" w:rsidRPr="00000000" w14:paraId="00000017">
      <w:pPr>
        <w:pageBreakBefore w:val="0"/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Excellent IT skills</w:t>
      </w:r>
    </w:p>
    <w:p w:rsidR="00000000" w:rsidDel="00000000" w:rsidP="00000000" w:rsidRDefault="00000000" w:rsidRPr="00000000" w14:paraId="00000018">
      <w:pPr>
        <w:pageBreakBefore w:val="0"/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Excellent team skills</w:t>
      </w:r>
    </w:p>
    <w:p w:rsidR="00000000" w:rsidDel="00000000" w:rsidP="00000000" w:rsidRDefault="00000000" w:rsidRPr="00000000" w14:paraId="00000019">
      <w:pPr>
        <w:pageBreakBefore w:val="0"/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Energy and enthusiasm</w:t>
      </w:r>
    </w:p>
    <w:p w:rsidR="00000000" w:rsidDel="00000000" w:rsidP="00000000" w:rsidRDefault="00000000" w:rsidRPr="00000000" w14:paraId="0000001A">
      <w:pPr>
        <w:pageBreakBefore w:val="0"/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Positivity and optimism</w:t>
      </w:r>
    </w:p>
    <w:p w:rsidR="00000000" w:rsidDel="00000000" w:rsidP="00000000" w:rsidRDefault="00000000" w:rsidRPr="00000000" w14:paraId="0000001B">
      <w:pPr>
        <w:pageBreakBefore w:val="0"/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GSOH!</w:t>
      </w:r>
    </w:p>
    <w:p w:rsidR="00000000" w:rsidDel="00000000" w:rsidP="00000000" w:rsidRDefault="00000000" w:rsidRPr="00000000" w14:paraId="0000001C">
      <w:pPr>
        <w:pageBreakBefore w:val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ageBreakBefore w:val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vertAlign w:val="baseline"/>
          <w:rtl w:val="0"/>
        </w:rPr>
        <w:t xml:space="preserve">Desirable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Practi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s</w:t>
      </w: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ing Catholic</w:t>
      </w:r>
    </w:p>
    <w:p w:rsidR="00000000" w:rsidDel="00000000" w:rsidP="00000000" w:rsidRDefault="00000000" w:rsidRPr="00000000" w14:paraId="00000020">
      <w:pPr>
        <w:pageBreakBefore w:val="0"/>
        <w:numPr>
          <w:ilvl w:val="0"/>
          <w:numId w:val="2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Experience in teaching</w:t>
      </w:r>
    </w:p>
    <w:p w:rsidR="00000000" w:rsidDel="00000000" w:rsidP="00000000" w:rsidRDefault="00000000" w:rsidRPr="00000000" w14:paraId="00000021">
      <w:pPr>
        <w:pageBreakBefore w:val="0"/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Ability to work successfully with outside agencies</w:t>
      </w:r>
    </w:p>
    <w:p w:rsidR="00000000" w:rsidDel="00000000" w:rsidP="00000000" w:rsidRDefault="00000000" w:rsidRPr="00000000" w14:paraId="00000022">
      <w:pPr>
        <w:pageBreakBefore w:val="0"/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Ability to analyse and use data</w:t>
      </w:r>
    </w:p>
    <w:p w:rsidR="00000000" w:rsidDel="00000000" w:rsidP="00000000" w:rsidRDefault="00000000" w:rsidRPr="00000000" w14:paraId="00000023">
      <w:pPr>
        <w:pageBreakBefore w:val="0"/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Understanding of SEN/ EAL issues within a school environment</w:t>
      </w:r>
    </w:p>
    <w:p w:rsidR="00000000" w:rsidDel="00000000" w:rsidP="00000000" w:rsidRDefault="00000000" w:rsidRPr="00000000" w14:paraId="00000024">
      <w:pPr>
        <w:pageBreakBefore w:val="0"/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Excellent practice in planning and assessment</w:t>
      </w:r>
    </w:p>
    <w:p w:rsidR="00000000" w:rsidDel="00000000" w:rsidP="00000000" w:rsidRDefault="00000000" w:rsidRPr="00000000" w14:paraId="00000025">
      <w:pPr>
        <w:pageBreakBefore w:val="0"/>
        <w:ind w:left="72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ind w:left="360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ind w:left="360"/>
        <w:rPr>
          <w:rFonts w:ascii="Calibri" w:cs="Calibri" w:eastAsia="Calibri" w:hAnsi="Calibri"/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800" w:right="180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GB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