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344F9E">
      <w:pPr>
        <w:ind w:left="0" w:right="125" w:hanging="2"/>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simplePos x="0" y="0"/>
            <wp:positionH relativeFrom="page">
              <wp:align>center</wp:align>
            </wp:positionH>
            <wp:positionV relativeFrom="paragraph">
              <wp:posOffset>30480</wp:posOffset>
            </wp:positionV>
            <wp:extent cx="2543175" cy="1362075"/>
            <wp:effectExtent l="0" t="0" r="0" b="0"/>
            <wp:wrapNone/>
            <wp:docPr id="107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l="14761" t="21278" r="19497" b="26608"/>
                    <a:stretch>
                      <a:fillRect/>
                    </a:stretch>
                  </pic:blipFill>
                  <pic:spPr>
                    <a:xfrm>
                      <a:off x="0" y="0"/>
                      <a:ext cx="2543175" cy="1362075"/>
                    </a:xfrm>
                    <a:prstGeom prst="rect">
                      <a:avLst/>
                    </a:prstGeom>
                    <a:ln/>
                  </pic:spPr>
                </pic:pic>
              </a:graphicData>
            </a:graphic>
            <wp14:sizeRelH relativeFrom="margin">
              <wp14:pctWidth>0</wp14:pctWidth>
            </wp14:sizeRelH>
            <wp14:sizeRelV relativeFrom="margin">
              <wp14:pctHeight>0</wp14:pctHeight>
            </wp14:sizeRelV>
          </wp:anchor>
        </w:drawing>
      </w: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rsidP="00D357A0">
      <w:pPr>
        <w:ind w:leftChars="0" w:left="0" w:right="125" w:firstLineChars="0" w:firstLine="0"/>
        <w:rPr>
          <w:color w:val="002060"/>
          <w:sz w:val="80"/>
          <w:szCs w:val="80"/>
        </w:rPr>
      </w:pPr>
    </w:p>
    <w:p w:rsidR="00F22AA1" w:rsidRDefault="00344F9E">
      <w:pPr>
        <w:ind w:left="6" w:right="125" w:hanging="8"/>
        <w:jc w:val="center"/>
        <w:rPr>
          <w:color w:val="538135"/>
          <w:sz w:val="80"/>
          <w:szCs w:val="80"/>
        </w:rPr>
      </w:pPr>
      <w:r>
        <w:rPr>
          <w:b/>
          <w:color w:val="538135"/>
          <w:sz w:val="80"/>
          <w:szCs w:val="80"/>
        </w:rPr>
        <w:t>Park Community Academy</w:t>
      </w:r>
    </w:p>
    <w:p w:rsidR="00F22AA1" w:rsidRDefault="00F22AA1">
      <w:pPr>
        <w:ind w:left="5" w:right="125" w:hanging="7"/>
        <w:jc w:val="center"/>
        <w:rPr>
          <w:color w:val="538135"/>
          <w:sz w:val="72"/>
          <w:szCs w:val="72"/>
        </w:rPr>
      </w:pPr>
    </w:p>
    <w:p w:rsidR="00F22AA1" w:rsidRDefault="00B24AF8" w:rsidP="00D357A0">
      <w:pPr>
        <w:ind w:left="5" w:right="125" w:hanging="7"/>
        <w:jc w:val="center"/>
        <w:rPr>
          <w:b/>
          <w:color w:val="538135"/>
          <w:sz w:val="72"/>
          <w:szCs w:val="72"/>
        </w:rPr>
      </w:pPr>
      <w:r>
        <w:rPr>
          <w:b/>
          <w:color w:val="538135"/>
          <w:sz w:val="72"/>
          <w:szCs w:val="72"/>
        </w:rPr>
        <w:t>Classroom Teacher</w:t>
      </w:r>
    </w:p>
    <w:p w:rsidR="00CD120E" w:rsidRDefault="00D20FE1" w:rsidP="00D357A0">
      <w:pPr>
        <w:ind w:left="5" w:right="125" w:hanging="7"/>
        <w:jc w:val="center"/>
        <w:rPr>
          <w:color w:val="538135"/>
          <w:sz w:val="72"/>
          <w:szCs w:val="72"/>
        </w:rPr>
      </w:pPr>
      <w:r>
        <w:rPr>
          <w:b/>
          <w:color w:val="538135"/>
          <w:sz w:val="72"/>
          <w:szCs w:val="72"/>
        </w:rPr>
        <w:t xml:space="preserve">Maths </w:t>
      </w:r>
      <w:r w:rsidR="00CD120E">
        <w:rPr>
          <w:b/>
          <w:color w:val="538135"/>
          <w:sz w:val="72"/>
          <w:szCs w:val="72"/>
        </w:rPr>
        <w:t>Specialism</w:t>
      </w:r>
    </w:p>
    <w:p w:rsidR="00F22AA1" w:rsidRDefault="00344F9E">
      <w:pPr>
        <w:ind w:left="4" w:right="125" w:hanging="6"/>
        <w:jc w:val="center"/>
        <w:rPr>
          <w:color w:val="538135"/>
          <w:sz w:val="56"/>
          <w:szCs w:val="56"/>
        </w:rPr>
      </w:pPr>
      <w:r>
        <w:rPr>
          <w:b/>
          <w:color w:val="538135"/>
          <w:sz w:val="56"/>
          <w:szCs w:val="56"/>
        </w:rPr>
        <w:t>Candidate Information Pack</w:t>
      </w:r>
    </w:p>
    <w:p w:rsidR="00F22AA1" w:rsidRDefault="00344F9E">
      <w:pPr>
        <w:ind w:left="0" w:right="125" w:hanging="2"/>
        <w:rPr>
          <w:color w:val="002060"/>
          <w:sz w:val="72"/>
          <w:szCs w:val="72"/>
        </w:rPr>
      </w:pPr>
      <w:r>
        <w:rPr>
          <w:noProof/>
        </w:rPr>
        <w:drawing>
          <wp:anchor distT="0" distB="0" distL="114300" distR="114300" simplePos="0" relativeHeight="251659264" behindDoc="0" locked="0" layoutInCell="1" hidden="0" allowOverlap="1">
            <wp:simplePos x="0" y="0"/>
            <wp:positionH relativeFrom="column">
              <wp:posOffset>1646555</wp:posOffset>
            </wp:positionH>
            <wp:positionV relativeFrom="paragraph">
              <wp:posOffset>361950</wp:posOffset>
            </wp:positionV>
            <wp:extent cx="2550795" cy="2283460"/>
            <wp:effectExtent l="0" t="0" r="0" b="0"/>
            <wp:wrapSquare wrapText="bothSides" distT="0" distB="0" distL="114300" distR="114300"/>
            <wp:docPr id="108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2550795" cy="2283460"/>
                    </a:xfrm>
                    <a:prstGeom prst="rect">
                      <a:avLst/>
                    </a:prstGeom>
                    <a:ln/>
                  </pic:spPr>
                </pic:pic>
              </a:graphicData>
            </a:graphic>
          </wp:anchor>
        </w:drawing>
      </w: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F22AA1" w:rsidP="00D357A0">
      <w:pPr>
        <w:ind w:leftChars="0" w:left="0" w:right="125" w:firstLineChars="0" w:firstLine="0"/>
        <w:rPr>
          <w:rFonts w:ascii="Times New Roman" w:eastAsia="Times New Roman" w:hAnsi="Times New Roman" w:cs="Times New Roman"/>
          <w:sz w:val="24"/>
          <w:szCs w:val="24"/>
        </w:rPr>
      </w:pPr>
    </w:p>
    <w:p w:rsidR="00F22AA1" w:rsidRDefault="00F22AA1">
      <w:pPr>
        <w:ind w:left="0" w:right="125" w:hanging="2"/>
        <w:rPr>
          <w:rFonts w:ascii="Times New Roman" w:eastAsia="Times New Roman" w:hAnsi="Times New Roman" w:cs="Times New Roman"/>
          <w:sz w:val="24"/>
          <w:szCs w:val="24"/>
        </w:rPr>
      </w:pPr>
    </w:p>
    <w:p w:rsidR="00F22AA1" w:rsidRDefault="00344F9E">
      <w:pPr>
        <w:ind w:left="1" w:right="125" w:hanging="3"/>
        <w:jc w:val="center"/>
        <w:rPr>
          <w:rFonts w:ascii="Times New Roman" w:eastAsia="Times New Roman" w:hAnsi="Times New Roman" w:cs="Times New Roman"/>
          <w:color w:val="538135"/>
          <w:sz w:val="28"/>
          <w:szCs w:val="28"/>
        </w:rPr>
      </w:pPr>
      <w:r>
        <w:rPr>
          <w:color w:val="538135"/>
          <w:sz w:val="28"/>
          <w:szCs w:val="28"/>
        </w:rPr>
        <w:t>“</w:t>
      </w:r>
      <w:r>
        <w:rPr>
          <w:color w:val="538135"/>
          <w:sz w:val="28"/>
          <w:szCs w:val="28"/>
          <w:highlight w:val="white"/>
        </w:rPr>
        <w:t>We grow together, we learn together, we will achieve our best together</w:t>
      </w:r>
      <w:r>
        <w:rPr>
          <w:color w:val="538135"/>
          <w:sz w:val="28"/>
          <w:szCs w:val="28"/>
        </w:rPr>
        <w:t>”</w:t>
      </w:r>
    </w:p>
    <w:p w:rsidR="00F22AA1" w:rsidRDefault="00F22AA1">
      <w:pPr>
        <w:ind w:left="0" w:right="125" w:hanging="2"/>
        <w:rPr>
          <w:rFonts w:ascii="Times New Roman" w:eastAsia="Times New Roman" w:hAnsi="Times New Roman" w:cs="Times New Roman"/>
        </w:rPr>
      </w:pPr>
    </w:p>
    <w:p w:rsidR="00F22AA1" w:rsidRDefault="00344F9E">
      <w:pPr>
        <w:ind w:left="0" w:right="125" w:hanging="2"/>
        <w:rPr>
          <w:color w:val="002060"/>
          <w:sz w:val="36"/>
          <w:szCs w:val="36"/>
        </w:rPr>
      </w:pPr>
      <w:r>
        <w:br w:type="page"/>
      </w:r>
      <w:r>
        <w:rPr>
          <w:b/>
          <w:color w:val="002060"/>
          <w:sz w:val="36"/>
          <w:szCs w:val="36"/>
        </w:rPr>
        <w:lastRenderedPageBreak/>
        <w:t>CONTENTS</w:t>
      </w:r>
    </w:p>
    <w:p w:rsidR="00F22AA1" w:rsidRDefault="00F22AA1">
      <w:pPr>
        <w:ind w:left="0" w:right="125" w:hanging="2"/>
        <w:rPr>
          <w:rFonts w:ascii="Times New Roman" w:eastAsia="Times New Roman" w:hAnsi="Times New Roman" w:cs="Times New Roman"/>
        </w:rPr>
      </w:pPr>
    </w:p>
    <w:p w:rsidR="001E2E49" w:rsidRDefault="001E2E49">
      <w:pPr>
        <w:ind w:left="0" w:right="125" w:hanging="2"/>
        <w:rPr>
          <w:rFonts w:ascii="Times New Roman" w:eastAsia="Times New Roman" w:hAnsi="Times New Roman" w:cs="Times New Roman"/>
        </w:rPr>
      </w:pPr>
    </w:p>
    <w:p w:rsidR="001E2E49" w:rsidRDefault="001E2E49">
      <w:pPr>
        <w:ind w:left="0" w:right="125" w:hanging="2"/>
        <w:rPr>
          <w:rFonts w:ascii="Times New Roman" w:eastAsia="Times New Roman" w:hAnsi="Times New Roman" w:cs="Times New Roman"/>
        </w:rPr>
      </w:pPr>
    </w:p>
    <w:p w:rsidR="00F22AA1" w:rsidRDefault="00F22AA1">
      <w:pPr>
        <w:ind w:left="0" w:right="125" w:hanging="2"/>
        <w:rPr>
          <w:rFonts w:ascii="Times New Roman" w:eastAsia="Times New Roman" w:hAnsi="Times New Roman" w:cs="Times New Roman"/>
        </w:rPr>
      </w:pPr>
    </w:p>
    <w:p w:rsidR="00F22AA1" w:rsidRDefault="00F22AA1">
      <w:pPr>
        <w:ind w:left="0" w:right="125" w:hanging="2"/>
        <w:rPr>
          <w:rFonts w:ascii="Times New Roman" w:eastAsia="Times New Roman" w:hAnsi="Times New Roman" w:cs="Times New Roman"/>
        </w:rPr>
      </w:pPr>
    </w:p>
    <w:p w:rsidR="00F22AA1" w:rsidRDefault="00F22AA1">
      <w:pPr>
        <w:ind w:left="0" w:right="125" w:hanging="2"/>
        <w:rPr>
          <w:rFonts w:ascii="Times New Roman" w:eastAsia="Times New Roman" w:hAnsi="Times New Roman" w:cs="Times New Roman"/>
        </w:rPr>
      </w:pPr>
    </w:p>
    <w:tbl>
      <w:tblPr>
        <w:tblStyle w:val="a"/>
        <w:tblW w:w="9480" w:type="dxa"/>
        <w:tblBorders>
          <w:top w:val="nil"/>
          <w:left w:val="nil"/>
          <w:bottom w:val="single" w:sz="4" w:space="0" w:color="FF6600"/>
          <w:right w:val="nil"/>
          <w:insideH w:val="single" w:sz="4" w:space="0" w:color="FF6600"/>
          <w:insideV w:val="nil"/>
        </w:tblBorders>
        <w:tblLayout w:type="fixed"/>
        <w:tblLook w:val="0000" w:firstRow="0" w:lastRow="0" w:firstColumn="0" w:lastColumn="0" w:noHBand="0" w:noVBand="0"/>
      </w:tblPr>
      <w:tblGrid>
        <w:gridCol w:w="8784"/>
        <w:gridCol w:w="696"/>
      </w:tblGrid>
      <w:tr w:rsidR="001E2E49">
        <w:trPr>
          <w:trHeight w:val="378"/>
        </w:trPr>
        <w:tc>
          <w:tcPr>
            <w:tcW w:w="8784" w:type="dxa"/>
          </w:tcPr>
          <w:p w:rsidR="001E2E49" w:rsidRDefault="001E2E49">
            <w:pPr>
              <w:ind w:left="0" w:right="125" w:hanging="2"/>
              <w:rPr>
                <w:color w:val="1F3864"/>
                <w:sz w:val="24"/>
                <w:szCs w:val="24"/>
              </w:rPr>
            </w:pPr>
            <w:r>
              <w:rPr>
                <w:color w:val="1F3864"/>
                <w:sz w:val="24"/>
                <w:szCs w:val="24"/>
              </w:rPr>
              <w:t>Advert</w:t>
            </w:r>
          </w:p>
        </w:tc>
        <w:tc>
          <w:tcPr>
            <w:tcW w:w="696" w:type="dxa"/>
          </w:tcPr>
          <w:p w:rsidR="001E2E49" w:rsidRDefault="001E2E49">
            <w:pPr>
              <w:ind w:left="0" w:right="125" w:hanging="2"/>
              <w:jc w:val="right"/>
              <w:rPr>
                <w:color w:val="1F3864"/>
                <w:sz w:val="24"/>
                <w:szCs w:val="24"/>
              </w:rPr>
            </w:pPr>
            <w:r>
              <w:rPr>
                <w:color w:val="1F3864"/>
                <w:sz w:val="24"/>
                <w:szCs w:val="24"/>
              </w:rPr>
              <w:t>3</w:t>
            </w:r>
          </w:p>
        </w:tc>
      </w:tr>
      <w:tr w:rsidR="00F22AA1">
        <w:trPr>
          <w:trHeight w:val="378"/>
        </w:trPr>
        <w:tc>
          <w:tcPr>
            <w:tcW w:w="8784" w:type="dxa"/>
          </w:tcPr>
          <w:p w:rsidR="00F22AA1" w:rsidRDefault="00F22AA1">
            <w:pPr>
              <w:ind w:left="0" w:right="125" w:hanging="2"/>
              <w:rPr>
                <w:color w:val="1F3864"/>
                <w:sz w:val="24"/>
                <w:szCs w:val="24"/>
              </w:rPr>
            </w:pPr>
          </w:p>
          <w:p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Welcome from the Chief Executive Officer – The Sea View Trust</w:t>
            </w:r>
          </w:p>
        </w:tc>
        <w:tc>
          <w:tcPr>
            <w:tcW w:w="696" w:type="dxa"/>
          </w:tcPr>
          <w:p w:rsidR="00F22AA1" w:rsidRDefault="00F22AA1">
            <w:pPr>
              <w:ind w:left="0" w:right="125" w:hanging="2"/>
              <w:jc w:val="right"/>
              <w:rPr>
                <w:color w:val="1F3864"/>
                <w:sz w:val="24"/>
                <w:szCs w:val="24"/>
              </w:rPr>
            </w:pPr>
          </w:p>
          <w:p w:rsidR="00F22AA1" w:rsidRDefault="001E2E49">
            <w:pPr>
              <w:ind w:left="0" w:right="125" w:hanging="2"/>
              <w:jc w:val="right"/>
              <w:rPr>
                <w:color w:val="1F3864"/>
                <w:sz w:val="24"/>
                <w:szCs w:val="24"/>
              </w:rPr>
            </w:pPr>
            <w:r>
              <w:rPr>
                <w:color w:val="1F3864"/>
                <w:sz w:val="24"/>
                <w:szCs w:val="24"/>
              </w:rPr>
              <w:t>4</w:t>
            </w:r>
          </w:p>
        </w:tc>
      </w:tr>
      <w:tr w:rsidR="00F22AA1">
        <w:trPr>
          <w:trHeight w:val="411"/>
        </w:trPr>
        <w:tc>
          <w:tcPr>
            <w:tcW w:w="8784" w:type="dxa"/>
          </w:tcPr>
          <w:p w:rsidR="00F22AA1" w:rsidRDefault="00F22AA1">
            <w:pPr>
              <w:ind w:left="0" w:right="125" w:hanging="2"/>
              <w:rPr>
                <w:color w:val="1F3864"/>
                <w:sz w:val="24"/>
                <w:szCs w:val="24"/>
              </w:rPr>
            </w:pPr>
          </w:p>
          <w:p w:rsidR="00F22AA1" w:rsidRDefault="00344F9E">
            <w:pPr>
              <w:ind w:left="0" w:right="125" w:hanging="2"/>
              <w:rPr>
                <w:color w:val="1F3864"/>
                <w:sz w:val="24"/>
                <w:szCs w:val="24"/>
              </w:rPr>
            </w:pPr>
            <w:r>
              <w:rPr>
                <w:color w:val="1F3864"/>
                <w:sz w:val="24"/>
                <w:szCs w:val="24"/>
              </w:rPr>
              <w:t xml:space="preserve">Letter from the Chair of Governors - Park Community Academy </w:t>
            </w:r>
          </w:p>
        </w:tc>
        <w:tc>
          <w:tcPr>
            <w:tcW w:w="696" w:type="dxa"/>
          </w:tcPr>
          <w:p w:rsidR="00F22AA1" w:rsidRDefault="00F22AA1">
            <w:pPr>
              <w:ind w:left="0" w:right="125" w:hanging="2"/>
              <w:jc w:val="right"/>
              <w:rPr>
                <w:color w:val="1F3864"/>
                <w:sz w:val="24"/>
                <w:szCs w:val="24"/>
              </w:rPr>
            </w:pPr>
          </w:p>
          <w:p w:rsidR="00F22AA1" w:rsidRDefault="001E2E49">
            <w:pPr>
              <w:ind w:left="0" w:right="125" w:hanging="2"/>
              <w:jc w:val="right"/>
              <w:rPr>
                <w:color w:val="1F3864"/>
                <w:sz w:val="24"/>
                <w:szCs w:val="24"/>
              </w:rPr>
            </w:pPr>
            <w:r>
              <w:rPr>
                <w:color w:val="1F3864"/>
                <w:sz w:val="24"/>
                <w:szCs w:val="24"/>
              </w:rPr>
              <w:t>5</w:t>
            </w:r>
          </w:p>
        </w:tc>
      </w:tr>
      <w:tr w:rsidR="00F22AA1">
        <w:trPr>
          <w:trHeight w:val="417"/>
        </w:trPr>
        <w:tc>
          <w:tcPr>
            <w:tcW w:w="8784" w:type="dxa"/>
          </w:tcPr>
          <w:p w:rsidR="00F22AA1" w:rsidRDefault="00F22AA1">
            <w:pPr>
              <w:ind w:left="0" w:right="125" w:hanging="2"/>
              <w:rPr>
                <w:rFonts w:ascii="Times New Roman" w:eastAsia="Times New Roman" w:hAnsi="Times New Roman" w:cs="Times New Roman"/>
                <w:color w:val="1F3864"/>
                <w:sz w:val="24"/>
                <w:szCs w:val="24"/>
              </w:rPr>
            </w:pPr>
          </w:p>
          <w:p w:rsidR="00F22AA1" w:rsidRDefault="00344F9E">
            <w:pPr>
              <w:ind w:left="0" w:right="125" w:hanging="2"/>
              <w:rPr>
                <w:color w:val="1F3864"/>
                <w:sz w:val="24"/>
                <w:szCs w:val="24"/>
              </w:rPr>
            </w:pPr>
            <w:r>
              <w:rPr>
                <w:color w:val="1F3864"/>
                <w:sz w:val="24"/>
                <w:szCs w:val="24"/>
              </w:rPr>
              <w:t xml:space="preserve">Letter from the </w:t>
            </w:r>
            <w:proofErr w:type="spellStart"/>
            <w:r>
              <w:rPr>
                <w:color w:val="1F3864"/>
                <w:sz w:val="24"/>
                <w:szCs w:val="24"/>
              </w:rPr>
              <w:t>Headteacher</w:t>
            </w:r>
            <w:proofErr w:type="spellEnd"/>
            <w:r>
              <w:rPr>
                <w:color w:val="1F3864"/>
                <w:sz w:val="24"/>
                <w:szCs w:val="24"/>
              </w:rPr>
              <w:t xml:space="preserve"> – Park Community Academy</w:t>
            </w:r>
          </w:p>
        </w:tc>
        <w:tc>
          <w:tcPr>
            <w:tcW w:w="696" w:type="dxa"/>
          </w:tcPr>
          <w:p w:rsidR="00F22AA1" w:rsidRDefault="00F22AA1">
            <w:pPr>
              <w:ind w:left="0" w:right="125" w:hanging="2"/>
              <w:jc w:val="right"/>
              <w:rPr>
                <w:color w:val="1F3864"/>
                <w:sz w:val="24"/>
                <w:szCs w:val="24"/>
              </w:rPr>
            </w:pPr>
          </w:p>
          <w:p w:rsidR="00F22AA1" w:rsidRDefault="009B0EE3">
            <w:pPr>
              <w:ind w:left="0" w:right="125" w:hanging="2"/>
              <w:jc w:val="right"/>
              <w:rPr>
                <w:color w:val="1F3864"/>
                <w:sz w:val="24"/>
                <w:szCs w:val="24"/>
              </w:rPr>
            </w:pPr>
            <w:r>
              <w:rPr>
                <w:color w:val="1F3864"/>
                <w:sz w:val="24"/>
                <w:szCs w:val="24"/>
              </w:rPr>
              <w:t>6</w:t>
            </w:r>
          </w:p>
        </w:tc>
      </w:tr>
      <w:tr w:rsidR="00F22AA1">
        <w:trPr>
          <w:trHeight w:val="422"/>
        </w:trPr>
        <w:tc>
          <w:tcPr>
            <w:tcW w:w="8784" w:type="dxa"/>
          </w:tcPr>
          <w:p w:rsidR="00F22AA1" w:rsidRDefault="00F22AA1">
            <w:pPr>
              <w:ind w:left="0" w:right="125" w:hanging="2"/>
              <w:rPr>
                <w:color w:val="1F3864"/>
                <w:sz w:val="24"/>
                <w:szCs w:val="24"/>
              </w:rPr>
            </w:pPr>
          </w:p>
          <w:p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Application Procedure</w:t>
            </w:r>
          </w:p>
        </w:tc>
        <w:tc>
          <w:tcPr>
            <w:tcW w:w="696" w:type="dxa"/>
          </w:tcPr>
          <w:p w:rsidR="00F22AA1" w:rsidRDefault="00F22AA1">
            <w:pPr>
              <w:ind w:left="0" w:right="125" w:hanging="2"/>
              <w:jc w:val="right"/>
              <w:rPr>
                <w:color w:val="1F3864"/>
                <w:sz w:val="24"/>
                <w:szCs w:val="24"/>
              </w:rPr>
            </w:pPr>
          </w:p>
          <w:p w:rsidR="00F22AA1" w:rsidRDefault="009B0EE3">
            <w:pPr>
              <w:ind w:left="0" w:right="125" w:hanging="2"/>
              <w:jc w:val="right"/>
              <w:rPr>
                <w:color w:val="1F3864"/>
                <w:sz w:val="24"/>
                <w:szCs w:val="24"/>
              </w:rPr>
            </w:pPr>
            <w:r>
              <w:rPr>
                <w:color w:val="1F3864"/>
                <w:sz w:val="24"/>
                <w:szCs w:val="24"/>
              </w:rPr>
              <w:t>7</w:t>
            </w:r>
          </w:p>
        </w:tc>
      </w:tr>
      <w:tr w:rsidR="00F22AA1">
        <w:trPr>
          <w:trHeight w:val="400"/>
        </w:trPr>
        <w:tc>
          <w:tcPr>
            <w:tcW w:w="8784" w:type="dxa"/>
          </w:tcPr>
          <w:p w:rsidR="00F22AA1" w:rsidRDefault="00F22AA1">
            <w:pPr>
              <w:ind w:left="0" w:right="125" w:hanging="2"/>
              <w:rPr>
                <w:color w:val="1F3864"/>
                <w:sz w:val="24"/>
                <w:szCs w:val="24"/>
              </w:rPr>
            </w:pPr>
          </w:p>
          <w:p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Overview of the Trust and Academy</w:t>
            </w:r>
          </w:p>
        </w:tc>
        <w:tc>
          <w:tcPr>
            <w:tcW w:w="696" w:type="dxa"/>
          </w:tcPr>
          <w:p w:rsidR="00F22AA1" w:rsidRDefault="00F22AA1">
            <w:pPr>
              <w:ind w:left="0" w:right="125" w:hanging="2"/>
              <w:jc w:val="right"/>
              <w:rPr>
                <w:color w:val="1F3864"/>
                <w:sz w:val="24"/>
                <w:szCs w:val="24"/>
              </w:rPr>
            </w:pPr>
          </w:p>
          <w:p w:rsidR="00F22AA1" w:rsidRDefault="009B0EE3">
            <w:pPr>
              <w:ind w:left="0" w:right="125" w:hanging="2"/>
              <w:jc w:val="right"/>
              <w:rPr>
                <w:color w:val="1F3864"/>
                <w:sz w:val="24"/>
                <w:szCs w:val="24"/>
              </w:rPr>
            </w:pPr>
            <w:r>
              <w:rPr>
                <w:color w:val="1F3864"/>
                <w:sz w:val="24"/>
                <w:szCs w:val="24"/>
              </w:rPr>
              <w:t>8</w:t>
            </w:r>
          </w:p>
        </w:tc>
      </w:tr>
      <w:tr w:rsidR="00F22AA1">
        <w:trPr>
          <w:trHeight w:val="407"/>
        </w:trPr>
        <w:tc>
          <w:tcPr>
            <w:tcW w:w="8784" w:type="dxa"/>
          </w:tcPr>
          <w:p w:rsidR="00F22AA1" w:rsidRDefault="00F22AA1">
            <w:pPr>
              <w:ind w:left="0" w:right="125" w:hanging="2"/>
              <w:rPr>
                <w:color w:val="1F3864"/>
                <w:sz w:val="24"/>
                <w:szCs w:val="24"/>
              </w:rPr>
            </w:pPr>
          </w:p>
          <w:p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Appendix 1  Job Description</w:t>
            </w:r>
          </w:p>
        </w:tc>
        <w:tc>
          <w:tcPr>
            <w:tcW w:w="696" w:type="dxa"/>
          </w:tcPr>
          <w:p w:rsidR="00F22AA1" w:rsidRDefault="00F22AA1">
            <w:pPr>
              <w:ind w:left="0" w:right="125" w:hanging="2"/>
              <w:jc w:val="right"/>
              <w:rPr>
                <w:color w:val="1F3864"/>
                <w:sz w:val="24"/>
                <w:szCs w:val="24"/>
              </w:rPr>
            </w:pPr>
          </w:p>
          <w:p w:rsidR="00F22AA1" w:rsidRDefault="009B0EE3">
            <w:pPr>
              <w:ind w:left="0" w:right="125" w:hanging="2"/>
              <w:jc w:val="right"/>
              <w:rPr>
                <w:color w:val="1F3864"/>
                <w:sz w:val="24"/>
                <w:szCs w:val="24"/>
              </w:rPr>
            </w:pPr>
            <w:r>
              <w:rPr>
                <w:color w:val="1F3864"/>
                <w:sz w:val="24"/>
                <w:szCs w:val="24"/>
              </w:rPr>
              <w:t>13</w:t>
            </w:r>
          </w:p>
        </w:tc>
      </w:tr>
      <w:tr w:rsidR="00F22AA1">
        <w:trPr>
          <w:trHeight w:val="427"/>
        </w:trPr>
        <w:tc>
          <w:tcPr>
            <w:tcW w:w="8784" w:type="dxa"/>
          </w:tcPr>
          <w:p w:rsidR="00F22AA1" w:rsidRDefault="00F22AA1">
            <w:pPr>
              <w:ind w:left="0" w:right="125" w:hanging="2"/>
              <w:rPr>
                <w:color w:val="1F3864"/>
                <w:sz w:val="24"/>
                <w:szCs w:val="24"/>
              </w:rPr>
            </w:pPr>
          </w:p>
          <w:p w:rsidR="00F22AA1" w:rsidRDefault="00344F9E">
            <w:pPr>
              <w:ind w:left="0" w:right="125" w:hanging="2"/>
              <w:rPr>
                <w:rFonts w:ascii="Times New Roman" w:eastAsia="Times New Roman" w:hAnsi="Times New Roman" w:cs="Times New Roman"/>
                <w:color w:val="1F3864"/>
                <w:sz w:val="24"/>
                <w:szCs w:val="24"/>
              </w:rPr>
            </w:pPr>
            <w:r>
              <w:rPr>
                <w:color w:val="1F3864"/>
                <w:sz w:val="24"/>
                <w:szCs w:val="24"/>
              </w:rPr>
              <w:t>Appendix 2  Person Specification</w:t>
            </w:r>
          </w:p>
        </w:tc>
        <w:tc>
          <w:tcPr>
            <w:tcW w:w="696" w:type="dxa"/>
          </w:tcPr>
          <w:p w:rsidR="00F22AA1" w:rsidRDefault="00F22AA1">
            <w:pPr>
              <w:ind w:left="0" w:right="125" w:hanging="2"/>
              <w:jc w:val="right"/>
              <w:rPr>
                <w:color w:val="1F3864"/>
                <w:sz w:val="24"/>
                <w:szCs w:val="24"/>
              </w:rPr>
            </w:pPr>
          </w:p>
          <w:p w:rsidR="00F22AA1" w:rsidRDefault="008C7F82">
            <w:pPr>
              <w:ind w:left="0" w:right="125" w:hanging="2"/>
              <w:jc w:val="right"/>
              <w:rPr>
                <w:color w:val="1F3864"/>
                <w:sz w:val="24"/>
                <w:szCs w:val="24"/>
              </w:rPr>
            </w:pPr>
            <w:r>
              <w:rPr>
                <w:color w:val="1F3864"/>
                <w:sz w:val="24"/>
                <w:szCs w:val="24"/>
              </w:rPr>
              <w:t>16</w:t>
            </w:r>
          </w:p>
        </w:tc>
      </w:tr>
    </w:tbl>
    <w:p w:rsidR="00F22AA1" w:rsidRDefault="00F22AA1">
      <w:pPr>
        <w:ind w:left="0" w:right="125" w:hanging="2"/>
        <w:rPr>
          <w:rFonts w:ascii="Times New Roman" w:eastAsia="Times New Roman" w:hAnsi="Times New Roman" w:cs="Times New Roman"/>
          <w:color w:val="1F3864"/>
        </w:rPr>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pPr>
        <w:ind w:left="0" w:right="125" w:hanging="2"/>
      </w:pPr>
    </w:p>
    <w:p w:rsidR="001E2E49" w:rsidRDefault="001E2E49" w:rsidP="001E2E49">
      <w:pPr>
        <w:ind w:leftChars="0" w:left="0" w:right="125" w:firstLineChars="0" w:firstLine="0"/>
      </w:pPr>
      <w:r>
        <w:rPr>
          <w:noProof/>
        </w:rPr>
        <w:lastRenderedPageBreak/>
        <w:drawing>
          <wp:anchor distT="0" distB="0" distL="114300" distR="114300" simplePos="0" relativeHeight="251710464" behindDoc="0" locked="0" layoutInCell="1" hidden="0" allowOverlap="1" wp14:anchorId="72918341" wp14:editId="536543E2">
            <wp:simplePos x="0" y="0"/>
            <wp:positionH relativeFrom="margin">
              <wp:align>left</wp:align>
            </wp:positionH>
            <wp:positionV relativeFrom="paragraph">
              <wp:posOffset>8255</wp:posOffset>
            </wp:positionV>
            <wp:extent cx="1190625" cy="885825"/>
            <wp:effectExtent l="0" t="0" r="9525" b="9525"/>
            <wp:wrapSquare wrapText="bothSides" distT="0" distB="0" distL="114300" distR="11430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1190625" cy="885825"/>
                    </a:xfrm>
                    <a:prstGeom prst="rect">
                      <a:avLst/>
                    </a:prstGeom>
                    <a:ln/>
                  </pic:spPr>
                </pic:pic>
              </a:graphicData>
            </a:graphic>
            <wp14:sizeRelH relativeFrom="margin">
              <wp14:pctWidth>0</wp14:pctWidth>
            </wp14:sizeRelH>
            <wp14:sizeRelV relativeFrom="margin">
              <wp14:pctHeight>0</wp14:pctHeight>
            </wp14:sizeRelV>
          </wp:anchor>
        </w:drawing>
      </w:r>
    </w:p>
    <w:p w:rsidR="001E2E49" w:rsidRDefault="001E2E49" w:rsidP="001E2E49">
      <w:pPr>
        <w:ind w:leftChars="0" w:left="0" w:right="125" w:firstLineChars="0" w:firstLine="0"/>
      </w:pPr>
      <w:r>
        <w:rPr>
          <w:noProof/>
        </w:rPr>
        <w:drawing>
          <wp:anchor distT="0" distB="0" distL="114300" distR="114300" simplePos="0" relativeHeight="251712512" behindDoc="0" locked="0" layoutInCell="1" hidden="0" allowOverlap="1" wp14:anchorId="015A2890" wp14:editId="7AD2D7CD">
            <wp:simplePos x="0" y="0"/>
            <wp:positionH relativeFrom="margin">
              <wp:align>right</wp:align>
            </wp:positionH>
            <wp:positionV relativeFrom="paragraph">
              <wp:posOffset>17145</wp:posOffset>
            </wp:positionV>
            <wp:extent cx="1138555" cy="635000"/>
            <wp:effectExtent l="0" t="0" r="0" b="0"/>
            <wp:wrapNone/>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l="14761" t="21278" r="19497" b="26608"/>
                    <a:stretch>
                      <a:fillRect/>
                    </a:stretch>
                  </pic:blipFill>
                  <pic:spPr>
                    <a:xfrm>
                      <a:off x="0" y="0"/>
                      <a:ext cx="1138555" cy="635000"/>
                    </a:xfrm>
                    <a:prstGeom prst="rect">
                      <a:avLst/>
                    </a:prstGeom>
                    <a:ln/>
                  </pic:spPr>
                </pic:pic>
              </a:graphicData>
            </a:graphic>
          </wp:anchor>
        </w:drawing>
      </w:r>
    </w:p>
    <w:p w:rsidR="001E2E49" w:rsidRDefault="001E2E49" w:rsidP="001E2E49">
      <w:pPr>
        <w:ind w:leftChars="0" w:left="0" w:right="125" w:firstLineChars="0" w:firstLine="0"/>
      </w:pPr>
    </w:p>
    <w:p w:rsidR="001E2E49" w:rsidRDefault="001E2E49">
      <w:pPr>
        <w:ind w:left="0" w:right="125" w:hanging="2"/>
      </w:pPr>
    </w:p>
    <w:p w:rsidR="001E2E49" w:rsidRDefault="001E2E49">
      <w:pPr>
        <w:ind w:left="0" w:right="125" w:hanging="2"/>
      </w:pPr>
    </w:p>
    <w:p w:rsidR="00B24AF8" w:rsidRDefault="00B24AF8" w:rsidP="00B24AF8">
      <w:pPr>
        <w:widowControl w:val="0"/>
        <w:ind w:left="2" w:hanging="4"/>
        <w:jc w:val="center"/>
        <w:rPr>
          <w:rFonts w:ascii="Arial" w:hAnsi="Arial" w:cs="Arial"/>
          <w:b/>
          <w:snapToGrid w:val="0"/>
          <w:sz w:val="36"/>
          <w:szCs w:val="36"/>
        </w:rPr>
      </w:pPr>
    </w:p>
    <w:p w:rsidR="00B24AF8" w:rsidRPr="00B24AF8" w:rsidRDefault="00B24AF8" w:rsidP="00B24AF8">
      <w:pPr>
        <w:widowControl w:val="0"/>
        <w:ind w:left="2" w:hanging="4"/>
        <w:jc w:val="center"/>
        <w:rPr>
          <w:rFonts w:ascii="Arial" w:hAnsi="Arial" w:cs="Arial"/>
          <w:b/>
          <w:snapToGrid w:val="0"/>
          <w:sz w:val="36"/>
          <w:szCs w:val="36"/>
        </w:rPr>
      </w:pPr>
      <w:r w:rsidRPr="00B24AF8">
        <w:rPr>
          <w:rFonts w:ascii="Arial" w:hAnsi="Arial" w:cs="Arial"/>
          <w:b/>
          <w:snapToGrid w:val="0"/>
          <w:sz w:val="36"/>
          <w:szCs w:val="36"/>
        </w:rPr>
        <w:t>Park Community Academy</w:t>
      </w:r>
    </w:p>
    <w:p w:rsidR="00B24AF8" w:rsidRPr="003024C2" w:rsidRDefault="00B24AF8" w:rsidP="00B24AF8">
      <w:pPr>
        <w:widowControl w:val="0"/>
        <w:ind w:left="0" w:hanging="2"/>
        <w:jc w:val="center"/>
        <w:rPr>
          <w:rFonts w:ascii="Arial" w:hAnsi="Arial" w:cs="Arial"/>
          <w:snapToGrid w:val="0"/>
          <w:sz w:val="24"/>
        </w:rPr>
      </w:pPr>
      <w:r w:rsidRPr="003024C2">
        <w:rPr>
          <w:rFonts w:ascii="Arial" w:hAnsi="Arial" w:cs="Arial"/>
          <w:snapToGrid w:val="0"/>
          <w:sz w:val="24"/>
        </w:rPr>
        <w:t>158 Whitegate Drive, Blackpool FY3 9HF</w:t>
      </w:r>
    </w:p>
    <w:p w:rsidR="00B24AF8" w:rsidRPr="003024C2" w:rsidRDefault="00B24AF8" w:rsidP="00B24AF8">
      <w:pPr>
        <w:widowControl w:val="0"/>
        <w:ind w:left="0" w:hanging="2"/>
        <w:jc w:val="center"/>
        <w:rPr>
          <w:rFonts w:ascii="Arial" w:hAnsi="Arial" w:cs="Arial"/>
          <w:snapToGrid w:val="0"/>
          <w:sz w:val="24"/>
        </w:rPr>
      </w:pPr>
      <w:r w:rsidRPr="003024C2">
        <w:rPr>
          <w:rFonts w:ascii="Arial" w:hAnsi="Arial" w:cs="Arial"/>
          <w:snapToGrid w:val="0"/>
          <w:sz w:val="24"/>
        </w:rPr>
        <w:t>Telephone 01253 764130</w:t>
      </w:r>
    </w:p>
    <w:p w:rsidR="00B24AF8" w:rsidRPr="003024C2" w:rsidRDefault="00B24AF8" w:rsidP="00B24AF8">
      <w:pPr>
        <w:ind w:left="0" w:hanging="2"/>
        <w:jc w:val="center"/>
        <w:rPr>
          <w:rFonts w:ascii="Arial" w:hAnsi="Arial" w:cs="Arial"/>
          <w:snapToGrid w:val="0"/>
          <w:sz w:val="24"/>
        </w:rPr>
      </w:pPr>
      <w:r w:rsidRPr="003024C2">
        <w:rPr>
          <w:rFonts w:ascii="Arial" w:hAnsi="Arial" w:cs="Arial"/>
          <w:snapToGrid w:val="0"/>
          <w:sz w:val="24"/>
        </w:rPr>
        <w:t xml:space="preserve">Email: </w:t>
      </w:r>
      <w:hyperlink r:id="rId11" w:history="1">
        <w:r w:rsidRPr="00CF23BD">
          <w:rPr>
            <w:rStyle w:val="Hyperlink"/>
            <w:rFonts w:ascii="Arial" w:hAnsi="Arial" w:cs="Arial"/>
            <w:snapToGrid w:val="0"/>
            <w:sz w:val="24"/>
          </w:rPr>
          <w:t>recruitment@park.blackpool.sch.uk</w:t>
        </w:r>
      </w:hyperlink>
      <w:r w:rsidRPr="003024C2">
        <w:rPr>
          <w:rFonts w:ascii="Arial" w:hAnsi="Arial" w:cs="Arial"/>
          <w:snapToGrid w:val="0"/>
          <w:sz w:val="24"/>
        </w:rPr>
        <w:br/>
      </w:r>
    </w:p>
    <w:p w:rsidR="00B24AF8" w:rsidRDefault="00B24AF8" w:rsidP="00B24AF8">
      <w:pPr>
        <w:ind w:left="0" w:hanging="2"/>
        <w:jc w:val="center"/>
        <w:rPr>
          <w:rFonts w:ascii="Arial" w:hAnsi="Arial" w:cs="Arial"/>
          <w:b/>
          <w:sz w:val="24"/>
          <w:szCs w:val="24"/>
        </w:rPr>
      </w:pPr>
      <w:r w:rsidRPr="003024C2">
        <w:rPr>
          <w:rFonts w:ascii="Arial" w:hAnsi="Arial" w:cs="Arial"/>
          <w:b/>
          <w:sz w:val="24"/>
          <w:szCs w:val="24"/>
        </w:rPr>
        <w:t>Applications are invited for the following position:</w:t>
      </w:r>
    </w:p>
    <w:p w:rsidR="00B24AF8" w:rsidRPr="003024C2" w:rsidRDefault="00B24AF8" w:rsidP="00B24AF8">
      <w:pPr>
        <w:ind w:left="0" w:hanging="2"/>
        <w:jc w:val="center"/>
        <w:rPr>
          <w:rFonts w:ascii="Arial" w:hAnsi="Arial" w:cs="Arial"/>
          <w:b/>
          <w:sz w:val="24"/>
          <w:szCs w:val="24"/>
        </w:rPr>
      </w:pPr>
    </w:p>
    <w:p w:rsidR="00B24AF8" w:rsidRPr="00D1716D" w:rsidRDefault="00B24AF8" w:rsidP="00B24AF8">
      <w:pPr>
        <w:ind w:leftChars="0" w:left="0" w:firstLineChars="0" w:firstLine="0"/>
        <w:jc w:val="center"/>
        <w:rPr>
          <w:rFonts w:ascii="Arial" w:hAnsi="Arial" w:cs="Arial"/>
          <w:b/>
          <w:sz w:val="22"/>
          <w:szCs w:val="22"/>
        </w:rPr>
      </w:pPr>
      <w:r w:rsidRPr="00D1716D">
        <w:rPr>
          <w:rFonts w:ascii="Arial" w:hAnsi="Arial" w:cs="Arial"/>
          <w:b/>
          <w:sz w:val="22"/>
          <w:szCs w:val="22"/>
        </w:rPr>
        <w:t>1 x Permanent f</w:t>
      </w:r>
      <w:r w:rsidR="00287DDD">
        <w:rPr>
          <w:rFonts w:ascii="Arial" w:hAnsi="Arial" w:cs="Arial"/>
          <w:b/>
          <w:sz w:val="22"/>
          <w:szCs w:val="22"/>
        </w:rPr>
        <w:t>ull time teaching post</w:t>
      </w:r>
      <w:r w:rsidR="009569D8">
        <w:rPr>
          <w:rFonts w:ascii="Arial" w:hAnsi="Arial" w:cs="Arial"/>
          <w:b/>
          <w:sz w:val="22"/>
          <w:szCs w:val="22"/>
        </w:rPr>
        <w:t xml:space="preserve"> </w:t>
      </w:r>
      <w:r w:rsidR="00D20FE1" w:rsidRPr="00D1716D">
        <w:rPr>
          <w:rFonts w:ascii="Arial" w:hAnsi="Arial" w:cs="Arial"/>
          <w:b/>
          <w:sz w:val="22"/>
          <w:szCs w:val="22"/>
        </w:rPr>
        <w:t xml:space="preserve">– Maths </w:t>
      </w:r>
      <w:r w:rsidRPr="00D1716D">
        <w:rPr>
          <w:rFonts w:ascii="Arial" w:hAnsi="Arial" w:cs="Arial"/>
          <w:b/>
          <w:sz w:val="22"/>
          <w:szCs w:val="22"/>
        </w:rPr>
        <w:t>specialism</w:t>
      </w:r>
    </w:p>
    <w:p w:rsidR="00B24AF8" w:rsidRPr="003024C2" w:rsidRDefault="00B24AF8" w:rsidP="00B24AF8">
      <w:pPr>
        <w:ind w:left="0" w:hanging="2"/>
        <w:rPr>
          <w:rFonts w:ascii="Arial" w:hAnsi="Arial" w:cs="Arial"/>
          <w:b/>
          <w:sz w:val="24"/>
          <w:szCs w:val="24"/>
        </w:rPr>
      </w:pPr>
      <w:r w:rsidRPr="003024C2">
        <w:rPr>
          <w:rFonts w:ascii="Arial" w:hAnsi="Arial" w:cs="Arial"/>
          <w:b/>
          <w:sz w:val="24"/>
          <w:szCs w:val="24"/>
        </w:rPr>
        <w:t xml:space="preserve"> </w:t>
      </w:r>
    </w:p>
    <w:p w:rsidR="00B24AF8" w:rsidRPr="00D1716D" w:rsidRDefault="00B24AF8" w:rsidP="00B24AF8">
      <w:pPr>
        <w:ind w:left="0" w:hanging="2"/>
        <w:jc w:val="center"/>
        <w:rPr>
          <w:rFonts w:ascii="Arial" w:hAnsi="Arial" w:cs="Arial"/>
          <w:b/>
          <w:sz w:val="22"/>
          <w:szCs w:val="22"/>
        </w:rPr>
      </w:pPr>
      <w:r w:rsidRPr="00D1716D">
        <w:rPr>
          <w:rFonts w:ascii="Arial" w:hAnsi="Arial" w:cs="Arial"/>
          <w:b/>
          <w:sz w:val="22"/>
          <w:szCs w:val="22"/>
        </w:rPr>
        <w:t>OFSTED May 2018 – Judged to be an ‘Outstanding School’ in all areas</w:t>
      </w:r>
    </w:p>
    <w:p w:rsidR="00B24AF8" w:rsidRPr="00D1716D" w:rsidRDefault="00B24AF8" w:rsidP="00B24AF8">
      <w:pPr>
        <w:ind w:left="0" w:hanging="2"/>
        <w:jc w:val="center"/>
        <w:rPr>
          <w:rFonts w:ascii="Arial" w:hAnsi="Arial" w:cs="Arial"/>
          <w:b/>
          <w:i/>
          <w:sz w:val="22"/>
          <w:szCs w:val="22"/>
        </w:rPr>
      </w:pPr>
      <w:r w:rsidRPr="00D1716D">
        <w:rPr>
          <w:rFonts w:ascii="Arial" w:hAnsi="Arial" w:cs="Arial"/>
          <w:b/>
          <w:i/>
          <w:sz w:val="22"/>
          <w:szCs w:val="22"/>
        </w:rPr>
        <w:t>‘This school, above all else, is a happy and life affirming place in which to learn and work’</w:t>
      </w:r>
    </w:p>
    <w:p w:rsidR="00B24AF8" w:rsidRPr="00D1716D" w:rsidRDefault="00B24AF8" w:rsidP="00B24AF8">
      <w:pPr>
        <w:ind w:left="0" w:hanging="2"/>
        <w:jc w:val="center"/>
        <w:rPr>
          <w:rFonts w:ascii="Arial" w:hAnsi="Arial" w:cs="Arial"/>
          <w:b/>
          <w:i/>
          <w:sz w:val="22"/>
          <w:szCs w:val="22"/>
        </w:rPr>
      </w:pPr>
      <w:r w:rsidRPr="00D1716D">
        <w:rPr>
          <w:rFonts w:ascii="Arial" w:hAnsi="Arial" w:cs="Arial"/>
          <w:b/>
          <w:sz w:val="22"/>
          <w:szCs w:val="22"/>
        </w:rPr>
        <w:t>“</w:t>
      </w:r>
      <w:r w:rsidRPr="00D1716D">
        <w:rPr>
          <w:rFonts w:ascii="Arial" w:hAnsi="Arial" w:cs="Arial"/>
          <w:b/>
          <w:i/>
          <w:sz w:val="22"/>
          <w:szCs w:val="22"/>
        </w:rPr>
        <w:t>The school’s values radiate from every member of the school community’</w:t>
      </w:r>
    </w:p>
    <w:p w:rsidR="00B24AF8" w:rsidRPr="00D1716D" w:rsidRDefault="00B24AF8" w:rsidP="00B24AF8">
      <w:pPr>
        <w:ind w:left="0" w:hanging="2"/>
        <w:jc w:val="center"/>
        <w:rPr>
          <w:rFonts w:ascii="Arial" w:hAnsi="Arial" w:cs="Arial"/>
          <w:b/>
          <w:i/>
          <w:sz w:val="22"/>
          <w:szCs w:val="22"/>
        </w:rPr>
      </w:pPr>
      <w:r w:rsidRPr="00D1716D">
        <w:rPr>
          <w:rFonts w:ascii="Arial" w:hAnsi="Arial" w:cs="Arial"/>
          <w:b/>
          <w:i/>
          <w:sz w:val="22"/>
          <w:szCs w:val="22"/>
        </w:rPr>
        <w:t>‘All groups of pupils make exceptional progress at this remarkable school’</w:t>
      </w:r>
    </w:p>
    <w:p w:rsidR="00B24AF8" w:rsidRPr="003024C2" w:rsidRDefault="00B24AF8" w:rsidP="00B24AF8">
      <w:pPr>
        <w:ind w:left="0" w:hanging="2"/>
        <w:jc w:val="center"/>
        <w:rPr>
          <w:rFonts w:ascii="Arial" w:hAnsi="Arial" w:cs="Arial"/>
          <w:b/>
          <w:sz w:val="24"/>
          <w:szCs w:val="24"/>
        </w:rPr>
      </w:pPr>
    </w:p>
    <w:p w:rsidR="00B24AF8" w:rsidRPr="003024C2" w:rsidRDefault="00B24AF8" w:rsidP="00CD120E">
      <w:pPr>
        <w:ind w:leftChars="0" w:left="227" w:firstLineChars="0" w:firstLine="493"/>
        <w:jc w:val="center"/>
        <w:rPr>
          <w:rFonts w:ascii="Arial" w:hAnsi="Arial" w:cs="Arial"/>
          <w:sz w:val="22"/>
          <w:szCs w:val="22"/>
        </w:rPr>
      </w:pPr>
      <w:r w:rsidRPr="003024C2">
        <w:rPr>
          <w:rFonts w:ascii="Arial" w:hAnsi="Arial" w:cs="Arial"/>
          <w:sz w:val="22"/>
          <w:szCs w:val="22"/>
        </w:rPr>
        <w:t>Classr</w:t>
      </w:r>
      <w:r w:rsidR="00AA321C">
        <w:rPr>
          <w:rFonts w:ascii="Arial" w:hAnsi="Arial" w:cs="Arial"/>
          <w:sz w:val="22"/>
          <w:szCs w:val="22"/>
        </w:rPr>
        <w:t xml:space="preserve">oom Teacher </w:t>
      </w:r>
      <w:r w:rsidRPr="003024C2">
        <w:rPr>
          <w:rFonts w:ascii="Arial" w:hAnsi="Arial" w:cs="Arial"/>
          <w:sz w:val="22"/>
          <w:szCs w:val="22"/>
        </w:rPr>
        <w:t xml:space="preserve">with </w:t>
      </w:r>
      <w:r w:rsidR="00287DDD">
        <w:rPr>
          <w:rFonts w:ascii="Arial" w:hAnsi="Arial" w:cs="Arial"/>
          <w:sz w:val="22"/>
          <w:szCs w:val="22"/>
        </w:rPr>
        <w:t>a pastoral responsibility for a</w:t>
      </w:r>
      <w:r w:rsidR="00D1716D">
        <w:rPr>
          <w:rFonts w:ascii="Arial" w:hAnsi="Arial" w:cs="Arial"/>
          <w:sz w:val="22"/>
          <w:szCs w:val="22"/>
        </w:rPr>
        <w:t xml:space="preserve"> </w:t>
      </w:r>
      <w:r w:rsidRPr="003024C2">
        <w:rPr>
          <w:rFonts w:ascii="Arial" w:hAnsi="Arial" w:cs="Arial"/>
          <w:sz w:val="22"/>
          <w:szCs w:val="22"/>
        </w:rPr>
        <w:t>class group and</w:t>
      </w:r>
      <w:r w:rsidR="00D1716D">
        <w:rPr>
          <w:rFonts w:ascii="Arial" w:hAnsi="Arial" w:cs="Arial"/>
          <w:sz w:val="22"/>
          <w:szCs w:val="22"/>
        </w:rPr>
        <w:t xml:space="preserve"> lead res</w:t>
      </w:r>
      <w:r w:rsidR="00287DDD">
        <w:rPr>
          <w:rFonts w:ascii="Arial" w:hAnsi="Arial" w:cs="Arial"/>
          <w:sz w:val="22"/>
          <w:szCs w:val="22"/>
        </w:rPr>
        <w:t>ponsibility for Maths across the school.</w:t>
      </w:r>
      <w:r w:rsidRPr="003024C2">
        <w:rPr>
          <w:rFonts w:ascii="Arial" w:hAnsi="Arial" w:cs="Arial"/>
          <w:sz w:val="22"/>
          <w:szCs w:val="22"/>
        </w:rPr>
        <w:br/>
      </w:r>
    </w:p>
    <w:p w:rsidR="00B24AF8" w:rsidRPr="003024C2" w:rsidRDefault="00FE623A" w:rsidP="00B24AF8">
      <w:pPr>
        <w:ind w:left="0" w:hanging="2"/>
        <w:jc w:val="center"/>
        <w:rPr>
          <w:rFonts w:ascii="Arial" w:hAnsi="Arial" w:cs="Arial"/>
          <w:sz w:val="22"/>
          <w:szCs w:val="22"/>
        </w:rPr>
      </w:pPr>
      <w:r>
        <w:rPr>
          <w:rFonts w:ascii="Arial" w:hAnsi="Arial" w:cs="Arial"/>
          <w:sz w:val="22"/>
          <w:szCs w:val="22"/>
        </w:rPr>
        <w:t xml:space="preserve">M1 – M6, </w:t>
      </w:r>
      <w:r w:rsidR="00B24AF8" w:rsidRPr="003024C2">
        <w:rPr>
          <w:rFonts w:ascii="Arial" w:hAnsi="Arial" w:cs="Arial"/>
          <w:sz w:val="22"/>
          <w:szCs w:val="22"/>
        </w:rPr>
        <w:t>Upp</w:t>
      </w:r>
      <w:r w:rsidR="00C70743">
        <w:rPr>
          <w:rFonts w:ascii="Arial" w:hAnsi="Arial" w:cs="Arial"/>
          <w:sz w:val="22"/>
          <w:szCs w:val="22"/>
        </w:rPr>
        <w:t>er Pay Spine 3 + SEN Allowance 1A</w:t>
      </w:r>
    </w:p>
    <w:p w:rsidR="00B24AF8" w:rsidRPr="003024C2" w:rsidRDefault="00C70743" w:rsidP="00B24AF8">
      <w:pPr>
        <w:ind w:left="0" w:hanging="2"/>
        <w:jc w:val="center"/>
        <w:rPr>
          <w:rFonts w:ascii="Arial" w:hAnsi="Arial" w:cs="Arial"/>
          <w:color w:val="FF0000"/>
          <w:sz w:val="22"/>
          <w:szCs w:val="22"/>
        </w:rPr>
      </w:pPr>
      <w:r>
        <w:rPr>
          <w:rFonts w:ascii="Arial" w:hAnsi="Arial" w:cs="Arial"/>
          <w:sz w:val="22"/>
          <w:szCs w:val="22"/>
        </w:rPr>
        <w:t>(SEN Allowance 1B and 2</w:t>
      </w:r>
      <w:r w:rsidR="00B24AF8" w:rsidRPr="003024C2">
        <w:rPr>
          <w:rFonts w:ascii="Arial" w:hAnsi="Arial" w:cs="Arial"/>
          <w:sz w:val="22"/>
          <w:szCs w:val="22"/>
        </w:rPr>
        <w:t xml:space="preserve"> payable to suitably qualified and experienced candidates)</w:t>
      </w:r>
      <w:r w:rsidR="00B24AF8" w:rsidRPr="003024C2">
        <w:rPr>
          <w:rFonts w:ascii="Arial" w:hAnsi="Arial" w:cs="Arial"/>
          <w:sz w:val="22"/>
          <w:szCs w:val="22"/>
        </w:rPr>
        <w:br/>
      </w:r>
      <w:r w:rsidR="00B24AF8" w:rsidRPr="003024C2">
        <w:rPr>
          <w:rFonts w:ascii="Arial" w:hAnsi="Arial" w:cs="Arial"/>
          <w:color w:val="FF0000"/>
          <w:sz w:val="24"/>
          <w:szCs w:val="24"/>
        </w:rPr>
        <w:br/>
      </w:r>
    </w:p>
    <w:p w:rsidR="00B24AF8" w:rsidRPr="003024C2" w:rsidRDefault="00B24AF8" w:rsidP="00B24AF8">
      <w:pPr>
        <w:ind w:left="0" w:hanging="2"/>
        <w:jc w:val="center"/>
        <w:rPr>
          <w:rFonts w:ascii="Arial" w:hAnsi="Arial" w:cs="Arial"/>
          <w:sz w:val="22"/>
          <w:szCs w:val="22"/>
        </w:rPr>
      </w:pPr>
      <w:r w:rsidRPr="003024C2">
        <w:rPr>
          <w:rFonts w:ascii="Arial" w:hAnsi="Arial" w:cs="Arial"/>
          <w:sz w:val="22"/>
          <w:szCs w:val="22"/>
        </w:rPr>
        <w:t>Park Community Academy is a large all age special school (2-19 years) for pupils with moderate and complex learning difficulties.  You will need the maturity of personality and flexibility necessary to work with children who in addition to their learning needs face associated social and emotional challenges</w:t>
      </w:r>
      <w:r>
        <w:rPr>
          <w:rFonts w:ascii="Arial" w:hAnsi="Arial" w:cs="Arial"/>
          <w:sz w:val="22"/>
          <w:szCs w:val="22"/>
        </w:rPr>
        <w:t>.</w:t>
      </w:r>
    </w:p>
    <w:p w:rsidR="00B24AF8" w:rsidRPr="003024C2" w:rsidRDefault="00B24AF8" w:rsidP="00B24AF8">
      <w:pPr>
        <w:ind w:left="0" w:hanging="2"/>
        <w:rPr>
          <w:rFonts w:ascii="Arial" w:hAnsi="Arial" w:cs="Arial"/>
          <w:sz w:val="22"/>
          <w:szCs w:val="22"/>
        </w:rPr>
      </w:pPr>
    </w:p>
    <w:p w:rsidR="00B24AF8" w:rsidRPr="003024C2" w:rsidRDefault="00B24AF8" w:rsidP="00B24AF8">
      <w:pPr>
        <w:numPr>
          <w:ilvl w:val="0"/>
          <w:numId w:val="21"/>
        </w:numPr>
        <w:suppressAutoHyphens w:val="0"/>
        <w:spacing w:line="240" w:lineRule="auto"/>
        <w:ind w:leftChars="0" w:firstLineChars="0"/>
        <w:textDirection w:val="lrTb"/>
        <w:textAlignment w:val="auto"/>
        <w:outlineLvl w:val="9"/>
        <w:rPr>
          <w:rFonts w:ascii="Arial" w:hAnsi="Arial" w:cs="Arial"/>
          <w:sz w:val="22"/>
          <w:szCs w:val="22"/>
        </w:rPr>
      </w:pPr>
      <w:r w:rsidRPr="003024C2">
        <w:rPr>
          <w:rFonts w:ascii="Arial" w:hAnsi="Arial" w:cs="Arial"/>
          <w:sz w:val="22"/>
          <w:szCs w:val="22"/>
        </w:rPr>
        <w:t>The Governors w</w:t>
      </w:r>
      <w:r w:rsidR="00C70743">
        <w:rPr>
          <w:rFonts w:ascii="Arial" w:hAnsi="Arial" w:cs="Arial"/>
          <w:sz w:val="22"/>
          <w:szCs w:val="22"/>
        </w:rPr>
        <w:t>ill welcome applications from EC</w:t>
      </w:r>
      <w:r w:rsidRPr="003024C2">
        <w:rPr>
          <w:rFonts w:ascii="Arial" w:hAnsi="Arial" w:cs="Arial"/>
          <w:sz w:val="22"/>
          <w:szCs w:val="22"/>
        </w:rPr>
        <w:t>T, recently qualified or experienced, creative and energetic teachers from the Special, Primary or Secondary mainstream sector for this teaching post at this large and popular Academy.</w:t>
      </w:r>
    </w:p>
    <w:p w:rsidR="00B24AF8" w:rsidRPr="003024C2" w:rsidRDefault="00B24AF8" w:rsidP="00B24AF8">
      <w:pPr>
        <w:numPr>
          <w:ilvl w:val="0"/>
          <w:numId w:val="21"/>
        </w:numPr>
        <w:suppressAutoHyphens w:val="0"/>
        <w:spacing w:line="240" w:lineRule="auto"/>
        <w:ind w:leftChars="0" w:left="0" w:firstLineChars="0" w:hanging="2"/>
        <w:textDirection w:val="lrTb"/>
        <w:textAlignment w:val="auto"/>
        <w:outlineLvl w:val="9"/>
        <w:rPr>
          <w:rFonts w:ascii="Arial" w:hAnsi="Arial" w:cs="Arial"/>
          <w:sz w:val="22"/>
          <w:szCs w:val="22"/>
        </w:rPr>
      </w:pPr>
      <w:r w:rsidRPr="003024C2">
        <w:rPr>
          <w:rFonts w:ascii="Arial" w:hAnsi="Arial" w:cs="Arial"/>
          <w:sz w:val="22"/>
          <w:szCs w:val="22"/>
        </w:rPr>
        <w:t>Candidates will need to identify the personal and professional qualities, curriculum strengths, knowledge, skills and experience they will bring to this post as detailed in the Job Description and Person Specification.</w:t>
      </w:r>
    </w:p>
    <w:p w:rsidR="00B24AF8" w:rsidRPr="003024C2" w:rsidRDefault="00B24AF8" w:rsidP="00B24AF8">
      <w:pPr>
        <w:numPr>
          <w:ilvl w:val="0"/>
          <w:numId w:val="21"/>
        </w:numPr>
        <w:suppressAutoHyphens w:val="0"/>
        <w:spacing w:line="240" w:lineRule="auto"/>
        <w:ind w:leftChars="0" w:left="0" w:firstLineChars="0" w:hanging="2"/>
        <w:textDirection w:val="lrTb"/>
        <w:textAlignment w:val="auto"/>
        <w:outlineLvl w:val="9"/>
        <w:rPr>
          <w:rFonts w:ascii="Arial" w:hAnsi="Arial" w:cs="Arial"/>
          <w:sz w:val="22"/>
          <w:szCs w:val="22"/>
        </w:rPr>
      </w:pPr>
      <w:r w:rsidRPr="003024C2">
        <w:rPr>
          <w:rFonts w:ascii="Arial" w:hAnsi="Arial" w:cs="Arial"/>
          <w:sz w:val="22"/>
          <w:szCs w:val="22"/>
        </w:rPr>
        <w:t xml:space="preserve">Further details and application forms are available </w:t>
      </w:r>
      <w:r>
        <w:rPr>
          <w:rFonts w:ascii="Arial" w:hAnsi="Arial" w:cs="Arial"/>
          <w:sz w:val="22"/>
          <w:szCs w:val="22"/>
        </w:rPr>
        <w:t xml:space="preserve">from and returnable to: </w:t>
      </w:r>
      <w:hyperlink r:id="rId12" w:history="1">
        <w:r w:rsidRPr="003024C2">
          <w:rPr>
            <w:rStyle w:val="Hyperlink"/>
            <w:rFonts w:ascii="Arial" w:hAnsi="Arial" w:cs="Arial"/>
            <w:snapToGrid w:val="0"/>
            <w:sz w:val="22"/>
            <w:szCs w:val="22"/>
          </w:rPr>
          <w:t>recruitment@park.blackpool.sch.uk</w:t>
        </w:r>
      </w:hyperlink>
    </w:p>
    <w:p w:rsidR="00B24AF8" w:rsidRPr="003024C2" w:rsidRDefault="00B24AF8" w:rsidP="00B24AF8">
      <w:pPr>
        <w:numPr>
          <w:ilvl w:val="0"/>
          <w:numId w:val="21"/>
        </w:numPr>
        <w:suppressAutoHyphens w:val="0"/>
        <w:spacing w:line="240" w:lineRule="auto"/>
        <w:ind w:leftChars="0" w:left="0" w:firstLineChars="0" w:hanging="2"/>
        <w:textDirection w:val="lrTb"/>
        <w:textAlignment w:val="auto"/>
        <w:outlineLvl w:val="9"/>
        <w:rPr>
          <w:rFonts w:ascii="Arial" w:hAnsi="Arial" w:cs="Arial"/>
          <w:sz w:val="22"/>
          <w:szCs w:val="22"/>
        </w:rPr>
      </w:pPr>
      <w:r>
        <w:rPr>
          <w:rFonts w:ascii="Arial" w:hAnsi="Arial" w:cs="Arial"/>
          <w:sz w:val="22"/>
          <w:szCs w:val="22"/>
        </w:rPr>
        <w:t xml:space="preserve">Informal visits are welcomed. Please contact Mrs L Gilligan on 01253 764130 / </w:t>
      </w:r>
      <w:hyperlink r:id="rId13" w:history="1">
        <w:r w:rsidRPr="003024C2">
          <w:rPr>
            <w:rStyle w:val="Hyperlink"/>
            <w:rFonts w:ascii="Arial" w:hAnsi="Arial" w:cs="Arial"/>
            <w:snapToGrid w:val="0"/>
            <w:sz w:val="22"/>
            <w:szCs w:val="22"/>
          </w:rPr>
          <w:t>recruitment@park.blackpool.sch.uk</w:t>
        </w:r>
      </w:hyperlink>
    </w:p>
    <w:p w:rsidR="00B24AF8" w:rsidRPr="003024C2" w:rsidRDefault="00B24AF8" w:rsidP="00B24AF8">
      <w:pPr>
        <w:ind w:leftChars="0" w:left="227" w:firstLineChars="0" w:firstLine="0"/>
        <w:rPr>
          <w:rFonts w:ascii="Arial" w:hAnsi="Arial" w:cs="Arial"/>
          <w:b/>
          <w:sz w:val="24"/>
          <w:szCs w:val="24"/>
        </w:rPr>
      </w:pPr>
      <w:r w:rsidRPr="003024C2">
        <w:rPr>
          <w:rFonts w:ascii="Arial" w:hAnsi="Arial" w:cs="Arial"/>
          <w:sz w:val="22"/>
          <w:szCs w:val="22"/>
        </w:rPr>
        <w:br/>
      </w:r>
    </w:p>
    <w:p w:rsidR="00B24AF8" w:rsidRDefault="00B24AF8" w:rsidP="00B24AF8">
      <w:pPr>
        <w:ind w:left="0" w:hanging="2"/>
        <w:rPr>
          <w:rFonts w:ascii="Arial" w:hAnsi="Arial" w:cs="Arial"/>
          <w:b/>
          <w:sz w:val="24"/>
          <w:szCs w:val="24"/>
        </w:rPr>
      </w:pPr>
      <w:r w:rsidRPr="003024C2">
        <w:rPr>
          <w:rFonts w:ascii="Arial" w:hAnsi="Arial" w:cs="Arial"/>
          <w:b/>
          <w:sz w:val="24"/>
          <w:szCs w:val="24"/>
        </w:rPr>
        <w:t>Closing date:</w:t>
      </w:r>
      <w:r w:rsidR="00287DDD">
        <w:rPr>
          <w:rFonts w:ascii="Arial" w:hAnsi="Arial" w:cs="Arial"/>
          <w:b/>
          <w:sz w:val="24"/>
          <w:szCs w:val="24"/>
        </w:rPr>
        <w:t xml:space="preserve"> </w:t>
      </w:r>
      <w:r w:rsidR="00287DDD">
        <w:rPr>
          <w:rFonts w:ascii="Arial" w:hAnsi="Arial" w:cs="Arial"/>
          <w:b/>
          <w:sz w:val="24"/>
          <w:szCs w:val="24"/>
        </w:rPr>
        <w:tab/>
        <w:t>Monday 16</w:t>
      </w:r>
      <w:r w:rsidR="00287DDD" w:rsidRPr="00287DDD">
        <w:rPr>
          <w:rFonts w:ascii="Arial" w:hAnsi="Arial" w:cs="Arial"/>
          <w:b/>
          <w:sz w:val="24"/>
          <w:szCs w:val="24"/>
          <w:vertAlign w:val="superscript"/>
        </w:rPr>
        <w:t>th</w:t>
      </w:r>
      <w:r w:rsidR="00287DDD">
        <w:rPr>
          <w:rFonts w:ascii="Arial" w:hAnsi="Arial" w:cs="Arial"/>
          <w:b/>
          <w:sz w:val="24"/>
          <w:szCs w:val="24"/>
        </w:rPr>
        <w:t xml:space="preserve"> May 2022 </w:t>
      </w:r>
      <w:r w:rsidR="00D1716D">
        <w:rPr>
          <w:rFonts w:ascii="Arial" w:hAnsi="Arial" w:cs="Arial"/>
          <w:b/>
          <w:sz w:val="24"/>
          <w:szCs w:val="24"/>
        </w:rPr>
        <w:t>at 9.00am</w:t>
      </w:r>
      <w:r w:rsidRPr="003024C2">
        <w:rPr>
          <w:rFonts w:ascii="Arial" w:hAnsi="Arial" w:cs="Arial"/>
          <w:b/>
          <w:sz w:val="24"/>
          <w:szCs w:val="24"/>
        </w:rPr>
        <w:tab/>
      </w:r>
    </w:p>
    <w:p w:rsidR="00B24AF8" w:rsidRPr="003024C2" w:rsidRDefault="00B24AF8" w:rsidP="00B24AF8">
      <w:pPr>
        <w:ind w:left="0" w:hanging="2"/>
        <w:rPr>
          <w:rFonts w:ascii="Arial" w:hAnsi="Arial" w:cs="Arial"/>
          <w:b/>
          <w:sz w:val="24"/>
          <w:szCs w:val="24"/>
        </w:rPr>
      </w:pPr>
      <w:r w:rsidRPr="003024C2">
        <w:rPr>
          <w:rFonts w:ascii="Arial" w:hAnsi="Arial" w:cs="Arial"/>
          <w:b/>
          <w:sz w:val="24"/>
          <w:szCs w:val="24"/>
        </w:rPr>
        <w:tab/>
      </w:r>
    </w:p>
    <w:p w:rsidR="00D20FE1" w:rsidRDefault="00B24AF8" w:rsidP="00B24AF8">
      <w:pPr>
        <w:ind w:left="0" w:hanging="2"/>
        <w:rPr>
          <w:rFonts w:ascii="Arial" w:hAnsi="Arial" w:cs="Arial"/>
          <w:b/>
          <w:sz w:val="24"/>
          <w:szCs w:val="24"/>
        </w:rPr>
      </w:pPr>
      <w:r w:rsidRPr="003024C2">
        <w:rPr>
          <w:rFonts w:ascii="Arial" w:hAnsi="Arial" w:cs="Arial"/>
          <w:b/>
          <w:sz w:val="24"/>
          <w:szCs w:val="24"/>
        </w:rPr>
        <w:t>Shortlisting:</w:t>
      </w:r>
      <w:r w:rsidRPr="003024C2">
        <w:rPr>
          <w:rFonts w:ascii="Arial" w:hAnsi="Arial" w:cs="Arial"/>
          <w:b/>
          <w:sz w:val="24"/>
          <w:szCs w:val="24"/>
        </w:rPr>
        <w:tab/>
      </w:r>
      <w:r w:rsidR="00287DDD">
        <w:rPr>
          <w:rFonts w:ascii="Arial" w:hAnsi="Arial" w:cs="Arial"/>
          <w:b/>
          <w:sz w:val="24"/>
          <w:szCs w:val="24"/>
        </w:rPr>
        <w:tab/>
        <w:t>Monday 16</w:t>
      </w:r>
      <w:r w:rsidR="00287DDD" w:rsidRPr="00287DDD">
        <w:rPr>
          <w:rFonts w:ascii="Arial" w:hAnsi="Arial" w:cs="Arial"/>
          <w:b/>
          <w:sz w:val="24"/>
          <w:szCs w:val="24"/>
          <w:vertAlign w:val="superscript"/>
        </w:rPr>
        <w:t>th</w:t>
      </w:r>
      <w:r w:rsidR="00287DDD">
        <w:rPr>
          <w:rFonts w:ascii="Arial" w:hAnsi="Arial" w:cs="Arial"/>
          <w:b/>
          <w:sz w:val="24"/>
          <w:szCs w:val="24"/>
        </w:rPr>
        <w:t xml:space="preserve"> May</w:t>
      </w:r>
      <w:r w:rsidR="00D1716D">
        <w:rPr>
          <w:rFonts w:ascii="Arial" w:hAnsi="Arial" w:cs="Arial"/>
          <w:b/>
          <w:sz w:val="24"/>
          <w:szCs w:val="24"/>
        </w:rPr>
        <w:t xml:space="preserve"> 2022</w:t>
      </w:r>
      <w:r w:rsidRPr="003024C2">
        <w:rPr>
          <w:rFonts w:ascii="Arial" w:hAnsi="Arial" w:cs="Arial"/>
          <w:b/>
          <w:sz w:val="24"/>
          <w:szCs w:val="24"/>
        </w:rPr>
        <w:tab/>
      </w:r>
    </w:p>
    <w:p w:rsidR="00D20FE1" w:rsidRDefault="00D20FE1" w:rsidP="00B24AF8">
      <w:pPr>
        <w:ind w:left="0" w:hanging="2"/>
        <w:rPr>
          <w:rFonts w:ascii="Arial" w:hAnsi="Arial" w:cs="Arial"/>
          <w:b/>
          <w:sz w:val="24"/>
          <w:szCs w:val="24"/>
        </w:rPr>
      </w:pPr>
    </w:p>
    <w:p w:rsidR="00B24AF8" w:rsidRDefault="00B24AF8" w:rsidP="00B24AF8">
      <w:pPr>
        <w:ind w:left="0" w:hanging="2"/>
        <w:rPr>
          <w:rFonts w:ascii="Arial" w:hAnsi="Arial" w:cs="Arial"/>
          <w:b/>
          <w:sz w:val="24"/>
          <w:szCs w:val="24"/>
        </w:rPr>
      </w:pPr>
      <w:r w:rsidRPr="003024C2">
        <w:rPr>
          <w:rFonts w:ascii="Arial" w:hAnsi="Arial" w:cs="Arial"/>
          <w:b/>
          <w:sz w:val="24"/>
          <w:szCs w:val="24"/>
        </w:rPr>
        <w:t>Interview Dates:</w:t>
      </w:r>
      <w:r w:rsidRPr="003024C2">
        <w:rPr>
          <w:rFonts w:ascii="Arial" w:hAnsi="Arial" w:cs="Arial"/>
          <w:b/>
          <w:sz w:val="24"/>
          <w:szCs w:val="24"/>
        </w:rPr>
        <w:tab/>
      </w:r>
      <w:r w:rsidR="001E200F">
        <w:rPr>
          <w:rFonts w:ascii="Arial" w:hAnsi="Arial" w:cs="Arial"/>
          <w:b/>
          <w:sz w:val="24"/>
          <w:szCs w:val="24"/>
        </w:rPr>
        <w:t>TBC</w:t>
      </w:r>
    </w:p>
    <w:p w:rsidR="00B24AF8" w:rsidRDefault="00B24AF8" w:rsidP="00B24AF8">
      <w:pPr>
        <w:ind w:left="0" w:hanging="2"/>
        <w:rPr>
          <w:rFonts w:ascii="Arial" w:hAnsi="Arial" w:cs="Arial"/>
          <w:b/>
          <w:sz w:val="24"/>
          <w:szCs w:val="24"/>
        </w:rPr>
      </w:pPr>
    </w:p>
    <w:p w:rsidR="00524892" w:rsidRPr="00524892" w:rsidRDefault="00B24AF8" w:rsidP="00B24AF8">
      <w:pPr>
        <w:ind w:left="0" w:right="125" w:hanging="2"/>
        <w:rPr>
          <w:b/>
          <w:sz w:val="12"/>
          <w:szCs w:val="12"/>
        </w:rPr>
      </w:pPr>
      <w:r>
        <w:rPr>
          <w:rFonts w:ascii="Arial" w:hAnsi="Arial" w:cs="Arial"/>
          <w:b/>
          <w:sz w:val="24"/>
          <w:szCs w:val="24"/>
        </w:rPr>
        <w:t xml:space="preserve">Start date: </w:t>
      </w:r>
      <w:r w:rsidR="00864E98">
        <w:rPr>
          <w:rFonts w:ascii="Arial" w:hAnsi="Arial" w:cs="Arial"/>
          <w:b/>
          <w:sz w:val="24"/>
          <w:szCs w:val="24"/>
        </w:rPr>
        <w:tab/>
      </w:r>
      <w:r w:rsidR="00864E98">
        <w:rPr>
          <w:rFonts w:ascii="Arial" w:hAnsi="Arial" w:cs="Arial"/>
          <w:b/>
          <w:sz w:val="24"/>
          <w:szCs w:val="24"/>
        </w:rPr>
        <w:tab/>
      </w:r>
      <w:r w:rsidR="00AA321C">
        <w:rPr>
          <w:rFonts w:ascii="Arial" w:hAnsi="Arial" w:cs="Arial"/>
          <w:b/>
          <w:sz w:val="24"/>
          <w:szCs w:val="24"/>
        </w:rPr>
        <w:t>September</w:t>
      </w:r>
      <w:r>
        <w:rPr>
          <w:rFonts w:ascii="Arial" w:hAnsi="Arial" w:cs="Arial"/>
          <w:b/>
          <w:sz w:val="24"/>
          <w:szCs w:val="24"/>
        </w:rPr>
        <w:t xml:space="preserve"> 2022</w:t>
      </w:r>
      <w:r w:rsidRPr="003024C2">
        <w:rPr>
          <w:rFonts w:ascii="Arial" w:hAnsi="Arial" w:cs="Arial"/>
          <w:b/>
          <w:sz w:val="24"/>
          <w:szCs w:val="24"/>
        </w:rPr>
        <w:tab/>
      </w:r>
    </w:p>
    <w:p w:rsidR="00F22AA1" w:rsidRPr="001E2E49" w:rsidRDefault="00F22AA1" w:rsidP="00524892">
      <w:pPr>
        <w:ind w:left="0" w:right="125" w:hanging="2"/>
        <w:jc w:val="center"/>
        <w:rPr>
          <w:rFonts w:asciiTheme="majorHAnsi" w:eastAsia="Times New Roman" w:hAnsiTheme="majorHAnsi" w:cstheme="majorHAnsi"/>
          <w:sz w:val="23"/>
          <w:szCs w:val="23"/>
        </w:rPr>
      </w:pPr>
    </w:p>
    <w:tbl>
      <w:tblPr>
        <w:tblStyle w:val="a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6"/>
        <w:gridCol w:w="4528"/>
      </w:tblGrid>
      <w:tr w:rsidR="00F22AA1">
        <w:trPr>
          <w:trHeight w:val="1386"/>
        </w:trPr>
        <w:tc>
          <w:tcPr>
            <w:tcW w:w="4936" w:type="dxa"/>
            <w:tcBorders>
              <w:top w:val="nil"/>
              <w:left w:val="nil"/>
              <w:bottom w:val="nil"/>
              <w:right w:val="nil"/>
            </w:tcBorders>
          </w:tcPr>
          <w:p w:rsidR="00F22AA1" w:rsidRDefault="00F22AA1">
            <w:pPr>
              <w:ind w:left="0" w:hanging="2"/>
              <w:jc w:val="both"/>
              <w:rPr>
                <w:color w:val="A6A6A6"/>
                <w:sz w:val="24"/>
                <w:szCs w:val="24"/>
              </w:rPr>
            </w:pPr>
          </w:p>
          <w:p w:rsidR="00F22AA1" w:rsidRDefault="00344F9E">
            <w:pPr>
              <w:ind w:left="0" w:hanging="2"/>
              <w:jc w:val="both"/>
              <w:rPr>
                <w:color w:val="A6A6A6"/>
                <w:sz w:val="24"/>
                <w:szCs w:val="24"/>
              </w:rPr>
            </w:pPr>
            <w:r>
              <w:rPr>
                <w:b/>
                <w:color w:val="A6A6A6"/>
                <w:sz w:val="24"/>
                <w:szCs w:val="24"/>
              </w:rPr>
              <w:t>The Sea View Trust</w:t>
            </w:r>
          </w:p>
          <w:p w:rsidR="00F22AA1" w:rsidRDefault="00344F9E">
            <w:pPr>
              <w:ind w:left="0" w:right="-237" w:hanging="2"/>
              <w:jc w:val="both"/>
              <w:rPr>
                <w:color w:val="A6A6A6"/>
                <w:sz w:val="24"/>
                <w:szCs w:val="24"/>
              </w:rPr>
            </w:pPr>
            <w:proofErr w:type="spellStart"/>
            <w:r>
              <w:rPr>
                <w:b/>
                <w:color w:val="A6A6A6"/>
                <w:sz w:val="24"/>
                <w:szCs w:val="24"/>
              </w:rPr>
              <w:t>Ewood</w:t>
            </w:r>
            <w:proofErr w:type="spellEnd"/>
            <w:r>
              <w:rPr>
                <w:b/>
                <w:color w:val="A6A6A6"/>
                <w:sz w:val="24"/>
                <w:szCs w:val="24"/>
              </w:rPr>
              <w:t xml:space="preserve"> campus, Clod Lane, </w:t>
            </w:r>
            <w:proofErr w:type="spellStart"/>
            <w:r>
              <w:rPr>
                <w:b/>
                <w:color w:val="A6A6A6"/>
                <w:sz w:val="24"/>
                <w:szCs w:val="24"/>
              </w:rPr>
              <w:t>Haslingden</w:t>
            </w:r>
            <w:proofErr w:type="spellEnd"/>
            <w:r>
              <w:rPr>
                <w:b/>
                <w:color w:val="A6A6A6"/>
                <w:sz w:val="24"/>
                <w:szCs w:val="24"/>
              </w:rPr>
              <w:t>, BB4 6LR</w:t>
            </w:r>
          </w:p>
          <w:p w:rsidR="00F22AA1" w:rsidRDefault="00344F9E">
            <w:pPr>
              <w:ind w:left="0" w:hanging="2"/>
              <w:jc w:val="both"/>
              <w:rPr>
                <w:color w:val="A6A6A6"/>
                <w:sz w:val="24"/>
                <w:szCs w:val="24"/>
              </w:rPr>
            </w:pPr>
            <w:r>
              <w:rPr>
                <w:b/>
                <w:color w:val="A6A6A6"/>
                <w:sz w:val="24"/>
                <w:szCs w:val="24"/>
              </w:rPr>
              <w:t>Tel: 01706 214640</w:t>
            </w:r>
          </w:p>
          <w:p w:rsidR="00F22AA1" w:rsidRDefault="00F22AA1">
            <w:pPr>
              <w:ind w:left="0" w:hanging="2"/>
              <w:jc w:val="both"/>
              <w:rPr>
                <w:color w:val="A6A6A6"/>
                <w:sz w:val="24"/>
                <w:szCs w:val="24"/>
              </w:rPr>
            </w:pPr>
          </w:p>
          <w:p w:rsidR="00F22AA1" w:rsidRDefault="00344F9E">
            <w:pPr>
              <w:ind w:left="0" w:hanging="2"/>
              <w:jc w:val="both"/>
              <w:rPr>
                <w:color w:val="A6A6A6"/>
                <w:sz w:val="24"/>
                <w:szCs w:val="24"/>
              </w:rPr>
            </w:pPr>
            <w:r>
              <w:rPr>
                <w:b/>
                <w:color w:val="A6A6A6"/>
                <w:sz w:val="24"/>
                <w:szCs w:val="24"/>
              </w:rPr>
              <w:t xml:space="preserve">Chair of the Trust: Mr D </w:t>
            </w:r>
            <w:proofErr w:type="spellStart"/>
            <w:r>
              <w:rPr>
                <w:b/>
                <w:color w:val="A6A6A6"/>
                <w:sz w:val="24"/>
                <w:szCs w:val="24"/>
              </w:rPr>
              <w:t>Wallbank</w:t>
            </w:r>
            <w:proofErr w:type="spellEnd"/>
          </w:p>
          <w:p w:rsidR="00F22AA1" w:rsidRDefault="00344F9E">
            <w:pPr>
              <w:ind w:left="0" w:hanging="2"/>
              <w:jc w:val="both"/>
              <w:rPr>
                <w:color w:val="A6A6A6"/>
                <w:sz w:val="24"/>
                <w:szCs w:val="24"/>
              </w:rPr>
            </w:pPr>
            <w:r>
              <w:rPr>
                <w:b/>
                <w:color w:val="A6A6A6"/>
                <w:sz w:val="24"/>
                <w:szCs w:val="24"/>
              </w:rPr>
              <w:t xml:space="preserve">Chief Executive Officer: Ms A Y </w:t>
            </w:r>
            <w:proofErr w:type="spellStart"/>
            <w:r>
              <w:rPr>
                <w:b/>
                <w:color w:val="A6A6A6"/>
                <w:sz w:val="24"/>
                <w:szCs w:val="24"/>
              </w:rPr>
              <w:t>Holdsworth</w:t>
            </w:r>
            <w:proofErr w:type="spellEnd"/>
          </w:p>
          <w:p w:rsidR="00F22AA1" w:rsidRDefault="00344F9E">
            <w:pPr>
              <w:ind w:left="0" w:hanging="2"/>
              <w:jc w:val="both"/>
              <w:rPr>
                <w:color w:val="A6A6A6"/>
                <w:sz w:val="24"/>
                <w:szCs w:val="24"/>
              </w:rPr>
            </w:pPr>
            <w:r>
              <w:rPr>
                <w:b/>
                <w:color w:val="A6A6A6"/>
                <w:sz w:val="24"/>
                <w:szCs w:val="24"/>
              </w:rPr>
              <w:t>Company Secretary: Mrs N Wilkinson</w:t>
            </w:r>
          </w:p>
        </w:tc>
        <w:tc>
          <w:tcPr>
            <w:tcW w:w="4528" w:type="dxa"/>
            <w:tcBorders>
              <w:top w:val="nil"/>
              <w:left w:val="nil"/>
              <w:bottom w:val="nil"/>
              <w:right w:val="nil"/>
            </w:tcBorders>
          </w:tcPr>
          <w:p w:rsidR="00F22AA1" w:rsidRDefault="00344F9E">
            <w:pPr>
              <w:ind w:left="0" w:right="-523" w:hanging="2"/>
              <w:jc w:val="right"/>
              <w:rPr>
                <w:color w:val="A6A6A6"/>
                <w:sz w:val="24"/>
                <w:szCs w:val="24"/>
              </w:rPr>
            </w:pPr>
            <w:r>
              <w:rPr>
                <w:b/>
                <w:noProof/>
                <w:color w:val="A6A6A6"/>
                <w:sz w:val="24"/>
                <w:szCs w:val="24"/>
              </w:rPr>
              <w:drawing>
                <wp:anchor distT="0" distB="0" distL="114300" distR="114300" simplePos="0" relativeHeight="251715584" behindDoc="1" locked="0" layoutInCell="1" allowOverlap="1">
                  <wp:simplePos x="0" y="0"/>
                  <wp:positionH relativeFrom="column">
                    <wp:posOffset>1234440</wp:posOffset>
                  </wp:positionH>
                  <wp:positionV relativeFrom="paragraph">
                    <wp:posOffset>0</wp:posOffset>
                  </wp:positionV>
                  <wp:extent cx="1572260" cy="971550"/>
                  <wp:effectExtent l="0" t="0" r="0" b="0"/>
                  <wp:wrapTight wrapText="bothSides">
                    <wp:wrapPolygon edited="0">
                      <wp:start x="8637" y="3388"/>
                      <wp:lineTo x="3664" y="6776"/>
                      <wp:lineTo x="3664" y="8894"/>
                      <wp:lineTo x="6543" y="11012"/>
                      <wp:lineTo x="1047" y="14824"/>
                      <wp:lineTo x="1309" y="15671"/>
                      <wp:lineTo x="11254" y="17788"/>
                      <wp:lineTo x="14918" y="17788"/>
                      <wp:lineTo x="15703" y="16941"/>
                      <wp:lineTo x="18582" y="12282"/>
                      <wp:lineTo x="19105" y="8471"/>
                      <wp:lineTo x="18320" y="5506"/>
                      <wp:lineTo x="16750" y="3388"/>
                      <wp:lineTo x="8637" y="3388"/>
                    </wp:wrapPolygon>
                  </wp:wrapTight>
                  <wp:docPr id="1073" name="image18.png" descr="O:\Academy Folder\MERGER\Logos\sea_view_trust_1.png"/>
                  <wp:cNvGraphicFramePr/>
                  <a:graphic xmlns:a="http://schemas.openxmlformats.org/drawingml/2006/main">
                    <a:graphicData uri="http://schemas.openxmlformats.org/drawingml/2006/picture">
                      <pic:pic xmlns:pic="http://schemas.openxmlformats.org/drawingml/2006/picture">
                        <pic:nvPicPr>
                          <pic:cNvPr id="0" name="image18.png" descr="O:\Academy Folder\MERGER\Logos\sea_view_trust_1.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572260" cy="971550"/>
                          </a:xfrm>
                          <a:prstGeom prst="rect">
                            <a:avLst/>
                          </a:prstGeom>
                          <a:ln/>
                        </pic:spPr>
                      </pic:pic>
                    </a:graphicData>
                  </a:graphic>
                </wp:anchor>
              </w:drawing>
            </w:r>
          </w:p>
        </w:tc>
      </w:tr>
    </w:tbl>
    <w:p w:rsidR="00F22AA1" w:rsidRDefault="00F22AA1" w:rsidP="001E2E49">
      <w:pPr>
        <w:ind w:left="0" w:right="125" w:hanging="2"/>
        <w:rPr>
          <w:sz w:val="23"/>
          <w:szCs w:val="23"/>
        </w:rPr>
      </w:pPr>
    </w:p>
    <w:p w:rsidR="00F22AA1" w:rsidRDefault="00F22AA1">
      <w:pPr>
        <w:ind w:left="0" w:right="125" w:hanging="2"/>
        <w:jc w:val="right"/>
        <w:rPr>
          <w:sz w:val="23"/>
          <w:szCs w:val="23"/>
        </w:rPr>
      </w:pPr>
    </w:p>
    <w:p w:rsidR="007D0C88" w:rsidRDefault="007D0C88" w:rsidP="007D0C88">
      <w:pPr>
        <w:pStyle w:val="1bodycopy"/>
        <w:spacing w:after="0"/>
        <w:ind w:right="261" w:hanging="2"/>
        <w:jc w:val="both"/>
        <w:rPr>
          <w:rFonts w:asciiTheme="majorHAnsi" w:hAnsiTheme="majorHAnsi" w:cstheme="majorHAnsi"/>
          <w:sz w:val="23"/>
          <w:szCs w:val="23"/>
        </w:rPr>
      </w:pPr>
      <w:r w:rsidRPr="00017AD7">
        <w:rPr>
          <w:rFonts w:asciiTheme="majorHAnsi" w:hAnsiTheme="majorHAnsi" w:cstheme="majorHAnsi"/>
          <w:sz w:val="23"/>
          <w:szCs w:val="23"/>
        </w:rPr>
        <w:t>Dear Prospective Candidate,</w:t>
      </w:r>
    </w:p>
    <w:p w:rsidR="0061476E" w:rsidRDefault="0061476E" w:rsidP="007D0C88">
      <w:pPr>
        <w:pStyle w:val="1bodycopy"/>
        <w:spacing w:after="0"/>
        <w:ind w:right="261" w:hanging="2"/>
        <w:jc w:val="both"/>
        <w:rPr>
          <w:rFonts w:asciiTheme="majorHAnsi" w:hAnsiTheme="majorHAnsi" w:cstheme="majorHAnsi"/>
          <w:sz w:val="23"/>
          <w:szCs w:val="23"/>
        </w:rPr>
      </w:pPr>
    </w:p>
    <w:p w:rsidR="0061476E" w:rsidRPr="0061476E" w:rsidRDefault="0061476E" w:rsidP="007D0C88">
      <w:pPr>
        <w:pStyle w:val="1bodycopy"/>
        <w:spacing w:after="0"/>
        <w:ind w:right="261" w:hanging="2"/>
        <w:jc w:val="both"/>
        <w:rPr>
          <w:rFonts w:asciiTheme="majorHAnsi" w:hAnsiTheme="majorHAnsi" w:cstheme="majorHAnsi"/>
          <w:b/>
          <w:sz w:val="23"/>
          <w:szCs w:val="23"/>
        </w:rPr>
      </w:pPr>
      <w:r>
        <w:rPr>
          <w:rFonts w:asciiTheme="majorHAnsi" w:hAnsiTheme="majorHAnsi" w:cstheme="majorHAnsi"/>
          <w:b/>
          <w:sz w:val="23"/>
          <w:szCs w:val="23"/>
        </w:rPr>
        <w:t>LETTER FROM THE CHIEF EXECUTIVE</w:t>
      </w:r>
    </w:p>
    <w:p w:rsidR="007D0C88" w:rsidRPr="00017AD7" w:rsidRDefault="007D0C88" w:rsidP="007D0C88">
      <w:pPr>
        <w:pStyle w:val="1bodycopy"/>
        <w:spacing w:after="0"/>
        <w:ind w:right="261" w:hanging="2"/>
        <w:jc w:val="both"/>
        <w:rPr>
          <w:rFonts w:asciiTheme="majorHAnsi" w:hAnsiTheme="majorHAnsi" w:cstheme="majorHAnsi"/>
          <w:sz w:val="23"/>
          <w:szCs w:val="23"/>
        </w:rPr>
      </w:pPr>
    </w:p>
    <w:p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Many thanks for considering a role with the Sea View Trust and we are delighted that you are interested in working for us.  We envisage that you will share our interest in improving education for all, and our passion for making a difference, so that together we can ensure that we provide the best possible outcomes for all of our learners.</w:t>
      </w:r>
    </w:p>
    <w:p w:rsidR="007D0C88" w:rsidRPr="00017AD7" w:rsidRDefault="007D0C88" w:rsidP="007D0C88">
      <w:pPr>
        <w:tabs>
          <w:tab w:val="left" w:pos="2670"/>
        </w:tabs>
        <w:spacing w:line="240" w:lineRule="auto"/>
        <w:ind w:left="0" w:right="261" w:hanging="2"/>
        <w:jc w:val="both"/>
        <w:rPr>
          <w:rFonts w:cstheme="majorHAnsi"/>
          <w:sz w:val="23"/>
          <w:szCs w:val="23"/>
        </w:rPr>
      </w:pPr>
    </w:p>
    <w:p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The Sea View Trust is a relatively young organisation and we strive for continuous improvement. Although we are a newcomer, we constantly engage with new initiatives and are already growing our reputation locally, regionally and nationally as an inclusive and collaborative Trust where children and young adults can thrive.</w:t>
      </w:r>
    </w:p>
    <w:p w:rsidR="007D0C88" w:rsidRPr="00017AD7" w:rsidRDefault="007D0C88" w:rsidP="007D0C88">
      <w:pPr>
        <w:tabs>
          <w:tab w:val="left" w:pos="2670"/>
        </w:tabs>
        <w:spacing w:line="240" w:lineRule="auto"/>
        <w:ind w:left="0" w:right="261" w:hanging="2"/>
        <w:jc w:val="both"/>
        <w:rPr>
          <w:rFonts w:cstheme="majorHAnsi"/>
          <w:sz w:val="23"/>
          <w:szCs w:val="23"/>
        </w:rPr>
      </w:pPr>
    </w:p>
    <w:p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Please be assured that the entire Trust team, both class and non-class based staff, are energetic and enthusiastic about our schools.  Our Trust works with many children and young adults who are disadvantaged, either through deprivation or because of additional needs causing barriers to learning.  We therefore welcome opportunities to work collaboratively together, maximising skills and available resources to make an even greater difference to all of our learners and their families.</w:t>
      </w:r>
    </w:p>
    <w:p w:rsidR="007D0C88" w:rsidRPr="00017AD7" w:rsidRDefault="007D0C88" w:rsidP="007D0C88">
      <w:pPr>
        <w:tabs>
          <w:tab w:val="left" w:pos="2670"/>
        </w:tabs>
        <w:spacing w:line="240" w:lineRule="auto"/>
        <w:ind w:left="0" w:right="261" w:hanging="2"/>
        <w:jc w:val="both"/>
        <w:rPr>
          <w:rFonts w:cstheme="majorHAnsi"/>
          <w:sz w:val="23"/>
          <w:szCs w:val="23"/>
        </w:rPr>
      </w:pPr>
    </w:p>
    <w:p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Our Trustees, Governors, Central Team and Academies all recognise that welcoming new staff broadens and deepens our pool of expertise.  We therefore hope that the information contained within this application pack will be useful to you and will inspire you to apply. Meanwhile, I would like to thank you once again for expressing an interest and we hope to welcome you as a new member of our team.</w:t>
      </w:r>
    </w:p>
    <w:p w:rsidR="007D0C88" w:rsidRPr="00017AD7" w:rsidRDefault="007D0C88" w:rsidP="007D0C88">
      <w:pPr>
        <w:tabs>
          <w:tab w:val="left" w:pos="2670"/>
        </w:tabs>
        <w:spacing w:line="240" w:lineRule="auto"/>
        <w:ind w:left="0" w:right="261" w:hanging="2"/>
        <w:jc w:val="both"/>
        <w:rPr>
          <w:rFonts w:cstheme="majorHAnsi"/>
          <w:sz w:val="23"/>
          <w:szCs w:val="23"/>
        </w:rPr>
      </w:pPr>
    </w:p>
    <w:p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Yours sincerely,</w:t>
      </w:r>
    </w:p>
    <w:p w:rsidR="007D0C88" w:rsidRPr="00017AD7" w:rsidRDefault="007D0C88" w:rsidP="007D0C88">
      <w:pPr>
        <w:tabs>
          <w:tab w:val="left" w:pos="2670"/>
        </w:tabs>
        <w:spacing w:line="240" w:lineRule="auto"/>
        <w:ind w:left="0" w:right="261" w:hanging="2"/>
        <w:jc w:val="both"/>
        <w:rPr>
          <w:rFonts w:cstheme="majorHAnsi"/>
          <w:sz w:val="23"/>
          <w:szCs w:val="23"/>
        </w:rPr>
      </w:pPr>
    </w:p>
    <w:p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caps/>
          <w:noProof/>
          <w:sz w:val="23"/>
          <w:szCs w:val="23"/>
        </w:rPr>
        <w:drawing>
          <wp:inline distT="0" distB="0" distL="0" distR="0" wp14:anchorId="67B93773" wp14:editId="479123A6">
            <wp:extent cx="1319530" cy="483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44867" r="11604" b="19011"/>
                    <a:stretch>
                      <a:fillRect/>
                    </a:stretch>
                  </pic:blipFill>
                  <pic:spPr bwMode="auto">
                    <a:xfrm>
                      <a:off x="0" y="0"/>
                      <a:ext cx="1319530" cy="483235"/>
                    </a:xfrm>
                    <a:prstGeom prst="rect">
                      <a:avLst/>
                    </a:prstGeom>
                    <a:noFill/>
                    <a:ln>
                      <a:noFill/>
                    </a:ln>
                  </pic:spPr>
                </pic:pic>
              </a:graphicData>
            </a:graphic>
          </wp:inline>
        </w:drawing>
      </w:r>
    </w:p>
    <w:p w:rsidR="007D0C88" w:rsidRPr="00017AD7" w:rsidRDefault="007D0C88" w:rsidP="007D0C88">
      <w:pPr>
        <w:tabs>
          <w:tab w:val="left" w:pos="2670"/>
        </w:tabs>
        <w:spacing w:line="240" w:lineRule="auto"/>
        <w:ind w:left="0" w:right="261" w:hanging="2"/>
        <w:jc w:val="both"/>
        <w:rPr>
          <w:rFonts w:cstheme="majorHAnsi"/>
          <w:b/>
          <w:sz w:val="23"/>
          <w:szCs w:val="23"/>
        </w:rPr>
      </w:pPr>
      <w:r w:rsidRPr="00017AD7">
        <w:rPr>
          <w:rFonts w:cstheme="majorHAnsi"/>
          <w:b/>
          <w:sz w:val="23"/>
          <w:szCs w:val="23"/>
        </w:rPr>
        <w:t xml:space="preserve">Angela </w:t>
      </w:r>
      <w:proofErr w:type="spellStart"/>
      <w:r w:rsidRPr="00017AD7">
        <w:rPr>
          <w:rFonts w:cstheme="majorHAnsi"/>
          <w:b/>
          <w:sz w:val="23"/>
          <w:szCs w:val="23"/>
        </w:rPr>
        <w:t>Holdsworth</w:t>
      </w:r>
      <w:proofErr w:type="spellEnd"/>
      <w:r w:rsidRPr="00017AD7">
        <w:rPr>
          <w:rFonts w:cstheme="majorHAnsi"/>
          <w:b/>
          <w:sz w:val="23"/>
          <w:szCs w:val="23"/>
        </w:rPr>
        <w:t xml:space="preserve"> MEd SEN, </w:t>
      </w:r>
      <w:proofErr w:type="spellStart"/>
      <w:r w:rsidRPr="00017AD7">
        <w:rPr>
          <w:rFonts w:cstheme="majorHAnsi"/>
          <w:b/>
          <w:sz w:val="23"/>
          <w:szCs w:val="23"/>
        </w:rPr>
        <w:t>PGCert</w:t>
      </w:r>
      <w:proofErr w:type="spellEnd"/>
      <w:r w:rsidRPr="00017AD7">
        <w:rPr>
          <w:rFonts w:cstheme="majorHAnsi"/>
          <w:b/>
          <w:sz w:val="23"/>
          <w:szCs w:val="23"/>
        </w:rPr>
        <w:t xml:space="preserve"> Academic Practice, NPQH </w:t>
      </w:r>
    </w:p>
    <w:p w:rsidR="007D0C88" w:rsidRPr="00017AD7" w:rsidRDefault="007D0C88" w:rsidP="007D0C88">
      <w:pPr>
        <w:tabs>
          <w:tab w:val="left" w:pos="2670"/>
        </w:tabs>
        <w:spacing w:line="240" w:lineRule="auto"/>
        <w:ind w:left="0" w:right="261" w:hanging="2"/>
        <w:jc w:val="both"/>
        <w:rPr>
          <w:rFonts w:cstheme="majorHAnsi"/>
          <w:sz w:val="23"/>
          <w:szCs w:val="23"/>
        </w:rPr>
      </w:pPr>
      <w:r w:rsidRPr="00017AD7">
        <w:rPr>
          <w:rFonts w:cstheme="majorHAnsi"/>
          <w:sz w:val="23"/>
          <w:szCs w:val="23"/>
        </w:rPr>
        <w:t>CEO Sea View Trust</w:t>
      </w:r>
    </w:p>
    <w:p w:rsidR="001E2E49" w:rsidRDefault="001E2E49">
      <w:pPr>
        <w:tabs>
          <w:tab w:val="left" w:pos="3969"/>
        </w:tabs>
        <w:ind w:left="0" w:right="125" w:hanging="2"/>
        <w:rPr>
          <w:sz w:val="23"/>
          <w:szCs w:val="23"/>
        </w:rPr>
      </w:pPr>
    </w:p>
    <w:p w:rsidR="001E2E49" w:rsidRDefault="001E2E49">
      <w:pPr>
        <w:tabs>
          <w:tab w:val="left" w:pos="3969"/>
        </w:tabs>
        <w:ind w:left="0" w:right="125" w:hanging="2"/>
        <w:rPr>
          <w:sz w:val="23"/>
          <w:szCs w:val="23"/>
        </w:rPr>
      </w:pPr>
    </w:p>
    <w:p w:rsidR="001E2E49" w:rsidRDefault="001E2E49">
      <w:pPr>
        <w:tabs>
          <w:tab w:val="left" w:pos="3969"/>
        </w:tabs>
        <w:ind w:left="0" w:right="125" w:hanging="2"/>
        <w:rPr>
          <w:sz w:val="23"/>
          <w:szCs w:val="23"/>
        </w:rPr>
      </w:pPr>
    </w:p>
    <w:p w:rsidR="001E2E49" w:rsidRDefault="001E2E49" w:rsidP="0061476E">
      <w:pPr>
        <w:tabs>
          <w:tab w:val="left" w:pos="3969"/>
        </w:tabs>
        <w:ind w:leftChars="0" w:left="0" w:right="125" w:firstLineChars="0" w:firstLine="0"/>
        <w:rPr>
          <w:sz w:val="23"/>
          <w:szCs w:val="23"/>
        </w:rPr>
      </w:pPr>
    </w:p>
    <w:p w:rsidR="001E2E49" w:rsidRDefault="001E2E49">
      <w:pPr>
        <w:tabs>
          <w:tab w:val="left" w:pos="3969"/>
        </w:tabs>
        <w:ind w:left="0" w:right="125" w:hanging="2"/>
        <w:rPr>
          <w:sz w:val="23"/>
          <w:szCs w:val="23"/>
        </w:rPr>
      </w:pPr>
    </w:p>
    <w:p w:rsidR="001E2E49" w:rsidRDefault="001E2E49">
      <w:pPr>
        <w:tabs>
          <w:tab w:val="left" w:pos="3969"/>
        </w:tabs>
        <w:ind w:left="0" w:right="125" w:hanging="2"/>
        <w:rPr>
          <w:sz w:val="23"/>
          <w:szCs w:val="23"/>
        </w:rPr>
      </w:pPr>
    </w:p>
    <w:p w:rsidR="001E2E49" w:rsidRDefault="009B0EE3">
      <w:pPr>
        <w:tabs>
          <w:tab w:val="left" w:pos="3969"/>
        </w:tabs>
        <w:ind w:left="0" w:right="125" w:hanging="2"/>
        <w:rPr>
          <w:sz w:val="23"/>
          <w:szCs w:val="23"/>
        </w:rPr>
      </w:pPr>
      <w:r>
        <w:rPr>
          <w:noProof/>
        </w:rPr>
        <w:lastRenderedPageBreak/>
        <w:drawing>
          <wp:anchor distT="0" distB="0" distL="114300" distR="114300" simplePos="0" relativeHeight="251714560" behindDoc="0" locked="0" layoutInCell="1" hidden="0" allowOverlap="1" wp14:anchorId="79DC56E1" wp14:editId="14FDE54F">
            <wp:simplePos x="0" y="0"/>
            <wp:positionH relativeFrom="margin">
              <wp:posOffset>-158750</wp:posOffset>
            </wp:positionH>
            <wp:positionV relativeFrom="paragraph">
              <wp:posOffset>0</wp:posOffset>
            </wp:positionV>
            <wp:extent cx="933450" cy="704850"/>
            <wp:effectExtent l="0" t="0" r="0" b="0"/>
            <wp:wrapSquare wrapText="bothSides" distT="0" distB="0" distL="114300" distR="11430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933450" cy="704850"/>
                    </a:xfrm>
                    <a:prstGeom prst="rect">
                      <a:avLst/>
                    </a:prstGeom>
                    <a:ln/>
                  </pic:spPr>
                </pic:pic>
              </a:graphicData>
            </a:graphic>
            <wp14:sizeRelH relativeFrom="margin">
              <wp14:pctWidth>0</wp14:pctWidth>
            </wp14:sizeRelH>
            <wp14:sizeRelV relativeFrom="margin">
              <wp14:pctHeight>0</wp14:pctHeight>
            </wp14:sizeRelV>
          </wp:anchor>
        </w:drawing>
      </w:r>
      <w:r w:rsidR="001E2E49">
        <w:rPr>
          <w:noProof/>
        </w:rPr>
        <w:drawing>
          <wp:anchor distT="0" distB="0" distL="114300" distR="114300" simplePos="0" relativeHeight="251663360" behindDoc="0" locked="0" layoutInCell="1" hidden="0" allowOverlap="1">
            <wp:simplePos x="0" y="0"/>
            <wp:positionH relativeFrom="margin">
              <wp:align>right</wp:align>
            </wp:positionH>
            <wp:positionV relativeFrom="paragraph">
              <wp:posOffset>85725</wp:posOffset>
            </wp:positionV>
            <wp:extent cx="948055" cy="523875"/>
            <wp:effectExtent l="0" t="0" r="0" b="9525"/>
            <wp:wrapNone/>
            <wp:docPr id="10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l="14761" t="21278" r="19497" b="26608"/>
                    <a:stretch>
                      <a:fillRect/>
                    </a:stretch>
                  </pic:blipFill>
                  <pic:spPr>
                    <a:xfrm>
                      <a:off x="0" y="0"/>
                      <a:ext cx="948055" cy="523875"/>
                    </a:xfrm>
                    <a:prstGeom prst="rect">
                      <a:avLst/>
                    </a:prstGeom>
                    <a:ln/>
                  </pic:spPr>
                </pic:pic>
              </a:graphicData>
            </a:graphic>
            <wp14:sizeRelH relativeFrom="margin">
              <wp14:pctWidth>0</wp14:pctWidth>
            </wp14:sizeRelH>
            <wp14:sizeRelV relativeFrom="margin">
              <wp14:pctHeight>0</wp14:pctHeight>
            </wp14:sizeRelV>
          </wp:anchor>
        </w:drawing>
      </w:r>
    </w:p>
    <w:p w:rsidR="00F22AA1" w:rsidRDefault="00F22AA1" w:rsidP="001E2E49">
      <w:pPr>
        <w:widowControl w:val="0"/>
        <w:ind w:leftChars="0" w:left="0" w:firstLineChars="0" w:firstLine="0"/>
        <w:rPr>
          <w:rFonts w:ascii="Times New Roman" w:eastAsia="Times New Roman" w:hAnsi="Times New Roman" w:cs="Times New Roman"/>
          <w:sz w:val="24"/>
          <w:szCs w:val="24"/>
        </w:rPr>
      </w:pPr>
    </w:p>
    <w:p w:rsidR="00F22AA1" w:rsidRDefault="00F22AA1">
      <w:pPr>
        <w:widowControl w:val="0"/>
        <w:ind w:left="0" w:hanging="2"/>
        <w:rPr>
          <w:rFonts w:ascii="Times New Roman" w:eastAsia="Times New Roman" w:hAnsi="Times New Roman" w:cs="Times New Roman"/>
          <w:sz w:val="24"/>
          <w:szCs w:val="24"/>
        </w:rPr>
      </w:pPr>
    </w:p>
    <w:p w:rsidR="0069489D" w:rsidRDefault="0069489D" w:rsidP="0084112D">
      <w:pPr>
        <w:ind w:leftChars="0" w:left="0" w:firstLineChars="0" w:firstLine="0"/>
        <w:rPr>
          <w:rFonts w:eastAsia="Times New Roman"/>
          <w:sz w:val="23"/>
          <w:szCs w:val="23"/>
          <w:lang w:val="en-US" w:eastAsia="en-US"/>
        </w:rPr>
      </w:pPr>
    </w:p>
    <w:p w:rsidR="001E2E49" w:rsidRDefault="001E2E49" w:rsidP="0084112D">
      <w:pPr>
        <w:ind w:leftChars="0" w:left="0" w:firstLineChars="0" w:firstLine="0"/>
        <w:rPr>
          <w:rFonts w:eastAsia="Times New Roman"/>
          <w:sz w:val="23"/>
          <w:szCs w:val="23"/>
          <w:lang w:val="en-US" w:eastAsia="en-US"/>
        </w:rPr>
      </w:pPr>
    </w:p>
    <w:p w:rsidR="0084112D" w:rsidRPr="0084112D" w:rsidRDefault="009B0EE3" w:rsidP="0084112D">
      <w:pPr>
        <w:ind w:leftChars="0" w:left="0" w:firstLineChars="0" w:firstLine="0"/>
        <w:rPr>
          <w:rFonts w:eastAsia="Times New Roman"/>
          <w:sz w:val="23"/>
          <w:szCs w:val="23"/>
          <w:lang w:val="en-US" w:eastAsia="en-US"/>
        </w:rPr>
      </w:pPr>
      <w:r>
        <w:rPr>
          <w:rFonts w:eastAsia="Times New Roman"/>
          <w:sz w:val="23"/>
          <w:szCs w:val="23"/>
          <w:lang w:val="en-US" w:eastAsia="en-US"/>
        </w:rPr>
        <w:t>Dear Candidate</w:t>
      </w:r>
      <w:r w:rsidR="0084112D" w:rsidRPr="0084112D">
        <w:rPr>
          <w:rFonts w:eastAsia="Times New Roman"/>
          <w:sz w:val="23"/>
          <w:szCs w:val="23"/>
          <w:lang w:val="en-US" w:eastAsia="en-US"/>
        </w:rPr>
        <w:t>,</w:t>
      </w:r>
    </w:p>
    <w:p w:rsidR="0084112D" w:rsidRPr="0084112D" w:rsidRDefault="0084112D" w:rsidP="0084112D">
      <w:pPr>
        <w:ind w:left="0" w:hanging="2"/>
        <w:rPr>
          <w:rFonts w:eastAsia="Times New Roman"/>
          <w:b/>
          <w:sz w:val="23"/>
          <w:szCs w:val="23"/>
          <w:lang w:val="en-US" w:eastAsia="en-US"/>
        </w:rPr>
      </w:pPr>
    </w:p>
    <w:p w:rsidR="0084112D" w:rsidRPr="0084112D" w:rsidRDefault="0084112D" w:rsidP="0084112D">
      <w:pPr>
        <w:ind w:left="0" w:hanging="2"/>
        <w:rPr>
          <w:rFonts w:eastAsia="Times New Roman"/>
          <w:sz w:val="23"/>
          <w:szCs w:val="23"/>
          <w:lang w:val="en-US" w:eastAsia="en-US"/>
        </w:rPr>
      </w:pPr>
      <w:r w:rsidRPr="0084112D">
        <w:rPr>
          <w:rFonts w:eastAsia="Times New Roman"/>
          <w:b/>
          <w:sz w:val="23"/>
          <w:szCs w:val="23"/>
          <w:lang w:val="en-US" w:eastAsia="en-US"/>
        </w:rPr>
        <w:t>LETTER FROM THE CHAIR OF GOVERNORS</w:t>
      </w:r>
      <w:r w:rsidRPr="0084112D">
        <w:rPr>
          <w:rFonts w:eastAsia="Times New Roman"/>
          <w:b/>
          <w:sz w:val="23"/>
          <w:szCs w:val="23"/>
          <w:lang w:val="en-US" w:eastAsia="en-US"/>
        </w:rPr>
        <w:br/>
      </w:r>
    </w:p>
    <w:p w:rsidR="0084112D" w:rsidRDefault="0084112D" w:rsidP="0069489D">
      <w:pPr>
        <w:ind w:left="0" w:hanging="2"/>
        <w:jc w:val="both"/>
        <w:rPr>
          <w:rFonts w:eastAsia="Times New Roman"/>
          <w:sz w:val="23"/>
          <w:szCs w:val="23"/>
          <w:lang w:val="en-US" w:eastAsia="en-US"/>
        </w:rPr>
      </w:pPr>
      <w:r w:rsidRPr="0084112D">
        <w:rPr>
          <w:rFonts w:eastAsia="Times New Roman"/>
          <w:sz w:val="23"/>
          <w:szCs w:val="23"/>
          <w:lang w:val="en-US" w:eastAsia="en-US"/>
        </w:rPr>
        <w:t xml:space="preserve">Thank you for your interest in the position of </w:t>
      </w:r>
      <w:r w:rsidR="00B24AF8">
        <w:rPr>
          <w:rFonts w:eastAsia="Times New Roman"/>
          <w:sz w:val="23"/>
          <w:szCs w:val="23"/>
          <w:lang w:val="en-US" w:eastAsia="en-US"/>
        </w:rPr>
        <w:t>Classroom Teacher</w:t>
      </w:r>
      <w:r w:rsidR="00D20FE1">
        <w:rPr>
          <w:rFonts w:eastAsia="Times New Roman"/>
          <w:sz w:val="23"/>
          <w:szCs w:val="23"/>
          <w:lang w:val="en-US" w:eastAsia="en-US"/>
        </w:rPr>
        <w:t xml:space="preserve"> – </w:t>
      </w:r>
      <w:proofErr w:type="spellStart"/>
      <w:proofErr w:type="gramStart"/>
      <w:r w:rsidR="00D20FE1">
        <w:rPr>
          <w:rFonts w:eastAsia="Times New Roman"/>
          <w:sz w:val="23"/>
          <w:szCs w:val="23"/>
          <w:lang w:val="en-US" w:eastAsia="en-US"/>
        </w:rPr>
        <w:t>Maths</w:t>
      </w:r>
      <w:proofErr w:type="spellEnd"/>
      <w:r w:rsidR="00D20FE1">
        <w:rPr>
          <w:rFonts w:eastAsia="Times New Roman"/>
          <w:sz w:val="23"/>
          <w:szCs w:val="23"/>
          <w:lang w:val="en-US" w:eastAsia="en-US"/>
        </w:rPr>
        <w:t xml:space="preserve"> </w:t>
      </w:r>
      <w:r w:rsidRPr="0084112D">
        <w:rPr>
          <w:rFonts w:eastAsia="Times New Roman"/>
          <w:sz w:val="23"/>
          <w:szCs w:val="23"/>
          <w:lang w:val="en-US" w:eastAsia="en-US"/>
        </w:rPr>
        <w:t xml:space="preserve"> at</w:t>
      </w:r>
      <w:proofErr w:type="gramEnd"/>
      <w:r w:rsidRPr="0084112D">
        <w:rPr>
          <w:rFonts w:eastAsia="Times New Roman"/>
          <w:sz w:val="23"/>
          <w:szCs w:val="23"/>
          <w:lang w:val="en-US" w:eastAsia="en-US"/>
        </w:rPr>
        <w:t xml:space="preserve"> Park Community Academy.  Our governors, staff, pupils and their families are incredibly proud of our school.  In 2018 OFSTED said, “All groups of pupils make exceptional progress at this remarkable school because governors, leaders and staff ensure that every effort is made to provide each individual pupil with the </w:t>
      </w:r>
      <w:proofErr w:type="spellStart"/>
      <w:r w:rsidRPr="0084112D">
        <w:rPr>
          <w:rFonts w:eastAsia="Times New Roman"/>
          <w:sz w:val="23"/>
          <w:szCs w:val="23"/>
          <w:lang w:val="en-US" w:eastAsia="en-US"/>
        </w:rPr>
        <w:t>personalised</w:t>
      </w:r>
      <w:proofErr w:type="spellEnd"/>
      <w:r w:rsidRPr="0084112D">
        <w:rPr>
          <w:rFonts w:eastAsia="Times New Roman"/>
          <w:sz w:val="23"/>
          <w:szCs w:val="23"/>
          <w:lang w:val="en-US" w:eastAsia="en-US"/>
        </w:rPr>
        <w:t xml:space="preserve"> support necessary for them to thrive”.  At PCA, we aim to provide high quality education for all our children in a safe and secure environment which reflects care, happiness, enjoyment and success.</w:t>
      </w:r>
    </w:p>
    <w:p w:rsidR="0069489D" w:rsidRPr="0084112D" w:rsidRDefault="0069489D" w:rsidP="0069489D">
      <w:pPr>
        <w:ind w:left="0" w:hanging="2"/>
        <w:jc w:val="both"/>
        <w:rPr>
          <w:rFonts w:eastAsia="Times New Roman"/>
          <w:sz w:val="23"/>
          <w:szCs w:val="23"/>
          <w:lang w:val="en-US" w:eastAsia="en-US"/>
        </w:rPr>
      </w:pPr>
    </w:p>
    <w:p w:rsidR="0084112D" w:rsidRPr="0084112D" w:rsidRDefault="0084112D" w:rsidP="0084112D">
      <w:pPr>
        <w:ind w:left="0" w:hanging="2"/>
        <w:jc w:val="both"/>
        <w:rPr>
          <w:rFonts w:eastAsia="Times New Roman"/>
          <w:sz w:val="23"/>
          <w:szCs w:val="23"/>
          <w:lang w:val="en-US" w:eastAsia="en-US"/>
        </w:rPr>
      </w:pPr>
      <w:r w:rsidRPr="0084112D">
        <w:rPr>
          <w:rFonts w:eastAsia="Times New Roman"/>
          <w:sz w:val="23"/>
          <w:szCs w:val="23"/>
          <w:lang w:val="en-US" w:eastAsia="en-US"/>
        </w:rPr>
        <w:t xml:space="preserve">Park Community Academy is a member of The Sea View Trust and first converted to Academy status in September 2013.  It is a Special Academy catering for children and young people aged from 2 to 19 years. There are currently 307 pupils on roll and </w:t>
      </w:r>
      <w:proofErr w:type="spellStart"/>
      <w:r w:rsidRPr="0084112D">
        <w:rPr>
          <w:rFonts w:eastAsia="Times New Roman"/>
          <w:sz w:val="23"/>
          <w:szCs w:val="23"/>
          <w:lang w:val="en-US" w:eastAsia="en-US"/>
        </w:rPr>
        <w:t>Blackpool</w:t>
      </w:r>
      <w:proofErr w:type="spellEnd"/>
      <w:r w:rsidRPr="0084112D">
        <w:rPr>
          <w:rFonts w:eastAsia="Times New Roman"/>
          <w:sz w:val="23"/>
          <w:szCs w:val="23"/>
          <w:lang w:val="en-US" w:eastAsia="en-US"/>
        </w:rPr>
        <w:t xml:space="preserve"> Children’s Services are the Admissions Authority.  The children all have an Education Health and Care Plan and have a range of learning needs.  The school is set in a pleasant area, close to Stanley Park.</w:t>
      </w:r>
    </w:p>
    <w:p w:rsidR="0084112D" w:rsidRPr="0084112D" w:rsidRDefault="0084112D" w:rsidP="0084112D">
      <w:pPr>
        <w:ind w:left="0" w:hanging="2"/>
        <w:jc w:val="both"/>
        <w:rPr>
          <w:rFonts w:eastAsia="Times New Roman"/>
          <w:sz w:val="23"/>
          <w:szCs w:val="23"/>
          <w:lang w:val="en-US" w:eastAsia="en-US"/>
        </w:rPr>
      </w:pPr>
    </w:p>
    <w:p w:rsidR="0084112D" w:rsidRPr="0084112D" w:rsidRDefault="0084112D" w:rsidP="0084112D">
      <w:pPr>
        <w:ind w:left="0" w:hanging="2"/>
        <w:jc w:val="both"/>
        <w:rPr>
          <w:rFonts w:eastAsia="Times New Roman"/>
          <w:sz w:val="23"/>
          <w:szCs w:val="23"/>
          <w:lang w:val="en-US" w:eastAsia="en-US"/>
        </w:rPr>
      </w:pPr>
      <w:r w:rsidRPr="0084112D">
        <w:rPr>
          <w:rFonts w:eastAsia="Times New Roman"/>
          <w:sz w:val="23"/>
          <w:szCs w:val="23"/>
          <w:lang w:val="en-US" w:eastAsia="en-US"/>
        </w:rPr>
        <w:t xml:space="preserve">Our inspirational </w:t>
      </w:r>
      <w:proofErr w:type="spellStart"/>
      <w:r w:rsidRPr="0084112D">
        <w:rPr>
          <w:rFonts w:eastAsia="Times New Roman"/>
          <w:sz w:val="23"/>
          <w:szCs w:val="23"/>
          <w:lang w:val="en-US" w:eastAsia="en-US"/>
        </w:rPr>
        <w:t>Headteacher</w:t>
      </w:r>
      <w:proofErr w:type="spellEnd"/>
      <w:r w:rsidRPr="0084112D">
        <w:rPr>
          <w:rFonts w:eastAsia="Times New Roman"/>
          <w:sz w:val="23"/>
          <w:szCs w:val="23"/>
          <w:lang w:val="en-US" w:eastAsia="en-US"/>
        </w:rPr>
        <w:t>, Mrs. Gill Hughes, took over her rol</w:t>
      </w:r>
      <w:r w:rsidR="00C46A36">
        <w:rPr>
          <w:rFonts w:eastAsia="Times New Roman"/>
          <w:sz w:val="23"/>
          <w:szCs w:val="23"/>
          <w:lang w:val="en-US" w:eastAsia="en-US"/>
        </w:rPr>
        <w:t>e in January 2021, following seven very successful years as our</w:t>
      </w:r>
      <w:r w:rsidRPr="0084112D">
        <w:rPr>
          <w:rFonts w:eastAsia="Times New Roman"/>
          <w:sz w:val="23"/>
          <w:szCs w:val="23"/>
          <w:lang w:val="en-US" w:eastAsia="en-US"/>
        </w:rPr>
        <w:t xml:space="preserve"> Deputy </w:t>
      </w:r>
      <w:proofErr w:type="spellStart"/>
      <w:r w:rsidRPr="0084112D">
        <w:rPr>
          <w:rFonts w:eastAsia="Times New Roman"/>
          <w:sz w:val="23"/>
          <w:szCs w:val="23"/>
          <w:lang w:val="en-US" w:eastAsia="en-US"/>
        </w:rPr>
        <w:t>Headteacher</w:t>
      </w:r>
      <w:proofErr w:type="spellEnd"/>
      <w:r w:rsidRPr="0084112D">
        <w:rPr>
          <w:rFonts w:eastAsia="Times New Roman"/>
          <w:sz w:val="23"/>
          <w:szCs w:val="23"/>
          <w:lang w:val="en-US" w:eastAsia="en-US"/>
        </w:rPr>
        <w:t>.   Staff turnover is extremely low, so this is a rare opportunity to join a vibrant, thriving, happy and successful school, which has been judged as Outstanding by OFSTED on four occasions.  We are very excited about the future of the school and look forward to working with our leadership team to see it develop further within the Sea View Trust.</w:t>
      </w:r>
    </w:p>
    <w:p w:rsidR="0084112D" w:rsidRPr="0084112D" w:rsidRDefault="0084112D" w:rsidP="0084112D">
      <w:pPr>
        <w:ind w:left="0" w:hanging="2"/>
        <w:jc w:val="both"/>
        <w:rPr>
          <w:rFonts w:eastAsia="Times New Roman"/>
          <w:sz w:val="23"/>
          <w:szCs w:val="23"/>
          <w:lang w:val="en-US" w:eastAsia="en-US"/>
        </w:rPr>
      </w:pPr>
    </w:p>
    <w:p w:rsidR="0084112D" w:rsidRPr="0084112D" w:rsidRDefault="0084112D" w:rsidP="0084112D">
      <w:pPr>
        <w:ind w:left="0" w:hanging="2"/>
        <w:jc w:val="both"/>
        <w:rPr>
          <w:rFonts w:eastAsia="Times New Roman"/>
          <w:sz w:val="23"/>
          <w:szCs w:val="23"/>
          <w:lang w:val="en-US" w:eastAsia="en-US"/>
        </w:rPr>
      </w:pPr>
      <w:r w:rsidRPr="0084112D">
        <w:rPr>
          <w:rFonts w:eastAsia="Times New Roman"/>
          <w:sz w:val="23"/>
          <w:szCs w:val="23"/>
          <w:lang w:val="en-US" w:eastAsia="en-US"/>
        </w:rPr>
        <w:t>As a governing body, you can be assured that we are extremely dedicated to the school and highly supportive of our leadership team and all our staff, who are a major strength of the school.  This will be a challenging and rewarding role for the successful candidate and the Governors are fully committed to providing the successful candidate with all the challenge and support needed to be effective and successful in the post.  The Governing Body encourages and supports the take up of opportunities for continuing professional development.</w:t>
      </w:r>
    </w:p>
    <w:p w:rsidR="001E2E49" w:rsidRDefault="001E2E49" w:rsidP="0084112D">
      <w:pPr>
        <w:ind w:left="0" w:hanging="2"/>
        <w:jc w:val="both"/>
        <w:rPr>
          <w:rFonts w:eastAsia="Times New Roman"/>
          <w:sz w:val="23"/>
          <w:szCs w:val="23"/>
          <w:lang w:val="en-US" w:eastAsia="en-US"/>
        </w:rPr>
      </w:pPr>
    </w:p>
    <w:p w:rsidR="0084112D" w:rsidRPr="0084112D" w:rsidRDefault="0084112D" w:rsidP="0084112D">
      <w:pPr>
        <w:ind w:left="0" w:hanging="2"/>
        <w:jc w:val="both"/>
        <w:rPr>
          <w:rFonts w:eastAsia="Times New Roman"/>
          <w:sz w:val="23"/>
          <w:szCs w:val="23"/>
          <w:lang w:val="en-US" w:eastAsia="en-US"/>
        </w:rPr>
      </w:pPr>
      <w:r w:rsidRPr="0084112D">
        <w:rPr>
          <w:rFonts w:eastAsia="Times New Roman"/>
          <w:sz w:val="23"/>
          <w:szCs w:val="23"/>
          <w:lang w:val="en-US" w:eastAsia="en-US"/>
        </w:rPr>
        <w:t>Visits to our school will be offered to shortlisted candidates, where social distancing can take place.  To find out more detailed information about our wonderful school, please take time to view our website and have a look at our Twitter feed @</w:t>
      </w:r>
      <w:proofErr w:type="spellStart"/>
      <w:r w:rsidRPr="0084112D">
        <w:rPr>
          <w:rFonts w:eastAsia="Times New Roman"/>
          <w:sz w:val="23"/>
          <w:szCs w:val="23"/>
          <w:lang w:val="en-US" w:eastAsia="en-US"/>
        </w:rPr>
        <w:t>PCABlackpool</w:t>
      </w:r>
      <w:proofErr w:type="spellEnd"/>
      <w:r w:rsidRPr="0084112D">
        <w:rPr>
          <w:rFonts w:eastAsia="Times New Roman"/>
          <w:sz w:val="23"/>
          <w:szCs w:val="23"/>
          <w:lang w:val="en-US" w:eastAsia="en-US"/>
        </w:rPr>
        <w:t>.</w:t>
      </w:r>
    </w:p>
    <w:p w:rsidR="0084112D" w:rsidRPr="0084112D" w:rsidRDefault="0084112D" w:rsidP="0084112D">
      <w:pPr>
        <w:ind w:left="0" w:hanging="2"/>
        <w:jc w:val="both"/>
        <w:rPr>
          <w:rFonts w:eastAsia="Times New Roman"/>
          <w:sz w:val="23"/>
          <w:szCs w:val="23"/>
          <w:lang w:val="en-US" w:eastAsia="en-US"/>
        </w:rPr>
      </w:pPr>
    </w:p>
    <w:p w:rsidR="0084112D" w:rsidRPr="0084112D" w:rsidRDefault="0084112D" w:rsidP="0084112D">
      <w:pPr>
        <w:ind w:left="0" w:hanging="2"/>
        <w:jc w:val="both"/>
        <w:rPr>
          <w:rFonts w:eastAsia="Times New Roman"/>
          <w:sz w:val="23"/>
          <w:szCs w:val="23"/>
          <w:lang w:val="en-US" w:eastAsia="en-US"/>
        </w:rPr>
      </w:pPr>
      <w:r w:rsidRPr="0084112D">
        <w:rPr>
          <w:rFonts w:eastAsia="Times New Roman"/>
          <w:sz w:val="23"/>
          <w:szCs w:val="23"/>
          <w:lang w:val="en-US" w:eastAsia="en-US"/>
        </w:rPr>
        <w:t>On behalf of the Governing Body, thank you again for your interest in this position and we look forward to receiving your application.</w:t>
      </w:r>
    </w:p>
    <w:p w:rsidR="0084112D" w:rsidRPr="0084112D" w:rsidRDefault="0084112D" w:rsidP="0084112D">
      <w:pPr>
        <w:ind w:left="0" w:hanging="2"/>
        <w:rPr>
          <w:rFonts w:eastAsia="Times New Roman"/>
          <w:sz w:val="23"/>
          <w:szCs w:val="23"/>
          <w:lang w:val="en-US" w:eastAsia="en-US"/>
        </w:rPr>
      </w:pPr>
    </w:p>
    <w:p w:rsidR="0084112D" w:rsidRPr="0084112D" w:rsidRDefault="0084112D" w:rsidP="001E2E49">
      <w:pPr>
        <w:ind w:left="0" w:hanging="2"/>
        <w:rPr>
          <w:rFonts w:eastAsia="Times New Roman"/>
          <w:sz w:val="23"/>
          <w:szCs w:val="23"/>
          <w:lang w:val="en-US" w:eastAsia="en-US"/>
        </w:rPr>
      </w:pPr>
      <w:r w:rsidRPr="0084112D">
        <w:rPr>
          <w:rFonts w:eastAsia="Times New Roman"/>
          <w:sz w:val="23"/>
          <w:szCs w:val="23"/>
          <w:lang w:val="en-US" w:eastAsia="en-US"/>
        </w:rPr>
        <w:t>Yours faithfully,</w:t>
      </w:r>
    </w:p>
    <w:p w:rsidR="001E2E49" w:rsidRPr="001E2E49" w:rsidRDefault="0084112D" w:rsidP="001E2E49">
      <w:pPr>
        <w:ind w:left="0" w:hanging="2"/>
        <w:rPr>
          <w:rFonts w:eastAsia="Times New Roman"/>
          <w:sz w:val="23"/>
          <w:szCs w:val="23"/>
          <w:lang w:val="en-US" w:eastAsia="en-US"/>
        </w:rPr>
      </w:pPr>
      <w:r w:rsidRPr="0084112D">
        <w:rPr>
          <w:rFonts w:eastAsia="Times New Roman"/>
          <w:noProof/>
          <w:sz w:val="23"/>
          <w:szCs w:val="23"/>
        </w:rPr>
        <w:drawing>
          <wp:inline distT="0" distB="0" distL="0" distR="0" wp14:anchorId="1A4C1176" wp14:editId="7346A96A">
            <wp:extent cx="1266825" cy="426720"/>
            <wp:effectExtent l="0" t="0" r="9525" b="0"/>
            <wp:docPr id="1" name="Picture 1" descr="BE375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3751C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8356" cy="430604"/>
                    </a:xfrm>
                    <a:prstGeom prst="rect">
                      <a:avLst/>
                    </a:prstGeom>
                    <a:noFill/>
                    <a:ln>
                      <a:noFill/>
                    </a:ln>
                  </pic:spPr>
                </pic:pic>
              </a:graphicData>
            </a:graphic>
          </wp:inline>
        </w:drawing>
      </w:r>
    </w:p>
    <w:p w:rsidR="00830F5F" w:rsidRPr="00830F5F" w:rsidRDefault="00830F5F">
      <w:pPr>
        <w:ind w:left="0" w:hanging="2"/>
        <w:rPr>
          <w:rFonts w:asciiTheme="majorHAnsi" w:eastAsia="Arial" w:hAnsiTheme="majorHAnsi" w:cstheme="majorHAnsi"/>
          <w:b/>
          <w:sz w:val="23"/>
          <w:szCs w:val="23"/>
        </w:rPr>
      </w:pPr>
      <w:r w:rsidRPr="00830F5F">
        <w:rPr>
          <w:rFonts w:asciiTheme="majorHAnsi" w:eastAsia="Arial" w:hAnsiTheme="majorHAnsi" w:cstheme="majorHAnsi"/>
          <w:b/>
          <w:sz w:val="23"/>
          <w:szCs w:val="23"/>
        </w:rPr>
        <w:t>Mrs S Fielder</w:t>
      </w:r>
    </w:p>
    <w:p w:rsidR="00F22AA1" w:rsidRPr="00830F5F" w:rsidRDefault="00344F9E">
      <w:pPr>
        <w:ind w:left="0" w:hanging="2"/>
        <w:rPr>
          <w:rFonts w:asciiTheme="majorHAnsi" w:eastAsia="Arial" w:hAnsiTheme="majorHAnsi" w:cstheme="majorHAnsi"/>
          <w:sz w:val="23"/>
          <w:szCs w:val="23"/>
        </w:rPr>
      </w:pPr>
      <w:r w:rsidRPr="00830F5F">
        <w:rPr>
          <w:rFonts w:asciiTheme="majorHAnsi" w:eastAsia="Arial" w:hAnsiTheme="majorHAnsi" w:cstheme="majorHAnsi"/>
          <w:sz w:val="23"/>
          <w:szCs w:val="23"/>
        </w:rPr>
        <w:t>Chair of Governors</w:t>
      </w:r>
    </w:p>
    <w:p w:rsidR="00F22AA1" w:rsidRDefault="00F22AA1">
      <w:pPr>
        <w:ind w:left="0" w:hanging="2"/>
        <w:rPr>
          <w:rFonts w:ascii="Arial" w:eastAsia="Arial" w:hAnsi="Arial" w:cs="Arial"/>
          <w:sz w:val="22"/>
          <w:szCs w:val="22"/>
        </w:rPr>
      </w:pPr>
    </w:p>
    <w:p w:rsidR="00F22AA1" w:rsidRDefault="009B0EE3">
      <w:pPr>
        <w:ind w:left="0" w:hanging="2"/>
        <w:rPr>
          <w:rFonts w:ascii="Arial" w:eastAsia="Arial" w:hAnsi="Arial" w:cs="Arial"/>
          <w:sz w:val="22"/>
          <w:szCs w:val="22"/>
        </w:rPr>
      </w:pPr>
      <w:r>
        <w:rPr>
          <w:noProof/>
        </w:rPr>
        <w:lastRenderedPageBreak/>
        <w:drawing>
          <wp:anchor distT="0" distB="0" distL="114300" distR="114300" simplePos="0" relativeHeight="251673600" behindDoc="0" locked="0" layoutInCell="1" hidden="0" allowOverlap="1">
            <wp:simplePos x="0" y="0"/>
            <wp:positionH relativeFrom="column">
              <wp:posOffset>-577850</wp:posOffset>
            </wp:positionH>
            <wp:positionV relativeFrom="paragraph">
              <wp:posOffset>0</wp:posOffset>
            </wp:positionV>
            <wp:extent cx="933450" cy="742950"/>
            <wp:effectExtent l="0" t="0" r="0" b="0"/>
            <wp:wrapSquare wrapText="bothSides" distT="0" distB="0" distL="114300" distR="114300"/>
            <wp:docPr id="106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933450" cy="742950"/>
                    </a:xfrm>
                    <a:prstGeom prst="rect">
                      <a:avLst/>
                    </a:prstGeom>
                    <a:ln/>
                  </pic:spPr>
                </pic:pic>
              </a:graphicData>
            </a:graphic>
            <wp14:sizeRelH relativeFrom="margin">
              <wp14:pctWidth>0</wp14:pctWidth>
            </wp14:sizeRelH>
            <wp14:sizeRelV relativeFrom="margin">
              <wp14:pctHeight>0</wp14:pctHeight>
            </wp14:sizeRelV>
          </wp:anchor>
        </w:drawing>
      </w:r>
      <w:r w:rsidR="001E2E49">
        <w:rPr>
          <w:noProof/>
        </w:rPr>
        <w:drawing>
          <wp:anchor distT="0" distB="0" distL="114300" distR="114300" simplePos="0" relativeHeight="251674624" behindDoc="0" locked="0" layoutInCell="1" hidden="0" allowOverlap="1">
            <wp:simplePos x="0" y="0"/>
            <wp:positionH relativeFrom="margin">
              <wp:posOffset>5318126</wp:posOffset>
            </wp:positionH>
            <wp:positionV relativeFrom="paragraph">
              <wp:posOffset>9525</wp:posOffset>
            </wp:positionV>
            <wp:extent cx="990600" cy="552450"/>
            <wp:effectExtent l="0" t="0" r="0" b="0"/>
            <wp:wrapNone/>
            <wp:docPr id="10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l="14761" t="21278" r="19497" b="26608"/>
                    <a:stretch>
                      <a:fillRect/>
                    </a:stretch>
                  </pic:blipFill>
                  <pic:spPr>
                    <a:xfrm>
                      <a:off x="0" y="0"/>
                      <a:ext cx="990600" cy="552450"/>
                    </a:xfrm>
                    <a:prstGeom prst="rect">
                      <a:avLst/>
                    </a:prstGeom>
                    <a:ln/>
                  </pic:spPr>
                </pic:pic>
              </a:graphicData>
            </a:graphic>
            <wp14:sizeRelH relativeFrom="margin">
              <wp14:pctWidth>0</wp14:pctWidth>
            </wp14:sizeRelH>
            <wp14:sizeRelV relativeFrom="margin">
              <wp14:pctHeight>0</wp14:pctHeight>
            </wp14:sizeRelV>
          </wp:anchor>
        </w:drawing>
      </w:r>
    </w:p>
    <w:p w:rsidR="00F22AA1" w:rsidRDefault="00F22AA1">
      <w:pPr>
        <w:ind w:left="0" w:hanging="2"/>
        <w:rPr>
          <w:rFonts w:ascii="Arial" w:eastAsia="Arial" w:hAnsi="Arial" w:cs="Arial"/>
          <w:sz w:val="22"/>
          <w:szCs w:val="22"/>
        </w:rPr>
      </w:pPr>
    </w:p>
    <w:p w:rsidR="00F22AA1" w:rsidRDefault="00F22AA1">
      <w:pPr>
        <w:ind w:left="0" w:hanging="2"/>
        <w:rPr>
          <w:rFonts w:ascii="Arial" w:eastAsia="Arial" w:hAnsi="Arial" w:cs="Arial"/>
          <w:sz w:val="22"/>
          <w:szCs w:val="22"/>
        </w:rPr>
      </w:pPr>
    </w:p>
    <w:p w:rsidR="00F22AA1" w:rsidRDefault="00F22AA1">
      <w:pPr>
        <w:ind w:left="0" w:hanging="2"/>
        <w:rPr>
          <w:rFonts w:ascii="Arial" w:eastAsia="Arial" w:hAnsi="Arial" w:cs="Arial"/>
          <w:sz w:val="22"/>
          <w:szCs w:val="22"/>
        </w:rPr>
      </w:pPr>
    </w:p>
    <w:p w:rsidR="00F22AA1" w:rsidRDefault="00F22AA1">
      <w:pPr>
        <w:ind w:left="0" w:hanging="2"/>
        <w:rPr>
          <w:rFonts w:ascii="Arial" w:eastAsia="Arial" w:hAnsi="Arial" w:cs="Arial"/>
          <w:sz w:val="22"/>
          <w:szCs w:val="22"/>
        </w:rPr>
      </w:pPr>
    </w:p>
    <w:p w:rsidR="00F22AA1" w:rsidRDefault="00F22AA1">
      <w:pPr>
        <w:ind w:left="0" w:hanging="2"/>
        <w:rPr>
          <w:rFonts w:ascii="Arial" w:eastAsia="Arial" w:hAnsi="Arial" w:cs="Arial"/>
          <w:sz w:val="22"/>
          <w:szCs w:val="22"/>
        </w:rPr>
      </w:pPr>
    </w:p>
    <w:p w:rsidR="00F22AA1" w:rsidRDefault="00344F9E" w:rsidP="001E2E49">
      <w:pPr>
        <w:ind w:leftChars="0" w:left="0" w:right="-604" w:firstLineChars="0" w:firstLine="0"/>
        <w:jc w:val="both"/>
        <w:rPr>
          <w:sz w:val="23"/>
          <w:szCs w:val="23"/>
        </w:rPr>
      </w:pPr>
      <w:r w:rsidRPr="001E2E49">
        <w:rPr>
          <w:sz w:val="23"/>
          <w:szCs w:val="23"/>
        </w:rPr>
        <w:t>Dear Candidate,</w:t>
      </w:r>
    </w:p>
    <w:p w:rsidR="001E2E49" w:rsidRDefault="001E2E49" w:rsidP="001E2E49">
      <w:pPr>
        <w:ind w:leftChars="0" w:left="0" w:right="-604" w:firstLineChars="0" w:firstLine="0"/>
        <w:jc w:val="both"/>
        <w:rPr>
          <w:sz w:val="23"/>
          <w:szCs w:val="23"/>
        </w:rPr>
      </w:pPr>
    </w:p>
    <w:p w:rsidR="001E2E49" w:rsidRPr="001E2E49" w:rsidRDefault="001E2E49" w:rsidP="001E2E49">
      <w:pPr>
        <w:ind w:leftChars="0" w:left="0" w:right="-604" w:firstLineChars="0" w:firstLine="0"/>
        <w:jc w:val="both"/>
        <w:rPr>
          <w:b/>
          <w:sz w:val="23"/>
          <w:szCs w:val="23"/>
        </w:rPr>
      </w:pPr>
      <w:r w:rsidRPr="001E2E49">
        <w:rPr>
          <w:b/>
          <w:sz w:val="23"/>
          <w:szCs w:val="23"/>
        </w:rPr>
        <w:t xml:space="preserve">LETTER FROM THE HEADTEACHER </w:t>
      </w:r>
    </w:p>
    <w:p w:rsidR="00F22AA1" w:rsidRPr="001E2E49" w:rsidRDefault="00F22AA1">
      <w:pPr>
        <w:ind w:left="0" w:hanging="2"/>
        <w:jc w:val="both"/>
        <w:rPr>
          <w:sz w:val="23"/>
          <w:szCs w:val="23"/>
        </w:rPr>
      </w:pPr>
    </w:p>
    <w:p w:rsidR="00F22AA1" w:rsidRPr="001E2E49" w:rsidRDefault="00344F9E">
      <w:pPr>
        <w:ind w:left="0" w:hanging="2"/>
        <w:jc w:val="both"/>
        <w:rPr>
          <w:sz w:val="23"/>
          <w:szCs w:val="23"/>
        </w:rPr>
      </w:pPr>
      <w:r w:rsidRPr="001E2E49">
        <w:rPr>
          <w:sz w:val="23"/>
          <w:szCs w:val="23"/>
        </w:rPr>
        <w:t>Thank you for your interest i</w:t>
      </w:r>
      <w:r w:rsidR="00B24AF8">
        <w:rPr>
          <w:sz w:val="23"/>
          <w:szCs w:val="23"/>
        </w:rPr>
        <w:t xml:space="preserve">n the position of </w:t>
      </w:r>
      <w:r w:rsidR="002220E9">
        <w:rPr>
          <w:sz w:val="23"/>
          <w:szCs w:val="23"/>
        </w:rPr>
        <w:t>Classroom</w:t>
      </w:r>
      <w:r w:rsidR="00B24AF8">
        <w:rPr>
          <w:sz w:val="23"/>
          <w:szCs w:val="23"/>
        </w:rPr>
        <w:t xml:space="preserve"> Teacher</w:t>
      </w:r>
      <w:r w:rsidR="00D20FE1">
        <w:rPr>
          <w:sz w:val="23"/>
          <w:szCs w:val="23"/>
        </w:rPr>
        <w:t xml:space="preserve"> - Maths</w:t>
      </w:r>
      <w:r w:rsidR="00D357A0" w:rsidRPr="001E2E49">
        <w:rPr>
          <w:sz w:val="23"/>
          <w:szCs w:val="23"/>
        </w:rPr>
        <w:t xml:space="preserve"> </w:t>
      </w:r>
      <w:r w:rsidRPr="001E2E49">
        <w:rPr>
          <w:sz w:val="23"/>
          <w:szCs w:val="23"/>
        </w:rPr>
        <w:t xml:space="preserve">at Park Community Academy, I am delighted that you are considering joining us.  </w:t>
      </w:r>
    </w:p>
    <w:p w:rsidR="00F22AA1" w:rsidRPr="001E2E49" w:rsidRDefault="00F22AA1">
      <w:pPr>
        <w:ind w:left="0" w:hanging="2"/>
        <w:jc w:val="both"/>
        <w:rPr>
          <w:sz w:val="23"/>
          <w:szCs w:val="23"/>
        </w:rPr>
      </w:pPr>
    </w:p>
    <w:p w:rsidR="00F22AA1" w:rsidRPr="001E2E49" w:rsidRDefault="00344F9E">
      <w:pPr>
        <w:pBdr>
          <w:top w:val="nil"/>
          <w:left w:val="nil"/>
          <w:bottom w:val="nil"/>
          <w:right w:val="nil"/>
          <w:between w:val="nil"/>
        </w:pBdr>
        <w:shd w:val="clear" w:color="auto" w:fill="FFFFFF"/>
        <w:spacing w:after="150" w:line="240" w:lineRule="auto"/>
        <w:ind w:left="0" w:hanging="2"/>
        <w:rPr>
          <w:color w:val="000000"/>
          <w:sz w:val="23"/>
          <w:szCs w:val="23"/>
        </w:rPr>
      </w:pPr>
      <w:r w:rsidRPr="001E2E49">
        <w:rPr>
          <w:color w:val="000000"/>
          <w:sz w:val="23"/>
          <w:szCs w:val="23"/>
        </w:rPr>
        <w:t>Park Community Academy is a vibrant, happy and successful school with dedicated staff who provide high quality education for all of our children and young people in a safe and secure environment which reflects care, happiness, enjoyment and success. Pupils who attend PCA have a wide range of learning needs including moderate to severe learning difficulties, complex learning difficulties associated with Autistic Spectrum Conditions and speech and language difficulties, sensory impairment, some complex medical needs and varying degrees of social, emotional and behavioural needs associated with their Special Educational Needs and Disability. All of the children and young people have an Education, Health and Care Plan. PCA caters for pupils aged between 2 and 19.</w:t>
      </w:r>
    </w:p>
    <w:p w:rsidR="00F22AA1" w:rsidRPr="001E2E49" w:rsidRDefault="00344F9E">
      <w:pPr>
        <w:pBdr>
          <w:top w:val="nil"/>
          <w:left w:val="nil"/>
          <w:bottom w:val="nil"/>
          <w:right w:val="nil"/>
          <w:between w:val="nil"/>
        </w:pBdr>
        <w:shd w:val="clear" w:color="auto" w:fill="FFFFFF"/>
        <w:spacing w:after="150" w:line="240" w:lineRule="auto"/>
        <w:ind w:left="0" w:hanging="2"/>
        <w:rPr>
          <w:color w:val="000000"/>
          <w:sz w:val="23"/>
          <w:szCs w:val="23"/>
        </w:rPr>
      </w:pPr>
      <w:r w:rsidRPr="001E2E49">
        <w:rPr>
          <w:color w:val="000000"/>
          <w:sz w:val="23"/>
          <w:szCs w:val="23"/>
        </w:rPr>
        <w:t xml:space="preserve">Our curriculum is designed to enable the children and young people to be the very best they can be. The curriculum not only provides our children and young people with a broad and balanced academic offer, leading to a wide range of accreditation opportunities, but also one which prepares them for adult life. Throughout their time at PCA children and young people are introduced to the world of work, taught independence skills and encouraged to live an active and healthy lifestyle. Learning outside the classroom, residential opportunities, </w:t>
      </w:r>
      <w:proofErr w:type="spellStart"/>
      <w:r w:rsidRPr="001E2E49">
        <w:rPr>
          <w:color w:val="000000"/>
          <w:sz w:val="23"/>
          <w:szCs w:val="23"/>
        </w:rPr>
        <w:t>extra curricular</w:t>
      </w:r>
      <w:proofErr w:type="spellEnd"/>
      <w:r w:rsidRPr="001E2E49">
        <w:rPr>
          <w:color w:val="000000"/>
          <w:sz w:val="23"/>
          <w:szCs w:val="23"/>
        </w:rPr>
        <w:t xml:space="preserve"> activities and a wide range of after school clubs are a key component of our offer, alongside enrichment opportunities through the creative and performing arts, National Citizenship Award, student leadership and the D of E award scheme. </w:t>
      </w:r>
    </w:p>
    <w:p w:rsidR="00F22AA1" w:rsidRPr="001E2E49" w:rsidRDefault="00344F9E">
      <w:pPr>
        <w:ind w:left="0" w:hanging="2"/>
        <w:jc w:val="both"/>
        <w:rPr>
          <w:sz w:val="23"/>
          <w:szCs w:val="23"/>
        </w:rPr>
      </w:pPr>
      <w:r w:rsidRPr="001E2E49">
        <w:rPr>
          <w:sz w:val="23"/>
          <w:szCs w:val="23"/>
        </w:rPr>
        <w:t>If you wish to discuss the post, or to find out more about Park Community Academy, I would be delighted to hear from you.  Please do contact me directly via e mail (</w:t>
      </w:r>
      <w:hyperlink r:id="rId17">
        <w:r w:rsidRPr="001E2E49">
          <w:rPr>
            <w:sz w:val="23"/>
            <w:szCs w:val="23"/>
            <w:u w:val="single"/>
          </w:rPr>
          <w:t>gill.hughes@park.blackpool.sch.uk</w:t>
        </w:r>
      </w:hyperlink>
      <w:r w:rsidRPr="001E2E49">
        <w:rPr>
          <w:sz w:val="23"/>
          <w:szCs w:val="23"/>
        </w:rPr>
        <w:t>) or the school office: 01253 764130.    Meanwhile, we very much look forward to receiving applications from outstanding practitioners with relentless drive, enthusiasm and resilience, who would enjoy working with a highly motivated and effective staff team.</w:t>
      </w:r>
    </w:p>
    <w:p w:rsidR="00F22AA1" w:rsidRPr="001E2E49" w:rsidRDefault="00F22AA1">
      <w:pPr>
        <w:ind w:left="0" w:hanging="2"/>
        <w:jc w:val="both"/>
        <w:rPr>
          <w:sz w:val="23"/>
          <w:szCs w:val="23"/>
        </w:rPr>
      </w:pPr>
    </w:p>
    <w:p w:rsidR="00F22AA1" w:rsidRPr="001E2E49" w:rsidRDefault="001E2E49">
      <w:pPr>
        <w:ind w:left="0" w:hanging="2"/>
        <w:jc w:val="both"/>
        <w:rPr>
          <w:sz w:val="23"/>
          <w:szCs w:val="23"/>
        </w:rPr>
      </w:pPr>
      <w:r w:rsidRPr="001E2E49">
        <w:rPr>
          <w:noProof/>
          <w:sz w:val="23"/>
          <w:szCs w:val="23"/>
        </w:rPr>
        <w:drawing>
          <wp:anchor distT="0" distB="0" distL="114300" distR="114300" simplePos="0" relativeHeight="251675648" behindDoc="0" locked="0" layoutInCell="1" hidden="0" allowOverlap="1">
            <wp:simplePos x="0" y="0"/>
            <wp:positionH relativeFrom="column">
              <wp:posOffset>-161925</wp:posOffset>
            </wp:positionH>
            <wp:positionV relativeFrom="paragraph">
              <wp:posOffset>196215</wp:posOffset>
            </wp:positionV>
            <wp:extent cx="1165225" cy="487045"/>
            <wp:effectExtent l="0" t="0" r="0" b="0"/>
            <wp:wrapNone/>
            <wp:docPr id="10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165225" cy="487045"/>
                    </a:xfrm>
                    <a:prstGeom prst="rect">
                      <a:avLst/>
                    </a:prstGeom>
                    <a:ln/>
                  </pic:spPr>
                </pic:pic>
              </a:graphicData>
            </a:graphic>
          </wp:anchor>
        </w:drawing>
      </w:r>
      <w:r w:rsidR="00344F9E" w:rsidRPr="001E2E49">
        <w:rPr>
          <w:sz w:val="23"/>
          <w:szCs w:val="23"/>
        </w:rPr>
        <w:t>Best wishes,</w:t>
      </w:r>
    </w:p>
    <w:p w:rsidR="001E2E49" w:rsidRPr="001E2E49" w:rsidRDefault="001E2E49">
      <w:pPr>
        <w:ind w:left="0" w:hanging="2"/>
        <w:jc w:val="both"/>
        <w:rPr>
          <w:sz w:val="23"/>
          <w:szCs w:val="23"/>
        </w:rPr>
      </w:pPr>
    </w:p>
    <w:p w:rsidR="001E2E49" w:rsidRPr="001E2E49" w:rsidRDefault="001E2E49">
      <w:pPr>
        <w:ind w:left="0" w:hanging="2"/>
        <w:jc w:val="both"/>
        <w:rPr>
          <w:sz w:val="23"/>
          <w:szCs w:val="23"/>
        </w:rPr>
      </w:pPr>
    </w:p>
    <w:p w:rsidR="00F22AA1" w:rsidRPr="001E2E49" w:rsidRDefault="00F22AA1">
      <w:pPr>
        <w:ind w:left="0" w:hanging="2"/>
        <w:jc w:val="both"/>
        <w:rPr>
          <w:sz w:val="23"/>
          <w:szCs w:val="23"/>
        </w:rPr>
      </w:pPr>
      <w:bookmarkStart w:id="0" w:name="bookmark=id.1fob9te" w:colFirst="0" w:colLast="0"/>
      <w:bookmarkEnd w:id="0"/>
    </w:p>
    <w:p w:rsidR="00F22AA1" w:rsidRPr="001E2E49" w:rsidRDefault="00344F9E">
      <w:pPr>
        <w:ind w:left="0" w:right="125" w:hanging="2"/>
        <w:rPr>
          <w:sz w:val="23"/>
          <w:szCs w:val="23"/>
        </w:rPr>
      </w:pPr>
      <w:r w:rsidRPr="001E2E49">
        <w:rPr>
          <w:b/>
          <w:sz w:val="23"/>
          <w:szCs w:val="23"/>
        </w:rPr>
        <w:t>Mrs Gill Hughes</w:t>
      </w:r>
    </w:p>
    <w:p w:rsidR="00F22AA1" w:rsidRPr="001E2E49" w:rsidRDefault="00344F9E">
      <w:pPr>
        <w:ind w:left="0" w:right="125" w:hanging="2"/>
        <w:rPr>
          <w:sz w:val="23"/>
          <w:szCs w:val="23"/>
        </w:rPr>
      </w:pPr>
      <w:proofErr w:type="spellStart"/>
      <w:r w:rsidRPr="001E2E49">
        <w:rPr>
          <w:sz w:val="23"/>
          <w:szCs w:val="23"/>
        </w:rPr>
        <w:t>Headteacher</w:t>
      </w:r>
      <w:proofErr w:type="spellEnd"/>
    </w:p>
    <w:p w:rsidR="00F22AA1" w:rsidRPr="001E2E49" w:rsidRDefault="00F22AA1" w:rsidP="0069489D">
      <w:pPr>
        <w:ind w:left="0" w:hanging="2"/>
        <w:rPr>
          <w:rFonts w:ascii="Arial" w:hAnsi="Arial" w:cs="Arial"/>
          <w:sz w:val="23"/>
          <w:szCs w:val="23"/>
        </w:rPr>
      </w:pPr>
    </w:p>
    <w:p w:rsidR="00F22AA1" w:rsidRPr="001E2E49" w:rsidRDefault="00F22AA1">
      <w:pPr>
        <w:ind w:left="0" w:hanging="2"/>
        <w:rPr>
          <w:sz w:val="23"/>
          <w:szCs w:val="23"/>
        </w:rPr>
      </w:pPr>
    </w:p>
    <w:p w:rsidR="00F22AA1" w:rsidRPr="001E2E49" w:rsidRDefault="00F22AA1">
      <w:pPr>
        <w:ind w:left="0" w:hanging="2"/>
        <w:rPr>
          <w:sz w:val="23"/>
          <w:szCs w:val="23"/>
        </w:rPr>
      </w:pPr>
    </w:p>
    <w:p w:rsidR="00F22AA1" w:rsidRDefault="00344F9E">
      <w:pPr>
        <w:ind w:left="0" w:right="125" w:hanging="2"/>
        <w:rPr>
          <w:sz w:val="48"/>
          <w:szCs w:val="48"/>
        </w:rPr>
      </w:pPr>
      <w:r w:rsidRPr="001E2E49">
        <w:rPr>
          <w:sz w:val="23"/>
          <w:szCs w:val="23"/>
        </w:rPr>
        <w:br w:type="page"/>
      </w:r>
      <w:r>
        <w:rPr>
          <w:b/>
          <w:sz w:val="48"/>
          <w:szCs w:val="48"/>
        </w:rPr>
        <w:lastRenderedPageBreak/>
        <w:t>Application Procedure</w:t>
      </w:r>
    </w:p>
    <w:p w:rsidR="00F22AA1" w:rsidRDefault="00F22AA1" w:rsidP="00D357A0">
      <w:pPr>
        <w:ind w:leftChars="0" w:left="0" w:right="125" w:firstLineChars="0" w:firstLine="0"/>
        <w:rPr>
          <w:sz w:val="23"/>
          <w:szCs w:val="23"/>
        </w:rPr>
      </w:pPr>
    </w:p>
    <w:p w:rsidR="00F22AA1" w:rsidRDefault="00F22AA1">
      <w:pPr>
        <w:ind w:left="0" w:right="125" w:hanging="2"/>
        <w:rPr>
          <w:sz w:val="24"/>
          <w:szCs w:val="24"/>
        </w:rPr>
      </w:pPr>
    </w:p>
    <w:p w:rsidR="00F22AA1" w:rsidRDefault="00344F9E">
      <w:pPr>
        <w:ind w:left="1" w:right="125" w:hanging="3"/>
        <w:rPr>
          <w:sz w:val="28"/>
          <w:szCs w:val="28"/>
        </w:rPr>
      </w:pPr>
      <w:r>
        <w:rPr>
          <w:b/>
          <w:sz w:val="28"/>
          <w:szCs w:val="28"/>
        </w:rPr>
        <w:t>Further Information</w:t>
      </w:r>
    </w:p>
    <w:p w:rsidR="00F22AA1" w:rsidRDefault="00F22AA1">
      <w:pPr>
        <w:ind w:right="125"/>
        <w:rPr>
          <w:sz w:val="12"/>
          <w:szCs w:val="12"/>
        </w:rPr>
      </w:pPr>
    </w:p>
    <w:p w:rsidR="00F22AA1" w:rsidRDefault="00344F9E">
      <w:pPr>
        <w:ind w:left="0" w:right="125" w:hanging="2"/>
        <w:rPr>
          <w:sz w:val="23"/>
          <w:szCs w:val="23"/>
        </w:rPr>
      </w:pPr>
      <w:r>
        <w:rPr>
          <w:sz w:val="23"/>
          <w:szCs w:val="23"/>
        </w:rPr>
        <w:t>For a confidential discussion about The Sea View Trust, please do contact:</w:t>
      </w:r>
    </w:p>
    <w:p w:rsidR="00F22AA1" w:rsidRDefault="00344F9E">
      <w:pPr>
        <w:ind w:left="0" w:right="125" w:hanging="2"/>
        <w:rPr>
          <w:sz w:val="23"/>
          <w:szCs w:val="23"/>
        </w:rPr>
      </w:pPr>
      <w:r>
        <w:rPr>
          <w:b/>
          <w:sz w:val="23"/>
          <w:szCs w:val="23"/>
        </w:rPr>
        <w:t xml:space="preserve">Angela </w:t>
      </w:r>
      <w:proofErr w:type="spellStart"/>
      <w:r>
        <w:rPr>
          <w:b/>
          <w:sz w:val="23"/>
          <w:szCs w:val="23"/>
        </w:rPr>
        <w:t>Holdsworth</w:t>
      </w:r>
      <w:proofErr w:type="spellEnd"/>
      <w:r>
        <w:rPr>
          <w:b/>
          <w:sz w:val="23"/>
          <w:szCs w:val="23"/>
        </w:rPr>
        <w:t xml:space="preserve"> (CEO)</w:t>
      </w:r>
    </w:p>
    <w:p w:rsidR="00F22AA1" w:rsidRDefault="00344F9E">
      <w:pPr>
        <w:tabs>
          <w:tab w:val="left" w:pos="2140"/>
        </w:tabs>
        <w:ind w:left="0" w:right="125" w:hanging="2"/>
        <w:rPr>
          <w:sz w:val="23"/>
          <w:szCs w:val="23"/>
        </w:rPr>
      </w:pPr>
      <w:r>
        <w:rPr>
          <w:sz w:val="23"/>
          <w:szCs w:val="23"/>
        </w:rPr>
        <w:t>Telephone:</w:t>
      </w:r>
      <w:r>
        <w:rPr>
          <w:sz w:val="23"/>
          <w:szCs w:val="23"/>
        </w:rPr>
        <w:tab/>
        <w:t>01706 214640</w:t>
      </w:r>
    </w:p>
    <w:p w:rsidR="00F22AA1" w:rsidRDefault="00344F9E">
      <w:pPr>
        <w:tabs>
          <w:tab w:val="left" w:pos="2140"/>
        </w:tabs>
        <w:ind w:left="0" w:right="125" w:hanging="2"/>
        <w:rPr>
          <w:sz w:val="23"/>
          <w:szCs w:val="23"/>
        </w:rPr>
      </w:pPr>
      <w:r>
        <w:rPr>
          <w:sz w:val="23"/>
          <w:szCs w:val="23"/>
        </w:rPr>
        <w:t>Email:</w:t>
      </w:r>
      <w:r>
        <w:rPr>
          <w:sz w:val="23"/>
          <w:szCs w:val="23"/>
        </w:rPr>
        <w:tab/>
        <w:t>a.holdsworth@theviewtrust.org</w:t>
      </w:r>
    </w:p>
    <w:p w:rsidR="00F22AA1" w:rsidRDefault="00F22AA1">
      <w:pPr>
        <w:ind w:right="125"/>
        <w:rPr>
          <w:sz w:val="12"/>
          <w:szCs w:val="12"/>
        </w:rPr>
      </w:pPr>
    </w:p>
    <w:p w:rsidR="00F22AA1" w:rsidRDefault="00344F9E">
      <w:pPr>
        <w:ind w:left="0" w:right="125" w:hanging="2"/>
        <w:rPr>
          <w:sz w:val="23"/>
          <w:szCs w:val="23"/>
        </w:rPr>
      </w:pPr>
      <w:r>
        <w:rPr>
          <w:sz w:val="23"/>
          <w:szCs w:val="23"/>
        </w:rPr>
        <w:t>For an informal discussion about the academy, you are warmly invited to contact:</w:t>
      </w:r>
    </w:p>
    <w:p w:rsidR="00F22AA1" w:rsidRDefault="00344F9E">
      <w:pPr>
        <w:ind w:left="0" w:right="125" w:hanging="2"/>
        <w:rPr>
          <w:sz w:val="23"/>
          <w:szCs w:val="23"/>
        </w:rPr>
      </w:pPr>
      <w:r>
        <w:rPr>
          <w:b/>
          <w:sz w:val="23"/>
          <w:szCs w:val="23"/>
        </w:rPr>
        <w:t>Mrs Gill Hughes (</w:t>
      </w:r>
      <w:proofErr w:type="spellStart"/>
      <w:r>
        <w:rPr>
          <w:b/>
          <w:sz w:val="23"/>
          <w:szCs w:val="23"/>
        </w:rPr>
        <w:t>Headteacher</w:t>
      </w:r>
      <w:proofErr w:type="spellEnd"/>
      <w:r>
        <w:rPr>
          <w:b/>
          <w:sz w:val="23"/>
          <w:szCs w:val="23"/>
        </w:rPr>
        <w:t>)</w:t>
      </w:r>
    </w:p>
    <w:p w:rsidR="00F22AA1" w:rsidRDefault="00344F9E">
      <w:pPr>
        <w:tabs>
          <w:tab w:val="left" w:pos="2140"/>
        </w:tabs>
        <w:ind w:left="0" w:right="125" w:hanging="2"/>
        <w:rPr>
          <w:sz w:val="23"/>
          <w:szCs w:val="23"/>
        </w:rPr>
      </w:pPr>
      <w:r>
        <w:rPr>
          <w:sz w:val="23"/>
          <w:szCs w:val="23"/>
        </w:rPr>
        <w:t>Telephone:</w:t>
      </w:r>
      <w:r>
        <w:rPr>
          <w:sz w:val="23"/>
          <w:szCs w:val="23"/>
        </w:rPr>
        <w:tab/>
        <w:t>01253 764130</w:t>
      </w:r>
    </w:p>
    <w:p w:rsidR="00F22AA1" w:rsidRDefault="00344F9E">
      <w:pPr>
        <w:tabs>
          <w:tab w:val="left" w:pos="2140"/>
        </w:tabs>
        <w:ind w:left="0" w:right="125" w:hanging="2"/>
        <w:rPr>
          <w:sz w:val="23"/>
          <w:szCs w:val="23"/>
        </w:rPr>
      </w:pPr>
      <w:r>
        <w:rPr>
          <w:sz w:val="23"/>
          <w:szCs w:val="23"/>
        </w:rPr>
        <w:t>Email:</w:t>
      </w:r>
      <w:r>
        <w:rPr>
          <w:sz w:val="23"/>
          <w:szCs w:val="23"/>
        </w:rPr>
        <w:tab/>
        <w:t>gill.hughes@park.blackpool.sch.uk</w:t>
      </w:r>
      <w:r>
        <w:rPr>
          <w:sz w:val="23"/>
          <w:szCs w:val="23"/>
        </w:rPr>
        <w:tab/>
        <w:t xml:space="preserve"> </w:t>
      </w:r>
    </w:p>
    <w:p w:rsidR="00F22AA1" w:rsidRDefault="00F22AA1">
      <w:pPr>
        <w:ind w:right="125"/>
        <w:rPr>
          <w:sz w:val="12"/>
          <w:szCs w:val="12"/>
        </w:rPr>
      </w:pPr>
    </w:p>
    <w:p w:rsidR="00F22AA1" w:rsidRDefault="00344F9E">
      <w:pPr>
        <w:ind w:left="1" w:right="125" w:hanging="3"/>
        <w:rPr>
          <w:sz w:val="28"/>
          <w:szCs w:val="28"/>
        </w:rPr>
      </w:pPr>
      <w:r>
        <w:rPr>
          <w:b/>
          <w:sz w:val="28"/>
          <w:szCs w:val="28"/>
        </w:rPr>
        <w:t>Application Form</w:t>
      </w:r>
    </w:p>
    <w:p w:rsidR="00F22AA1" w:rsidRDefault="00F22AA1">
      <w:pPr>
        <w:ind w:right="125"/>
        <w:rPr>
          <w:sz w:val="12"/>
          <w:szCs w:val="12"/>
        </w:rPr>
      </w:pPr>
    </w:p>
    <w:p w:rsidR="00F22AA1" w:rsidRDefault="00344F9E" w:rsidP="00D357A0">
      <w:pPr>
        <w:ind w:left="0" w:right="125" w:hanging="2"/>
        <w:rPr>
          <w:sz w:val="23"/>
          <w:szCs w:val="23"/>
        </w:rPr>
      </w:pPr>
      <w:r>
        <w:rPr>
          <w:sz w:val="23"/>
          <w:szCs w:val="23"/>
        </w:rPr>
        <w:t xml:space="preserve">Please complete the </w:t>
      </w:r>
      <w:r w:rsidR="00D357A0">
        <w:rPr>
          <w:sz w:val="23"/>
          <w:szCs w:val="23"/>
        </w:rPr>
        <w:t>Park Community Academy’s applic</w:t>
      </w:r>
      <w:r w:rsidR="00830F5F">
        <w:rPr>
          <w:sz w:val="23"/>
          <w:szCs w:val="23"/>
        </w:rPr>
        <w:t xml:space="preserve">ation form, available from </w:t>
      </w:r>
      <w:hyperlink r:id="rId19" w:history="1">
        <w:r w:rsidR="00830F5F" w:rsidRPr="00E922CA">
          <w:rPr>
            <w:rStyle w:val="Hyperlink"/>
            <w:sz w:val="23"/>
            <w:szCs w:val="23"/>
          </w:rPr>
          <w:t>recruitment@park.blackpool.sch.uk</w:t>
        </w:r>
      </w:hyperlink>
    </w:p>
    <w:p w:rsidR="00F22AA1" w:rsidRDefault="00F22AA1">
      <w:pPr>
        <w:ind w:right="125"/>
        <w:rPr>
          <w:sz w:val="12"/>
          <w:szCs w:val="12"/>
        </w:rPr>
      </w:pPr>
    </w:p>
    <w:p w:rsidR="00F22AA1" w:rsidRDefault="00344F9E">
      <w:pPr>
        <w:ind w:left="0" w:right="125" w:hanging="2"/>
        <w:rPr>
          <w:sz w:val="23"/>
          <w:szCs w:val="23"/>
        </w:rPr>
      </w:pPr>
      <w:r>
        <w:rPr>
          <w:sz w:val="23"/>
          <w:szCs w:val="23"/>
        </w:rPr>
        <w:t>Completed application forms, with a covering letter of application, are returnable to:</w:t>
      </w:r>
    </w:p>
    <w:p w:rsidR="00D357A0" w:rsidRDefault="00D357A0">
      <w:pPr>
        <w:ind w:left="0" w:right="125" w:hanging="2"/>
        <w:rPr>
          <w:sz w:val="23"/>
          <w:szCs w:val="23"/>
        </w:rPr>
      </w:pPr>
      <w:r>
        <w:rPr>
          <w:sz w:val="23"/>
          <w:szCs w:val="23"/>
        </w:rPr>
        <w:t>Louise Gil</w:t>
      </w:r>
      <w:r w:rsidR="00023C00">
        <w:rPr>
          <w:sz w:val="23"/>
          <w:szCs w:val="23"/>
        </w:rPr>
        <w:t>ligan, Academy Business Lead</w:t>
      </w:r>
      <w:r>
        <w:rPr>
          <w:sz w:val="23"/>
          <w:szCs w:val="23"/>
        </w:rPr>
        <w:t xml:space="preserve">– </w:t>
      </w:r>
      <w:hyperlink r:id="rId20" w:history="1">
        <w:r w:rsidRPr="00FC4F7B">
          <w:rPr>
            <w:rStyle w:val="Hyperlink"/>
            <w:sz w:val="23"/>
            <w:szCs w:val="23"/>
          </w:rPr>
          <w:t>recruitment@park.blackpool.sch.uk</w:t>
        </w:r>
      </w:hyperlink>
    </w:p>
    <w:p w:rsidR="00F22AA1" w:rsidRDefault="00F22AA1">
      <w:pPr>
        <w:tabs>
          <w:tab w:val="left" w:pos="1420"/>
        </w:tabs>
        <w:ind w:right="125"/>
        <w:rPr>
          <w:sz w:val="12"/>
          <w:szCs w:val="12"/>
        </w:rPr>
      </w:pPr>
    </w:p>
    <w:p w:rsidR="00F22AA1" w:rsidRDefault="00344F9E">
      <w:pPr>
        <w:ind w:left="0" w:right="125" w:hanging="2"/>
        <w:rPr>
          <w:sz w:val="23"/>
          <w:szCs w:val="23"/>
        </w:rPr>
      </w:pPr>
      <w:r>
        <w:rPr>
          <w:b/>
          <w:sz w:val="23"/>
          <w:szCs w:val="23"/>
        </w:rPr>
        <w:t>Application Deadlines</w:t>
      </w:r>
    </w:p>
    <w:p w:rsidR="00F22AA1" w:rsidRPr="00524892" w:rsidRDefault="00082FD2">
      <w:pPr>
        <w:tabs>
          <w:tab w:val="left" w:pos="2860"/>
        </w:tabs>
        <w:ind w:left="0" w:right="125" w:hanging="2"/>
        <w:rPr>
          <w:b/>
          <w:sz w:val="23"/>
          <w:szCs w:val="23"/>
        </w:rPr>
      </w:pPr>
      <w:r w:rsidRPr="00524892">
        <w:rPr>
          <w:b/>
          <w:sz w:val="23"/>
          <w:szCs w:val="23"/>
        </w:rPr>
        <w:t>Closing date:</w:t>
      </w:r>
      <w:r w:rsidR="002220E9">
        <w:rPr>
          <w:b/>
          <w:sz w:val="23"/>
          <w:szCs w:val="23"/>
        </w:rPr>
        <w:t xml:space="preserve"> </w:t>
      </w:r>
      <w:r w:rsidR="00287DDD">
        <w:rPr>
          <w:b/>
          <w:sz w:val="23"/>
          <w:szCs w:val="23"/>
        </w:rPr>
        <w:tab/>
        <w:t>Monday 16</w:t>
      </w:r>
      <w:r w:rsidR="00287DDD" w:rsidRPr="00287DDD">
        <w:rPr>
          <w:b/>
          <w:sz w:val="23"/>
          <w:szCs w:val="23"/>
          <w:vertAlign w:val="superscript"/>
        </w:rPr>
        <w:t>th</w:t>
      </w:r>
      <w:r w:rsidR="00287DDD">
        <w:rPr>
          <w:b/>
          <w:sz w:val="23"/>
          <w:szCs w:val="23"/>
        </w:rPr>
        <w:t xml:space="preserve"> May 2022 </w:t>
      </w:r>
      <w:r w:rsidR="00D1716D">
        <w:rPr>
          <w:b/>
          <w:sz w:val="23"/>
          <w:szCs w:val="23"/>
        </w:rPr>
        <w:t>at 9.00am</w:t>
      </w:r>
    </w:p>
    <w:p w:rsidR="00F22AA1" w:rsidRPr="00524892" w:rsidRDefault="00344F9E">
      <w:pPr>
        <w:tabs>
          <w:tab w:val="left" w:pos="2860"/>
        </w:tabs>
        <w:ind w:left="0" w:right="125" w:hanging="2"/>
        <w:rPr>
          <w:b/>
          <w:sz w:val="23"/>
          <w:szCs w:val="23"/>
        </w:rPr>
      </w:pPr>
      <w:r w:rsidRPr="00524892">
        <w:rPr>
          <w:b/>
          <w:sz w:val="23"/>
          <w:szCs w:val="23"/>
        </w:rPr>
        <w:t>Shortlisting:</w:t>
      </w:r>
      <w:r w:rsidR="002220E9">
        <w:rPr>
          <w:b/>
          <w:sz w:val="23"/>
          <w:szCs w:val="23"/>
        </w:rPr>
        <w:t xml:space="preserve"> </w:t>
      </w:r>
      <w:r w:rsidR="00287DDD">
        <w:rPr>
          <w:b/>
          <w:sz w:val="23"/>
          <w:szCs w:val="23"/>
        </w:rPr>
        <w:tab/>
      </w:r>
      <w:r w:rsidR="00287DDD">
        <w:rPr>
          <w:b/>
          <w:sz w:val="23"/>
          <w:szCs w:val="23"/>
        </w:rPr>
        <w:tab/>
        <w:t>Monday 16</w:t>
      </w:r>
      <w:r w:rsidR="00287DDD" w:rsidRPr="00287DDD">
        <w:rPr>
          <w:b/>
          <w:sz w:val="23"/>
          <w:szCs w:val="23"/>
          <w:vertAlign w:val="superscript"/>
        </w:rPr>
        <w:t>th</w:t>
      </w:r>
      <w:r w:rsidR="00287DDD">
        <w:rPr>
          <w:b/>
          <w:sz w:val="23"/>
          <w:szCs w:val="23"/>
        </w:rPr>
        <w:t xml:space="preserve"> May</w:t>
      </w:r>
      <w:bookmarkStart w:id="1" w:name="_GoBack"/>
      <w:bookmarkEnd w:id="1"/>
      <w:r w:rsidR="009569D8">
        <w:rPr>
          <w:b/>
          <w:sz w:val="23"/>
          <w:szCs w:val="23"/>
        </w:rPr>
        <w:t xml:space="preserve"> 2022 </w:t>
      </w:r>
    </w:p>
    <w:p w:rsidR="00F22AA1" w:rsidRPr="00524892" w:rsidRDefault="00082FD2">
      <w:pPr>
        <w:tabs>
          <w:tab w:val="left" w:pos="2860"/>
        </w:tabs>
        <w:ind w:left="0" w:right="125" w:hanging="2"/>
        <w:rPr>
          <w:b/>
          <w:sz w:val="23"/>
          <w:szCs w:val="23"/>
        </w:rPr>
      </w:pPr>
      <w:r w:rsidRPr="00524892">
        <w:rPr>
          <w:b/>
          <w:sz w:val="23"/>
          <w:szCs w:val="23"/>
        </w:rPr>
        <w:t>Interviews</w:t>
      </w:r>
      <w:r w:rsidR="002220E9">
        <w:rPr>
          <w:b/>
          <w:sz w:val="23"/>
          <w:szCs w:val="23"/>
        </w:rPr>
        <w:t xml:space="preserve">: </w:t>
      </w:r>
      <w:r w:rsidR="00D1716D">
        <w:rPr>
          <w:b/>
          <w:sz w:val="23"/>
          <w:szCs w:val="23"/>
        </w:rPr>
        <w:tab/>
      </w:r>
      <w:r w:rsidR="0074622C">
        <w:rPr>
          <w:b/>
          <w:sz w:val="23"/>
          <w:szCs w:val="23"/>
        </w:rPr>
        <w:t>TBC</w:t>
      </w:r>
    </w:p>
    <w:p w:rsidR="00F22AA1" w:rsidRPr="00524892" w:rsidRDefault="00F22AA1">
      <w:pPr>
        <w:ind w:right="125"/>
        <w:rPr>
          <w:b/>
          <w:sz w:val="12"/>
          <w:szCs w:val="12"/>
        </w:rPr>
      </w:pPr>
    </w:p>
    <w:p w:rsidR="00F22AA1" w:rsidRDefault="00344F9E">
      <w:pPr>
        <w:ind w:left="0" w:right="125" w:hanging="2"/>
        <w:rPr>
          <w:sz w:val="23"/>
          <w:szCs w:val="23"/>
        </w:rPr>
      </w:pPr>
      <w:r w:rsidRPr="00D357A0">
        <w:rPr>
          <w:sz w:val="23"/>
          <w:szCs w:val="23"/>
        </w:rPr>
        <w:t>Prospective candidates are advised that they will be contacted with details</w:t>
      </w:r>
      <w:r>
        <w:rPr>
          <w:sz w:val="23"/>
          <w:szCs w:val="23"/>
        </w:rPr>
        <w:t xml:space="preserve"> of the interview process as soon as possible after the shortlisting process.</w:t>
      </w:r>
    </w:p>
    <w:p w:rsidR="00F22AA1" w:rsidRDefault="00F22AA1">
      <w:pPr>
        <w:ind w:right="125"/>
        <w:rPr>
          <w:sz w:val="12"/>
          <w:szCs w:val="12"/>
        </w:rPr>
      </w:pPr>
    </w:p>
    <w:p w:rsidR="00F22AA1" w:rsidRDefault="00344F9E">
      <w:pPr>
        <w:ind w:left="1" w:right="125" w:hanging="3"/>
        <w:rPr>
          <w:sz w:val="28"/>
          <w:szCs w:val="28"/>
        </w:rPr>
      </w:pPr>
      <w:r>
        <w:rPr>
          <w:b/>
          <w:sz w:val="28"/>
          <w:szCs w:val="28"/>
        </w:rPr>
        <w:t>Safer Recruitment</w:t>
      </w:r>
    </w:p>
    <w:p w:rsidR="00F22AA1" w:rsidRDefault="00F22AA1">
      <w:pPr>
        <w:ind w:right="125"/>
        <w:rPr>
          <w:sz w:val="12"/>
          <w:szCs w:val="12"/>
        </w:rPr>
      </w:pPr>
    </w:p>
    <w:p w:rsidR="00F22AA1" w:rsidRDefault="00344F9E">
      <w:pPr>
        <w:ind w:left="0" w:right="125" w:hanging="2"/>
        <w:rPr>
          <w:sz w:val="23"/>
          <w:szCs w:val="23"/>
        </w:rPr>
      </w:pPr>
      <w:r>
        <w:rPr>
          <w:sz w:val="23"/>
          <w:szCs w:val="23"/>
        </w:rPr>
        <w:t>The Sea View Trust is an equal opportunities employer and welcomes applications from all sectors of the community. We are committed to protecting our students and staff and therefore have a rigorous recruitment process that includes assessing candidates’ suitability to work with children.</w:t>
      </w:r>
      <w:r>
        <w:rPr>
          <w:b/>
          <w:sz w:val="23"/>
          <w:szCs w:val="23"/>
        </w:rPr>
        <w:t xml:space="preserve"> </w:t>
      </w:r>
    </w:p>
    <w:p w:rsidR="00F22AA1" w:rsidRDefault="00F22AA1">
      <w:pPr>
        <w:ind w:right="125"/>
        <w:rPr>
          <w:sz w:val="12"/>
          <w:szCs w:val="12"/>
        </w:rPr>
      </w:pPr>
    </w:p>
    <w:p w:rsidR="00F22AA1" w:rsidRDefault="00344F9E">
      <w:pPr>
        <w:ind w:left="0" w:right="125" w:hanging="2"/>
        <w:jc w:val="both"/>
        <w:rPr>
          <w:sz w:val="23"/>
          <w:szCs w:val="23"/>
        </w:rPr>
      </w:pPr>
      <w:r>
        <w:rPr>
          <w:sz w:val="23"/>
          <w:szCs w:val="23"/>
        </w:rPr>
        <w:t>The academies within our Trust are committed to safeguarding and promoting the welfare of pupils and expects all staff and volunteers to share this commitment.</w:t>
      </w:r>
    </w:p>
    <w:p w:rsidR="00F22AA1" w:rsidRDefault="00F22AA1">
      <w:pPr>
        <w:ind w:right="125"/>
        <w:rPr>
          <w:sz w:val="12"/>
          <w:szCs w:val="12"/>
        </w:rPr>
      </w:pPr>
    </w:p>
    <w:p w:rsidR="00F22AA1" w:rsidRDefault="00344F9E">
      <w:pPr>
        <w:ind w:left="0" w:right="125" w:hanging="2"/>
        <w:rPr>
          <w:sz w:val="23"/>
          <w:szCs w:val="23"/>
        </w:rPr>
      </w:pPr>
      <w:r>
        <w:rPr>
          <w:sz w:val="23"/>
          <w:szCs w:val="23"/>
        </w:rPr>
        <w:t>All staff will be required to hold an enhanced DBS Disclosure.</w:t>
      </w:r>
    </w:p>
    <w:p w:rsidR="00F22AA1" w:rsidRDefault="00F22AA1">
      <w:pPr>
        <w:ind w:right="125"/>
        <w:rPr>
          <w:sz w:val="12"/>
          <w:szCs w:val="12"/>
        </w:rPr>
      </w:pPr>
    </w:p>
    <w:p w:rsidR="00F22AA1" w:rsidRDefault="00344F9E">
      <w:pPr>
        <w:ind w:left="0" w:right="125" w:hanging="2"/>
        <w:rPr>
          <w:sz w:val="23"/>
          <w:szCs w:val="23"/>
        </w:rPr>
      </w:pPr>
      <w:r>
        <w:rPr>
          <w:i/>
          <w:sz w:val="23"/>
          <w:szCs w:val="23"/>
        </w:rPr>
        <w:t>To ensure compliance with Safer Recruitment Guidelines, CVs will not be accepted.</w:t>
      </w:r>
    </w:p>
    <w:p w:rsidR="00F22AA1" w:rsidRDefault="00F22AA1">
      <w:pPr>
        <w:ind w:right="125"/>
        <w:rPr>
          <w:sz w:val="12"/>
          <w:szCs w:val="12"/>
        </w:rPr>
      </w:pPr>
    </w:p>
    <w:p w:rsidR="00F22AA1" w:rsidRDefault="00344F9E">
      <w:pPr>
        <w:ind w:left="1" w:right="125" w:hanging="3"/>
        <w:rPr>
          <w:sz w:val="28"/>
          <w:szCs w:val="28"/>
        </w:rPr>
      </w:pPr>
      <w:r>
        <w:rPr>
          <w:b/>
          <w:sz w:val="28"/>
          <w:szCs w:val="28"/>
        </w:rPr>
        <w:t>Equal Opportunities</w:t>
      </w:r>
    </w:p>
    <w:p w:rsidR="00F22AA1" w:rsidRDefault="00F22AA1">
      <w:pPr>
        <w:ind w:right="125"/>
        <w:jc w:val="both"/>
        <w:rPr>
          <w:sz w:val="12"/>
          <w:szCs w:val="12"/>
        </w:rPr>
      </w:pPr>
    </w:p>
    <w:p w:rsidR="00F22AA1" w:rsidRDefault="00344F9E">
      <w:pPr>
        <w:ind w:left="0" w:right="125" w:hanging="2"/>
        <w:jc w:val="both"/>
        <w:rPr>
          <w:sz w:val="23"/>
          <w:szCs w:val="23"/>
        </w:rPr>
      </w:pPr>
      <w:r>
        <w:rPr>
          <w:sz w:val="23"/>
          <w:szCs w:val="23"/>
        </w:rPr>
        <w:t>At our Trust we believe that all individuals are of equal value and we are committed to equal opportunities for all. All people who work and study in the Trust have the right to be respected and valued within a safe and secure environment and not to be discriminated against on the grounds of age, class, sex, race, disability, sexual orientation and religion or belief.</w:t>
      </w:r>
    </w:p>
    <w:p w:rsidR="00F22AA1" w:rsidRDefault="00F22AA1">
      <w:pPr>
        <w:ind w:left="0" w:right="125" w:hanging="2"/>
        <w:rPr>
          <w:sz w:val="23"/>
          <w:szCs w:val="23"/>
        </w:rPr>
      </w:pPr>
    </w:p>
    <w:p w:rsidR="00F22AA1" w:rsidRDefault="00F22AA1">
      <w:pPr>
        <w:ind w:left="0" w:right="125" w:hanging="2"/>
        <w:rPr>
          <w:sz w:val="24"/>
          <w:szCs w:val="24"/>
        </w:rPr>
      </w:pPr>
    </w:p>
    <w:p w:rsidR="00F22AA1" w:rsidRDefault="00F22AA1">
      <w:pPr>
        <w:ind w:left="0" w:right="125" w:hanging="2"/>
        <w:jc w:val="both"/>
        <w:rPr>
          <w:sz w:val="24"/>
          <w:szCs w:val="24"/>
        </w:rPr>
      </w:pPr>
    </w:p>
    <w:p w:rsidR="00F22AA1" w:rsidRDefault="00344F9E">
      <w:pPr>
        <w:ind w:left="0" w:right="125" w:hanging="2"/>
        <w:jc w:val="both"/>
        <w:rPr>
          <w:sz w:val="40"/>
          <w:szCs w:val="40"/>
        </w:rPr>
      </w:pPr>
      <w:r>
        <w:br w:type="page"/>
      </w:r>
      <w:r>
        <w:rPr>
          <w:b/>
          <w:sz w:val="40"/>
          <w:szCs w:val="40"/>
        </w:rPr>
        <w:lastRenderedPageBreak/>
        <w:t>Overview of Park Community Academy</w:t>
      </w:r>
    </w:p>
    <w:p w:rsidR="00F22AA1" w:rsidRDefault="007D0C88">
      <w:pPr>
        <w:widowControl w:val="0"/>
        <w:ind w:left="0" w:right="125" w:hanging="2"/>
        <w:jc w:val="both"/>
        <w:rPr>
          <w:sz w:val="24"/>
          <w:szCs w:val="24"/>
        </w:rPr>
      </w:pPr>
      <w:r w:rsidRPr="00FA3DAC">
        <w:rPr>
          <w:noProof/>
        </w:rPr>
        <w:drawing>
          <wp:anchor distT="0" distB="0" distL="114300" distR="114300" simplePos="0" relativeHeight="251719680" behindDoc="1" locked="0" layoutInCell="1" allowOverlap="1">
            <wp:simplePos x="0" y="0"/>
            <wp:positionH relativeFrom="column">
              <wp:posOffset>-404495</wp:posOffset>
            </wp:positionH>
            <wp:positionV relativeFrom="paragraph">
              <wp:posOffset>312420</wp:posOffset>
            </wp:positionV>
            <wp:extent cx="3125470" cy="1924050"/>
            <wp:effectExtent l="0" t="0" r="0" b="0"/>
            <wp:wrapTight wrapText="bothSides">
              <wp:wrapPolygon edited="0">
                <wp:start x="0" y="0"/>
                <wp:lineTo x="0" y="21386"/>
                <wp:lineTo x="21460" y="21386"/>
                <wp:lineTo x="21460" y="0"/>
                <wp:lineTo x="0" y="0"/>
              </wp:wrapPolygon>
            </wp:wrapTight>
            <wp:docPr id="4" name="Picture 4" descr="C:\Users\louisegi\Desktop\Front of 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gi\Desktop\Front of school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547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AA1" w:rsidRDefault="007D0C88" w:rsidP="007D0C88">
      <w:pPr>
        <w:widowControl w:val="0"/>
        <w:ind w:leftChars="0" w:left="0" w:right="125" w:firstLineChars="0" w:firstLine="0"/>
        <w:jc w:val="both"/>
        <w:rPr>
          <w:sz w:val="24"/>
          <w:szCs w:val="24"/>
        </w:rPr>
      </w:pPr>
      <w:r>
        <w:rPr>
          <w:b/>
          <w:noProof/>
          <w:sz w:val="24"/>
          <w:szCs w:val="24"/>
        </w:rPr>
        <w:drawing>
          <wp:anchor distT="0" distB="0" distL="114300" distR="114300" simplePos="0" relativeHeight="251720704" behindDoc="1" locked="0" layoutInCell="1" allowOverlap="1">
            <wp:simplePos x="0" y="0"/>
            <wp:positionH relativeFrom="column">
              <wp:posOffset>2936875</wp:posOffset>
            </wp:positionH>
            <wp:positionV relativeFrom="paragraph">
              <wp:posOffset>100965</wp:posOffset>
            </wp:positionV>
            <wp:extent cx="3028950" cy="1943100"/>
            <wp:effectExtent l="0" t="0" r="0" b="0"/>
            <wp:wrapTight wrapText="bothSides">
              <wp:wrapPolygon edited="0">
                <wp:start x="0" y="0"/>
                <wp:lineTo x="0" y="21388"/>
                <wp:lineTo x="21464" y="21388"/>
                <wp:lineTo x="21464" y="0"/>
                <wp:lineTo x="0" y="0"/>
              </wp:wrapPolygon>
            </wp:wrapTight>
            <wp:docPr id="106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3028950" cy="1943100"/>
                    </a:xfrm>
                    <a:prstGeom prst="rect">
                      <a:avLst/>
                    </a:prstGeom>
                    <a:ln/>
                  </pic:spPr>
                </pic:pic>
              </a:graphicData>
            </a:graphic>
          </wp:anchor>
        </w:drawing>
      </w:r>
    </w:p>
    <w:p w:rsidR="00F22AA1" w:rsidRDefault="00344F9E">
      <w:pPr>
        <w:widowControl w:val="0"/>
        <w:ind w:left="0" w:right="125" w:hanging="2"/>
        <w:jc w:val="both"/>
        <w:rPr>
          <w:sz w:val="24"/>
          <w:szCs w:val="24"/>
        </w:rPr>
      </w:pPr>
      <w:r>
        <w:rPr>
          <w:b/>
          <w:sz w:val="24"/>
          <w:szCs w:val="24"/>
        </w:rPr>
        <w:t>INTRODUCTION</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 xml:space="preserve">Park Community Academy is a Community Special Academy for pupils aged 2 - 19 years from Blackpool and surrounding areas.  Blackpool Council’s Children and Young People’s Department have retained </w:t>
      </w:r>
      <w:r w:rsidRPr="00D357A0">
        <w:rPr>
          <w:sz w:val="24"/>
          <w:szCs w:val="24"/>
        </w:rPr>
        <w:t xml:space="preserve">their statutory duties with regards to admitting children into the Academy and there are currently </w:t>
      </w:r>
      <w:r w:rsidR="00AA321C">
        <w:rPr>
          <w:sz w:val="24"/>
          <w:szCs w:val="24"/>
        </w:rPr>
        <w:t>322</w:t>
      </w:r>
      <w:r w:rsidRPr="00D357A0">
        <w:rPr>
          <w:sz w:val="24"/>
          <w:szCs w:val="24"/>
        </w:rPr>
        <w:t xml:space="preserve"> pupils on roll.</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From September 2015, the Local Authority commissioned Park Community Academy to deliver post-16 provision for pupils with Special Educational Needs. This is co-located provision with Woodlands School situated off site, based at Westbury Sixth Form Centre.</w:t>
      </w:r>
    </w:p>
    <w:p w:rsidR="00F22AA1" w:rsidRDefault="00344F9E">
      <w:pPr>
        <w:ind w:left="0" w:right="125" w:hanging="2"/>
        <w:jc w:val="both"/>
        <w:rPr>
          <w:sz w:val="24"/>
          <w:szCs w:val="24"/>
        </w:rPr>
      </w:pPr>
      <w:r>
        <w:rPr>
          <w:sz w:val="24"/>
          <w:szCs w:val="24"/>
        </w:rPr>
        <w:br/>
      </w:r>
      <w:r>
        <w:rPr>
          <w:b/>
          <w:sz w:val="24"/>
          <w:szCs w:val="24"/>
        </w:rPr>
        <w:t>LOCATION</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The Academy is situated in a pleasant area of the well-known seaside resort of Blackpool, approximately one-mile inland from the town centre and sea front.  Nearby is the large open space and recreational and sports area of Stanley Park, and in close proximity to the Whitegate Drive Health Centre and Woodlands School for pupils with SLD/PMLD.</w:t>
      </w:r>
    </w:p>
    <w:p w:rsidR="00F22AA1" w:rsidRDefault="00344F9E">
      <w:pPr>
        <w:ind w:left="0" w:right="125" w:hanging="2"/>
        <w:jc w:val="both"/>
        <w:rPr>
          <w:sz w:val="24"/>
          <w:szCs w:val="24"/>
        </w:rPr>
      </w:pPr>
      <w:r>
        <w:rPr>
          <w:sz w:val="24"/>
          <w:szCs w:val="24"/>
        </w:rPr>
        <w:br/>
      </w:r>
      <w:r>
        <w:rPr>
          <w:b/>
          <w:sz w:val="24"/>
          <w:szCs w:val="24"/>
        </w:rPr>
        <w:t>WESTBURY SIXTH FORM CENTRE</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Westbury Sixth Form Centre provides a nurturing environment in a strong pastoral setting.  It utilizes a holistic learning approach to maximize inclusivity and provides real opportunities for students to develop those all-important employability skills.  WSFC’s mission is to provide students with outstanding teaching and learning that will prepare them for the start of their adult life.</w:t>
      </w:r>
    </w:p>
    <w:p w:rsidR="00F22AA1" w:rsidRDefault="007D0C88">
      <w:pPr>
        <w:ind w:left="0" w:right="125" w:hanging="2"/>
        <w:jc w:val="both"/>
        <w:rPr>
          <w:sz w:val="24"/>
          <w:szCs w:val="24"/>
        </w:rPr>
      </w:pPr>
      <w:r>
        <w:rPr>
          <w:noProof/>
          <w:sz w:val="24"/>
          <w:szCs w:val="24"/>
        </w:rPr>
        <w:drawing>
          <wp:anchor distT="0" distB="0" distL="114300" distR="114300" simplePos="0" relativeHeight="251716608" behindDoc="1" locked="0" layoutInCell="1" allowOverlap="1">
            <wp:simplePos x="0" y="0"/>
            <wp:positionH relativeFrom="page">
              <wp:align>center</wp:align>
            </wp:positionH>
            <wp:positionV relativeFrom="paragraph">
              <wp:posOffset>1905</wp:posOffset>
            </wp:positionV>
            <wp:extent cx="1905000" cy="1381125"/>
            <wp:effectExtent l="0" t="0" r="0" b="9525"/>
            <wp:wrapTight wrapText="bothSides">
              <wp:wrapPolygon edited="0">
                <wp:start x="0" y="0"/>
                <wp:lineTo x="0" y="21451"/>
                <wp:lineTo x="21384" y="21451"/>
                <wp:lineTo x="21384" y="0"/>
                <wp:lineTo x="0" y="0"/>
              </wp:wrapPolygon>
            </wp:wrapTight>
            <wp:docPr id="104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0" cy="1381125"/>
                    </a:xfrm>
                    <a:prstGeom prst="rect">
                      <a:avLst/>
                    </a:prstGeom>
                    <a:ln/>
                  </pic:spPr>
                </pic:pic>
              </a:graphicData>
            </a:graphic>
            <wp14:sizeRelH relativeFrom="margin">
              <wp14:pctWidth>0</wp14:pctWidth>
            </wp14:sizeRelH>
            <wp14:sizeRelV relativeFrom="margin">
              <wp14:pctHeight>0</wp14:pctHeight>
            </wp14:sizeRelV>
          </wp:anchor>
        </w:drawing>
      </w:r>
    </w:p>
    <w:p w:rsidR="00F22AA1" w:rsidRDefault="00F22AA1">
      <w:pPr>
        <w:ind w:left="0" w:right="125" w:hanging="2"/>
        <w:jc w:val="right"/>
        <w:rPr>
          <w:sz w:val="24"/>
          <w:szCs w:val="24"/>
        </w:rPr>
      </w:pPr>
    </w:p>
    <w:p w:rsidR="00F22AA1" w:rsidRDefault="00344F9E">
      <w:pPr>
        <w:ind w:left="0" w:right="125" w:hanging="2"/>
        <w:jc w:val="both"/>
        <w:rPr>
          <w:sz w:val="24"/>
          <w:szCs w:val="24"/>
        </w:rPr>
      </w:pPr>
      <w:r>
        <w:br w:type="page"/>
      </w:r>
      <w:r>
        <w:rPr>
          <w:b/>
          <w:sz w:val="24"/>
          <w:szCs w:val="24"/>
        </w:rPr>
        <w:lastRenderedPageBreak/>
        <w:t>THE PUPILS</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 xml:space="preserve">All pupils attending PCA have an Education, Health and Care Plan.  The children and young people have a range of learning needs associated with moderate to severe learning difficulties, complex learning difficulties (including autistic spectrum disorders), sensory difficulties and associated social emotional and </w:t>
      </w:r>
      <w:proofErr w:type="spellStart"/>
      <w:r>
        <w:rPr>
          <w:sz w:val="24"/>
          <w:szCs w:val="24"/>
        </w:rPr>
        <w:t>behavioral</w:t>
      </w:r>
      <w:proofErr w:type="spellEnd"/>
      <w:r>
        <w:rPr>
          <w:sz w:val="24"/>
          <w:szCs w:val="24"/>
        </w:rPr>
        <w:t xml:space="preserve"> difficulties and challenging behaviours. Many are admitted from local mainstream Schools or Nurseries.  However, because of the nature of Blackpool, there is a significant transient population and some pupils move into the area with only partly completed statements or EHCP’s.  Children are regularly admitted at any time throughout the academy year.</w:t>
      </w:r>
    </w:p>
    <w:p w:rsidR="00F22AA1" w:rsidRDefault="00F22AA1">
      <w:pPr>
        <w:ind w:left="0" w:right="125" w:hanging="2"/>
        <w:jc w:val="both"/>
        <w:rPr>
          <w:sz w:val="24"/>
          <w:szCs w:val="24"/>
        </w:rPr>
      </w:pPr>
    </w:p>
    <w:p w:rsidR="00F22AA1" w:rsidRDefault="00344F9E">
      <w:pPr>
        <w:ind w:left="0" w:right="125" w:hanging="2"/>
        <w:jc w:val="both"/>
        <w:rPr>
          <w:sz w:val="24"/>
          <w:szCs w:val="24"/>
        </w:rPr>
      </w:pPr>
      <w:r>
        <w:rPr>
          <w:noProof/>
          <w:sz w:val="24"/>
          <w:szCs w:val="24"/>
        </w:rPr>
        <w:drawing>
          <wp:inline distT="0" distB="0" distL="114300" distR="114300">
            <wp:extent cx="2672080" cy="1781175"/>
            <wp:effectExtent l="0" t="0" r="0" b="0"/>
            <wp:docPr id="10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a:stretch>
                      <a:fillRect/>
                    </a:stretch>
                  </pic:blipFill>
                  <pic:spPr>
                    <a:xfrm>
                      <a:off x="0" y="0"/>
                      <a:ext cx="2672080" cy="1781175"/>
                    </a:xfrm>
                    <a:prstGeom prst="rect">
                      <a:avLst/>
                    </a:prstGeom>
                    <a:ln/>
                  </pic:spPr>
                </pic:pic>
              </a:graphicData>
            </a:graphic>
          </wp:inline>
        </w:drawing>
      </w:r>
      <w:r>
        <w:rPr>
          <w:sz w:val="24"/>
          <w:szCs w:val="24"/>
        </w:rPr>
        <w:t xml:space="preserve">     </w:t>
      </w:r>
      <w:r>
        <w:rPr>
          <w:noProof/>
          <w:sz w:val="24"/>
          <w:szCs w:val="24"/>
        </w:rPr>
        <w:drawing>
          <wp:inline distT="0" distB="0" distL="114300" distR="114300">
            <wp:extent cx="2645410" cy="1781175"/>
            <wp:effectExtent l="0" t="0" r="0" b="0"/>
            <wp:docPr id="105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2645410" cy="1781175"/>
                    </a:xfrm>
                    <a:prstGeom prst="rect">
                      <a:avLst/>
                    </a:prstGeom>
                    <a:ln/>
                  </pic:spPr>
                </pic:pic>
              </a:graphicData>
            </a:graphic>
          </wp:inline>
        </w:drawing>
      </w:r>
    </w:p>
    <w:p w:rsidR="00F22AA1" w:rsidRDefault="00F22AA1">
      <w:pPr>
        <w:ind w:left="0" w:right="125" w:hanging="2"/>
        <w:jc w:val="both"/>
        <w:rPr>
          <w:sz w:val="24"/>
          <w:szCs w:val="24"/>
        </w:rPr>
      </w:pP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Our pupils have access to a broad and balanced curriculum, adapted to meet the needs of each individual.  In addition to gaining language, mathematical, scientific, technological, artistic and physical skills, our aim is for children to build confidence, develop self-reliance, learn to make decisions and develop the ability to express feelings and ideas.</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We attach great importance to the personal, social and moral development of pupils, seeking to enable them to build positive relationships with other pupils and adults, and to be sensitive to the feelings and needs of others.  We work hard to ensure that all pupils feel good about themselves, acquiring a high level of self-esteem to promote self-confidence.</w:t>
      </w:r>
    </w:p>
    <w:p w:rsidR="00F22AA1" w:rsidRDefault="007D0C88">
      <w:pPr>
        <w:ind w:left="0" w:right="125" w:hanging="2"/>
        <w:jc w:val="both"/>
        <w:rPr>
          <w:sz w:val="24"/>
          <w:szCs w:val="24"/>
        </w:rPr>
      </w:pPr>
      <w:r w:rsidRPr="009E2857">
        <w:rPr>
          <w:noProof/>
          <w:sz w:val="24"/>
          <w:szCs w:val="24"/>
        </w:rPr>
        <w:drawing>
          <wp:anchor distT="0" distB="0" distL="114300" distR="114300" simplePos="0" relativeHeight="251717632" behindDoc="1" locked="0" layoutInCell="1" allowOverlap="1">
            <wp:simplePos x="0" y="0"/>
            <wp:positionH relativeFrom="column">
              <wp:posOffset>-120650</wp:posOffset>
            </wp:positionH>
            <wp:positionV relativeFrom="paragraph">
              <wp:posOffset>184150</wp:posOffset>
            </wp:positionV>
            <wp:extent cx="2847975" cy="2135505"/>
            <wp:effectExtent l="0" t="0" r="9525" b="0"/>
            <wp:wrapTight wrapText="bothSides">
              <wp:wrapPolygon edited="0">
                <wp:start x="0" y="0"/>
                <wp:lineTo x="0" y="21388"/>
                <wp:lineTo x="21528" y="21388"/>
                <wp:lineTo x="21528" y="0"/>
                <wp:lineTo x="0" y="0"/>
              </wp:wrapPolygon>
            </wp:wrapTight>
            <wp:docPr id="26" name="Picture 26" descr="C:\Users\louisegi\Desktop\Forest 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gi\Desktop\Forest classroo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857">
        <w:rPr>
          <w:noProof/>
        </w:rPr>
        <w:drawing>
          <wp:anchor distT="0" distB="0" distL="114300" distR="114300" simplePos="0" relativeHeight="251718656" behindDoc="1" locked="0" layoutInCell="1" allowOverlap="1">
            <wp:simplePos x="0" y="0"/>
            <wp:positionH relativeFrom="column">
              <wp:posOffset>3060700</wp:posOffset>
            </wp:positionH>
            <wp:positionV relativeFrom="paragraph">
              <wp:posOffset>193040</wp:posOffset>
            </wp:positionV>
            <wp:extent cx="2828925" cy="2121535"/>
            <wp:effectExtent l="0" t="0" r="9525" b="0"/>
            <wp:wrapTight wrapText="bothSides">
              <wp:wrapPolygon edited="0">
                <wp:start x="0" y="0"/>
                <wp:lineTo x="0" y="21335"/>
                <wp:lineTo x="21527" y="21335"/>
                <wp:lineTo x="21527" y="0"/>
                <wp:lineTo x="0" y="0"/>
              </wp:wrapPolygon>
            </wp:wrapTight>
            <wp:docPr id="27" name="Picture 27" descr="C:\Users\louisegi\Desktop\Pirate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gi\Desktop\Pirate ship.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 xml:space="preserve">      </w:t>
      </w:r>
      <w:r w:rsidR="009E2857" w:rsidRPr="009E28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22AA1" w:rsidRDefault="00344F9E">
      <w:pPr>
        <w:ind w:left="0" w:right="125" w:hanging="2"/>
        <w:jc w:val="both"/>
        <w:rPr>
          <w:sz w:val="24"/>
          <w:szCs w:val="24"/>
        </w:rPr>
      </w:pPr>
      <w:r>
        <w:br w:type="page"/>
      </w:r>
    </w:p>
    <w:p w:rsidR="00F22AA1" w:rsidRDefault="00F22AA1">
      <w:pPr>
        <w:ind w:left="0" w:right="125" w:hanging="2"/>
        <w:jc w:val="both"/>
        <w:rPr>
          <w:sz w:val="24"/>
          <w:szCs w:val="24"/>
        </w:rPr>
      </w:pPr>
    </w:p>
    <w:p w:rsidR="00F22AA1" w:rsidRDefault="00344F9E">
      <w:pPr>
        <w:ind w:left="0" w:right="125" w:hanging="2"/>
        <w:jc w:val="both"/>
        <w:rPr>
          <w:sz w:val="24"/>
          <w:szCs w:val="24"/>
        </w:rPr>
      </w:pPr>
      <w:r>
        <w:rPr>
          <w:b/>
          <w:sz w:val="24"/>
          <w:szCs w:val="24"/>
        </w:rPr>
        <w:t>THE BUILDINGS AND SITE</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The original school opened in September 1960, and the architecture reflects the style of that period.  Since this time, there has been significant investment and development, resulting in a site that now has numerous specialist areas, located both in integrated and outlying teaching spaces.</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 xml:space="preserve">Outside is a large playing field, a floodlit Multi Use Games Area (MUGA), a smaller MUGA for primary pupil use, a trim trail, a separate playgrounds for early years, primary and secondary pupils and 3 separate car parking areas.  </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 xml:space="preserve">Subject to availability and </w:t>
      </w:r>
      <w:proofErr w:type="spellStart"/>
      <w:r>
        <w:rPr>
          <w:sz w:val="24"/>
          <w:szCs w:val="24"/>
        </w:rPr>
        <w:t>Covid</w:t>
      </w:r>
      <w:proofErr w:type="spellEnd"/>
      <w:r>
        <w:rPr>
          <w:sz w:val="24"/>
          <w:szCs w:val="24"/>
        </w:rPr>
        <w:t xml:space="preserve"> restrictions permitting, interested candidates are invited to tour the academy site and buildings with the </w:t>
      </w:r>
      <w:proofErr w:type="spellStart"/>
      <w:r>
        <w:rPr>
          <w:sz w:val="24"/>
          <w:szCs w:val="24"/>
        </w:rPr>
        <w:t>Headteacher</w:t>
      </w:r>
      <w:proofErr w:type="spellEnd"/>
      <w:r>
        <w:rPr>
          <w:sz w:val="24"/>
          <w:szCs w:val="24"/>
        </w:rPr>
        <w:t xml:space="preserve"> who can further explain any recent developments.</w:t>
      </w:r>
    </w:p>
    <w:p w:rsidR="00F22AA1" w:rsidRDefault="00F22AA1">
      <w:pPr>
        <w:ind w:left="0" w:right="125" w:hanging="2"/>
        <w:jc w:val="both"/>
        <w:rPr>
          <w:sz w:val="24"/>
          <w:szCs w:val="24"/>
        </w:rPr>
      </w:pPr>
    </w:p>
    <w:p w:rsidR="00F22AA1" w:rsidRDefault="00344F9E">
      <w:pPr>
        <w:ind w:left="0" w:right="125" w:hanging="2"/>
        <w:jc w:val="both"/>
        <w:rPr>
          <w:sz w:val="24"/>
          <w:szCs w:val="24"/>
        </w:rPr>
      </w:pPr>
      <w:r>
        <w:rPr>
          <w:noProof/>
          <w:sz w:val="24"/>
          <w:szCs w:val="24"/>
        </w:rPr>
        <w:drawing>
          <wp:inline distT="0" distB="0" distL="114300" distR="114300">
            <wp:extent cx="3879215" cy="2534285"/>
            <wp:effectExtent l="0" t="0" r="0" b="0"/>
            <wp:docPr id="105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a:off x="0" y="0"/>
                      <a:ext cx="3879215" cy="2534285"/>
                    </a:xfrm>
                    <a:prstGeom prst="rect">
                      <a:avLst/>
                    </a:prstGeom>
                    <a:ln/>
                  </pic:spPr>
                </pic:pic>
              </a:graphicData>
            </a:graphic>
          </wp:inline>
        </w:drawing>
      </w:r>
      <w:r>
        <w:rPr>
          <w:sz w:val="24"/>
          <w:szCs w:val="24"/>
        </w:rPr>
        <w:t xml:space="preserve">     </w:t>
      </w:r>
      <w:r>
        <w:rPr>
          <w:noProof/>
          <w:sz w:val="24"/>
          <w:szCs w:val="24"/>
        </w:rPr>
        <w:drawing>
          <wp:inline distT="0" distB="0" distL="114300" distR="114300">
            <wp:extent cx="1870075" cy="2535555"/>
            <wp:effectExtent l="0" t="0" r="0" b="0"/>
            <wp:docPr id="10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1870075" cy="2535555"/>
                    </a:xfrm>
                    <a:prstGeom prst="rect">
                      <a:avLst/>
                    </a:prstGeom>
                    <a:ln/>
                  </pic:spPr>
                </pic:pic>
              </a:graphicData>
            </a:graphic>
          </wp:inline>
        </w:drawing>
      </w:r>
    </w:p>
    <w:p w:rsidR="00F22AA1" w:rsidRDefault="00F22AA1">
      <w:pPr>
        <w:ind w:left="0" w:right="125" w:hanging="2"/>
        <w:jc w:val="both"/>
        <w:rPr>
          <w:sz w:val="24"/>
          <w:szCs w:val="24"/>
        </w:rPr>
      </w:pPr>
    </w:p>
    <w:p w:rsidR="00F22AA1" w:rsidRDefault="00344F9E">
      <w:pPr>
        <w:ind w:left="0" w:right="125" w:hanging="2"/>
        <w:jc w:val="both"/>
        <w:rPr>
          <w:sz w:val="24"/>
          <w:szCs w:val="24"/>
        </w:rPr>
      </w:pPr>
      <w:r>
        <w:rPr>
          <w:b/>
          <w:sz w:val="24"/>
          <w:szCs w:val="24"/>
        </w:rPr>
        <w:t>OFSTED INSPECTION</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 xml:space="preserve">The academy was last inspected in May 2018 and was judged as </w:t>
      </w:r>
      <w:r>
        <w:rPr>
          <w:b/>
          <w:sz w:val="24"/>
          <w:szCs w:val="24"/>
        </w:rPr>
        <w:t>‘Outstanding’</w:t>
      </w:r>
      <w:r>
        <w:rPr>
          <w:sz w:val="24"/>
          <w:szCs w:val="24"/>
        </w:rPr>
        <w:t>.  It was also judged as ‘Outstanding’ in its previous full Inspections in May 2015, October 2009 and May 2007.</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 xml:space="preserve">For further information about the strengths of our academy, please visit the Ofsted website to read the full report:  </w:t>
      </w:r>
      <w:hyperlink r:id="rId30">
        <w:r>
          <w:rPr>
            <w:color w:val="0000FF"/>
            <w:sz w:val="24"/>
            <w:szCs w:val="24"/>
            <w:u w:val="single"/>
          </w:rPr>
          <w:t>www.ofsted.gov.uk</w:t>
        </w:r>
      </w:hyperlink>
      <w:r>
        <w:rPr>
          <w:sz w:val="24"/>
          <w:szCs w:val="24"/>
        </w:rPr>
        <w:t xml:space="preserve"> – ‘schools’</w:t>
      </w:r>
    </w:p>
    <w:p w:rsidR="00F22AA1" w:rsidRDefault="00344F9E">
      <w:pPr>
        <w:ind w:left="0" w:right="125" w:hanging="2"/>
        <w:jc w:val="both"/>
        <w:rPr>
          <w:sz w:val="24"/>
          <w:szCs w:val="24"/>
        </w:rPr>
      </w:pPr>
      <w:r>
        <w:br w:type="page"/>
      </w:r>
      <w:r>
        <w:rPr>
          <w:b/>
          <w:sz w:val="24"/>
          <w:szCs w:val="24"/>
        </w:rPr>
        <w:lastRenderedPageBreak/>
        <w:t>ACADEMY ACHIEVEMENTS</w:t>
      </w:r>
    </w:p>
    <w:p w:rsidR="00F22AA1" w:rsidRDefault="00F22AA1">
      <w:pPr>
        <w:ind w:left="0" w:right="125" w:hanging="2"/>
        <w:jc w:val="both"/>
        <w:rPr>
          <w:sz w:val="24"/>
          <w:szCs w:val="24"/>
        </w:rPr>
      </w:pPr>
    </w:p>
    <w:p w:rsidR="00F22AA1" w:rsidRDefault="00344F9E">
      <w:pPr>
        <w:ind w:left="0" w:right="125" w:hanging="2"/>
        <w:jc w:val="both"/>
        <w:rPr>
          <w:sz w:val="24"/>
          <w:szCs w:val="24"/>
        </w:rPr>
      </w:pPr>
      <w:r>
        <w:rPr>
          <w:sz w:val="24"/>
          <w:szCs w:val="24"/>
        </w:rPr>
        <w:t>Park Community Academy is proud to have received a number of accolades and more information about this can be found o</w:t>
      </w:r>
      <w:r w:rsidR="00C46A36">
        <w:rPr>
          <w:sz w:val="24"/>
          <w:szCs w:val="24"/>
        </w:rPr>
        <w:t>n the Park Community Academy website.</w:t>
      </w:r>
    </w:p>
    <w:p w:rsidR="00F22AA1" w:rsidRDefault="00F22AA1">
      <w:pPr>
        <w:ind w:left="0" w:right="125" w:hanging="2"/>
        <w:jc w:val="both"/>
        <w:rPr>
          <w:sz w:val="24"/>
          <w:szCs w:val="24"/>
        </w:rPr>
      </w:pPr>
    </w:p>
    <w:p w:rsidR="00F22AA1" w:rsidRDefault="00344F9E">
      <w:pPr>
        <w:widowControl w:val="0"/>
        <w:ind w:left="0" w:right="125" w:hanging="2"/>
        <w:jc w:val="both"/>
        <w:rPr>
          <w:sz w:val="24"/>
          <w:szCs w:val="24"/>
        </w:rPr>
      </w:pPr>
      <w:r>
        <w:rPr>
          <w:b/>
          <w:sz w:val="24"/>
          <w:szCs w:val="24"/>
        </w:rPr>
        <w:t>TRUST CURRICULUM STATEMENT</w:t>
      </w:r>
    </w:p>
    <w:p w:rsidR="00F22AA1" w:rsidRDefault="00F22AA1">
      <w:pPr>
        <w:widowControl w:val="0"/>
        <w:ind w:left="0" w:right="125" w:hanging="2"/>
        <w:jc w:val="both"/>
        <w:rPr>
          <w:sz w:val="24"/>
          <w:szCs w:val="24"/>
        </w:rPr>
      </w:pPr>
    </w:p>
    <w:p w:rsidR="00F22AA1" w:rsidRDefault="00344F9E">
      <w:pPr>
        <w:widowControl w:val="0"/>
        <w:ind w:left="0" w:right="125" w:hanging="2"/>
        <w:jc w:val="both"/>
        <w:rPr>
          <w:sz w:val="24"/>
          <w:szCs w:val="24"/>
        </w:rPr>
      </w:pPr>
      <w:r>
        <w:rPr>
          <w:sz w:val="24"/>
          <w:szCs w:val="24"/>
        </w:rPr>
        <w:t>The Park Community Academy curriculum is driven by the curriculum statement of The Sea View Trust.  This places emphasis on providing a formal developmental and additional curriculum, relevant to each learner’s needs.</w:t>
      </w:r>
    </w:p>
    <w:p w:rsidR="00F22AA1" w:rsidRDefault="00F22AA1">
      <w:pPr>
        <w:widowControl w:val="0"/>
        <w:ind w:left="0" w:right="125" w:hanging="2"/>
        <w:jc w:val="both"/>
        <w:rPr>
          <w:sz w:val="24"/>
          <w:szCs w:val="24"/>
        </w:rPr>
      </w:pPr>
    </w:p>
    <w:p w:rsidR="00F22AA1" w:rsidRDefault="00344F9E">
      <w:pPr>
        <w:ind w:left="0" w:right="125" w:hanging="2"/>
        <w:jc w:val="both"/>
        <w:rPr>
          <w:sz w:val="24"/>
          <w:szCs w:val="24"/>
        </w:rPr>
      </w:pPr>
      <w:r>
        <w:rPr>
          <w:sz w:val="24"/>
          <w:szCs w:val="24"/>
        </w:rPr>
        <w:t>Pupils will have access to the Foundation Stage and the full breadth of the National Curriculum, having due regard for the relevance to each pupil at their particular age and development level.</w:t>
      </w:r>
    </w:p>
    <w:p w:rsidR="00F22AA1" w:rsidRDefault="00F22AA1">
      <w:pPr>
        <w:ind w:left="0" w:right="125" w:hanging="2"/>
        <w:jc w:val="both"/>
        <w:rPr>
          <w:sz w:val="24"/>
          <w:szCs w:val="24"/>
        </w:rPr>
      </w:pPr>
    </w:p>
    <w:p w:rsidR="00F22AA1" w:rsidRDefault="00344F9E">
      <w:pPr>
        <w:widowControl w:val="0"/>
        <w:tabs>
          <w:tab w:val="left" w:pos="144"/>
        </w:tabs>
        <w:ind w:left="0" w:right="125" w:hanging="2"/>
        <w:jc w:val="both"/>
        <w:rPr>
          <w:sz w:val="24"/>
          <w:szCs w:val="24"/>
        </w:rPr>
      </w:pPr>
      <w:r>
        <w:rPr>
          <w:b/>
          <w:sz w:val="24"/>
          <w:szCs w:val="24"/>
        </w:rPr>
        <w:t>ACADEMY ORGANISATION</w:t>
      </w:r>
    </w:p>
    <w:p w:rsidR="00F22AA1" w:rsidRDefault="00F22AA1">
      <w:pPr>
        <w:widowControl w:val="0"/>
        <w:ind w:left="0" w:right="125" w:hanging="2"/>
        <w:jc w:val="both"/>
        <w:rPr>
          <w:sz w:val="24"/>
          <w:szCs w:val="24"/>
        </w:rPr>
      </w:pPr>
    </w:p>
    <w:p w:rsidR="00F22AA1" w:rsidRDefault="00344F9E">
      <w:pPr>
        <w:widowControl w:val="0"/>
        <w:ind w:left="0" w:right="125" w:hanging="2"/>
        <w:jc w:val="both"/>
        <w:rPr>
          <w:sz w:val="24"/>
          <w:szCs w:val="24"/>
        </w:rPr>
      </w:pPr>
      <w:r>
        <w:rPr>
          <w:sz w:val="24"/>
          <w:szCs w:val="24"/>
        </w:rPr>
        <w:t>The Academy is organised into the five stages of education defined by the National Curriculum:</w:t>
      </w:r>
    </w:p>
    <w:p w:rsidR="00F22AA1" w:rsidRDefault="00344F9E">
      <w:pPr>
        <w:widowControl w:val="0"/>
        <w:ind w:left="0" w:right="125" w:hanging="2"/>
        <w:jc w:val="both"/>
        <w:rPr>
          <w:sz w:val="24"/>
          <w:szCs w:val="24"/>
        </w:rPr>
      </w:pPr>
      <w:r>
        <w:rPr>
          <w:sz w:val="24"/>
          <w:szCs w:val="24"/>
        </w:rPr>
        <w:tab/>
      </w:r>
      <w:r>
        <w:rPr>
          <w:sz w:val="24"/>
          <w:szCs w:val="24"/>
        </w:rPr>
        <w:tab/>
      </w:r>
      <w:r>
        <w:rPr>
          <w:sz w:val="24"/>
          <w:szCs w:val="24"/>
        </w:rPr>
        <w:tab/>
      </w:r>
    </w:p>
    <w:p w:rsidR="00F22AA1" w:rsidRDefault="00344F9E">
      <w:pPr>
        <w:widowControl w:val="0"/>
        <w:ind w:left="0" w:right="125" w:hanging="2"/>
        <w:jc w:val="both"/>
        <w:rPr>
          <w:sz w:val="24"/>
          <w:szCs w:val="24"/>
        </w:rPr>
      </w:pPr>
      <w:r>
        <w:rPr>
          <w:sz w:val="24"/>
          <w:szCs w:val="24"/>
        </w:rPr>
        <w:tab/>
        <w:t>KEY STAGE 1:</w:t>
      </w:r>
      <w:r>
        <w:rPr>
          <w:sz w:val="24"/>
          <w:szCs w:val="24"/>
        </w:rPr>
        <w:tab/>
        <w:t xml:space="preserve"> Yrs. R, 1 and 2</w:t>
      </w:r>
      <w:r>
        <w:rPr>
          <w:sz w:val="24"/>
          <w:szCs w:val="24"/>
        </w:rPr>
        <w:tab/>
      </w:r>
      <w:r>
        <w:rPr>
          <w:sz w:val="24"/>
          <w:szCs w:val="24"/>
        </w:rPr>
        <w:tab/>
        <w:t>Lower Primary</w:t>
      </w:r>
    </w:p>
    <w:p w:rsidR="00F22AA1" w:rsidRDefault="00344F9E">
      <w:pPr>
        <w:widowControl w:val="0"/>
        <w:ind w:left="0" w:right="125" w:hanging="2"/>
        <w:jc w:val="both"/>
        <w:rPr>
          <w:sz w:val="24"/>
          <w:szCs w:val="24"/>
        </w:rPr>
      </w:pPr>
      <w:r>
        <w:rPr>
          <w:sz w:val="24"/>
          <w:szCs w:val="24"/>
        </w:rPr>
        <w:tab/>
        <w:t>KEY STAGE 2:</w:t>
      </w:r>
      <w:r>
        <w:rPr>
          <w:sz w:val="24"/>
          <w:szCs w:val="24"/>
        </w:rPr>
        <w:tab/>
        <w:t xml:space="preserve"> Yrs. 3 to 6</w:t>
      </w:r>
      <w:r>
        <w:rPr>
          <w:sz w:val="24"/>
          <w:szCs w:val="24"/>
        </w:rPr>
        <w:tab/>
      </w:r>
      <w:r>
        <w:rPr>
          <w:sz w:val="24"/>
          <w:szCs w:val="24"/>
        </w:rPr>
        <w:tab/>
        <w:t>Upper Primary</w:t>
      </w:r>
    </w:p>
    <w:p w:rsidR="00F22AA1" w:rsidRDefault="00344F9E">
      <w:pPr>
        <w:widowControl w:val="0"/>
        <w:ind w:left="0" w:right="125" w:hanging="2"/>
        <w:jc w:val="both"/>
        <w:rPr>
          <w:sz w:val="24"/>
          <w:szCs w:val="24"/>
        </w:rPr>
      </w:pPr>
      <w:r>
        <w:rPr>
          <w:sz w:val="24"/>
          <w:szCs w:val="24"/>
        </w:rPr>
        <w:tab/>
        <w:t>KEY STAGE 3:</w:t>
      </w:r>
      <w:r>
        <w:rPr>
          <w:sz w:val="24"/>
          <w:szCs w:val="24"/>
        </w:rPr>
        <w:tab/>
        <w:t xml:space="preserve"> Yrs. 7 to 9</w:t>
      </w:r>
      <w:r>
        <w:rPr>
          <w:sz w:val="24"/>
          <w:szCs w:val="24"/>
        </w:rPr>
        <w:tab/>
      </w:r>
      <w:r>
        <w:rPr>
          <w:sz w:val="24"/>
          <w:szCs w:val="24"/>
        </w:rPr>
        <w:tab/>
        <w:t>Lower Secondary.</w:t>
      </w:r>
    </w:p>
    <w:p w:rsidR="00F22AA1" w:rsidRDefault="00344F9E">
      <w:pPr>
        <w:widowControl w:val="0"/>
        <w:ind w:left="0" w:right="125" w:hanging="2"/>
        <w:jc w:val="both"/>
        <w:rPr>
          <w:sz w:val="24"/>
          <w:szCs w:val="24"/>
        </w:rPr>
      </w:pPr>
      <w:r>
        <w:rPr>
          <w:sz w:val="24"/>
          <w:szCs w:val="24"/>
        </w:rPr>
        <w:tab/>
        <w:t>KEY STAGE 4:</w:t>
      </w:r>
      <w:r>
        <w:rPr>
          <w:sz w:val="24"/>
          <w:szCs w:val="24"/>
        </w:rPr>
        <w:tab/>
        <w:t xml:space="preserve"> Yrs. 10 and 11</w:t>
      </w:r>
      <w:r>
        <w:rPr>
          <w:sz w:val="24"/>
          <w:szCs w:val="24"/>
        </w:rPr>
        <w:tab/>
      </w:r>
      <w:r>
        <w:rPr>
          <w:sz w:val="24"/>
          <w:szCs w:val="24"/>
        </w:rPr>
        <w:tab/>
        <w:t>Upper Secondary.</w:t>
      </w:r>
    </w:p>
    <w:p w:rsidR="00F22AA1" w:rsidRDefault="00344F9E">
      <w:pPr>
        <w:widowControl w:val="0"/>
        <w:ind w:left="0" w:right="125" w:hanging="2"/>
        <w:jc w:val="both"/>
        <w:rPr>
          <w:sz w:val="24"/>
          <w:szCs w:val="24"/>
        </w:rPr>
      </w:pPr>
      <w:r>
        <w:rPr>
          <w:sz w:val="24"/>
          <w:szCs w:val="24"/>
        </w:rPr>
        <w:tab/>
        <w:t xml:space="preserve">KEY STAGE 5 </w:t>
      </w:r>
      <w:r>
        <w:rPr>
          <w:sz w:val="24"/>
          <w:szCs w:val="24"/>
        </w:rPr>
        <w:tab/>
        <w:t xml:space="preserve"> Years 12, 13 and 14</w:t>
      </w:r>
      <w:r>
        <w:rPr>
          <w:sz w:val="24"/>
          <w:szCs w:val="24"/>
        </w:rPr>
        <w:tab/>
        <w:t>Sixth Form</w:t>
      </w:r>
    </w:p>
    <w:p w:rsidR="00F22AA1" w:rsidRDefault="00344F9E">
      <w:pPr>
        <w:widowControl w:val="0"/>
        <w:ind w:left="0" w:right="125" w:hanging="2"/>
        <w:jc w:val="both"/>
        <w:rPr>
          <w:sz w:val="24"/>
          <w:szCs w:val="24"/>
        </w:rPr>
      </w:pPr>
      <w:r>
        <w:rPr>
          <w:b/>
          <w:sz w:val="24"/>
          <w:szCs w:val="24"/>
        </w:rPr>
        <w:t xml:space="preserve"> </w:t>
      </w:r>
    </w:p>
    <w:p w:rsidR="00F22AA1" w:rsidRDefault="00344F9E">
      <w:pPr>
        <w:ind w:left="0" w:right="125" w:hanging="2"/>
        <w:jc w:val="both"/>
        <w:rPr>
          <w:sz w:val="24"/>
          <w:szCs w:val="24"/>
        </w:rPr>
      </w:pPr>
      <w:r>
        <w:rPr>
          <w:b/>
          <w:sz w:val="24"/>
          <w:szCs w:val="24"/>
        </w:rPr>
        <w:t>THE STAFF</w:t>
      </w:r>
    </w:p>
    <w:p w:rsidR="00F22AA1" w:rsidRDefault="00F22AA1">
      <w:pPr>
        <w:ind w:left="0" w:right="125" w:hanging="2"/>
        <w:jc w:val="both"/>
        <w:rPr>
          <w:sz w:val="24"/>
          <w:szCs w:val="24"/>
        </w:rPr>
      </w:pPr>
    </w:p>
    <w:p w:rsidR="00F22AA1" w:rsidRDefault="00344F9E">
      <w:pPr>
        <w:widowControl w:val="0"/>
        <w:ind w:left="0" w:right="125" w:hanging="2"/>
        <w:jc w:val="both"/>
        <w:rPr>
          <w:sz w:val="24"/>
          <w:szCs w:val="24"/>
        </w:rPr>
      </w:pPr>
      <w:r>
        <w:rPr>
          <w:sz w:val="24"/>
          <w:szCs w:val="24"/>
        </w:rPr>
        <w:t xml:space="preserve">The teaching staff compliment is organised into five teams, one for each of the Key Stages.  The teams also include Nursery Nurses or </w:t>
      </w:r>
      <w:r w:rsidR="00C46A36">
        <w:rPr>
          <w:sz w:val="24"/>
          <w:szCs w:val="24"/>
        </w:rPr>
        <w:t>Special Support Assistants and A</w:t>
      </w:r>
      <w:r>
        <w:rPr>
          <w:sz w:val="24"/>
          <w:szCs w:val="24"/>
        </w:rPr>
        <w:t xml:space="preserve">pprentice Teaching Assistants who work closely with the teachers.  The work within each Key Stage is organised by a senior team member, a Team Leader. </w:t>
      </w:r>
    </w:p>
    <w:p w:rsidR="00F22AA1" w:rsidRDefault="00F22AA1">
      <w:pPr>
        <w:widowControl w:val="0"/>
        <w:ind w:left="0" w:right="125" w:hanging="2"/>
        <w:jc w:val="both"/>
        <w:rPr>
          <w:sz w:val="24"/>
          <w:szCs w:val="24"/>
        </w:rPr>
      </w:pPr>
    </w:p>
    <w:p w:rsidR="00F22AA1" w:rsidRDefault="00344F9E">
      <w:pPr>
        <w:widowControl w:val="0"/>
        <w:ind w:left="0" w:right="125" w:hanging="2"/>
        <w:jc w:val="both"/>
        <w:rPr>
          <w:sz w:val="24"/>
          <w:szCs w:val="24"/>
        </w:rPr>
      </w:pPr>
      <w:r>
        <w:rPr>
          <w:sz w:val="24"/>
          <w:szCs w:val="24"/>
        </w:rPr>
        <w:t xml:space="preserve">All teaching staff have leadership responsibilities for curriculum areas across the whole academy, at either primary or secondary level.  Class based support staff are integral members of the teaching teams and all are supported by dedicated groups of non-class based staff. The academy also promotes, in conjunction with a partner training agency, a highly successful apprentice Teaching Assistant training programme. </w:t>
      </w:r>
    </w:p>
    <w:p w:rsidR="00F22AA1" w:rsidRDefault="00F22AA1">
      <w:pPr>
        <w:widowControl w:val="0"/>
        <w:ind w:left="0" w:right="125" w:hanging="2"/>
        <w:jc w:val="both"/>
        <w:rPr>
          <w:sz w:val="24"/>
          <w:szCs w:val="24"/>
        </w:rPr>
      </w:pPr>
    </w:p>
    <w:p w:rsidR="00F22AA1" w:rsidRDefault="00344F9E">
      <w:pPr>
        <w:widowControl w:val="0"/>
        <w:ind w:left="0" w:right="125" w:hanging="2"/>
        <w:jc w:val="both"/>
        <w:rPr>
          <w:sz w:val="24"/>
          <w:szCs w:val="24"/>
        </w:rPr>
      </w:pPr>
      <w:r>
        <w:rPr>
          <w:b/>
          <w:sz w:val="24"/>
          <w:szCs w:val="24"/>
        </w:rPr>
        <w:t>Pupils</w:t>
      </w:r>
    </w:p>
    <w:p w:rsidR="00F22AA1" w:rsidRDefault="00344F9E">
      <w:pPr>
        <w:widowControl w:val="0"/>
        <w:ind w:left="0" w:right="125" w:hanging="2"/>
        <w:jc w:val="both"/>
        <w:rPr>
          <w:sz w:val="24"/>
          <w:szCs w:val="24"/>
        </w:rPr>
      </w:pPr>
      <w:r>
        <w:rPr>
          <w:sz w:val="24"/>
          <w:szCs w:val="24"/>
        </w:rPr>
        <w:t xml:space="preserve">The pupils are organised into tutor groups or “classes” with children of similar age and </w:t>
      </w:r>
      <w:proofErr w:type="gramStart"/>
      <w:r>
        <w:rPr>
          <w:sz w:val="24"/>
          <w:szCs w:val="24"/>
        </w:rPr>
        <w:t>need  The</w:t>
      </w:r>
      <w:proofErr w:type="gramEnd"/>
      <w:r>
        <w:rPr>
          <w:sz w:val="24"/>
          <w:szCs w:val="24"/>
        </w:rPr>
        <w:t xml:space="preserve"> class teacher (or form tutor) has direct day to day responsibility for maintaining an overview of the pupil’s well-being, together with their progress and care.  Older learners experience a number of subject specialists, in line with mainstream models.</w:t>
      </w:r>
    </w:p>
    <w:p w:rsidR="00F22AA1" w:rsidRDefault="00F22AA1">
      <w:pPr>
        <w:widowControl w:val="0"/>
        <w:ind w:left="0" w:right="125" w:hanging="2"/>
        <w:jc w:val="both"/>
        <w:rPr>
          <w:sz w:val="24"/>
          <w:szCs w:val="24"/>
        </w:rPr>
      </w:pPr>
    </w:p>
    <w:p w:rsidR="00F22AA1" w:rsidRDefault="00344F9E">
      <w:pPr>
        <w:ind w:left="0" w:right="125" w:hanging="2"/>
        <w:jc w:val="both"/>
        <w:rPr>
          <w:sz w:val="24"/>
          <w:szCs w:val="24"/>
        </w:rPr>
      </w:pPr>
      <w:r>
        <w:rPr>
          <w:i/>
          <w:sz w:val="24"/>
          <w:szCs w:val="24"/>
        </w:rPr>
        <w:t>Every effort is made to promote the inclusion of our pupils within the mainstream sector where appropriate and this work is developing still further.</w:t>
      </w:r>
    </w:p>
    <w:p w:rsidR="00F22AA1" w:rsidRDefault="00F22AA1">
      <w:pPr>
        <w:ind w:left="0" w:right="125" w:hanging="2"/>
        <w:jc w:val="both"/>
        <w:rPr>
          <w:sz w:val="24"/>
          <w:szCs w:val="24"/>
        </w:rPr>
      </w:pPr>
    </w:p>
    <w:p w:rsidR="00F22AA1" w:rsidRDefault="00344F9E">
      <w:pPr>
        <w:keepNext/>
        <w:ind w:left="0" w:right="125" w:hanging="2"/>
        <w:jc w:val="both"/>
        <w:rPr>
          <w:sz w:val="24"/>
          <w:szCs w:val="24"/>
        </w:rPr>
      </w:pPr>
      <w:r>
        <w:rPr>
          <w:b/>
          <w:sz w:val="24"/>
          <w:szCs w:val="24"/>
        </w:rPr>
        <w:lastRenderedPageBreak/>
        <w:t xml:space="preserve">Break-times </w:t>
      </w:r>
    </w:p>
    <w:p w:rsidR="00F22AA1" w:rsidRDefault="00344F9E">
      <w:pPr>
        <w:keepNext/>
        <w:ind w:left="0" w:right="125" w:hanging="2"/>
        <w:jc w:val="both"/>
        <w:rPr>
          <w:sz w:val="24"/>
          <w:szCs w:val="24"/>
        </w:rPr>
      </w:pPr>
      <w:r>
        <w:rPr>
          <w:sz w:val="24"/>
          <w:szCs w:val="24"/>
        </w:rPr>
        <w:t xml:space="preserve">During break times, the pupils and students mix socially within their own age bands.  </w:t>
      </w:r>
    </w:p>
    <w:p w:rsidR="00F22AA1" w:rsidRDefault="00F22AA1">
      <w:pPr>
        <w:widowControl w:val="0"/>
        <w:ind w:left="0" w:right="125" w:hanging="2"/>
        <w:jc w:val="both"/>
        <w:rPr>
          <w:sz w:val="24"/>
          <w:szCs w:val="24"/>
        </w:rPr>
      </w:pPr>
    </w:p>
    <w:p w:rsidR="00F22AA1" w:rsidRDefault="00344F9E">
      <w:pPr>
        <w:widowControl w:val="0"/>
        <w:ind w:left="0" w:right="125" w:hanging="2"/>
        <w:jc w:val="both"/>
        <w:rPr>
          <w:sz w:val="24"/>
          <w:szCs w:val="24"/>
        </w:rPr>
      </w:pPr>
      <w:r>
        <w:rPr>
          <w:b/>
          <w:sz w:val="24"/>
          <w:szCs w:val="24"/>
        </w:rPr>
        <w:t>College Link Courses</w:t>
      </w:r>
      <w:r>
        <w:rPr>
          <w:sz w:val="24"/>
          <w:szCs w:val="24"/>
        </w:rPr>
        <w:t xml:space="preserve"> </w:t>
      </w:r>
      <w:r>
        <w:rPr>
          <w:b/>
          <w:sz w:val="24"/>
          <w:szCs w:val="24"/>
        </w:rPr>
        <w:t>and Accreditation</w:t>
      </w:r>
    </w:p>
    <w:p w:rsidR="00F22AA1" w:rsidRDefault="00344F9E">
      <w:pPr>
        <w:widowControl w:val="0"/>
        <w:ind w:left="0" w:right="125" w:hanging="2"/>
        <w:jc w:val="both"/>
        <w:rPr>
          <w:sz w:val="24"/>
          <w:szCs w:val="24"/>
        </w:rPr>
      </w:pPr>
      <w:r>
        <w:rPr>
          <w:sz w:val="24"/>
          <w:szCs w:val="24"/>
        </w:rPr>
        <w:t>Students in Years 11 to 14 access mainstream college link courses and the academy offers a range of accreditations.</w:t>
      </w:r>
    </w:p>
    <w:p w:rsidR="00F22AA1" w:rsidRDefault="00F22AA1">
      <w:pPr>
        <w:widowControl w:val="0"/>
        <w:ind w:left="0" w:right="125" w:hanging="2"/>
        <w:jc w:val="both"/>
        <w:rPr>
          <w:sz w:val="24"/>
          <w:szCs w:val="24"/>
        </w:rPr>
      </w:pPr>
    </w:p>
    <w:p w:rsidR="00F22AA1" w:rsidRDefault="00344F9E">
      <w:pPr>
        <w:widowControl w:val="0"/>
        <w:ind w:left="0" w:right="125" w:hanging="2"/>
        <w:jc w:val="both"/>
        <w:rPr>
          <w:sz w:val="24"/>
          <w:szCs w:val="24"/>
        </w:rPr>
      </w:pPr>
      <w:r>
        <w:rPr>
          <w:b/>
          <w:sz w:val="24"/>
          <w:szCs w:val="24"/>
        </w:rPr>
        <w:t>Parents and Carers Partnership</w:t>
      </w:r>
    </w:p>
    <w:p w:rsidR="00F22AA1" w:rsidRDefault="00344F9E">
      <w:pPr>
        <w:widowControl w:val="0"/>
        <w:ind w:left="0" w:right="125" w:hanging="2"/>
        <w:jc w:val="both"/>
        <w:rPr>
          <w:sz w:val="24"/>
          <w:szCs w:val="24"/>
        </w:rPr>
      </w:pPr>
      <w:r>
        <w:rPr>
          <w:sz w:val="24"/>
          <w:szCs w:val="24"/>
        </w:rPr>
        <w:t>PCA works in close partnership with families.</w:t>
      </w:r>
    </w:p>
    <w:p w:rsidR="00F22AA1" w:rsidRDefault="00F22AA1">
      <w:pPr>
        <w:widowControl w:val="0"/>
        <w:ind w:left="0" w:right="125" w:hanging="2"/>
        <w:jc w:val="both"/>
        <w:rPr>
          <w:sz w:val="24"/>
          <w:szCs w:val="24"/>
        </w:rPr>
      </w:pPr>
    </w:p>
    <w:p w:rsidR="00F22AA1" w:rsidRDefault="00344F9E">
      <w:pPr>
        <w:widowControl w:val="0"/>
        <w:ind w:left="0" w:right="125" w:hanging="2"/>
        <w:jc w:val="both"/>
        <w:rPr>
          <w:sz w:val="24"/>
          <w:szCs w:val="24"/>
        </w:rPr>
      </w:pPr>
      <w:r>
        <w:rPr>
          <w:b/>
          <w:sz w:val="24"/>
          <w:szCs w:val="24"/>
        </w:rPr>
        <w:t>Children and Family Support Team</w:t>
      </w:r>
    </w:p>
    <w:p w:rsidR="00F22AA1" w:rsidRDefault="00344F9E">
      <w:pPr>
        <w:widowControl w:val="0"/>
        <w:ind w:left="0" w:right="125" w:hanging="2"/>
        <w:jc w:val="both"/>
        <w:rPr>
          <w:sz w:val="24"/>
          <w:szCs w:val="24"/>
        </w:rPr>
      </w:pPr>
      <w:r>
        <w:rPr>
          <w:sz w:val="24"/>
          <w:szCs w:val="24"/>
        </w:rPr>
        <w:t>The Children and Family Support Team is a key team within the pastoral care system of the academy, comprising of a Children and Family Support Manager and a support worker. Both work with academy based colleagues, individual families and external agencies to further develop home school relations.  This promotes a high quality educational provision for all pupils, in an environment that reflects care, happiness, enjoyment and success.  The academy also has Lead Learning Mentors to further support the mental health and wellbeing of our learners.</w:t>
      </w:r>
    </w:p>
    <w:p w:rsidR="00F22AA1" w:rsidRDefault="00F22AA1">
      <w:pPr>
        <w:widowControl w:val="0"/>
        <w:ind w:left="0" w:right="125" w:hanging="2"/>
        <w:jc w:val="both"/>
        <w:rPr>
          <w:sz w:val="24"/>
          <w:szCs w:val="24"/>
          <w:u w:val="single"/>
        </w:rPr>
      </w:pPr>
    </w:p>
    <w:p w:rsidR="00F22AA1" w:rsidRDefault="00344F9E">
      <w:pPr>
        <w:widowControl w:val="0"/>
        <w:ind w:left="0" w:right="125" w:hanging="2"/>
        <w:jc w:val="both"/>
        <w:rPr>
          <w:sz w:val="24"/>
          <w:szCs w:val="24"/>
        </w:rPr>
      </w:pPr>
      <w:r>
        <w:rPr>
          <w:b/>
          <w:sz w:val="24"/>
          <w:szCs w:val="24"/>
        </w:rPr>
        <w:t>Other Multi Agency Staff</w:t>
      </w:r>
    </w:p>
    <w:p w:rsidR="00F22AA1" w:rsidRDefault="00344F9E">
      <w:pPr>
        <w:widowControl w:val="0"/>
        <w:ind w:left="0" w:right="125" w:hanging="2"/>
        <w:jc w:val="both"/>
        <w:rPr>
          <w:sz w:val="24"/>
          <w:szCs w:val="24"/>
        </w:rPr>
      </w:pPr>
      <w:r>
        <w:rPr>
          <w:sz w:val="24"/>
          <w:szCs w:val="24"/>
        </w:rPr>
        <w:t>PCA has access to a School Nurse Practitioner (SNP), for one day per week, who supports the academy in addressing health related issues.  The SNP delivers health related programmes across the academy in order to promote healthy lifestyles and good health, conducts health assessment of individuals, maintains a ‘health surveillance’ and leads on health promotion; this ensures that both local and national Public Health initiatives are met.</w:t>
      </w:r>
    </w:p>
    <w:p w:rsidR="00F22AA1" w:rsidRDefault="00F22AA1">
      <w:pPr>
        <w:ind w:left="0" w:right="125" w:hanging="2"/>
        <w:jc w:val="both"/>
        <w:rPr>
          <w:sz w:val="24"/>
          <w:szCs w:val="24"/>
        </w:rPr>
      </w:pPr>
    </w:p>
    <w:p w:rsidR="00F22AA1" w:rsidRDefault="00344F9E">
      <w:pPr>
        <w:ind w:left="0" w:right="125" w:hanging="2"/>
        <w:jc w:val="both"/>
        <w:rPr>
          <w:sz w:val="24"/>
          <w:szCs w:val="24"/>
        </w:rPr>
      </w:pPr>
      <w:r>
        <w:rPr>
          <w:b/>
          <w:sz w:val="24"/>
          <w:szCs w:val="24"/>
        </w:rPr>
        <w:t>OUT OF SCHOOL CARE</w:t>
      </w:r>
    </w:p>
    <w:p w:rsidR="00F22AA1" w:rsidRDefault="00344F9E">
      <w:pPr>
        <w:ind w:left="0" w:right="125" w:hanging="2"/>
        <w:jc w:val="both"/>
        <w:rPr>
          <w:sz w:val="24"/>
          <w:szCs w:val="24"/>
        </w:rPr>
      </w:pPr>
      <w:r>
        <w:rPr>
          <w:sz w:val="24"/>
          <w:szCs w:val="24"/>
        </w:rPr>
        <w:t xml:space="preserve">The academy is an OFSTED registered provider of Out of School Care and, in normal circumstances provides clubs three nights per week, completely free of charge.  A variety of sessions are offered, including a range of sports, leisure, recreational, musical, art and technology based activities for pupils of primary and secondary age. In July 2007 the academy’s Summer Activity Scheme was also inspected by OFSTED.  The overall quality and standards of care provided by the academy were judged as ‘Outstanding’ in all areas. The full report can be viewed at </w:t>
      </w:r>
      <w:hyperlink r:id="rId31">
        <w:r>
          <w:rPr>
            <w:color w:val="0000FF"/>
            <w:sz w:val="24"/>
            <w:szCs w:val="24"/>
            <w:u w:val="single"/>
          </w:rPr>
          <w:t>www.ofsted.gov.uk</w:t>
        </w:r>
      </w:hyperlink>
      <w:r>
        <w:rPr>
          <w:sz w:val="24"/>
          <w:szCs w:val="24"/>
        </w:rPr>
        <w:t xml:space="preserve"> – ‘out of school care’.</w:t>
      </w: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leftChars="0" w:left="0" w:right="125" w:firstLineChars="0" w:firstLine="0"/>
        <w:rPr>
          <w:sz w:val="24"/>
          <w:szCs w:val="24"/>
        </w:rPr>
      </w:pPr>
    </w:p>
    <w:p w:rsidR="0084112D" w:rsidRDefault="0084112D" w:rsidP="0084112D">
      <w:pPr>
        <w:ind w:right="125"/>
        <w:rPr>
          <w:rFonts w:ascii="Times New Roman" w:eastAsia="Times New Roman" w:hAnsi="Times New Roman" w:cs="Times New Roman"/>
          <w:sz w:val="12"/>
          <w:szCs w:val="12"/>
        </w:rPr>
      </w:pPr>
    </w:p>
    <w:p w:rsidR="00830F5F" w:rsidRDefault="00830F5F" w:rsidP="0084112D">
      <w:pPr>
        <w:ind w:right="125"/>
        <w:rPr>
          <w:rFonts w:ascii="Times New Roman" w:eastAsia="Times New Roman" w:hAnsi="Times New Roman" w:cs="Times New Roman"/>
          <w:sz w:val="12"/>
          <w:szCs w:val="12"/>
        </w:rPr>
      </w:pPr>
    </w:p>
    <w:p w:rsidR="00830F5F" w:rsidRDefault="00830F5F" w:rsidP="0084112D">
      <w:pPr>
        <w:ind w:right="125"/>
        <w:rPr>
          <w:rFonts w:ascii="Times New Roman" w:eastAsia="Times New Roman" w:hAnsi="Times New Roman" w:cs="Times New Roman"/>
          <w:sz w:val="12"/>
          <w:szCs w:val="12"/>
        </w:rPr>
      </w:pPr>
    </w:p>
    <w:p w:rsidR="00830F5F" w:rsidRDefault="00830F5F" w:rsidP="0084112D">
      <w:pPr>
        <w:ind w:right="125"/>
        <w:rPr>
          <w:rFonts w:ascii="Times New Roman" w:eastAsia="Times New Roman" w:hAnsi="Times New Roman" w:cs="Times New Roman"/>
          <w:sz w:val="12"/>
          <w:szCs w:val="12"/>
        </w:rPr>
      </w:pPr>
    </w:p>
    <w:p w:rsidR="00082FD2" w:rsidRDefault="00082FD2" w:rsidP="0084112D">
      <w:pPr>
        <w:ind w:right="125"/>
        <w:rPr>
          <w:rFonts w:ascii="Times New Roman" w:eastAsia="Times New Roman" w:hAnsi="Times New Roman" w:cs="Times New Roman"/>
          <w:sz w:val="12"/>
          <w:szCs w:val="12"/>
        </w:rPr>
      </w:pPr>
    </w:p>
    <w:p w:rsidR="00464F88" w:rsidRDefault="00BF2C14" w:rsidP="0084112D">
      <w:pPr>
        <w:ind w:left="0" w:right="125" w:hanging="2"/>
        <w:rPr>
          <w:rFonts w:ascii="Times New Roman" w:eastAsia="Times New Roman" w:hAnsi="Times New Roman" w:cs="Times New Roman"/>
          <w:sz w:val="12"/>
          <w:szCs w:val="12"/>
        </w:rPr>
      </w:pPr>
      <w:r>
        <w:rPr>
          <w:b/>
          <w:noProof/>
          <w:sz w:val="24"/>
          <w:szCs w:val="24"/>
        </w:rPr>
        <w:lastRenderedPageBreak/>
        <w:drawing>
          <wp:anchor distT="0" distB="0" distL="114300" distR="114300" simplePos="0" relativeHeight="251724800" behindDoc="0" locked="0" layoutInCell="1" allowOverlap="1" wp14:anchorId="38B4B9BE" wp14:editId="08468E03">
            <wp:simplePos x="0" y="0"/>
            <wp:positionH relativeFrom="margin">
              <wp:align>right</wp:align>
            </wp:positionH>
            <wp:positionV relativeFrom="paragraph">
              <wp:posOffset>28575</wp:posOffset>
            </wp:positionV>
            <wp:extent cx="685800" cy="382543"/>
            <wp:effectExtent l="0" t="0" r="0" b="0"/>
            <wp:wrapNone/>
            <wp:docPr id="6" name="Picture 6" descr="SVT logo - including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T logo - including company details"/>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14761" t="21278" r="19498" b="26608"/>
                    <a:stretch>
                      <a:fillRect/>
                    </a:stretch>
                  </pic:blipFill>
                  <pic:spPr bwMode="auto">
                    <a:xfrm>
                      <a:off x="0" y="0"/>
                      <a:ext cx="685800" cy="382543"/>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722752" behindDoc="1" locked="0" layoutInCell="1" allowOverlap="1" wp14:anchorId="227B32F2" wp14:editId="6B5E419B">
            <wp:simplePos x="0" y="0"/>
            <wp:positionH relativeFrom="column">
              <wp:posOffset>-101600</wp:posOffset>
            </wp:positionH>
            <wp:positionV relativeFrom="paragraph">
              <wp:posOffset>0</wp:posOffset>
            </wp:positionV>
            <wp:extent cx="590550" cy="488950"/>
            <wp:effectExtent l="0" t="0" r="0" b="6350"/>
            <wp:wrapTight wrapText="bothSides">
              <wp:wrapPolygon edited="0">
                <wp:start x="0" y="0"/>
                <wp:lineTo x="0" y="21039"/>
                <wp:lineTo x="20903" y="21039"/>
                <wp:lineTo x="20903" y="0"/>
                <wp:lineTo x="0" y="0"/>
              </wp:wrapPolygon>
            </wp:wrapTight>
            <wp:docPr id="5" name="Picture 5" descr="Park Community Academy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 Community Academy Logo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550" cy="488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0"/>
        <w:tblpPr w:leftFromText="180" w:rightFromText="180" w:horzAnchor="margin" w:tblpY="810"/>
        <w:tblW w:w="5000" w:type="pct"/>
        <w:tblInd w:w="0" w:type="dxa"/>
        <w:tblCellMar>
          <w:top w:w="54" w:type="dxa"/>
          <w:left w:w="109" w:type="dxa"/>
          <w:right w:w="11" w:type="dxa"/>
        </w:tblCellMar>
        <w:tblLook w:val="04A0" w:firstRow="1" w:lastRow="0" w:firstColumn="1" w:lastColumn="0" w:noHBand="0" w:noVBand="1"/>
      </w:tblPr>
      <w:tblGrid>
        <w:gridCol w:w="3082"/>
        <w:gridCol w:w="6389"/>
      </w:tblGrid>
      <w:tr w:rsidR="00BF2C14" w:rsidRPr="00E122C8" w:rsidTr="00F04E42">
        <w:trPr>
          <w:trHeight w:val="40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BF2C14" w:rsidRPr="00E122C8" w:rsidRDefault="00BF2C14" w:rsidP="00F04E42">
            <w:pPr>
              <w:spacing w:line="259" w:lineRule="auto"/>
              <w:ind w:left="0" w:hanging="2"/>
              <w:textDirection w:val="lrTb"/>
              <w:rPr>
                <w:rFonts w:ascii="Arial" w:hAnsi="Arial" w:cs="Arial"/>
                <w:u w:val="single"/>
              </w:rPr>
            </w:pPr>
            <w:r w:rsidRPr="00E122C8">
              <w:rPr>
                <w:rFonts w:ascii="Arial" w:eastAsia="Calibri" w:hAnsi="Arial" w:cs="Arial"/>
                <w:b/>
                <w:u w:val="single"/>
              </w:rPr>
              <w:t xml:space="preserve">Job Description </w:t>
            </w:r>
          </w:p>
        </w:tc>
      </w:tr>
      <w:tr w:rsidR="00BF2C14" w:rsidRPr="0033520B" w:rsidTr="00F04E42">
        <w:trPr>
          <w:trHeight w:val="304"/>
        </w:trPr>
        <w:tc>
          <w:tcPr>
            <w:tcW w:w="1627"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Job Title </w:t>
            </w:r>
          </w:p>
        </w:tc>
        <w:tc>
          <w:tcPr>
            <w:tcW w:w="3373"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hAnsi="Arial" w:cs="Arial"/>
              </w:rPr>
              <w:t xml:space="preserve">Class Teacher   </w:t>
            </w:r>
          </w:p>
        </w:tc>
      </w:tr>
      <w:tr w:rsidR="00BF2C14" w:rsidRPr="0033520B" w:rsidTr="00F04E42">
        <w:trPr>
          <w:trHeight w:val="302"/>
        </w:trPr>
        <w:tc>
          <w:tcPr>
            <w:tcW w:w="1627"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Pay Grade/ Scale/ Range </w:t>
            </w:r>
          </w:p>
        </w:tc>
        <w:tc>
          <w:tcPr>
            <w:tcW w:w="3373"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rPr>
              <w:t>Teacher’s Main/Upper Pay Scale</w:t>
            </w:r>
            <w:r w:rsidRPr="0033520B">
              <w:rPr>
                <w:rFonts w:ascii="Arial" w:hAnsi="Arial" w:cs="Arial"/>
              </w:rPr>
              <w:t xml:space="preserve"> (M1 </w:t>
            </w:r>
            <w:r w:rsidRPr="0033520B">
              <w:rPr>
                <w:rFonts w:ascii="Arial" w:eastAsia="Calibri" w:hAnsi="Arial" w:cs="Arial"/>
              </w:rPr>
              <w:t>–</w:t>
            </w:r>
            <w:r w:rsidRPr="0033520B">
              <w:rPr>
                <w:rFonts w:ascii="Arial" w:hAnsi="Arial" w:cs="Arial"/>
              </w:rPr>
              <w:t xml:space="preserve"> M6) </w:t>
            </w:r>
            <w:r>
              <w:rPr>
                <w:rFonts w:ascii="Arial" w:hAnsi="Arial" w:cs="Arial"/>
              </w:rPr>
              <w:t>(UPS1 – UPS 3)</w:t>
            </w:r>
          </w:p>
        </w:tc>
      </w:tr>
      <w:tr w:rsidR="00BF2C14" w:rsidRPr="0033520B" w:rsidTr="00F04E42">
        <w:trPr>
          <w:trHeight w:val="595"/>
        </w:trPr>
        <w:tc>
          <w:tcPr>
            <w:tcW w:w="1627"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Working Hours </w:t>
            </w:r>
          </w:p>
        </w:tc>
        <w:tc>
          <w:tcPr>
            <w:tcW w:w="3373"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hAnsi="Arial" w:cs="Arial"/>
              </w:rPr>
              <w:t xml:space="preserve">5 days per week - </w:t>
            </w:r>
            <w:r w:rsidRPr="0033520B">
              <w:rPr>
                <w:rFonts w:ascii="Arial" w:eastAsia="Calibri" w:hAnsi="Arial" w:cs="Arial"/>
              </w:rPr>
              <w:t xml:space="preserve">Hours in accordance with School Teachers’ </w:t>
            </w:r>
          </w:p>
          <w:p w:rsidR="00BF2C14" w:rsidRPr="0033520B" w:rsidRDefault="00BF2C14" w:rsidP="00F04E42">
            <w:pPr>
              <w:spacing w:line="259" w:lineRule="auto"/>
              <w:ind w:left="0" w:hanging="2"/>
              <w:textDirection w:val="lrTb"/>
              <w:rPr>
                <w:rFonts w:ascii="Arial" w:hAnsi="Arial" w:cs="Arial"/>
              </w:rPr>
            </w:pPr>
            <w:r w:rsidRPr="0033520B">
              <w:rPr>
                <w:rFonts w:ascii="Arial" w:hAnsi="Arial" w:cs="Arial"/>
              </w:rPr>
              <w:t xml:space="preserve">Pay and Conditions </w:t>
            </w:r>
            <w:r>
              <w:rPr>
                <w:rFonts w:ascii="Arial" w:hAnsi="Arial" w:cs="Arial"/>
              </w:rPr>
              <w:t>D</w:t>
            </w:r>
            <w:r w:rsidRPr="0033520B">
              <w:rPr>
                <w:rFonts w:ascii="Arial" w:hAnsi="Arial" w:cs="Arial"/>
              </w:rPr>
              <w:t xml:space="preserve">ocument 2020 2021 </w:t>
            </w:r>
          </w:p>
        </w:tc>
      </w:tr>
      <w:tr w:rsidR="00BF2C14" w:rsidRPr="0033520B" w:rsidTr="00F04E42">
        <w:trPr>
          <w:trHeight w:val="303"/>
        </w:trPr>
        <w:tc>
          <w:tcPr>
            <w:tcW w:w="1627"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Location </w:t>
            </w:r>
          </w:p>
        </w:tc>
        <w:tc>
          <w:tcPr>
            <w:tcW w:w="3373"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Pr>
                <w:rFonts w:ascii="Arial" w:hAnsi="Arial" w:cs="Arial"/>
              </w:rPr>
              <w:t>Park Community Academy</w:t>
            </w:r>
          </w:p>
        </w:tc>
      </w:tr>
      <w:tr w:rsidR="00BF2C14" w:rsidRPr="0033520B" w:rsidTr="00F04E42">
        <w:trPr>
          <w:trHeight w:val="302"/>
        </w:trPr>
        <w:tc>
          <w:tcPr>
            <w:tcW w:w="1627"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Staff Responsible to: </w:t>
            </w:r>
          </w:p>
        </w:tc>
        <w:tc>
          <w:tcPr>
            <w:tcW w:w="3373"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proofErr w:type="spellStart"/>
            <w:r w:rsidRPr="0033520B">
              <w:rPr>
                <w:rFonts w:ascii="Arial" w:hAnsi="Arial" w:cs="Arial"/>
              </w:rPr>
              <w:t>Headteacher</w:t>
            </w:r>
            <w:proofErr w:type="spellEnd"/>
            <w:r w:rsidRPr="0033520B">
              <w:rPr>
                <w:rFonts w:ascii="Arial" w:hAnsi="Arial" w:cs="Arial"/>
              </w:rPr>
              <w:t xml:space="preserve"> </w:t>
            </w:r>
          </w:p>
        </w:tc>
      </w:tr>
      <w:tr w:rsidR="00BF2C14" w:rsidRPr="0033520B" w:rsidTr="00F04E42">
        <w:trPr>
          <w:trHeight w:val="307"/>
        </w:trPr>
        <w:tc>
          <w:tcPr>
            <w:tcW w:w="1627" w:type="pct"/>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Start Date  </w:t>
            </w:r>
          </w:p>
        </w:tc>
        <w:tc>
          <w:tcPr>
            <w:tcW w:w="3373" w:type="pct"/>
            <w:tcBorders>
              <w:top w:val="single" w:sz="4" w:space="0" w:color="000000"/>
              <w:left w:val="single" w:sz="4" w:space="0" w:color="000000"/>
              <w:bottom w:val="single" w:sz="4" w:space="0" w:color="000000"/>
              <w:right w:val="single" w:sz="4" w:space="0" w:color="000000"/>
            </w:tcBorders>
          </w:tcPr>
          <w:p w:rsidR="00BF2C14" w:rsidRPr="0033520B" w:rsidRDefault="00C70743" w:rsidP="00C70743">
            <w:pPr>
              <w:spacing w:line="259" w:lineRule="auto"/>
              <w:ind w:leftChars="0" w:left="0" w:firstLineChars="0" w:firstLine="0"/>
              <w:textDirection w:val="lrTb"/>
              <w:rPr>
                <w:rFonts w:ascii="Arial" w:hAnsi="Arial" w:cs="Arial"/>
              </w:rPr>
            </w:pPr>
            <w:r>
              <w:rPr>
                <w:rFonts w:ascii="Arial" w:hAnsi="Arial" w:cs="Arial"/>
              </w:rPr>
              <w:t>September 2022</w:t>
            </w:r>
          </w:p>
        </w:tc>
      </w:tr>
      <w:tr w:rsidR="00BF2C14" w:rsidRPr="0033520B" w:rsidTr="00F04E42">
        <w:trPr>
          <w:trHeight w:val="3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Key Skills and Responsibilities  </w:t>
            </w:r>
            <w:r w:rsidRPr="0033520B">
              <w:rPr>
                <w:rFonts w:ascii="Arial" w:hAnsi="Arial" w:cs="Arial"/>
              </w:rPr>
              <w:t xml:space="preserve"> </w:t>
            </w:r>
          </w:p>
        </w:tc>
      </w:tr>
      <w:tr w:rsidR="00BF2C14" w:rsidRPr="0033520B" w:rsidTr="00F04E42">
        <w:trPr>
          <w:trHeight w:val="1607"/>
        </w:trPr>
        <w:tc>
          <w:tcPr>
            <w:tcW w:w="5000" w:type="pct"/>
            <w:gridSpan w:val="2"/>
            <w:tcBorders>
              <w:top w:val="single" w:sz="4" w:space="0" w:color="000000"/>
              <w:left w:val="single" w:sz="4" w:space="0" w:color="000000"/>
              <w:bottom w:val="single" w:sz="4" w:space="0" w:color="000000"/>
              <w:right w:val="single" w:sz="4" w:space="0" w:color="000000"/>
            </w:tcBorders>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 </w:t>
            </w:r>
            <w:r w:rsidRPr="0033520B">
              <w:rPr>
                <w:rFonts w:ascii="Arial" w:hAnsi="Arial" w:cs="Arial"/>
              </w:rPr>
              <w:t xml:space="preserve">The successful candidate will:- </w:t>
            </w:r>
          </w:p>
          <w:p w:rsidR="00BF2C14" w:rsidRPr="00C068E7" w:rsidRDefault="00BF2C14" w:rsidP="00BF2C14">
            <w:pPr>
              <w:numPr>
                <w:ilvl w:val="0"/>
                <w:numId w:val="22"/>
              </w:numPr>
              <w:suppressAutoHyphens w:val="0"/>
              <w:spacing w:line="259" w:lineRule="auto"/>
              <w:ind w:leftChars="0" w:left="0" w:firstLineChars="0" w:hanging="2"/>
              <w:textDirection w:val="lrTb"/>
              <w:textAlignment w:val="auto"/>
              <w:outlineLvl w:val="9"/>
              <w:rPr>
                <w:rFonts w:ascii="Arial" w:hAnsi="Arial" w:cs="Arial"/>
              </w:rPr>
            </w:pPr>
            <w:r w:rsidRPr="0033520B">
              <w:rPr>
                <w:rFonts w:ascii="Arial" w:hAnsi="Arial" w:cs="Arial"/>
              </w:rPr>
              <w:t>Be an outst</w:t>
            </w:r>
            <w:r>
              <w:rPr>
                <w:rFonts w:ascii="Arial" w:hAnsi="Arial" w:cs="Arial"/>
              </w:rPr>
              <w:t xml:space="preserve">anding classroom teacher </w:t>
            </w:r>
          </w:p>
          <w:p w:rsidR="00BF2C14" w:rsidRPr="0033520B" w:rsidRDefault="00BF2C14" w:rsidP="00BF2C14">
            <w:pPr>
              <w:numPr>
                <w:ilvl w:val="0"/>
                <w:numId w:val="22"/>
              </w:numPr>
              <w:suppressAutoHyphens w:val="0"/>
              <w:spacing w:line="259" w:lineRule="auto"/>
              <w:ind w:leftChars="0" w:left="0" w:firstLineChars="0" w:hanging="2"/>
              <w:textDirection w:val="lrTb"/>
              <w:textAlignment w:val="auto"/>
              <w:outlineLvl w:val="9"/>
              <w:rPr>
                <w:rFonts w:ascii="Arial" w:hAnsi="Arial" w:cs="Arial"/>
              </w:rPr>
            </w:pPr>
            <w:r w:rsidRPr="0033520B">
              <w:rPr>
                <w:rFonts w:ascii="Arial" w:hAnsi="Arial" w:cs="Arial"/>
              </w:rPr>
              <w:t xml:space="preserve">Be able to share and develop a vision for the school community </w:t>
            </w:r>
          </w:p>
          <w:p w:rsidR="00BF2C14" w:rsidRDefault="00BF2C14" w:rsidP="00BF2C14">
            <w:pPr>
              <w:numPr>
                <w:ilvl w:val="0"/>
                <w:numId w:val="22"/>
              </w:numPr>
              <w:suppressAutoHyphens w:val="0"/>
              <w:spacing w:line="259" w:lineRule="auto"/>
              <w:ind w:leftChars="0" w:left="0" w:firstLineChars="0" w:hanging="2"/>
              <w:textDirection w:val="lrTb"/>
              <w:textAlignment w:val="auto"/>
              <w:outlineLvl w:val="9"/>
              <w:rPr>
                <w:rFonts w:ascii="Arial" w:hAnsi="Arial" w:cs="Arial"/>
              </w:rPr>
            </w:pPr>
            <w:r w:rsidRPr="0033520B">
              <w:rPr>
                <w:rFonts w:ascii="Arial" w:hAnsi="Arial" w:cs="Arial"/>
              </w:rPr>
              <w:t>Be committed to all aspects of inclusion and to parent partnership</w:t>
            </w:r>
          </w:p>
          <w:p w:rsidR="009569D8" w:rsidRDefault="009569D8" w:rsidP="00BF2C14">
            <w:pPr>
              <w:numPr>
                <w:ilvl w:val="0"/>
                <w:numId w:val="22"/>
              </w:numPr>
              <w:suppressAutoHyphens w:val="0"/>
              <w:spacing w:line="259" w:lineRule="auto"/>
              <w:ind w:leftChars="0" w:left="0" w:firstLineChars="0" w:hanging="2"/>
              <w:textDirection w:val="lrTb"/>
              <w:textAlignment w:val="auto"/>
              <w:outlineLvl w:val="9"/>
              <w:rPr>
                <w:rFonts w:ascii="Arial" w:hAnsi="Arial" w:cs="Arial"/>
              </w:rPr>
            </w:pPr>
            <w:r>
              <w:rPr>
                <w:rFonts w:ascii="Arial" w:hAnsi="Arial" w:cs="Arial"/>
              </w:rPr>
              <w:t xml:space="preserve">Be committed to the further development of the Maths curriculum at Park Community </w:t>
            </w:r>
          </w:p>
          <w:p w:rsidR="009569D8" w:rsidRPr="0033520B" w:rsidRDefault="009569D8" w:rsidP="009569D8">
            <w:pPr>
              <w:suppressAutoHyphens w:val="0"/>
              <w:spacing w:line="259" w:lineRule="auto"/>
              <w:ind w:leftChars="0" w:left="0" w:firstLineChars="0" w:firstLine="0"/>
              <w:textDirection w:val="lrTb"/>
              <w:textAlignment w:val="auto"/>
              <w:outlineLvl w:val="9"/>
              <w:rPr>
                <w:rFonts w:ascii="Arial" w:hAnsi="Arial" w:cs="Arial"/>
              </w:rPr>
            </w:pPr>
            <w:r>
              <w:rPr>
                <w:rFonts w:ascii="Arial" w:hAnsi="Arial" w:cs="Arial"/>
              </w:rPr>
              <w:t xml:space="preserve">            Academy and ensuring pupils make good or better progress in this area. </w:t>
            </w:r>
          </w:p>
        </w:tc>
      </w:tr>
      <w:tr w:rsidR="00BF2C14" w:rsidRPr="0033520B" w:rsidTr="00F04E42">
        <w:trPr>
          <w:trHeight w:val="30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BF2C14" w:rsidRPr="0033520B" w:rsidRDefault="00BF2C14" w:rsidP="00F04E42">
            <w:pPr>
              <w:spacing w:line="259" w:lineRule="auto"/>
              <w:ind w:left="0" w:hanging="2"/>
              <w:textDirection w:val="lrTb"/>
              <w:rPr>
                <w:rFonts w:ascii="Arial" w:hAnsi="Arial" w:cs="Arial"/>
              </w:rPr>
            </w:pPr>
            <w:r w:rsidRPr="0033520B">
              <w:rPr>
                <w:rFonts w:ascii="Arial" w:eastAsia="Calibri" w:hAnsi="Arial" w:cs="Arial"/>
                <w:b/>
              </w:rPr>
              <w:t xml:space="preserve">Teacher Job Description  </w:t>
            </w:r>
          </w:p>
        </w:tc>
      </w:tr>
      <w:tr w:rsidR="00BF2C14" w:rsidRPr="003C0C4B" w:rsidTr="00F04E42">
        <w:trPr>
          <w:trHeight w:val="19"/>
        </w:trPr>
        <w:tc>
          <w:tcPr>
            <w:tcW w:w="5000" w:type="pct"/>
            <w:gridSpan w:val="2"/>
            <w:tcBorders>
              <w:top w:val="single" w:sz="4" w:space="0" w:color="000000"/>
              <w:left w:val="single" w:sz="4" w:space="0" w:color="000000"/>
              <w:bottom w:val="single" w:sz="4" w:space="0" w:color="000000"/>
              <w:right w:val="single" w:sz="4" w:space="0" w:color="000000"/>
            </w:tcBorders>
          </w:tcPr>
          <w:p w:rsidR="00BF2C14" w:rsidRPr="003C0C4B" w:rsidRDefault="00BF2C14" w:rsidP="00F04E42">
            <w:pPr>
              <w:spacing w:line="259" w:lineRule="auto"/>
              <w:ind w:left="0" w:hanging="2"/>
              <w:textDirection w:val="lrTb"/>
              <w:rPr>
                <w:rFonts w:ascii="Arial" w:hAnsi="Arial" w:cs="Arial"/>
              </w:rPr>
            </w:pPr>
            <w:r w:rsidRPr="003C0C4B">
              <w:rPr>
                <w:rFonts w:ascii="Arial" w:hAnsi="Arial" w:cs="Arial"/>
              </w:rPr>
              <w:t xml:space="preserve">The post includes the professional duties of teachers as indicated in the Teachers Pay and </w:t>
            </w:r>
            <w:r w:rsidRPr="003C0C4B">
              <w:rPr>
                <w:rFonts w:ascii="Arial" w:eastAsia="Calibri" w:hAnsi="Arial" w:cs="Arial"/>
              </w:rPr>
              <w:t>Conditions Document 2021 and the school’s policy for the use of 1265 hours.</w:t>
            </w:r>
            <w:r w:rsidRPr="003C0C4B">
              <w:rPr>
                <w:rFonts w:ascii="Arial" w:hAnsi="Arial" w:cs="Arial"/>
              </w:rPr>
              <w:t xml:space="preserve"> </w:t>
            </w:r>
          </w:p>
          <w:p w:rsidR="00BF2C14" w:rsidRPr="003C0C4B" w:rsidRDefault="00BF2C14" w:rsidP="00F04E42">
            <w:pPr>
              <w:spacing w:line="259" w:lineRule="auto"/>
              <w:ind w:left="0" w:hanging="2"/>
              <w:textDirection w:val="lrTb"/>
              <w:rPr>
                <w:rFonts w:ascii="Arial" w:eastAsia="Calibri" w:hAnsi="Arial" w:cs="Arial"/>
                <w:b/>
              </w:rPr>
            </w:pPr>
          </w:p>
          <w:p w:rsidR="00BF2C14" w:rsidRPr="003C0C4B" w:rsidRDefault="00BF2C14" w:rsidP="00F04E42">
            <w:pPr>
              <w:spacing w:line="259" w:lineRule="auto"/>
              <w:ind w:left="0" w:hanging="2"/>
              <w:textDirection w:val="lrTb"/>
              <w:rPr>
                <w:rFonts w:ascii="Arial" w:hAnsi="Arial" w:cs="Arial"/>
              </w:rPr>
            </w:pPr>
            <w:r w:rsidRPr="003C0C4B">
              <w:rPr>
                <w:rFonts w:ascii="Arial" w:eastAsia="Calibri" w:hAnsi="Arial" w:cs="Arial"/>
                <w:b/>
              </w:rPr>
              <w:t xml:space="preserve">Purpose of Job </w:t>
            </w:r>
          </w:p>
          <w:p w:rsidR="00BF2C14" w:rsidRPr="003C0C4B" w:rsidRDefault="00BF2C14" w:rsidP="00F04E42">
            <w:pPr>
              <w:ind w:left="0" w:right="102" w:hanging="2"/>
              <w:textDirection w:val="lrTb"/>
              <w:rPr>
                <w:rFonts w:ascii="Arial" w:hAnsi="Arial" w:cs="Arial"/>
              </w:rPr>
            </w:pPr>
            <w:r w:rsidRPr="003C0C4B">
              <w:rPr>
                <w:rFonts w:ascii="Arial" w:hAnsi="Arial" w:cs="Arial"/>
              </w:rPr>
              <w:t xml:space="preserve">To offer a broad and balanced curriculum to the children and young people across the primary or secondary phase, delivered in a way which effectively meets their needs; physical, social and academic. To assess, record and report the progress and needs of these children to their parents/carers, school leaders and professional support agencies.  </w:t>
            </w:r>
          </w:p>
          <w:p w:rsidR="00BF2C14" w:rsidRPr="003C0C4B" w:rsidRDefault="00BF2C14" w:rsidP="00F04E42">
            <w:pPr>
              <w:ind w:left="0" w:right="110" w:hanging="2"/>
              <w:textDirection w:val="lrTb"/>
              <w:rPr>
                <w:rFonts w:ascii="Arial" w:hAnsi="Arial" w:cs="Arial"/>
              </w:rPr>
            </w:pPr>
          </w:p>
          <w:p w:rsidR="00BF2C14" w:rsidRPr="003C0C4B" w:rsidRDefault="00BF2C14" w:rsidP="00F04E42">
            <w:pPr>
              <w:ind w:left="0" w:right="110" w:hanging="2"/>
              <w:textDirection w:val="lrTb"/>
              <w:rPr>
                <w:rFonts w:ascii="Arial" w:hAnsi="Arial" w:cs="Arial"/>
                <w:b/>
              </w:rPr>
            </w:pPr>
            <w:r w:rsidRPr="003C0C4B">
              <w:rPr>
                <w:rFonts w:ascii="Arial" w:hAnsi="Arial" w:cs="Arial"/>
                <w:b/>
              </w:rPr>
              <w:t>Main Duties and Tasks</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 </w:t>
            </w:r>
          </w:p>
          <w:p w:rsidR="00BF2C14" w:rsidRPr="003C0C4B" w:rsidRDefault="00BF2C14" w:rsidP="00F04E42">
            <w:pPr>
              <w:ind w:left="0" w:right="110" w:hanging="2"/>
              <w:textDirection w:val="lrTb"/>
              <w:rPr>
                <w:rFonts w:ascii="Arial" w:hAnsi="Arial" w:cs="Arial"/>
                <w:u w:val="single"/>
              </w:rPr>
            </w:pPr>
            <w:r w:rsidRPr="003C0C4B">
              <w:rPr>
                <w:rFonts w:ascii="Arial" w:hAnsi="Arial" w:cs="Arial"/>
                <w:u w:val="single"/>
              </w:rPr>
              <w:t>A. Teaching &amp; Learning</w:t>
            </w:r>
          </w:p>
          <w:p w:rsidR="00BF2C14" w:rsidRPr="003C0C4B" w:rsidRDefault="00BF2C14" w:rsidP="00F04E42">
            <w:pPr>
              <w:ind w:left="0" w:right="110" w:hanging="2"/>
              <w:textDirection w:val="lrTb"/>
              <w:rPr>
                <w:rFonts w:ascii="Arial" w:hAnsi="Arial" w:cs="Arial"/>
              </w:rPr>
            </w:pPr>
            <w:r w:rsidRPr="003C0C4B">
              <w:rPr>
                <w:rFonts w:ascii="Arial" w:hAnsi="Arial" w:cs="Arial"/>
              </w:rPr>
              <w:t>1.)  Plan their teaching to achieve good or better pupil progression and with regard to all relevant school policies and schemes of work</w:t>
            </w:r>
          </w:p>
          <w:p w:rsidR="00BF2C14" w:rsidRPr="003C0C4B" w:rsidRDefault="00BF2C14" w:rsidP="00F04E42">
            <w:pPr>
              <w:ind w:left="0" w:hanging="2"/>
              <w:textDirection w:val="lrTb"/>
              <w:rPr>
                <w:rFonts w:ascii="Arial" w:hAnsi="Arial" w:cs="Arial"/>
              </w:rPr>
            </w:pPr>
            <w:r w:rsidRPr="003C0C4B">
              <w:rPr>
                <w:rFonts w:ascii="Arial" w:hAnsi="Arial" w:cs="Arial"/>
              </w:rPr>
              <w:t>2.) Be able to select and use a range of different teaching and learning styles for different purposes according to the needs of the pupils.</w:t>
            </w:r>
          </w:p>
          <w:p w:rsidR="00BF2C14" w:rsidRPr="003C0C4B" w:rsidRDefault="00BF2C14" w:rsidP="00F04E42">
            <w:pPr>
              <w:ind w:left="0" w:right="110" w:hanging="2"/>
              <w:textDirection w:val="lrTb"/>
              <w:rPr>
                <w:rFonts w:ascii="Arial" w:hAnsi="Arial" w:cs="Arial"/>
              </w:rPr>
            </w:pPr>
            <w:r w:rsidRPr="003C0C4B">
              <w:rPr>
                <w:rFonts w:ascii="Arial" w:hAnsi="Arial" w:cs="Arial"/>
              </w:rPr>
              <w:t>3.) Assessing, recording and reporting on the development, progress and attainment of pupils in all areas and communicate this effectively to all key stakeholders</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4.) Employ a range of appropriate teaching and learning styles and monitor and evaluate their effectiveness. </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5.) To ensure that there are relevant and meaningful displays relating to the areas of study being followed, in each case having regard to the curriculum for the school. </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6.) Work in partnership with other adults in the classroom and manage their performance effectively. </w:t>
            </w:r>
          </w:p>
          <w:p w:rsidR="00BF2C14" w:rsidRPr="003C0C4B" w:rsidRDefault="00BF2C14" w:rsidP="00F04E42">
            <w:pPr>
              <w:ind w:left="0" w:right="110" w:hanging="2"/>
              <w:textDirection w:val="lrTb"/>
              <w:rPr>
                <w:rFonts w:ascii="Arial" w:hAnsi="Arial" w:cs="Arial"/>
              </w:rPr>
            </w:pPr>
            <w:r w:rsidRPr="003C0C4B">
              <w:rPr>
                <w:rFonts w:ascii="Arial" w:hAnsi="Arial" w:cs="Arial"/>
              </w:rPr>
              <w:t>7.) Mark and monitor pupil's class and homework appropriately</w:t>
            </w:r>
          </w:p>
          <w:p w:rsidR="00BF2C14" w:rsidRPr="003C0C4B" w:rsidRDefault="00BF2C14" w:rsidP="00F04E42">
            <w:pPr>
              <w:ind w:left="0" w:right="110" w:hanging="2"/>
              <w:textDirection w:val="lrTb"/>
              <w:rPr>
                <w:rFonts w:ascii="Arial" w:hAnsi="Arial" w:cs="Arial"/>
              </w:rPr>
            </w:pPr>
            <w:r w:rsidRPr="003C0C4B">
              <w:rPr>
                <w:rFonts w:ascii="Arial" w:hAnsi="Arial" w:cs="Arial"/>
              </w:rPr>
              <w:t>8.) Participate in a wide range of professional development activities.</w:t>
            </w:r>
          </w:p>
          <w:p w:rsidR="00BF2C14" w:rsidRPr="003C0C4B" w:rsidRDefault="00BF2C14" w:rsidP="00F04E42">
            <w:pPr>
              <w:ind w:left="0" w:right="110" w:hanging="2"/>
              <w:textDirection w:val="lrTb"/>
              <w:rPr>
                <w:rFonts w:ascii="Arial" w:hAnsi="Arial" w:cs="Arial"/>
              </w:rPr>
            </w:pPr>
            <w:r w:rsidRPr="003C0C4B">
              <w:rPr>
                <w:rFonts w:ascii="Arial" w:hAnsi="Arial" w:cs="Arial"/>
              </w:rPr>
              <w:t>9.) To lead a curriculum subject area across the school</w:t>
            </w:r>
          </w:p>
          <w:p w:rsidR="00BF2C14" w:rsidRDefault="00BF2C14" w:rsidP="00F04E42">
            <w:pPr>
              <w:ind w:left="0" w:right="110" w:hanging="2"/>
              <w:textDirection w:val="lrTb"/>
              <w:rPr>
                <w:rFonts w:ascii="Arial" w:hAnsi="Arial" w:cs="Arial"/>
              </w:rPr>
            </w:pPr>
          </w:p>
          <w:p w:rsidR="00272519" w:rsidRDefault="00272519" w:rsidP="00F04E42">
            <w:pPr>
              <w:ind w:left="0" w:right="110" w:hanging="2"/>
              <w:textDirection w:val="lrTb"/>
              <w:rPr>
                <w:rFonts w:ascii="Arial" w:hAnsi="Arial" w:cs="Arial"/>
              </w:rPr>
            </w:pPr>
          </w:p>
          <w:p w:rsidR="00272519" w:rsidRDefault="00272519" w:rsidP="00F04E42">
            <w:pPr>
              <w:ind w:left="0" w:right="110" w:hanging="2"/>
              <w:textDirection w:val="lrTb"/>
              <w:rPr>
                <w:rFonts w:ascii="Arial" w:hAnsi="Arial" w:cs="Arial"/>
              </w:rPr>
            </w:pPr>
          </w:p>
          <w:p w:rsidR="00272519" w:rsidRPr="003C0C4B" w:rsidRDefault="00272519" w:rsidP="00F04E42">
            <w:pPr>
              <w:ind w:left="0" w:right="110" w:hanging="2"/>
              <w:textDirection w:val="lrTb"/>
              <w:rPr>
                <w:rFonts w:ascii="Arial" w:hAnsi="Arial" w:cs="Arial"/>
              </w:rPr>
            </w:pPr>
          </w:p>
          <w:p w:rsidR="00BF2C14" w:rsidRPr="003C0C4B" w:rsidRDefault="00BF2C14" w:rsidP="00F04E42">
            <w:pPr>
              <w:ind w:left="0" w:right="110" w:hanging="2"/>
              <w:textDirection w:val="lrTb"/>
              <w:rPr>
                <w:rFonts w:ascii="Arial" w:hAnsi="Arial" w:cs="Arial"/>
                <w:u w:val="single"/>
              </w:rPr>
            </w:pPr>
            <w:r w:rsidRPr="003C0C4B">
              <w:rPr>
                <w:rFonts w:ascii="Arial" w:hAnsi="Arial" w:cs="Arial"/>
                <w:u w:val="single"/>
              </w:rPr>
              <w:t>B. Pastoral</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1.) Promoting the general progress and wellbeing of pupils.  </w:t>
            </w:r>
          </w:p>
          <w:p w:rsidR="00BF2C14" w:rsidRPr="003C0C4B" w:rsidRDefault="00BF2C14" w:rsidP="00F04E42">
            <w:pPr>
              <w:ind w:left="0" w:right="110" w:hanging="2"/>
              <w:textDirection w:val="lrTb"/>
              <w:rPr>
                <w:rFonts w:ascii="Arial" w:hAnsi="Arial" w:cs="Arial"/>
              </w:rPr>
            </w:pPr>
            <w:r w:rsidRPr="003C0C4B">
              <w:rPr>
                <w:rFonts w:ascii="Arial" w:hAnsi="Arial" w:cs="Arial"/>
              </w:rPr>
              <w:t>2.) To promote positive behaviour across PCA and to follow the PCA behaviour policy and procedures</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3.) To adhere to the school safeguarding policy </w:t>
            </w:r>
          </w:p>
          <w:p w:rsidR="00BF2C14" w:rsidRPr="003C0C4B" w:rsidRDefault="00BF2C14" w:rsidP="00F04E42">
            <w:pPr>
              <w:ind w:left="0" w:right="110" w:hanging="2"/>
              <w:textDirection w:val="lrTb"/>
              <w:rPr>
                <w:rFonts w:ascii="Arial" w:hAnsi="Arial" w:cs="Arial"/>
              </w:rPr>
            </w:pPr>
            <w:r w:rsidRPr="003C0C4B">
              <w:rPr>
                <w:rFonts w:ascii="Arial" w:hAnsi="Arial" w:cs="Arial"/>
              </w:rPr>
              <w:t>4.) To use the school reporting and recording systems correctly</w:t>
            </w:r>
          </w:p>
          <w:p w:rsidR="00BF2C14" w:rsidRPr="003C0C4B" w:rsidRDefault="00BF2C14" w:rsidP="00F04E42">
            <w:pPr>
              <w:ind w:left="0" w:right="110" w:hanging="2"/>
              <w:textDirection w:val="lrTb"/>
              <w:rPr>
                <w:rFonts w:ascii="Arial" w:hAnsi="Arial" w:cs="Arial"/>
              </w:rPr>
            </w:pPr>
          </w:p>
          <w:p w:rsidR="00BF2C14" w:rsidRPr="003C0C4B" w:rsidRDefault="00BF2C14" w:rsidP="00F04E42">
            <w:pPr>
              <w:ind w:left="0" w:right="110" w:hanging="2"/>
              <w:textDirection w:val="lrTb"/>
              <w:rPr>
                <w:rFonts w:ascii="Arial" w:hAnsi="Arial" w:cs="Arial"/>
                <w:u w:val="single"/>
              </w:rPr>
            </w:pPr>
            <w:r w:rsidRPr="003C0C4B">
              <w:rPr>
                <w:rFonts w:ascii="Arial" w:hAnsi="Arial" w:cs="Arial"/>
                <w:u w:val="single"/>
              </w:rPr>
              <w:t xml:space="preserve">C. Assessments and Reports </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1.) Provide, or contribute to, oral and / or written assessments and reports, relating to individual pupils on a regular basis or as required.  </w:t>
            </w:r>
          </w:p>
          <w:p w:rsidR="00BF2C14" w:rsidRPr="003C0C4B" w:rsidRDefault="00BF2C14" w:rsidP="00F04E42">
            <w:pPr>
              <w:ind w:left="0" w:right="110" w:hanging="2"/>
              <w:textDirection w:val="lrTb"/>
              <w:rPr>
                <w:rFonts w:ascii="Arial" w:hAnsi="Arial" w:cs="Arial"/>
              </w:rPr>
            </w:pPr>
            <w:r w:rsidRPr="003C0C4B">
              <w:rPr>
                <w:rFonts w:ascii="Arial" w:hAnsi="Arial" w:cs="Arial"/>
              </w:rPr>
              <w:t>2.) To lead the annual review process for the pupils in the tutor group</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3.) To follow schools’ data process, analyse progress and implement appropriate intervention. </w:t>
            </w:r>
          </w:p>
          <w:p w:rsidR="00BF2C14" w:rsidRPr="003C0C4B" w:rsidRDefault="00BF2C14" w:rsidP="00BF2C14">
            <w:pPr>
              <w:ind w:leftChars="0" w:left="0" w:right="110" w:firstLineChars="0" w:firstLine="0"/>
              <w:textDirection w:val="lrTb"/>
              <w:rPr>
                <w:rFonts w:ascii="Arial" w:hAnsi="Arial" w:cs="Arial"/>
              </w:rPr>
            </w:pPr>
          </w:p>
          <w:p w:rsidR="00BF2C14" w:rsidRPr="003C0C4B" w:rsidRDefault="00BF2C14" w:rsidP="00F04E42">
            <w:pPr>
              <w:ind w:left="0" w:right="110" w:hanging="2"/>
              <w:textDirection w:val="lrTb"/>
              <w:rPr>
                <w:rFonts w:ascii="Arial" w:hAnsi="Arial" w:cs="Arial"/>
                <w:u w:val="single"/>
              </w:rPr>
            </w:pPr>
            <w:r w:rsidRPr="003C0C4B">
              <w:rPr>
                <w:rFonts w:ascii="Arial" w:hAnsi="Arial" w:cs="Arial"/>
                <w:u w:val="single"/>
              </w:rPr>
              <w:t xml:space="preserve">D. Policy </w:t>
            </w:r>
          </w:p>
          <w:p w:rsidR="00BF2C14" w:rsidRPr="003C0C4B" w:rsidRDefault="00BF2C14" w:rsidP="00F04E42">
            <w:pPr>
              <w:ind w:left="0" w:right="110" w:hanging="2"/>
              <w:textDirection w:val="lrTb"/>
              <w:rPr>
                <w:rFonts w:ascii="Arial" w:hAnsi="Arial" w:cs="Arial"/>
              </w:rPr>
            </w:pPr>
            <w:proofErr w:type="gramStart"/>
            <w:r w:rsidRPr="003C0C4B">
              <w:rPr>
                <w:rFonts w:ascii="Arial" w:hAnsi="Arial" w:cs="Arial"/>
              </w:rPr>
              <w:t>a</w:t>
            </w:r>
            <w:proofErr w:type="gramEnd"/>
            <w:r w:rsidRPr="003C0C4B">
              <w:rPr>
                <w:rFonts w:ascii="Arial" w:hAnsi="Arial" w:cs="Arial"/>
              </w:rPr>
              <w:t xml:space="preserve">). Awareness of, and adherence to, school policy and procedure (see staff handbook). </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 </w:t>
            </w:r>
          </w:p>
          <w:p w:rsidR="00BF2C14" w:rsidRPr="003C0C4B" w:rsidRDefault="00C70743" w:rsidP="00F04E42">
            <w:pPr>
              <w:ind w:left="0" w:right="110" w:hanging="2"/>
              <w:textDirection w:val="lrTb"/>
              <w:rPr>
                <w:rFonts w:ascii="Arial" w:hAnsi="Arial" w:cs="Arial"/>
                <w:u w:val="single"/>
              </w:rPr>
            </w:pPr>
            <w:r>
              <w:rPr>
                <w:rFonts w:ascii="Arial" w:hAnsi="Arial" w:cs="Arial"/>
                <w:u w:val="single"/>
              </w:rPr>
              <w:t xml:space="preserve">E. School Improvement </w:t>
            </w:r>
            <w:r w:rsidR="00BF2C14" w:rsidRPr="003C0C4B">
              <w:rPr>
                <w:rFonts w:ascii="Arial" w:hAnsi="Arial" w:cs="Arial"/>
                <w:u w:val="single"/>
              </w:rPr>
              <w:t>Plan</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a.) To fulfil agreed commitments relating to the ongoing school improvement plan.  </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b.) To write action plans for agreed areas of responsibility. </w:t>
            </w:r>
          </w:p>
          <w:p w:rsidR="00BF2C14" w:rsidRPr="003C0C4B" w:rsidRDefault="00BF2C14" w:rsidP="00F04E42">
            <w:pPr>
              <w:ind w:left="0" w:right="110" w:hanging="2"/>
              <w:textDirection w:val="lrTb"/>
              <w:rPr>
                <w:rFonts w:ascii="Arial" w:hAnsi="Arial" w:cs="Arial"/>
              </w:rPr>
            </w:pPr>
            <w:r w:rsidRPr="003C0C4B">
              <w:rPr>
                <w:rFonts w:ascii="Arial" w:hAnsi="Arial" w:cs="Arial"/>
              </w:rPr>
              <w:t xml:space="preserve"> </w:t>
            </w:r>
          </w:p>
          <w:p w:rsidR="00BF2C14" w:rsidRPr="003C0C4B" w:rsidRDefault="00BF2C14" w:rsidP="00272FE0">
            <w:pPr>
              <w:ind w:left="0" w:right="110" w:hanging="2"/>
              <w:textDirection w:val="lrTb"/>
              <w:rPr>
                <w:rFonts w:ascii="Arial" w:hAnsi="Arial" w:cs="Arial"/>
                <w:u w:val="single"/>
              </w:rPr>
            </w:pPr>
            <w:r w:rsidRPr="003C0C4B">
              <w:rPr>
                <w:rFonts w:ascii="Arial" w:hAnsi="Arial" w:cs="Arial"/>
                <w:u w:val="single"/>
              </w:rPr>
              <w:t>F.) Generic Duties</w:t>
            </w:r>
          </w:p>
          <w:p w:rsidR="00BF2C14" w:rsidRPr="003C0C4B" w:rsidRDefault="00BF2C14" w:rsidP="00F04E42">
            <w:pPr>
              <w:ind w:left="0" w:right="110" w:hanging="2"/>
              <w:textDirection w:val="lrTb"/>
              <w:rPr>
                <w:rFonts w:ascii="Arial" w:hAnsi="Arial" w:cs="Arial"/>
              </w:rPr>
            </w:pPr>
            <w:r w:rsidRPr="003C0C4B">
              <w:rPr>
                <w:rFonts w:ascii="Arial" w:hAnsi="Arial" w:cs="Arial"/>
              </w:rPr>
              <w:t>1.</w:t>
            </w:r>
            <w:r w:rsidR="003C0C4B">
              <w:rPr>
                <w:rFonts w:ascii="Arial" w:hAnsi="Arial" w:cs="Arial"/>
              </w:rPr>
              <w:t>)</w:t>
            </w:r>
            <w:r w:rsidRPr="003C0C4B">
              <w:rPr>
                <w:rFonts w:ascii="Arial" w:hAnsi="Arial" w:cs="Arial"/>
              </w:rPr>
              <w:t xml:space="preserve"> Comply with policies and procedures relating to child protection, health and safety, confidentiality and data protection, reporting all concerns to an appropriate person.</w:t>
            </w:r>
          </w:p>
          <w:p w:rsidR="00BF2C14" w:rsidRPr="003C0C4B" w:rsidRDefault="003C0C4B" w:rsidP="00F04E42">
            <w:pPr>
              <w:ind w:left="0" w:right="110" w:hanging="2"/>
              <w:textDirection w:val="lrTb"/>
              <w:rPr>
                <w:rFonts w:ascii="Arial" w:hAnsi="Arial" w:cs="Arial"/>
              </w:rPr>
            </w:pPr>
            <w:r>
              <w:rPr>
                <w:rFonts w:ascii="Arial" w:hAnsi="Arial" w:cs="Arial"/>
              </w:rPr>
              <w:t xml:space="preserve">2.) </w:t>
            </w:r>
            <w:r w:rsidR="00BF2C14" w:rsidRPr="003C0C4B">
              <w:rPr>
                <w:rFonts w:ascii="Arial" w:hAnsi="Arial" w:cs="Arial"/>
              </w:rPr>
              <w:t>Contribute to the overall work and ethos of the organisation, working harmoniously with colleagues and demonstrating loyalty to the Trust.</w:t>
            </w:r>
          </w:p>
          <w:p w:rsidR="00BF2C14" w:rsidRPr="003C0C4B" w:rsidRDefault="00BF2C14" w:rsidP="00F04E42">
            <w:pPr>
              <w:ind w:left="0" w:right="110" w:hanging="2"/>
              <w:textDirection w:val="lrTb"/>
              <w:rPr>
                <w:rFonts w:ascii="Arial" w:hAnsi="Arial" w:cs="Arial"/>
              </w:rPr>
            </w:pPr>
            <w:r w:rsidRPr="003C0C4B">
              <w:rPr>
                <w:rFonts w:ascii="Arial" w:hAnsi="Arial" w:cs="Arial"/>
              </w:rPr>
              <w:t>3.</w:t>
            </w:r>
            <w:r w:rsidR="003C0C4B">
              <w:rPr>
                <w:rFonts w:ascii="Arial" w:hAnsi="Arial" w:cs="Arial"/>
              </w:rPr>
              <w:t>)</w:t>
            </w:r>
            <w:r w:rsidRPr="003C0C4B">
              <w:rPr>
                <w:rFonts w:ascii="Arial" w:hAnsi="Arial" w:cs="Arial"/>
              </w:rPr>
              <w:t xml:space="preserve"> Attend and participate in meetings as required.</w:t>
            </w:r>
          </w:p>
          <w:p w:rsidR="00BF2C14" w:rsidRPr="003C0C4B" w:rsidRDefault="00BF2C14" w:rsidP="00F04E42">
            <w:pPr>
              <w:ind w:left="0" w:right="110" w:hanging="2"/>
              <w:textDirection w:val="lrTb"/>
              <w:rPr>
                <w:rFonts w:ascii="Arial" w:hAnsi="Arial" w:cs="Arial"/>
              </w:rPr>
            </w:pPr>
            <w:r w:rsidRPr="003C0C4B">
              <w:rPr>
                <w:rFonts w:ascii="Arial" w:hAnsi="Arial" w:cs="Arial"/>
              </w:rPr>
              <w:t>4.</w:t>
            </w:r>
            <w:r w:rsidR="003C0C4B">
              <w:rPr>
                <w:rFonts w:ascii="Arial" w:hAnsi="Arial" w:cs="Arial"/>
              </w:rPr>
              <w:t>)</w:t>
            </w:r>
            <w:r w:rsidRPr="003C0C4B">
              <w:rPr>
                <w:rFonts w:ascii="Arial" w:hAnsi="Arial" w:cs="Arial"/>
              </w:rPr>
              <w:t xml:space="preserve"> Improve own practice through training, observation, evaluation and discussion with colleagues.</w:t>
            </w:r>
          </w:p>
          <w:p w:rsidR="00BF2C14" w:rsidRPr="003C0C4B" w:rsidRDefault="00BF2C14" w:rsidP="00F04E42">
            <w:pPr>
              <w:ind w:left="0" w:right="110" w:hanging="2"/>
              <w:textDirection w:val="lrTb"/>
              <w:rPr>
                <w:rFonts w:ascii="Arial" w:hAnsi="Arial" w:cs="Arial"/>
              </w:rPr>
            </w:pPr>
            <w:r w:rsidRPr="003C0C4B">
              <w:rPr>
                <w:rFonts w:ascii="Arial" w:hAnsi="Arial" w:cs="Arial"/>
              </w:rPr>
              <w:t>5.</w:t>
            </w:r>
            <w:r w:rsidR="003C0C4B">
              <w:rPr>
                <w:rFonts w:ascii="Arial" w:hAnsi="Arial" w:cs="Arial"/>
              </w:rPr>
              <w:t>)</w:t>
            </w:r>
            <w:r w:rsidRPr="003C0C4B">
              <w:rPr>
                <w:rFonts w:ascii="Arial" w:hAnsi="Arial" w:cs="Arial"/>
              </w:rPr>
              <w:t xml:space="preserve"> Recognise own strengths and areas of expertise and use them to support others.</w:t>
            </w:r>
          </w:p>
          <w:p w:rsidR="00BF2C14" w:rsidRPr="003C0C4B" w:rsidRDefault="003C0C4B" w:rsidP="00F04E42">
            <w:pPr>
              <w:ind w:left="0" w:right="110" w:hanging="2"/>
              <w:textDirection w:val="lrTb"/>
              <w:rPr>
                <w:rFonts w:ascii="Arial" w:hAnsi="Arial" w:cs="Arial"/>
              </w:rPr>
            </w:pPr>
            <w:r>
              <w:rPr>
                <w:rFonts w:ascii="Arial" w:hAnsi="Arial" w:cs="Arial"/>
              </w:rPr>
              <w:t>6.)</w:t>
            </w:r>
            <w:r w:rsidRPr="003C0C4B">
              <w:rPr>
                <w:rFonts w:ascii="Arial" w:hAnsi="Arial" w:cs="Arial"/>
              </w:rPr>
              <w:t xml:space="preserve"> Work</w:t>
            </w:r>
            <w:r w:rsidR="00BF2C14" w:rsidRPr="003C0C4B">
              <w:rPr>
                <w:rFonts w:ascii="Arial" w:hAnsi="Arial" w:cs="Arial"/>
              </w:rPr>
              <w:t xml:space="preserve"> across The Sea View Trust and partner organisations if required.</w:t>
            </w:r>
          </w:p>
          <w:p w:rsidR="00BF2C14" w:rsidRPr="003C0C4B" w:rsidRDefault="00BF2C14" w:rsidP="00F04E42">
            <w:pPr>
              <w:ind w:left="0" w:right="110" w:hanging="2"/>
              <w:textDirection w:val="lrTb"/>
              <w:rPr>
                <w:rFonts w:ascii="Arial" w:hAnsi="Arial" w:cs="Arial"/>
              </w:rPr>
            </w:pPr>
            <w:r w:rsidRPr="003C0C4B">
              <w:rPr>
                <w:rFonts w:ascii="Arial" w:hAnsi="Arial" w:cs="Arial"/>
              </w:rPr>
              <w:t>7.</w:t>
            </w:r>
            <w:r w:rsidR="003C0C4B">
              <w:rPr>
                <w:rFonts w:ascii="Arial" w:hAnsi="Arial" w:cs="Arial"/>
              </w:rPr>
              <w:t>)</w:t>
            </w:r>
            <w:r w:rsidRPr="003C0C4B">
              <w:rPr>
                <w:rFonts w:ascii="Arial" w:hAnsi="Arial" w:cs="Arial"/>
              </w:rPr>
              <w:t xml:space="preserve"> Understand the importance of inclusion, equality and diversity when working with pupils, students and colleagues, promoting equal opportunities for all.</w:t>
            </w:r>
          </w:p>
          <w:p w:rsidR="00BF2C14" w:rsidRPr="003C0C4B" w:rsidRDefault="00BF2C14" w:rsidP="00F04E42">
            <w:pPr>
              <w:ind w:left="0" w:right="110" w:hanging="2"/>
              <w:textDirection w:val="lrTb"/>
              <w:rPr>
                <w:rFonts w:ascii="Arial" w:hAnsi="Arial" w:cs="Arial"/>
              </w:rPr>
            </w:pPr>
            <w:r w:rsidRPr="003C0C4B">
              <w:rPr>
                <w:rFonts w:ascii="Arial" w:hAnsi="Arial" w:cs="Arial"/>
              </w:rPr>
              <w:t>8.</w:t>
            </w:r>
            <w:r w:rsidR="003C0C4B">
              <w:rPr>
                <w:rFonts w:ascii="Arial" w:hAnsi="Arial" w:cs="Arial"/>
              </w:rPr>
              <w:t>)</w:t>
            </w:r>
            <w:r w:rsidRPr="003C0C4B">
              <w:rPr>
                <w:rFonts w:ascii="Arial" w:hAnsi="Arial" w:cs="Arial"/>
              </w:rPr>
              <w:t xml:space="preserve"> Take a pro-active approach to health and safety, working with others in the school to minimise and mitigate potential hazards and risks, and actively contribute to the security of the school.</w:t>
            </w:r>
          </w:p>
          <w:p w:rsidR="00BF2C14" w:rsidRPr="003C0C4B" w:rsidRDefault="00BF2C14" w:rsidP="00F04E42">
            <w:pPr>
              <w:ind w:left="0" w:right="110" w:hanging="2"/>
              <w:textDirection w:val="lrTb"/>
              <w:rPr>
                <w:rFonts w:ascii="Arial" w:hAnsi="Arial" w:cs="Arial"/>
              </w:rPr>
            </w:pPr>
            <w:r w:rsidRPr="003C0C4B">
              <w:rPr>
                <w:rFonts w:ascii="Arial" w:hAnsi="Arial" w:cs="Arial"/>
              </w:rPr>
              <w:t>9.</w:t>
            </w:r>
            <w:r w:rsidR="003C0C4B">
              <w:rPr>
                <w:rFonts w:ascii="Arial" w:hAnsi="Arial" w:cs="Arial"/>
              </w:rPr>
              <w:t>)</w:t>
            </w:r>
            <w:r w:rsidRPr="003C0C4B">
              <w:rPr>
                <w:rFonts w:ascii="Arial" w:hAnsi="Arial" w:cs="Arial"/>
              </w:rPr>
              <w:t xml:space="preserve"> Participate and engage with workplace learning and development opportunities, subject to the school’s CPD plan, working to continually improve own performance and that of the team/school. </w:t>
            </w:r>
          </w:p>
          <w:p w:rsidR="00BF2C14" w:rsidRDefault="00BF2C14" w:rsidP="00F04E42">
            <w:pPr>
              <w:ind w:left="0" w:right="110" w:hanging="2"/>
              <w:textDirection w:val="lrTb"/>
              <w:rPr>
                <w:rFonts w:ascii="Arial" w:hAnsi="Arial" w:cs="Arial"/>
              </w:rPr>
            </w:pPr>
            <w:r w:rsidRPr="003C0C4B">
              <w:rPr>
                <w:rFonts w:ascii="Arial" w:hAnsi="Arial" w:cs="Arial"/>
              </w:rPr>
              <w:t>10.</w:t>
            </w:r>
            <w:r w:rsidR="003C0C4B">
              <w:rPr>
                <w:rFonts w:ascii="Arial" w:hAnsi="Arial" w:cs="Arial"/>
              </w:rPr>
              <w:t>)</w:t>
            </w:r>
            <w:r w:rsidRPr="003C0C4B">
              <w:rPr>
                <w:rFonts w:ascii="Arial" w:hAnsi="Arial" w:cs="Arial"/>
              </w:rPr>
              <w:t xml:space="preserve"> To undertake any other additional duties commensur</w:t>
            </w:r>
            <w:r w:rsidR="00FE623A">
              <w:rPr>
                <w:rFonts w:ascii="Arial" w:hAnsi="Arial" w:cs="Arial"/>
              </w:rPr>
              <w:t>ate with the grade of the post</w:t>
            </w:r>
          </w:p>
          <w:p w:rsidR="00FE623A" w:rsidRPr="00FE623A" w:rsidRDefault="00FE623A" w:rsidP="00F04E42">
            <w:pPr>
              <w:ind w:left="0" w:right="110" w:hanging="2"/>
              <w:textDirection w:val="lrTb"/>
              <w:rPr>
                <w:rFonts w:ascii="Arial" w:hAnsi="Arial" w:cs="Arial"/>
                <w:b/>
              </w:rPr>
            </w:pPr>
          </w:p>
          <w:p w:rsidR="00FE623A" w:rsidRPr="00FE623A" w:rsidRDefault="00FE623A" w:rsidP="00F04E42">
            <w:pPr>
              <w:ind w:left="0" w:right="110" w:hanging="2"/>
              <w:textDirection w:val="lrTb"/>
              <w:rPr>
                <w:rFonts w:ascii="Arial" w:hAnsi="Arial" w:cs="Arial"/>
                <w:b/>
              </w:rPr>
            </w:pPr>
            <w:r w:rsidRPr="00FE623A">
              <w:rPr>
                <w:rFonts w:ascii="Arial" w:hAnsi="Arial" w:cs="Arial"/>
                <w:b/>
              </w:rPr>
              <w:t>Additional responsibilities as subject leader</w:t>
            </w:r>
          </w:p>
          <w:p w:rsidR="003C0C4B" w:rsidRPr="003C0C4B" w:rsidRDefault="003C0C4B" w:rsidP="00F04E42">
            <w:pPr>
              <w:ind w:left="0" w:right="110" w:hanging="2"/>
              <w:textDirection w:val="lrTb"/>
              <w:rPr>
                <w:rFonts w:ascii="Arial" w:hAnsi="Arial" w:cs="Arial"/>
              </w:rPr>
            </w:pPr>
          </w:p>
          <w:p w:rsidR="003C0C4B" w:rsidRPr="003C0C4B" w:rsidRDefault="003C0C4B" w:rsidP="003C0C4B">
            <w:pPr>
              <w:widowControl w:val="0"/>
              <w:ind w:leftChars="0" w:left="0" w:firstLineChars="0" w:firstLine="0"/>
              <w:textDirection w:val="lrTb"/>
              <w:rPr>
                <w:rFonts w:ascii="Arial" w:hAnsi="Arial" w:cs="Arial"/>
                <w:snapToGrid w:val="0"/>
                <w:u w:val="single"/>
              </w:rPr>
            </w:pPr>
            <w:r w:rsidRPr="003C0C4B">
              <w:rPr>
                <w:rFonts w:ascii="Arial" w:hAnsi="Arial" w:cs="Arial"/>
                <w:snapToGrid w:val="0"/>
                <w:u w:val="single"/>
              </w:rPr>
              <w:t>Curriculum Design and Development</w:t>
            </w:r>
          </w:p>
          <w:p w:rsidR="003C0C4B" w:rsidRDefault="003C0C4B" w:rsidP="003C0C4B">
            <w:pPr>
              <w:widowControl w:val="0"/>
              <w:ind w:left="0" w:hanging="2"/>
              <w:textDirection w:val="lrTb"/>
              <w:rPr>
                <w:rFonts w:ascii="Arial" w:hAnsi="Arial" w:cs="Arial"/>
                <w:snapToGrid w:val="0"/>
              </w:rPr>
            </w:pPr>
            <w:r w:rsidRPr="003C0C4B">
              <w:rPr>
                <w:rFonts w:ascii="Arial" w:hAnsi="Arial" w:cs="Arial"/>
                <w:snapToGrid w:val="0"/>
              </w:rPr>
              <w:t>All work relating to curriculum development must support the school’s aims and objectives and be undertaken in liaison with the School Curriculum Leader</w:t>
            </w:r>
            <w:r>
              <w:rPr>
                <w:rFonts w:ascii="Arial" w:hAnsi="Arial" w:cs="Arial"/>
                <w:snapToGrid w:val="0"/>
              </w:rPr>
              <w:t xml:space="preserve"> (Deputy </w:t>
            </w:r>
            <w:proofErr w:type="spellStart"/>
            <w:r>
              <w:rPr>
                <w:rFonts w:ascii="Arial" w:hAnsi="Arial" w:cs="Arial"/>
                <w:snapToGrid w:val="0"/>
              </w:rPr>
              <w:t>Headteacher</w:t>
            </w:r>
            <w:proofErr w:type="spellEnd"/>
            <w:r>
              <w:rPr>
                <w:rFonts w:ascii="Arial" w:hAnsi="Arial" w:cs="Arial"/>
                <w:snapToGrid w:val="0"/>
              </w:rPr>
              <w:t>).</w:t>
            </w:r>
          </w:p>
          <w:p w:rsidR="003C0C4B" w:rsidRPr="003C0C4B" w:rsidRDefault="003C0C4B" w:rsidP="003C0C4B">
            <w:pPr>
              <w:widowControl w:val="0"/>
              <w:ind w:left="0" w:hanging="2"/>
              <w:textDirection w:val="lrTb"/>
              <w:rPr>
                <w:rFonts w:ascii="Arial" w:hAnsi="Arial" w:cs="Arial"/>
                <w:snapToGrid w:val="0"/>
              </w:rPr>
            </w:pPr>
            <w:r>
              <w:rPr>
                <w:rFonts w:ascii="Arial" w:hAnsi="Arial" w:cs="Arial"/>
                <w:snapToGrid w:val="0"/>
              </w:rPr>
              <w:t>1.)</w:t>
            </w:r>
            <w:r w:rsidRPr="003C0C4B">
              <w:rPr>
                <w:rFonts w:ascii="Arial" w:hAnsi="Arial" w:cs="Arial"/>
                <w:snapToGrid w:val="0"/>
              </w:rPr>
              <w:t>Formulat</w:t>
            </w:r>
            <w:r w:rsidR="00D20FE1">
              <w:rPr>
                <w:rFonts w:ascii="Arial" w:hAnsi="Arial" w:cs="Arial"/>
                <w:snapToGrid w:val="0"/>
              </w:rPr>
              <w:t xml:space="preserve">ion/updating of a written Maths </w:t>
            </w:r>
            <w:r w:rsidRPr="003C0C4B">
              <w:rPr>
                <w:rFonts w:ascii="Arial" w:hAnsi="Arial" w:cs="Arial"/>
                <w:snapToGrid w:val="0"/>
              </w:rPr>
              <w:t>Policy</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2.)</w:t>
            </w:r>
            <w:r w:rsidRPr="003C0C4B">
              <w:rPr>
                <w:rFonts w:ascii="Arial" w:hAnsi="Arial" w:cs="Arial"/>
                <w:snapToGrid w:val="0"/>
              </w:rPr>
              <w:t>Development of a scheme of work throughout the school</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3.)</w:t>
            </w:r>
            <w:r w:rsidRPr="003C0C4B">
              <w:rPr>
                <w:rFonts w:ascii="Arial" w:hAnsi="Arial" w:cs="Arial"/>
                <w:snapToGrid w:val="0"/>
              </w:rPr>
              <w:t>Ensuring curriculum coverage, continuity and progression</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4.)</w:t>
            </w:r>
            <w:r w:rsidRPr="003C0C4B">
              <w:rPr>
                <w:rFonts w:ascii="Arial" w:hAnsi="Arial" w:cs="Arial"/>
                <w:snapToGrid w:val="0"/>
              </w:rPr>
              <w:t>Organise the integration of Information and Communication Technology</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5.)</w:t>
            </w:r>
            <w:r w:rsidRPr="003C0C4B">
              <w:rPr>
                <w:rFonts w:ascii="Arial" w:hAnsi="Arial" w:cs="Arial"/>
                <w:snapToGrid w:val="0"/>
              </w:rPr>
              <w:t>Organise whole school activities to promote the subject area</w:t>
            </w:r>
          </w:p>
          <w:p w:rsid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6.)</w:t>
            </w:r>
            <w:r w:rsidRPr="003C0C4B">
              <w:rPr>
                <w:rFonts w:ascii="Arial" w:hAnsi="Arial" w:cs="Arial"/>
                <w:snapToGrid w:val="0"/>
              </w:rPr>
              <w:t>Prioritise, plan and organise a subject area contribution to the School Improvement Plan</w:t>
            </w:r>
          </w:p>
          <w:p w:rsidR="009569D8" w:rsidRDefault="009569D8" w:rsidP="003C0C4B">
            <w:pPr>
              <w:widowControl w:val="0"/>
              <w:suppressAutoHyphens w:val="0"/>
              <w:spacing w:line="240" w:lineRule="auto"/>
              <w:ind w:leftChars="0" w:left="0" w:firstLineChars="0" w:firstLine="0"/>
              <w:textDirection w:val="lrTb"/>
              <w:textAlignment w:val="auto"/>
              <w:rPr>
                <w:rFonts w:ascii="Arial" w:hAnsi="Arial" w:cs="Arial"/>
                <w:snapToGrid w:val="0"/>
              </w:rPr>
            </w:pPr>
          </w:p>
          <w:p w:rsidR="009569D8" w:rsidRDefault="009569D8" w:rsidP="003C0C4B">
            <w:pPr>
              <w:widowControl w:val="0"/>
              <w:suppressAutoHyphens w:val="0"/>
              <w:spacing w:line="240" w:lineRule="auto"/>
              <w:ind w:leftChars="0" w:left="0" w:firstLineChars="0" w:firstLine="0"/>
              <w:textDirection w:val="lrTb"/>
              <w:textAlignment w:val="auto"/>
              <w:rPr>
                <w:rFonts w:ascii="Arial" w:hAnsi="Arial" w:cs="Arial"/>
                <w:snapToGrid w:val="0"/>
              </w:rPr>
            </w:pPr>
          </w:p>
          <w:p w:rsidR="009569D8" w:rsidRPr="003C0C4B" w:rsidRDefault="009569D8" w:rsidP="003C0C4B">
            <w:pPr>
              <w:widowControl w:val="0"/>
              <w:suppressAutoHyphens w:val="0"/>
              <w:spacing w:line="240" w:lineRule="auto"/>
              <w:ind w:leftChars="0" w:left="0" w:firstLineChars="0" w:firstLine="0"/>
              <w:textDirection w:val="lrTb"/>
              <w:textAlignment w:val="auto"/>
              <w:rPr>
                <w:rFonts w:ascii="Arial" w:hAnsi="Arial" w:cs="Arial"/>
                <w:snapToGrid w:val="0"/>
              </w:rPr>
            </w:pPr>
          </w:p>
          <w:p w:rsidR="003C0C4B" w:rsidRPr="003C0C4B" w:rsidRDefault="003C0C4B" w:rsidP="003C0C4B">
            <w:pPr>
              <w:widowControl w:val="0"/>
              <w:ind w:left="0" w:hanging="2"/>
              <w:textDirection w:val="lrTb"/>
              <w:rPr>
                <w:rFonts w:ascii="Arial" w:hAnsi="Arial" w:cs="Arial"/>
                <w:b/>
                <w:snapToGrid w:val="0"/>
                <w:u w:val="single"/>
              </w:rPr>
            </w:pPr>
          </w:p>
          <w:p w:rsidR="003C0C4B" w:rsidRPr="00C70743" w:rsidRDefault="003C0C4B" w:rsidP="00C70743">
            <w:pPr>
              <w:widowControl w:val="0"/>
              <w:ind w:left="0" w:hanging="2"/>
              <w:textDirection w:val="lrTb"/>
              <w:rPr>
                <w:rFonts w:ascii="Arial" w:hAnsi="Arial" w:cs="Arial"/>
                <w:snapToGrid w:val="0"/>
                <w:u w:val="single"/>
              </w:rPr>
            </w:pPr>
            <w:r w:rsidRPr="003C0C4B">
              <w:rPr>
                <w:rFonts w:ascii="Arial" w:hAnsi="Arial" w:cs="Arial"/>
                <w:snapToGrid w:val="0"/>
                <w:u w:val="single"/>
              </w:rPr>
              <w:lastRenderedPageBreak/>
              <w:t>Communication</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2.)</w:t>
            </w:r>
            <w:r w:rsidRPr="003C0C4B">
              <w:rPr>
                <w:rFonts w:ascii="Arial" w:hAnsi="Arial" w:cs="Arial"/>
                <w:snapToGrid w:val="0"/>
              </w:rPr>
              <w:t>Support colleagues in their planning and development of</w:t>
            </w:r>
            <w:r w:rsidR="00D20FE1">
              <w:rPr>
                <w:rFonts w:ascii="Arial" w:hAnsi="Arial" w:cs="Arial"/>
                <w:snapToGrid w:val="0"/>
              </w:rPr>
              <w:t xml:space="preserve"> the curriculum area of Maths</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3.)</w:t>
            </w:r>
            <w:r w:rsidRPr="003C0C4B">
              <w:rPr>
                <w:rFonts w:ascii="Arial" w:hAnsi="Arial" w:cs="Arial"/>
                <w:snapToGrid w:val="0"/>
              </w:rPr>
              <w:t xml:space="preserve">Encourage commitment and positive attitudes toward the </w:t>
            </w:r>
            <w:r w:rsidR="00D20FE1">
              <w:rPr>
                <w:rFonts w:ascii="Arial" w:hAnsi="Arial" w:cs="Arial"/>
                <w:snapToGrid w:val="0"/>
              </w:rPr>
              <w:t>curriculum area of Maths</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4.)</w:t>
            </w:r>
            <w:r w:rsidRPr="003C0C4B">
              <w:rPr>
                <w:rFonts w:ascii="Arial" w:hAnsi="Arial" w:cs="Arial"/>
                <w:snapToGrid w:val="0"/>
              </w:rPr>
              <w:t>Communicate with the wider community (e.g. parents, carers, Governors)</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5.)</w:t>
            </w:r>
            <w:r w:rsidRPr="003C0C4B">
              <w:rPr>
                <w:rFonts w:ascii="Arial" w:hAnsi="Arial" w:cs="Arial"/>
                <w:snapToGrid w:val="0"/>
              </w:rPr>
              <w:t>Liaison with all phases in the school</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6.)</w:t>
            </w:r>
            <w:r w:rsidRPr="003C0C4B">
              <w:rPr>
                <w:rFonts w:ascii="Arial" w:hAnsi="Arial" w:cs="Arial"/>
                <w:snapToGrid w:val="0"/>
              </w:rPr>
              <w:t>Working collaboratively as part of a faculty to ensure high quality teaching and learning</w:t>
            </w:r>
          </w:p>
          <w:p w:rsidR="003C0C4B" w:rsidRPr="003C0C4B" w:rsidRDefault="003C0C4B" w:rsidP="003C0C4B">
            <w:pPr>
              <w:widowControl w:val="0"/>
              <w:ind w:left="0" w:hanging="2"/>
              <w:textDirection w:val="lrTb"/>
              <w:rPr>
                <w:rFonts w:ascii="Arial" w:hAnsi="Arial" w:cs="Arial"/>
                <w:snapToGrid w:val="0"/>
              </w:rPr>
            </w:pPr>
          </w:p>
          <w:p w:rsidR="003C0C4B" w:rsidRPr="003C0C4B" w:rsidRDefault="003C0C4B" w:rsidP="003C0C4B">
            <w:pPr>
              <w:widowControl w:val="0"/>
              <w:ind w:left="0" w:hanging="2"/>
              <w:textDirection w:val="lrTb"/>
              <w:rPr>
                <w:rFonts w:ascii="Arial" w:hAnsi="Arial" w:cs="Arial"/>
                <w:snapToGrid w:val="0"/>
                <w:u w:val="single"/>
              </w:rPr>
            </w:pPr>
            <w:r w:rsidRPr="003C0C4B">
              <w:rPr>
                <w:rFonts w:ascii="Arial" w:hAnsi="Arial" w:cs="Arial"/>
                <w:snapToGrid w:val="0"/>
                <w:u w:val="single"/>
              </w:rPr>
              <w:t>Assessment and Monitoring</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1.)</w:t>
            </w:r>
            <w:r w:rsidRPr="003C0C4B">
              <w:rPr>
                <w:rFonts w:ascii="Arial" w:hAnsi="Arial" w:cs="Arial"/>
                <w:snapToGrid w:val="0"/>
              </w:rPr>
              <w:t xml:space="preserve">Assessment and evaluation of the curriculum area as part of the school system </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2.)</w:t>
            </w:r>
            <w:r w:rsidRPr="003C0C4B">
              <w:rPr>
                <w:rFonts w:ascii="Arial" w:hAnsi="Arial" w:cs="Arial"/>
                <w:snapToGrid w:val="0"/>
              </w:rPr>
              <w:t>Monitoring the curriculum area for continuity, consistency and progression, through opportunities for observing the teaching of the agreed scheme of work, pupil voice and scrutiny of work throughout the school</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3.)</w:t>
            </w:r>
            <w:r w:rsidRPr="003C0C4B">
              <w:rPr>
                <w:rFonts w:ascii="Arial" w:hAnsi="Arial" w:cs="Arial"/>
                <w:snapToGrid w:val="0"/>
              </w:rPr>
              <w:t>Development and monitoring of record keeping system(s) as part of an agreed school system</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4.)</w:t>
            </w:r>
            <w:r w:rsidRPr="003C0C4B">
              <w:rPr>
                <w:rFonts w:ascii="Arial" w:hAnsi="Arial" w:cs="Arial"/>
                <w:snapToGrid w:val="0"/>
              </w:rPr>
              <w:t xml:space="preserve">Participation in moderating and </w:t>
            </w:r>
            <w:r w:rsidR="00272519" w:rsidRPr="003C0C4B">
              <w:rPr>
                <w:rFonts w:ascii="Arial" w:hAnsi="Arial" w:cs="Arial"/>
                <w:snapToGrid w:val="0"/>
              </w:rPr>
              <w:t>lev</w:t>
            </w:r>
            <w:r w:rsidR="00272519">
              <w:rPr>
                <w:rFonts w:ascii="Arial" w:hAnsi="Arial" w:cs="Arial"/>
                <w:snapToGrid w:val="0"/>
              </w:rPr>
              <w:t>elling</w:t>
            </w:r>
            <w:r w:rsidR="00D20FE1">
              <w:rPr>
                <w:rFonts w:ascii="Arial" w:hAnsi="Arial" w:cs="Arial"/>
                <w:snapToGrid w:val="0"/>
              </w:rPr>
              <w:t xml:space="preserve"> children’s work in Maths </w:t>
            </w:r>
            <w:r w:rsidRPr="003C0C4B">
              <w:rPr>
                <w:rFonts w:ascii="Arial" w:hAnsi="Arial" w:cs="Arial"/>
                <w:snapToGrid w:val="0"/>
              </w:rPr>
              <w:t>as part of the process of quality assurance</w:t>
            </w:r>
          </w:p>
          <w:p w:rsid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5.)</w:t>
            </w:r>
            <w:r w:rsidRPr="003C0C4B">
              <w:rPr>
                <w:rFonts w:ascii="Arial" w:hAnsi="Arial" w:cs="Arial"/>
                <w:snapToGrid w:val="0"/>
              </w:rPr>
              <w:t>Leading in the development of individual pupil and wh</w:t>
            </w:r>
            <w:r w:rsidR="00D20FE1">
              <w:rPr>
                <w:rFonts w:ascii="Arial" w:hAnsi="Arial" w:cs="Arial"/>
                <w:snapToGrid w:val="0"/>
              </w:rPr>
              <w:t>ole school portfolios in Maths</w:t>
            </w:r>
            <w:r w:rsidRPr="003C0C4B">
              <w:rPr>
                <w:rFonts w:ascii="Arial" w:hAnsi="Arial" w:cs="Arial"/>
                <w:snapToGrid w:val="0"/>
              </w:rPr>
              <w:t xml:space="preserve"> using examples of pupil’s work to indicate progress</w:t>
            </w:r>
          </w:p>
          <w:p w:rsidR="009569D8" w:rsidRDefault="009569D8"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6.</w:t>
            </w:r>
            <w:proofErr w:type="gramStart"/>
            <w:r>
              <w:rPr>
                <w:rFonts w:ascii="Arial" w:hAnsi="Arial" w:cs="Arial"/>
                <w:snapToGrid w:val="0"/>
              </w:rPr>
              <w:t>)</w:t>
            </w:r>
            <w:r w:rsidRPr="003C0C4B">
              <w:rPr>
                <w:rFonts w:ascii="Arial" w:hAnsi="Arial" w:cs="Arial"/>
                <w:snapToGrid w:val="0"/>
              </w:rPr>
              <w:t>Contribute</w:t>
            </w:r>
            <w:proofErr w:type="gramEnd"/>
            <w:r w:rsidRPr="003C0C4B">
              <w:rPr>
                <w:rFonts w:ascii="Arial" w:hAnsi="Arial" w:cs="Arial"/>
                <w:snapToGrid w:val="0"/>
              </w:rPr>
              <w:t xml:space="preserve"> to assessment and t</w:t>
            </w:r>
            <w:r>
              <w:rPr>
                <w:rFonts w:ascii="Arial" w:hAnsi="Arial" w:cs="Arial"/>
                <w:snapToGrid w:val="0"/>
              </w:rPr>
              <w:t>arget setting in Maths and track pupil’s progress in Maths across the secondary and sixth form phase.</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p>
          <w:p w:rsidR="003C0C4B" w:rsidRPr="003C0C4B" w:rsidRDefault="003C0C4B" w:rsidP="003C0C4B">
            <w:pPr>
              <w:widowControl w:val="0"/>
              <w:ind w:left="0" w:hanging="2"/>
              <w:textDirection w:val="lrTb"/>
              <w:rPr>
                <w:rFonts w:ascii="Arial" w:hAnsi="Arial" w:cs="Arial"/>
                <w:snapToGrid w:val="0"/>
                <w:u w:val="single"/>
              </w:rPr>
            </w:pPr>
            <w:r w:rsidRPr="003C0C4B">
              <w:rPr>
                <w:rFonts w:ascii="Arial" w:hAnsi="Arial" w:cs="Arial"/>
                <w:snapToGrid w:val="0"/>
                <w:u w:val="single"/>
              </w:rPr>
              <w:t>Resources</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1.)</w:t>
            </w:r>
            <w:r w:rsidRPr="003C0C4B">
              <w:rPr>
                <w:rFonts w:ascii="Arial" w:hAnsi="Arial" w:cs="Arial"/>
                <w:snapToGrid w:val="0"/>
              </w:rPr>
              <w:t>Evaluating the relevance of existing resources, particularly with regard to the broad range of needs and diversity at Park Community Academy</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2.)</w:t>
            </w:r>
            <w:r w:rsidRPr="003C0C4B">
              <w:rPr>
                <w:rFonts w:ascii="Arial" w:hAnsi="Arial" w:cs="Arial"/>
                <w:snapToGrid w:val="0"/>
              </w:rPr>
              <w:t>Managing the purchase and deployment of resources in liaison with colleagues throughout the school</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3.)</w:t>
            </w:r>
            <w:r w:rsidRPr="003C0C4B">
              <w:rPr>
                <w:rFonts w:ascii="Arial" w:hAnsi="Arial" w:cs="Arial"/>
                <w:snapToGrid w:val="0"/>
              </w:rPr>
              <w:t>Management of the budget assigned to the subject/curriculum area, ensuring ‘best value’</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4.)</w:t>
            </w:r>
            <w:r w:rsidRPr="003C0C4B">
              <w:rPr>
                <w:rFonts w:ascii="Arial" w:hAnsi="Arial" w:cs="Arial"/>
                <w:snapToGrid w:val="0"/>
              </w:rPr>
              <w:t>Ensuring resources are used efficiently, effectively and safely throughout the school</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5.)</w:t>
            </w:r>
            <w:r w:rsidRPr="003C0C4B">
              <w:rPr>
                <w:rFonts w:ascii="Arial" w:hAnsi="Arial" w:cs="Arial"/>
                <w:snapToGrid w:val="0"/>
              </w:rPr>
              <w:t>Maintain inventory of non-expendable stock/resources</w:t>
            </w:r>
          </w:p>
          <w:p w:rsidR="003C0C4B" w:rsidRPr="003C0C4B" w:rsidRDefault="003C0C4B" w:rsidP="003C0C4B">
            <w:pPr>
              <w:widowControl w:val="0"/>
              <w:ind w:left="0" w:hanging="2"/>
              <w:textDirection w:val="lrTb"/>
              <w:rPr>
                <w:rFonts w:ascii="Arial" w:hAnsi="Arial" w:cs="Arial"/>
                <w:snapToGrid w:val="0"/>
              </w:rPr>
            </w:pPr>
            <w:r w:rsidRPr="003C0C4B">
              <w:rPr>
                <w:rFonts w:ascii="Arial" w:hAnsi="Arial" w:cs="Arial"/>
                <w:snapToGrid w:val="0"/>
              </w:rPr>
              <w:br w:type="page"/>
            </w:r>
          </w:p>
          <w:p w:rsidR="003C0C4B" w:rsidRPr="003C0C4B" w:rsidRDefault="003C0C4B" w:rsidP="00FE623A">
            <w:pPr>
              <w:widowControl w:val="0"/>
              <w:ind w:leftChars="0" w:left="0" w:firstLineChars="0" w:firstLine="0"/>
              <w:textDirection w:val="lrTb"/>
              <w:rPr>
                <w:rFonts w:ascii="Arial" w:hAnsi="Arial" w:cs="Arial"/>
                <w:snapToGrid w:val="0"/>
                <w:u w:val="single"/>
              </w:rPr>
            </w:pPr>
            <w:r w:rsidRPr="003C0C4B">
              <w:rPr>
                <w:rFonts w:ascii="Arial" w:hAnsi="Arial" w:cs="Arial"/>
                <w:snapToGrid w:val="0"/>
                <w:u w:val="single"/>
              </w:rPr>
              <w:t>Professional Development</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1.)</w:t>
            </w:r>
            <w:r w:rsidRPr="003C0C4B">
              <w:rPr>
                <w:rFonts w:ascii="Arial" w:hAnsi="Arial" w:cs="Arial"/>
                <w:snapToGrid w:val="0"/>
              </w:rPr>
              <w:t>Attending appropriate in CPD, reporting back and cascading training to staff as appropriate</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2.)</w:t>
            </w:r>
            <w:r w:rsidRPr="003C0C4B">
              <w:rPr>
                <w:rFonts w:ascii="Arial" w:hAnsi="Arial" w:cs="Arial"/>
                <w:snapToGrid w:val="0"/>
              </w:rPr>
              <w:t>Personal reading research to keep up to date with current issues, development and new resources</w:t>
            </w:r>
          </w:p>
          <w:p w:rsidR="003C0C4B" w:rsidRPr="003C0C4B" w:rsidRDefault="003C0C4B" w:rsidP="003C0C4B">
            <w:pPr>
              <w:widowControl w:val="0"/>
              <w:suppressAutoHyphens w:val="0"/>
              <w:spacing w:line="240" w:lineRule="auto"/>
              <w:ind w:leftChars="0" w:left="0" w:firstLineChars="0" w:firstLine="0"/>
              <w:textDirection w:val="lrTb"/>
              <w:textAlignment w:val="auto"/>
              <w:rPr>
                <w:rFonts w:ascii="Arial" w:hAnsi="Arial" w:cs="Arial"/>
                <w:snapToGrid w:val="0"/>
              </w:rPr>
            </w:pPr>
            <w:r>
              <w:rPr>
                <w:rFonts w:ascii="Arial" w:hAnsi="Arial" w:cs="Arial"/>
                <w:snapToGrid w:val="0"/>
              </w:rPr>
              <w:t>3.</w:t>
            </w:r>
            <w:proofErr w:type="gramStart"/>
            <w:r>
              <w:rPr>
                <w:rFonts w:ascii="Arial" w:hAnsi="Arial" w:cs="Arial"/>
                <w:snapToGrid w:val="0"/>
              </w:rPr>
              <w:t>)</w:t>
            </w:r>
            <w:r w:rsidRPr="003C0C4B">
              <w:rPr>
                <w:rFonts w:ascii="Arial" w:hAnsi="Arial" w:cs="Arial"/>
                <w:snapToGrid w:val="0"/>
              </w:rPr>
              <w:t>Arranging</w:t>
            </w:r>
            <w:proofErr w:type="gramEnd"/>
            <w:r w:rsidRPr="003C0C4B">
              <w:rPr>
                <w:rFonts w:ascii="Arial" w:hAnsi="Arial" w:cs="Arial"/>
                <w:snapToGrid w:val="0"/>
              </w:rPr>
              <w:t xml:space="preserve"> and organizing school based in service activities as part of the whole school INSET programme when appropriate.</w:t>
            </w:r>
          </w:p>
          <w:p w:rsidR="003C0C4B" w:rsidRPr="003C0C4B" w:rsidRDefault="003C0C4B" w:rsidP="00F04E42">
            <w:pPr>
              <w:ind w:left="0" w:right="110" w:hanging="2"/>
              <w:textDirection w:val="lrTb"/>
              <w:rPr>
                <w:rFonts w:ascii="Arial" w:hAnsi="Arial" w:cs="Arial"/>
              </w:rPr>
            </w:pPr>
          </w:p>
          <w:p w:rsidR="00BF2C14" w:rsidRPr="003C0C4B" w:rsidRDefault="00BF2C14" w:rsidP="00272519">
            <w:pPr>
              <w:ind w:leftChars="0" w:left="0" w:right="110" w:firstLineChars="0" w:firstLine="0"/>
              <w:textDirection w:val="lrTb"/>
              <w:rPr>
                <w:rFonts w:ascii="Arial" w:hAnsi="Arial" w:cs="Arial"/>
                <w:b/>
              </w:rPr>
            </w:pPr>
            <w:r w:rsidRPr="003C0C4B">
              <w:rPr>
                <w:rFonts w:ascii="Arial" w:hAnsi="Arial" w:cs="Arial"/>
                <w:b/>
              </w:rPr>
              <w:t>Special Conditions</w:t>
            </w:r>
          </w:p>
          <w:p w:rsidR="00BF2C14" w:rsidRPr="003C0C4B" w:rsidRDefault="00BF2C14" w:rsidP="00F04E42">
            <w:pPr>
              <w:ind w:left="0" w:right="110" w:hanging="2"/>
              <w:textDirection w:val="lrTb"/>
              <w:rPr>
                <w:rFonts w:ascii="Arial" w:hAnsi="Arial" w:cs="Arial"/>
                <w:b/>
              </w:rPr>
            </w:pPr>
          </w:p>
          <w:p w:rsidR="00BF2C14" w:rsidRPr="003C0C4B" w:rsidRDefault="00BF2C14" w:rsidP="00F04E42">
            <w:pPr>
              <w:spacing w:line="259" w:lineRule="auto"/>
              <w:ind w:left="0" w:hanging="2"/>
              <w:textDirection w:val="lrTb"/>
              <w:rPr>
                <w:rFonts w:ascii="Arial" w:hAnsi="Arial" w:cs="Arial"/>
              </w:rPr>
            </w:pPr>
            <w:r w:rsidRPr="003C0C4B">
              <w:rPr>
                <w:rFonts w:ascii="Arial" w:hAnsi="Arial" w:cs="Arial"/>
              </w:rPr>
              <w:t xml:space="preserve">An enhanced Disclosure and Barring Service (DBS) check is required for this post </w:t>
            </w:r>
          </w:p>
          <w:p w:rsidR="00BF2C14" w:rsidRPr="003C0C4B" w:rsidRDefault="00BF2C14" w:rsidP="00F04E42">
            <w:pPr>
              <w:spacing w:line="259" w:lineRule="auto"/>
              <w:ind w:left="0" w:hanging="2"/>
              <w:textDirection w:val="lrTb"/>
              <w:rPr>
                <w:rFonts w:ascii="Arial" w:hAnsi="Arial" w:cs="Arial"/>
              </w:rPr>
            </w:pPr>
          </w:p>
          <w:p w:rsidR="00BF2C14" w:rsidRPr="003C0C4B" w:rsidRDefault="00BF2C14" w:rsidP="00F04E42">
            <w:pPr>
              <w:ind w:left="0" w:right="110" w:hanging="2"/>
              <w:textDirection w:val="lrTb"/>
              <w:rPr>
                <w:rFonts w:ascii="Arial" w:hAnsi="Arial" w:cs="Arial"/>
                <w:b/>
              </w:rPr>
            </w:pPr>
            <w:r w:rsidRPr="003C0C4B">
              <w:rPr>
                <w:rFonts w:ascii="Arial" w:hAnsi="Arial" w:cs="Arial"/>
                <w:b/>
              </w:rPr>
              <w:t>Teacher Bureaucracy and Workload Statement</w:t>
            </w:r>
          </w:p>
          <w:p w:rsidR="00BF2C14" w:rsidRPr="003C0C4B" w:rsidRDefault="00BF2C14" w:rsidP="00F04E42">
            <w:pPr>
              <w:ind w:left="0" w:right="110" w:hanging="2"/>
              <w:textDirection w:val="lrTb"/>
              <w:rPr>
                <w:rFonts w:ascii="Arial" w:hAnsi="Arial" w:cs="Arial"/>
              </w:rPr>
            </w:pPr>
          </w:p>
          <w:p w:rsidR="00BF2C14" w:rsidRPr="003C0C4B" w:rsidRDefault="00BF2C14" w:rsidP="00BF2C14">
            <w:pPr>
              <w:ind w:left="0" w:right="110" w:hanging="2"/>
              <w:textDirection w:val="lrTb"/>
              <w:rPr>
                <w:rFonts w:ascii="Arial" w:hAnsi="Arial" w:cs="Arial"/>
              </w:rPr>
            </w:pPr>
            <w:r w:rsidRPr="003C0C4B">
              <w:rPr>
                <w:rFonts w:ascii="Arial" w:hAnsi="Arial" w:cs="Arial"/>
              </w:rPr>
              <w:t>It is the stated aim of the school to work together to reduce the level of bureaucracy and workload impacting upon teaching and non-teaching staff.  Senior Leadership is committed to working with teaching staff to maintain a manageable and reasonable workload including paperwork without undermining the professional status of the teaching body.  Where staff have concerns, these should be conveyed to senior staff by the usual channels</w:t>
            </w:r>
          </w:p>
        </w:tc>
      </w:tr>
    </w:tbl>
    <w:p w:rsidR="00F04E42" w:rsidRDefault="00F04E42" w:rsidP="00AA321C">
      <w:pPr>
        <w:ind w:leftChars="0" w:left="0" w:right="125" w:firstLineChars="0" w:firstLine="0"/>
        <w:rPr>
          <w:rFonts w:ascii="Arial" w:eastAsia="Times New Roman" w:hAnsi="Arial" w:cs="Arial"/>
          <w:sz w:val="22"/>
          <w:szCs w:val="22"/>
        </w:rPr>
      </w:pPr>
    </w:p>
    <w:p w:rsidR="009569D8" w:rsidRDefault="009569D8" w:rsidP="00AA321C">
      <w:pPr>
        <w:ind w:leftChars="0" w:left="0" w:right="125" w:firstLineChars="0" w:firstLine="0"/>
        <w:rPr>
          <w:rFonts w:ascii="Arial" w:eastAsia="Times New Roman" w:hAnsi="Arial" w:cs="Arial"/>
          <w:sz w:val="22"/>
          <w:szCs w:val="22"/>
        </w:rPr>
      </w:pPr>
    </w:p>
    <w:p w:rsidR="009569D8" w:rsidRDefault="009569D8" w:rsidP="00AA321C">
      <w:pPr>
        <w:ind w:leftChars="0" w:left="0" w:right="125" w:firstLineChars="0" w:firstLine="0"/>
        <w:rPr>
          <w:rFonts w:ascii="Arial" w:eastAsia="Times New Roman" w:hAnsi="Arial" w:cs="Arial"/>
          <w:sz w:val="22"/>
          <w:szCs w:val="22"/>
        </w:rPr>
      </w:pPr>
    </w:p>
    <w:p w:rsidR="009569D8" w:rsidRDefault="009569D8" w:rsidP="00AA321C">
      <w:pPr>
        <w:ind w:leftChars="0" w:left="0" w:right="125" w:firstLineChars="0" w:firstLine="0"/>
        <w:rPr>
          <w:rFonts w:ascii="Arial" w:eastAsia="Times New Roman" w:hAnsi="Arial" w:cs="Arial"/>
          <w:sz w:val="22"/>
          <w:szCs w:val="22"/>
        </w:rPr>
      </w:pPr>
    </w:p>
    <w:p w:rsidR="009569D8" w:rsidRDefault="009569D8" w:rsidP="00AA321C">
      <w:pPr>
        <w:ind w:leftChars="0" w:left="0" w:right="125" w:firstLineChars="0" w:firstLine="0"/>
        <w:rPr>
          <w:rFonts w:ascii="Arial" w:eastAsia="Times New Roman" w:hAnsi="Arial" w:cs="Arial"/>
          <w:sz w:val="22"/>
          <w:szCs w:val="22"/>
        </w:rPr>
      </w:pPr>
    </w:p>
    <w:p w:rsidR="009569D8" w:rsidRDefault="009569D8" w:rsidP="00AA321C">
      <w:pPr>
        <w:ind w:leftChars="0" w:left="0" w:right="125" w:firstLineChars="0" w:firstLine="0"/>
        <w:rPr>
          <w:rFonts w:ascii="Arial" w:eastAsia="Times New Roman" w:hAnsi="Arial" w:cs="Arial"/>
          <w:sz w:val="22"/>
          <w:szCs w:val="22"/>
        </w:rPr>
      </w:pPr>
    </w:p>
    <w:p w:rsidR="009569D8" w:rsidRDefault="009569D8" w:rsidP="00AA321C">
      <w:pPr>
        <w:ind w:leftChars="0" w:left="0" w:right="125" w:firstLineChars="0" w:firstLine="0"/>
        <w:rPr>
          <w:rFonts w:ascii="Arial" w:eastAsia="Times New Roman" w:hAnsi="Arial" w:cs="Arial"/>
          <w:sz w:val="22"/>
          <w:szCs w:val="22"/>
        </w:rPr>
      </w:pPr>
    </w:p>
    <w:p w:rsidR="009569D8" w:rsidRDefault="009569D8" w:rsidP="00AA321C">
      <w:pPr>
        <w:ind w:leftChars="0" w:left="0" w:right="125" w:firstLineChars="0" w:firstLine="0"/>
        <w:rPr>
          <w:rFonts w:ascii="Arial" w:eastAsia="Times New Roman" w:hAnsi="Arial" w:cs="Arial"/>
          <w:sz w:val="22"/>
          <w:szCs w:val="22"/>
        </w:rPr>
      </w:pPr>
    </w:p>
    <w:tbl>
      <w:tblPr>
        <w:tblStyle w:val="TableGrid0"/>
        <w:tblW w:w="5000" w:type="pct"/>
        <w:tblInd w:w="0" w:type="dxa"/>
        <w:tblCellMar>
          <w:top w:w="56" w:type="dxa"/>
          <w:right w:w="7" w:type="dxa"/>
        </w:tblCellMar>
        <w:tblLook w:val="04A0" w:firstRow="1" w:lastRow="0" w:firstColumn="1" w:lastColumn="0" w:noHBand="0" w:noVBand="1"/>
      </w:tblPr>
      <w:tblGrid>
        <w:gridCol w:w="514"/>
        <w:gridCol w:w="7867"/>
        <w:gridCol w:w="1095"/>
      </w:tblGrid>
      <w:tr w:rsidR="00F04E42" w:rsidRPr="0033520B" w:rsidTr="00AA321C">
        <w:trPr>
          <w:trHeight w:val="348"/>
        </w:trPr>
        <w:tc>
          <w:tcPr>
            <w:tcW w:w="5000" w:type="pct"/>
            <w:gridSpan w:val="3"/>
            <w:tcBorders>
              <w:top w:val="single" w:sz="4" w:space="0" w:color="000000"/>
              <w:left w:val="nil"/>
              <w:bottom w:val="single" w:sz="4" w:space="0" w:color="000000"/>
              <w:right w:val="single" w:sz="4" w:space="0" w:color="000000"/>
            </w:tcBorders>
            <w:shd w:val="clear" w:color="auto" w:fill="B8CCE4" w:themeFill="accent1" w:themeFillTint="66"/>
          </w:tcPr>
          <w:p w:rsidR="00F04E42" w:rsidRPr="0033520B" w:rsidRDefault="00F04E42" w:rsidP="00F04E42">
            <w:pPr>
              <w:spacing w:line="259" w:lineRule="auto"/>
              <w:ind w:left="0" w:hanging="2"/>
              <w:rPr>
                <w:rFonts w:ascii="Arial" w:hAnsi="Arial" w:cs="Arial"/>
              </w:rPr>
            </w:pPr>
            <w:r w:rsidRPr="00E122C8">
              <w:rPr>
                <w:rFonts w:ascii="Arial" w:eastAsia="Calibri" w:hAnsi="Arial" w:cs="Arial"/>
                <w:b/>
                <w:u w:val="single"/>
              </w:rPr>
              <w:lastRenderedPageBreak/>
              <w:t>Person Specification</w:t>
            </w:r>
            <w:r w:rsidRPr="0033520B">
              <w:rPr>
                <w:rFonts w:ascii="Arial" w:eastAsia="Calibri" w:hAnsi="Arial" w:cs="Arial"/>
                <w:b/>
              </w:rPr>
              <w:t xml:space="preserve">  </w:t>
            </w:r>
          </w:p>
        </w:tc>
      </w:tr>
      <w:tr w:rsidR="00F04E42" w:rsidRPr="0033520B" w:rsidTr="00F04E42">
        <w:trPr>
          <w:trHeight w:val="1862"/>
        </w:trPr>
        <w:tc>
          <w:tcPr>
            <w:tcW w:w="5000" w:type="pct"/>
            <w:gridSpan w:val="3"/>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ind w:left="0" w:hanging="2"/>
              <w:rPr>
                <w:rFonts w:ascii="Arial" w:hAnsi="Arial" w:cs="Arial"/>
              </w:rPr>
            </w:pPr>
            <w:r w:rsidRPr="0033520B">
              <w:rPr>
                <w:rFonts w:ascii="Arial" w:eastAsia="Calibri" w:hAnsi="Arial" w:cs="Arial"/>
                <w:b/>
              </w:rPr>
              <w:t xml:space="preserve">PLEASE NOTE: Governors/Trustees will use the criteria below to shortlist. </w:t>
            </w:r>
            <w:r>
              <w:rPr>
                <w:rFonts w:ascii="Arial" w:eastAsia="Calibri" w:hAnsi="Arial" w:cs="Arial"/>
                <w:b/>
              </w:rPr>
              <w:t xml:space="preserve"> </w:t>
            </w:r>
            <w:r w:rsidRPr="0033520B">
              <w:rPr>
                <w:rFonts w:ascii="Arial" w:eastAsia="Calibri" w:hAnsi="Arial" w:cs="Arial"/>
                <w:b/>
              </w:rPr>
              <w:t xml:space="preserve">Only those applicants who demonstrate that they meet those criteria (to the Governors/Trustees satisfaction) will be invited to interview. </w:t>
            </w:r>
          </w:p>
          <w:p w:rsidR="00F04E42" w:rsidRPr="0033520B" w:rsidRDefault="00F04E42" w:rsidP="00272519">
            <w:pPr>
              <w:spacing w:line="259" w:lineRule="auto"/>
              <w:ind w:left="0" w:hanging="2"/>
              <w:rPr>
                <w:rFonts w:ascii="Arial" w:hAnsi="Arial" w:cs="Arial"/>
              </w:rPr>
            </w:pPr>
            <w:r w:rsidRPr="0033520B">
              <w:rPr>
                <w:rFonts w:ascii="Arial" w:eastAsia="Calibri" w:hAnsi="Arial" w:cs="Arial"/>
                <w:b/>
              </w:rPr>
              <w:t xml:space="preserve"> MPS/ UPS </w:t>
            </w:r>
          </w:p>
          <w:p w:rsidR="00F04E42" w:rsidRDefault="00F04E42" w:rsidP="00F04E42">
            <w:pPr>
              <w:ind w:left="0" w:hanging="2"/>
              <w:rPr>
                <w:rFonts w:ascii="Arial" w:hAnsi="Arial" w:cs="Arial"/>
              </w:rPr>
            </w:pPr>
            <w:r w:rsidRPr="0033520B">
              <w:rPr>
                <w:rFonts w:ascii="Arial" w:hAnsi="Arial" w:cs="Arial"/>
              </w:rPr>
              <w:t xml:space="preserve">This post includes the professional duties of teachers as listed in the School Teachers Pay and </w:t>
            </w:r>
            <w:r w:rsidRPr="0033520B">
              <w:rPr>
                <w:rFonts w:ascii="Arial" w:eastAsia="Calibri" w:hAnsi="Arial" w:cs="Arial"/>
              </w:rPr>
              <w:t>Conditions document and is in line with the requirements of Teachers’ Standards</w:t>
            </w:r>
            <w:r>
              <w:rPr>
                <w:rFonts w:ascii="Arial" w:hAnsi="Arial" w:cs="Arial"/>
              </w:rPr>
              <w:t>.</w:t>
            </w:r>
          </w:p>
          <w:p w:rsidR="00F04E42" w:rsidRPr="0033520B" w:rsidRDefault="00F04E42" w:rsidP="00272519">
            <w:pPr>
              <w:ind w:leftChars="0" w:left="0" w:firstLineChars="0" w:firstLine="0"/>
              <w:rPr>
                <w:rFonts w:ascii="Arial" w:hAnsi="Arial" w:cs="Arial"/>
              </w:rPr>
            </w:pPr>
            <w:r>
              <w:rPr>
                <w:rFonts w:ascii="Arial" w:eastAsia="Calibri" w:hAnsi="Arial" w:cs="Arial"/>
                <w:b/>
              </w:rPr>
              <w:t>Method of Assessment</w:t>
            </w:r>
          </w:p>
          <w:p w:rsidR="00F04E42" w:rsidRPr="0033520B" w:rsidRDefault="00F04E42" w:rsidP="00F04E42">
            <w:pPr>
              <w:ind w:left="0" w:hanging="2"/>
              <w:rPr>
                <w:rFonts w:ascii="Arial" w:hAnsi="Arial" w:cs="Arial"/>
              </w:rPr>
            </w:pPr>
            <w:r w:rsidRPr="0033520B">
              <w:rPr>
                <w:rFonts w:ascii="Arial" w:hAnsi="Arial" w:cs="Arial"/>
              </w:rPr>
              <w:t xml:space="preserve"> </w:t>
            </w:r>
            <w:r>
              <w:rPr>
                <w:rFonts w:ascii="Arial" w:hAnsi="Arial" w:cs="Arial"/>
              </w:rPr>
              <w:t xml:space="preserve"> (A) </w:t>
            </w:r>
            <w:r w:rsidRPr="0033520B">
              <w:rPr>
                <w:rFonts w:ascii="Arial" w:hAnsi="Arial" w:cs="Arial"/>
              </w:rPr>
              <w:t xml:space="preserve">Application form </w:t>
            </w:r>
          </w:p>
          <w:p w:rsidR="00F04E42" w:rsidRPr="0033520B" w:rsidRDefault="00F04E42" w:rsidP="00F04E42">
            <w:pPr>
              <w:tabs>
                <w:tab w:val="center" w:pos="2986"/>
              </w:tabs>
              <w:ind w:left="0" w:hanging="2"/>
              <w:rPr>
                <w:rFonts w:ascii="Arial" w:hAnsi="Arial" w:cs="Arial"/>
              </w:rPr>
            </w:pPr>
            <w:r>
              <w:rPr>
                <w:rFonts w:ascii="Arial" w:hAnsi="Arial" w:cs="Arial"/>
              </w:rPr>
              <w:t xml:space="preserve">  (S) </w:t>
            </w:r>
            <w:r w:rsidRPr="0033520B">
              <w:rPr>
                <w:rFonts w:ascii="Arial" w:hAnsi="Arial" w:cs="Arial"/>
              </w:rPr>
              <w:t xml:space="preserve">Supplementary evidence (on application form)  </w:t>
            </w:r>
          </w:p>
          <w:p w:rsidR="00F04E42" w:rsidRPr="0033520B" w:rsidRDefault="00F04E42" w:rsidP="00F04E42">
            <w:pPr>
              <w:tabs>
                <w:tab w:val="center" w:pos="1183"/>
              </w:tabs>
              <w:ind w:left="0" w:hanging="2"/>
              <w:rPr>
                <w:rFonts w:ascii="Arial" w:hAnsi="Arial" w:cs="Arial"/>
              </w:rPr>
            </w:pPr>
            <w:r>
              <w:rPr>
                <w:rFonts w:ascii="Arial" w:hAnsi="Arial" w:cs="Arial"/>
              </w:rPr>
              <w:t xml:space="preserve">   (I) </w:t>
            </w:r>
            <w:r w:rsidRPr="0033520B">
              <w:rPr>
                <w:rFonts w:ascii="Arial" w:hAnsi="Arial" w:cs="Arial"/>
              </w:rPr>
              <w:t xml:space="preserve">Interview </w:t>
            </w:r>
          </w:p>
          <w:p w:rsidR="00F04E42" w:rsidRPr="0033520B" w:rsidRDefault="00F04E42" w:rsidP="00D20FE1">
            <w:pPr>
              <w:tabs>
                <w:tab w:val="center" w:pos="4056"/>
              </w:tabs>
              <w:ind w:left="0" w:hanging="2"/>
              <w:rPr>
                <w:rFonts w:ascii="Arial" w:hAnsi="Arial" w:cs="Arial"/>
              </w:rPr>
            </w:pPr>
            <w:r>
              <w:rPr>
                <w:rFonts w:ascii="Arial" w:hAnsi="Arial" w:cs="Arial"/>
              </w:rPr>
              <w:t xml:space="preserve">  (Q) </w:t>
            </w:r>
            <w:r w:rsidRPr="0033520B">
              <w:rPr>
                <w:rFonts w:ascii="Arial" w:hAnsi="Arial" w:cs="Arial"/>
              </w:rPr>
              <w:t xml:space="preserve">Evidence of qualifications to be presented if shortlisted for interview </w:t>
            </w:r>
          </w:p>
        </w:tc>
      </w:tr>
      <w:tr w:rsidR="00F04E42" w:rsidRPr="0033520B" w:rsidTr="009569D8">
        <w:tblPrEx>
          <w:tblCellMar>
            <w:top w:w="13" w:type="dxa"/>
            <w:right w:w="49" w:type="dxa"/>
          </w:tblCellMar>
        </w:tblPrEx>
        <w:trPr>
          <w:trHeight w:val="208"/>
        </w:trPr>
        <w:tc>
          <w:tcPr>
            <w:tcW w:w="27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F04E42" w:rsidRPr="0033520B" w:rsidRDefault="00F04E42" w:rsidP="00F04E42">
            <w:pPr>
              <w:spacing w:line="259" w:lineRule="auto"/>
              <w:ind w:left="0" w:hanging="2"/>
              <w:jc w:val="center"/>
              <w:rPr>
                <w:rFonts w:ascii="Arial" w:hAnsi="Arial" w:cs="Arial"/>
              </w:rPr>
            </w:pPr>
            <w:r w:rsidRPr="0033520B">
              <w:rPr>
                <w:rFonts w:ascii="Arial" w:hAnsi="Arial" w:cs="Arial"/>
              </w:rPr>
              <w:t xml:space="preserve">  </w:t>
            </w:r>
            <w:r w:rsidRPr="0033520B">
              <w:rPr>
                <w:rFonts w:ascii="Arial" w:eastAsia="Arial" w:hAnsi="Arial" w:cs="Arial"/>
              </w:rPr>
              <w:t xml:space="preserve"> </w:t>
            </w:r>
          </w:p>
        </w:tc>
        <w:tc>
          <w:tcPr>
            <w:tcW w:w="415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F04E42" w:rsidRPr="0033520B" w:rsidRDefault="00F04E42" w:rsidP="00F04E42">
            <w:pPr>
              <w:spacing w:line="259" w:lineRule="auto"/>
              <w:ind w:left="0" w:hanging="2"/>
              <w:rPr>
                <w:rFonts w:ascii="Arial" w:hAnsi="Arial" w:cs="Arial"/>
              </w:rPr>
            </w:pPr>
            <w:r w:rsidRPr="0033520B">
              <w:rPr>
                <w:rFonts w:ascii="Arial" w:eastAsia="Arial" w:hAnsi="Arial" w:cs="Arial"/>
                <w:b/>
              </w:rPr>
              <w:t xml:space="preserve">Essential Criteria </w:t>
            </w:r>
            <w:r w:rsidRPr="0033520B">
              <w:rPr>
                <w:rFonts w:ascii="Arial" w:eastAsia="Calibri" w:hAnsi="Arial" w:cs="Arial"/>
                <w:b/>
              </w:rPr>
              <w:t xml:space="preserve"> </w:t>
            </w:r>
          </w:p>
        </w:tc>
        <w:tc>
          <w:tcPr>
            <w:tcW w:w="57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F04E42" w:rsidRPr="0033520B" w:rsidRDefault="00F04E42" w:rsidP="00F04E42">
            <w:pPr>
              <w:spacing w:line="259" w:lineRule="auto"/>
              <w:ind w:left="0" w:hanging="2"/>
              <w:rPr>
                <w:rFonts w:ascii="Arial" w:hAnsi="Arial" w:cs="Arial"/>
              </w:rPr>
            </w:pPr>
            <w:r w:rsidRPr="0033520B">
              <w:rPr>
                <w:rFonts w:ascii="Arial" w:eastAsia="Arial" w:hAnsi="Arial" w:cs="Arial"/>
                <w:b/>
              </w:rPr>
              <w:t>Method</w:t>
            </w:r>
          </w:p>
        </w:tc>
      </w:tr>
      <w:tr w:rsidR="00F04E42" w:rsidRPr="0033520B" w:rsidTr="009569D8">
        <w:tblPrEx>
          <w:tblCellMar>
            <w:top w:w="13" w:type="dxa"/>
            <w:right w:w="49" w:type="dxa"/>
          </w:tblCellMar>
        </w:tblPrEx>
        <w:trPr>
          <w:trHeight w:val="467"/>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 xml:space="preserve">1 </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9569D8">
            <w:pPr>
              <w:spacing w:line="259" w:lineRule="auto"/>
              <w:ind w:left="0" w:hanging="2"/>
              <w:rPr>
                <w:rFonts w:ascii="Arial" w:hAnsi="Arial" w:cs="Arial"/>
              </w:rPr>
            </w:pPr>
            <w:r w:rsidRPr="0033520B">
              <w:rPr>
                <w:rFonts w:ascii="Arial" w:hAnsi="Arial" w:cs="Arial"/>
              </w:rPr>
              <w:t xml:space="preserve"> A recognised teaching qualification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A, Q </w:t>
            </w:r>
          </w:p>
        </w:tc>
      </w:tr>
      <w:tr w:rsidR="00F04E42" w:rsidRPr="0033520B" w:rsidTr="00FE623A">
        <w:tblPrEx>
          <w:tblCellMar>
            <w:top w:w="13" w:type="dxa"/>
            <w:right w:w="49" w:type="dxa"/>
          </w:tblCellMar>
        </w:tblPrEx>
        <w:trPr>
          <w:trHeight w:val="595"/>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2</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right="294" w:hanging="2"/>
              <w:rPr>
                <w:rFonts w:ascii="Arial" w:hAnsi="Arial" w:cs="Arial"/>
              </w:rPr>
            </w:pPr>
            <w:r w:rsidRPr="0033520B">
              <w:rPr>
                <w:rFonts w:ascii="Arial" w:hAnsi="Arial" w:cs="Arial"/>
              </w:rPr>
              <w:t xml:space="preserve">Experience in teaching and differentiating schemes of work including  National Curriculum programmes of study / 14 </w:t>
            </w:r>
            <w:r w:rsidRPr="0033520B">
              <w:rPr>
                <w:rFonts w:ascii="Arial" w:eastAsia="Calibri" w:hAnsi="Arial" w:cs="Arial"/>
              </w:rPr>
              <w:t>–</w:t>
            </w:r>
            <w:r w:rsidRPr="0033520B">
              <w:rPr>
                <w:rFonts w:ascii="Arial" w:hAnsi="Arial" w:cs="Arial"/>
              </w:rPr>
              <w:t xml:space="preserve"> 19 Curriculum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A, S, I </w:t>
            </w:r>
          </w:p>
        </w:tc>
      </w:tr>
      <w:tr w:rsidR="00C70743" w:rsidRPr="0033520B" w:rsidTr="00FE623A">
        <w:tblPrEx>
          <w:tblCellMar>
            <w:top w:w="13" w:type="dxa"/>
            <w:right w:w="49" w:type="dxa"/>
          </w:tblCellMar>
        </w:tblPrEx>
        <w:trPr>
          <w:trHeight w:val="595"/>
        </w:trPr>
        <w:tc>
          <w:tcPr>
            <w:tcW w:w="271" w:type="pct"/>
            <w:tcBorders>
              <w:top w:val="single" w:sz="4" w:space="0" w:color="000000"/>
              <w:left w:val="single" w:sz="4" w:space="0" w:color="000000"/>
              <w:bottom w:val="single" w:sz="4" w:space="0" w:color="000000"/>
              <w:right w:val="single" w:sz="4" w:space="0" w:color="000000"/>
            </w:tcBorders>
          </w:tcPr>
          <w:p w:rsidR="00C70743" w:rsidRPr="0033520B" w:rsidRDefault="00C70743" w:rsidP="00F04E42">
            <w:pPr>
              <w:spacing w:line="259" w:lineRule="auto"/>
              <w:ind w:left="0" w:hanging="2"/>
              <w:rPr>
                <w:rFonts w:ascii="Arial" w:hAnsi="Arial" w:cs="Arial"/>
              </w:rPr>
            </w:pPr>
            <w:r>
              <w:rPr>
                <w:rFonts w:ascii="Arial" w:hAnsi="Arial" w:cs="Arial"/>
              </w:rPr>
              <w:t>3</w:t>
            </w:r>
          </w:p>
        </w:tc>
        <w:tc>
          <w:tcPr>
            <w:tcW w:w="4151" w:type="pct"/>
            <w:tcBorders>
              <w:top w:val="single" w:sz="4" w:space="0" w:color="000000"/>
              <w:left w:val="single" w:sz="4" w:space="0" w:color="000000"/>
              <w:bottom w:val="single" w:sz="4" w:space="0" w:color="000000"/>
              <w:right w:val="single" w:sz="4" w:space="0" w:color="000000"/>
            </w:tcBorders>
          </w:tcPr>
          <w:p w:rsidR="00C70743" w:rsidRPr="0033520B" w:rsidRDefault="00C70743" w:rsidP="00F04E42">
            <w:pPr>
              <w:spacing w:line="259" w:lineRule="auto"/>
              <w:ind w:left="0" w:right="342" w:hanging="2"/>
              <w:rPr>
                <w:rFonts w:ascii="Arial" w:hAnsi="Arial" w:cs="Arial"/>
              </w:rPr>
            </w:pPr>
            <w:r>
              <w:rPr>
                <w:rFonts w:ascii="Arial" w:hAnsi="Arial" w:cs="Arial"/>
              </w:rPr>
              <w:t>A knowledge and understanding of a broad range of SEND</w:t>
            </w:r>
          </w:p>
        </w:tc>
        <w:tc>
          <w:tcPr>
            <w:tcW w:w="578" w:type="pct"/>
            <w:tcBorders>
              <w:top w:val="single" w:sz="4" w:space="0" w:color="000000"/>
              <w:left w:val="single" w:sz="4" w:space="0" w:color="000000"/>
              <w:bottom w:val="single" w:sz="4" w:space="0" w:color="000000"/>
              <w:right w:val="single" w:sz="4" w:space="0" w:color="000000"/>
            </w:tcBorders>
          </w:tcPr>
          <w:p w:rsidR="00C70743" w:rsidRPr="0033520B" w:rsidRDefault="00782DD7" w:rsidP="00F04E42">
            <w:pPr>
              <w:spacing w:line="259" w:lineRule="auto"/>
              <w:ind w:left="0" w:hanging="2"/>
              <w:rPr>
                <w:rFonts w:ascii="Arial" w:hAnsi="Arial" w:cs="Arial"/>
                <w:b/>
              </w:rPr>
            </w:pPr>
            <w:r>
              <w:rPr>
                <w:rFonts w:ascii="Arial" w:hAnsi="Arial" w:cs="Arial"/>
                <w:b/>
              </w:rPr>
              <w:t>A, S, I</w:t>
            </w:r>
          </w:p>
        </w:tc>
      </w:tr>
      <w:tr w:rsidR="00F04E42" w:rsidRPr="0033520B" w:rsidTr="00FE623A">
        <w:tblPrEx>
          <w:tblCellMar>
            <w:top w:w="13" w:type="dxa"/>
            <w:right w:w="49" w:type="dxa"/>
          </w:tblCellMar>
        </w:tblPrEx>
        <w:trPr>
          <w:trHeight w:val="595"/>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4</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right="342" w:hanging="2"/>
              <w:rPr>
                <w:rFonts w:ascii="Arial" w:hAnsi="Arial" w:cs="Arial"/>
              </w:rPr>
            </w:pPr>
            <w:r w:rsidRPr="0033520B">
              <w:rPr>
                <w:rFonts w:ascii="Arial" w:hAnsi="Arial" w:cs="Arial"/>
              </w:rPr>
              <w:t xml:space="preserve">Experience, or awareness, of the duties and roles of a form tutor and or  class teacher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A, S, I </w:t>
            </w:r>
          </w:p>
        </w:tc>
      </w:tr>
      <w:tr w:rsidR="00F04E42" w:rsidRPr="0033520B" w:rsidTr="00FE623A">
        <w:tblPrEx>
          <w:tblCellMar>
            <w:top w:w="13" w:type="dxa"/>
            <w:right w:w="49" w:type="dxa"/>
          </w:tblCellMar>
        </w:tblPrEx>
        <w:trPr>
          <w:trHeight w:val="600"/>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5</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 xml:space="preserve">Knowledge of statutory and non-statutory assessment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A, S, I </w:t>
            </w:r>
          </w:p>
        </w:tc>
      </w:tr>
      <w:tr w:rsidR="00F04E42" w:rsidRPr="0033520B" w:rsidTr="00FE623A">
        <w:tblPrEx>
          <w:tblCellMar>
            <w:top w:w="13" w:type="dxa"/>
            <w:right w:w="49" w:type="dxa"/>
          </w:tblCellMar>
        </w:tblPrEx>
        <w:trPr>
          <w:trHeight w:val="595"/>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6</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 xml:space="preserve">Experience of planning, recording and evaluating pupil learning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S, I </w:t>
            </w:r>
          </w:p>
        </w:tc>
      </w:tr>
      <w:tr w:rsidR="00F04E42" w:rsidRPr="0033520B" w:rsidTr="00FE623A">
        <w:tblPrEx>
          <w:tblCellMar>
            <w:top w:w="13" w:type="dxa"/>
            <w:right w:w="49" w:type="dxa"/>
          </w:tblCellMar>
        </w:tblPrEx>
        <w:trPr>
          <w:trHeight w:val="595"/>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7</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right="503" w:hanging="2"/>
              <w:rPr>
                <w:rFonts w:ascii="Arial" w:hAnsi="Arial" w:cs="Arial"/>
              </w:rPr>
            </w:pPr>
            <w:r w:rsidRPr="0033520B">
              <w:rPr>
                <w:rFonts w:ascii="Arial" w:hAnsi="Arial" w:cs="Arial"/>
              </w:rPr>
              <w:t xml:space="preserve">Ability to lead and manage a subject across key stages including managing  a budget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A, S, I </w:t>
            </w:r>
          </w:p>
        </w:tc>
      </w:tr>
      <w:tr w:rsidR="00F04E42" w:rsidRPr="0033520B" w:rsidTr="00FE623A">
        <w:tblPrEx>
          <w:tblCellMar>
            <w:top w:w="13" w:type="dxa"/>
            <w:right w:w="49" w:type="dxa"/>
          </w:tblCellMar>
        </w:tblPrEx>
        <w:trPr>
          <w:trHeight w:val="596"/>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8</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right="79" w:hanging="2"/>
              <w:rPr>
                <w:rFonts w:ascii="Arial" w:hAnsi="Arial" w:cs="Arial"/>
              </w:rPr>
            </w:pPr>
            <w:r w:rsidRPr="0033520B">
              <w:rPr>
                <w:rFonts w:ascii="Arial" w:hAnsi="Arial" w:cs="Arial"/>
              </w:rPr>
              <w:t xml:space="preserve">A person with good communication skills (oral and written) and a high  standard of presentation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A, S, I </w:t>
            </w:r>
          </w:p>
        </w:tc>
      </w:tr>
      <w:tr w:rsidR="00F04E42" w:rsidRPr="0033520B" w:rsidTr="00FE623A">
        <w:tblPrEx>
          <w:tblCellMar>
            <w:top w:w="13" w:type="dxa"/>
            <w:right w:w="49" w:type="dxa"/>
          </w:tblCellMar>
        </w:tblPrEx>
        <w:trPr>
          <w:trHeight w:val="595"/>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9</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right="880" w:hanging="2"/>
              <w:rPr>
                <w:rFonts w:ascii="Arial" w:hAnsi="Arial" w:cs="Arial"/>
              </w:rPr>
            </w:pPr>
            <w:r w:rsidRPr="0033520B">
              <w:rPr>
                <w:rFonts w:ascii="Arial" w:hAnsi="Arial" w:cs="Arial"/>
              </w:rPr>
              <w:t xml:space="preserve">A willingness to work as part of a team including working alongside  and managing support staff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S, I </w:t>
            </w:r>
          </w:p>
        </w:tc>
      </w:tr>
      <w:tr w:rsidR="00F04E42" w:rsidRPr="0033520B" w:rsidTr="00FE623A">
        <w:tblPrEx>
          <w:tblCellMar>
            <w:top w:w="13" w:type="dxa"/>
            <w:right w:w="49" w:type="dxa"/>
          </w:tblCellMar>
        </w:tblPrEx>
        <w:trPr>
          <w:trHeight w:val="596"/>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10</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right="184" w:hanging="2"/>
              <w:rPr>
                <w:rFonts w:ascii="Arial" w:hAnsi="Arial" w:cs="Arial"/>
              </w:rPr>
            </w:pPr>
            <w:r w:rsidRPr="0033520B">
              <w:rPr>
                <w:rFonts w:ascii="Arial" w:hAnsi="Arial" w:cs="Arial"/>
              </w:rPr>
              <w:t xml:space="preserve">An interest and willingness to undertake further professional development  and to contribute to the professional development of others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S, I </w:t>
            </w:r>
          </w:p>
        </w:tc>
      </w:tr>
      <w:tr w:rsidR="00F04E42" w:rsidRPr="0033520B" w:rsidTr="00FE623A">
        <w:tblPrEx>
          <w:tblCellMar>
            <w:top w:w="13" w:type="dxa"/>
            <w:right w:w="49" w:type="dxa"/>
          </w:tblCellMar>
        </w:tblPrEx>
        <w:trPr>
          <w:trHeight w:val="600"/>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11</w:t>
            </w:r>
          </w:p>
        </w:tc>
        <w:tc>
          <w:tcPr>
            <w:tcW w:w="4151" w:type="pct"/>
            <w:tcBorders>
              <w:top w:val="single" w:sz="4" w:space="0" w:color="000000"/>
              <w:left w:val="single" w:sz="4" w:space="0" w:color="000000"/>
              <w:bottom w:val="single" w:sz="4" w:space="0" w:color="000000"/>
              <w:right w:val="single" w:sz="4" w:space="0" w:color="000000"/>
            </w:tcBorders>
          </w:tcPr>
          <w:p w:rsidR="00C70743" w:rsidRPr="0033520B" w:rsidRDefault="00C70743" w:rsidP="00C70743">
            <w:pPr>
              <w:spacing w:line="259" w:lineRule="auto"/>
              <w:ind w:left="0" w:hanging="2"/>
              <w:rPr>
                <w:rFonts w:ascii="Arial" w:hAnsi="Arial" w:cs="Arial"/>
              </w:rPr>
            </w:pPr>
            <w:r w:rsidRPr="0033520B">
              <w:rPr>
                <w:rFonts w:ascii="Arial" w:hAnsi="Arial" w:cs="Arial"/>
              </w:rPr>
              <w:t>Spe</w:t>
            </w:r>
            <w:r w:rsidR="00D20FE1">
              <w:rPr>
                <w:rFonts w:ascii="Arial" w:hAnsi="Arial" w:cs="Arial"/>
              </w:rPr>
              <w:t>cialist subject expertise in Maths</w:t>
            </w:r>
          </w:p>
          <w:p w:rsidR="00F04E42" w:rsidRPr="0033520B" w:rsidRDefault="00F04E42" w:rsidP="00F04E42">
            <w:pPr>
              <w:spacing w:line="259" w:lineRule="auto"/>
              <w:ind w:left="0" w:right="313" w:hanging="2"/>
              <w:rPr>
                <w:rFonts w:ascii="Arial" w:hAnsi="Arial" w:cs="Arial"/>
              </w:rPr>
            </w:pP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S, I </w:t>
            </w:r>
          </w:p>
        </w:tc>
      </w:tr>
      <w:tr w:rsidR="00F04E42" w:rsidRPr="0033520B" w:rsidTr="009569D8">
        <w:tblPrEx>
          <w:tblCellMar>
            <w:top w:w="13" w:type="dxa"/>
            <w:right w:w="49" w:type="dxa"/>
          </w:tblCellMar>
        </w:tblPrEx>
        <w:trPr>
          <w:trHeight w:val="322"/>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782DD7" w:rsidP="00F04E42">
            <w:pPr>
              <w:spacing w:line="259" w:lineRule="auto"/>
              <w:ind w:left="0" w:hanging="2"/>
              <w:rPr>
                <w:rFonts w:ascii="Arial" w:hAnsi="Arial" w:cs="Arial"/>
              </w:rPr>
            </w:pPr>
            <w:r>
              <w:rPr>
                <w:rFonts w:ascii="Arial" w:hAnsi="Arial" w:cs="Arial"/>
              </w:rPr>
              <w:t>12</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 xml:space="preserve">Competent in the use of ICT </w:t>
            </w:r>
          </w:p>
          <w:p w:rsidR="00F04E42" w:rsidRPr="0033520B" w:rsidRDefault="00F04E42" w:rsidP="00F04E42">
            <w:pPr>
              <w:spacing w:line="259" w:lineRule="auto"/>
              <w:ind w:left="0" w:hanging="2"/>
              <w:rPr>
                <w:rFonts w:ascii="Arial" w:hAnsi="Arial" w:cs="Arial"/>
              </w:rPr>
            </w:pPr>
            <w:r w:rsidRPr="0033520B">
              <w:rPr>
                <w:rFonts w:ascii="Arial" w:hAnsi="Arial" w:cs="Arial"/>
              </w:rPr>
              <w:t xml:space="preserve">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S </w:t>
            </w:r>
          </w:p>
        </w:tc>
      </w:tr>
      <w:tr w:rsidR="00F04E42" w:rsidRPr="0033520B" w:rsidTr="009569D8">
        <w:tblPrEx>
          <w:tblCellMar>
            <w:top w:w="55" w:type="dxa"/>
            <w:right w:w="95" w:type="dxa"/>
          </w:tblCellMar>
        </w:tblPrEx>
        <w:trPr>
          <w:trHeight w:val="260"/>
        </w:trPr>
        <w:tc>
          <w:tcPr>
            <w:tcW w:w="27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 </w:t>
            </w:r>
            <w:r w:rsidRPr="0033520B">
              <w:rPr>
                <w:rFonts w:ascii="Arial" w:hAnsi="Arial" w:cs="Arial"/>
              </w:rPr>
              <w:t xml:space="preserve"> </w:t>
            </w:r>
          </w:p>
        </w:tc>
        <w:tc>
          <w:tcPr>
            <w:tcW w:w="4151"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Desirable Criteria </w:t>
            </w:r>
          </w:p>
          <w:p w:rsidR="00F04E42" w:rsidRPr="0033520B" w:rsidRDefault="00F04E42" w:rsidP="00F04E42">
            <w:pPr>
              <w:spacing w:line="259" w:lineRule="auto"/>
              <w:ind w:left="0" w:hanging="2"/>
              <w:rPr>
                <w:rFonts w:ascii="Arial" w:hAnsi="Arial" w:cs="Arial"/>
              </w:rPr>
            </w:pPr>
            <w:r w:rsidRPr="0033520B">
              <w:rPr>
                <w:rFonts w:ascii="Arial" w:hAnsi="Arial" w:cs="Arial"/>
              </w:rPr>
              <w:t xml:space="preserve"> </w:t>
            </w:r>
          </w:p>
        </w:tc>
        <w:tc>
          <w:tcPr>
            <w:tcW w:w="578" w:type="pct"/>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F04E42" w:rsidRPr="0033520B" w:rsidRDefault="00F04E42" w:rsidP="00F04E42">
            <w:pPr>
              <w:spacing w:line="259" w:lineRule="auto"/>
              <w:ind w:left="0" w:hanging="2"/>
              <w:rPr>
                <w:rFonts w:ascii="Arial" w:hAnsi="Arial" w:cs="Arial"/>
              </w:rPr>
            </w:pPr>
            <w:r w:rsidRPr="0033520B">
              <w:rPr>
                <w:rFonts w:ascii="Arial" w:eastAsia="Calibri" w:hAnsi="Arial" w:cs="Arial"/>
                <w:b/>
              </w:rPr>
              <w:t xml:space="preserve">Method </w:t>
            </w:r>
          </w:p>
        </w:tc>
      </w:tr>
      <w:tr w:rsidR="00F04E42" w:rsidRPr="0033520B" w:rsidTr="00FE623A">
        <w:tblPrEx>
          <w:tblCellMar>
            <w:top w:w="55" w:type="dxa"/>
            <w:right w:w="95" w:type="dxa"/>
          </w:tblCellMar>
        </w:tblPrEx>
        <w:trPr>
          <w:trHeight w:val="685"/>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C70743" w:rsidP="00F04E42">
            <w:pPr>
              <w:spacing w:line="259" w:lineRule="auto"/>
              <w:ind w:left="0" w:hanging="2"/>
              <w:jc w:val="both"/>
              <w:rPr>
                <w:rFonts w:ascii="Arial" w:hAnsi="Arial" w:cs="Arial"/>
              </w:rPr>
            </w:pPr>
            <w:r>
              <w:rPr>
                <w:rFonts w:ascii="Arial" w:hAnsi="Arial" w:cs="Arial"/>
              </w:rPr>
              <w:t>1</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ind w:left="0" w:hanging="2"/>
              <w:rPr>
                <w:rFonts w:ascii="Arial" w:hAnsi="Arial" w:cs="Arial"/>
              </w:rPr>
            </w:pPr>
            <w:r w:rsidRPr="0033520B">
              <w:rPr>
                <w:rFonts w:ascii="Arial" w:hAnsi="Arial" w:cs="Arial"/>
              </w:rPr>
              <w:t xml:space="preserve">A knowledge and understanding of the role of support staff employed by the school and contributing outside agencies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jc w:val="center"/>
              <w:rPr>
                <w:rFonts w:ascii="Arial" w:hAnsi="Arial" w:cs="Arial"/>
              </w:rPr>
            </w:pPr>
            <w:r w:rsidRPr="0033520B">
              <w:rPr>
                <w:rFonts w:ascii="Arial" w:eastAsia="Calibri" w:hAnsi="Arial" w:cs="Arial"/>
                <w:b/>
              </w:rPr>
              <w:t xml:space="preserve">S, I </w:t>
            </w:r>
          </w:p>
        </w:tc>
      </w:tr>
      <w:tr w:rsidR="00F04E42" w:rsidRPr="0033520B" w:rsidTr="00FE623A">
        <w:tblPrEx>
          <w:tblCellMar>
            <w:top w:w="55" w:type="dxa"/>
            <w:right w:w="95" w:type="dxa"/>
          </w:tblCellMar>
        </w:tblPrEx>
        <w:trPr>
          <w:trHeight w:val="596"/>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C70743" w:rsidP="00F04E42">
            <w:pPr>
              <w:spacing w:line="259" w:lineRule="auto"/>
              <w:ind w:left="0" w:hanging="2"/>
              <w:rPr>
                <w:rFonts w:ascii="Arial" w:hAnsi="Arial" w:cs="Arial"/>
              </w:rPr>
            </w:pPr>
            <w:r>
              <w:rPr>
                <w:rFonts w:ascii="Arial" w:hAnsi="Arial" w:cs="Arial"/>
              </w:rPr>
              <w:t>2</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 xml:space="preserve">Experience working closely with parents </w:t>
            </w:r>
          </w:p>
          <w:p w:rsidR="00F04E42" w:rsidRPr="0033520B" w:rsidRDefault="00F04E42" w:rsidP="00F04E42">
            <w:pPr>
              <w:spacing w:line="259" w:lineRule="auto"/>
              <w:ind w:left="0" w:hanging="2"/>
              <w:rPr>
                <w:rFonts w:ascii="Arial" w:hAnsi="Arial" w:cs="Arial"/>
              </w:rPr>
            </w:pPr>
            <w:r w:rsidRPr="0033520B">
              <w:rPr>
                <w:rFonts w:ascii="Arial" w:hAnsi="Arial" w:cs="Arial"/>
              </w:rPr>
              <w:t xml:space="preserve">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jc w:val="center"/>
              <w:rPr>
                <w:rFonts w:ascii="Arial" w:hAnsi="Arial" w:cs="Arial"/>
              </w:rPr>
            </w:pPr>
            <w:r w:rsidRPr="0033520B">
              <w:rPr>
                <w:rFonts w:ascii="Arial" w:eastAsia="Calibri" w:hAnsi="Arial" w:cs="Arial"/>
                <w:b/>
              </w:rPr>
              <w:t xml:space="preserve">S, I </w:t>
            </w:r>
          </w:p>
        </w:tc>
      </w:tr>
      <w:tr w:rsidR="00F04E42" w:rsidRPr="0033520B" w:rsidTr="00FE623A">
        <w:tblPrEx>
          <w:tblCellMar>
            <w:top w:w="55" w:type="dxa"/>
            <w:right w:w="95" w:type="dxa"/>
          </w:tblCellMar>
        </w:tblPrEx>
        <w:trPr>
          <w:trHeight w:val="595"/>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C70743" w:rsidP="00F04E42">
            <w:pPr>
              <w:spacing w:line="259" w:lineRule="auto"/>
              <w:ind w:left="0" w:hanging="2"/>
              <w:rPr>
                <w:rFonts w:ascii="Arial" w:hAnsi="Arial" w:cs="Arial"/>
              </w:rPr>
            </w:pPr>
            <w:r>
              <w:rPr>
                <w:rFonts w:ascii="Arial" w:hAnsi="Arial" w:cs="Arial"/>
              </w:rPr>
              <w:t>3</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 xml:space="preserve">A commitment to inclusion across the school </w:t>
            </w:r>
          </w:p>
          <w:p w:rsidR="00F04E42" w:rsidRPr="0033520B" w:rsidRDefault="00F04E42" w:rsidP="00F04E42">
            <w:pPr>
              <w:spacing w:line="259" w:lineRule="auto"/>
              <w:ind w:left="0" w:hanging="2"/>
              <w:rPr>
                <w:rFonts w:ascii="Arial" w:hAnsi="Arial" w:cs="Arial"/>
              </w:rPr>
            </w:pPr>
            <w:r w:rsidRPr="0033520B">
              <w:rPr>
                <w:rFonts w:ascii="Arial" w:hAnsi="Arial" w:cs="Arial"/>
              </w:rPr>
              <w:t xml:space="preserve">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jc w:val="center"/>
              <w:rPr>
                <w:rFonts w:ascii="Arial" w:hAnsi="Arial" w:cs="Arial"/>
              </w:rPr>
            </w:pPr>
            <w:r w:rsidRPr="0033520B">
              <w:rPr>
                <w:rFonts w:ascii="Arial" w:eastAsia="Calibri" w:hAnsi="Arial" w:cs="Arial"/>
                <w:b/>
              </w:rPr>
              <w:t xml:space="preserve">S, I </w:t>
            </w:r>
          </w:p>
        </w:tc>
      </w:tr>
      <w:tr w:rsidR="00F04E42" w:rsidRPr="0033520B" w:rsidTr="009569D8">
        <w:tblPrEx>
          <w:tblCellMar>
            <w:top w:w="55" w:type="dxa"/>
            <w:right w:w="95" w:type="dxa"/>
          </w:tblCellMar>
        </w:tblPrEx>
        <w:trPr>
          <w:trHeight w:val="370"/>
        </w:trPr>
        <w:tc>
          <w:tcPr>
            <w:tcW w:w="271" w:type="pct"/>
            <w:tcBorders>
              <w:top w:val="single" w:sz="4" w:space="0" w:color="000000"/>
              <w:left w:val="single" w:sz="4" w:space="0" w:color="000000"/>
              <w:bottom w:val="single" w:sz="4" w:space="0" w:color="000000"/>
              <w:right w:val="single" w:sz="4" w:space="0" w:color="000000"/>
            </w:tcBorders>
          </w:tcPr>
          <w:p w:rsidR="00F04E42" w:rsidRPr="0033520B" w:rsidRDefault="00C70743" w:rsidP="00F04E42">
            <w:pPr>
              <w:spacing w:line="259" w:lineRule="auto"/>
              <w:ind w:left="0" w:hanging="2"/>
              <w:rPr>
                <w:rFonts w:ascii="Arial" w:hAnsi="Arial" w:cs="Arial"/>
              </w:rPr>
            </w:pPr>
            <w:r>
              <w:rPr>
                <w:rFonts w:ascii="Arial" w:hAnsi="Arial" w:cs="Arial"/>
              </w:rPr>
              <w:t>4</w:t>
            </w:r>
            <w:r w:rsidR="00F04E42" w:rsidRPr="0033520B">
              <w:rPr>
                <w:rFonts w:ascii="Arial" w:hAnsi="Arial" w:cs="Arial"/>
              </w:rPr>
              <w:t xml:space="preserve"> </w:t>
            </w:r>
          </w:p>
        </w:tc>
        <w:tc>
          <w:tcPr>
            <w:tcW w:w="4151"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rPr>
                <w:rFonts w:ascii="Arial" w:hAnsi="Arial" w:cs="Arial"/>
              </w:rPr>
            </w:pPr>
            <w:r w:rsidRPr="0033520B">
              <w:rPr>
                <w:rFonts w:ascii="Arial" w:hAnsi="Arial" w:cs="Arial"/>
              </w:rPr>
              <w:t xml:space="preserve">A commitment to supporting the whole school community </w:t>
            </w:r>
          </w:p>
          <w:p w:rsidR="00F04E42" w:rsidRPr="0033520B" w:rsidRDefault="00F04E42" w:rsidP="00F04E42">
            <w:pPr>
              <w:spacing w:line="259" w:lineRule="auto"/>
              <w:ind w:left="0" w:hanging="2"/>
              <w:rPr>
                <w:rFonts w:ascii="Arial" w:hAnsi="Arial" w:cs="Arial"/>
              </w:rPr>
            </w:pPr>
            <w:r w:rsidRPr="0033520B">
              <w:rPr>
                <w:rFonts w:ascii="Arial" w:hAnsi="Arial" w:cs="Arial"/>
              </w:rPr>
              <w:t xml:space="preserve"> </w:t>
            </w:r>
          </w:p>
        </w:tc>
        <w:tc>
          <w:tcPr>
            <w:tcW w:w="578" w:type="pct"/>
            <w:tcBorders>
              <w:top w:val="single" w:sz="4" w:space="0" w:color="000000"/>
              <w:left w:val="single" w:sz="4" w:space="0" w:color="000000"/>
              <w:bottom w:val="single" w:sz="4" w:space="0" w:color="000000"/>
              <w:right w:val="single" w:sz="4" w:space="0" w:color="000000"/>
            </w:tcBorders>
          </w:tcPr>
          <w:p w:rsidR="00F04E42" w:rsidRPr="0033520B" w:rsidRDefault="00F04E42" w:rsidP="00F04E42">
            <w:pPr>
              <w:spacing w:line="259" w:lineRule="auto"/>
              <w:ind w:left="0" w:hanging="2"/>
              <w:jc w:val="center"/>
              <w:rPr>
                <w:rFonts w:ascii="Arial" w:hAnsi="Arial" w:cs="Arial"/>
              </w:rPr>
            </w:pPr>
            <w:r w:rsidRPr="0033520B">
              <w:rPr>
                <w:rFonts w:ascii="Arial" w:eastAsia="Calibri" w:hAnsi="Arial" w:cs="Arial"/>
                <w:b/>
              </w:rPr>
              <w:t xml:space="preserve">S, I </w:t>
            </w:r>
          </w:p>
        </w:tc>
      </w:tr>
    </w:tbl>
    <w:p w:rsidR="00F04E42" w:rsidRPr="003C0C4B" w:rsidRDefault="00F04E42" w:rsidP="009569D8">
      <w:pPr>
        <w:ind w:leftChars="0" w:left="0" w:right="125" w:firstLineChars="0" w:firstLine="0"/>
        <w:rPr>
          <w:rFonts w:ascii="Arial" w:eastAsia="Times New Roman" w:hAnsi="Arial" w:cs="Arial"/>
          <w:sz w:val="22"/>
          <w:szCs w:val="22"/>
        </w:rPr>
      </w:pPr>
    </w:p>
    <w:sectPr w:rsidR="00F04E42" w:rsidRPr="003C0C4B">
      <w:headerReference w:type="even" r:id="rId34"/>
      <w:headerReference w:type="default" r:id="rId35"/>
      <w:footerReference w:type="even" r:id="rId36"/>
      <w:footerReference w:type="default" r:id="rId37"/>
      <w:headerReference w:type="first" r:id="rId38"/>
      <w:footerReference w:type="first" r:id="rId39"/>
      <w:pgSz w:w="11900" w:h="16838"/>
      <w:pgMar w:top="1440" w:right="1119" w:bottom="993" w:left="130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9D8" w:rsidRDefault="009569D8">
      <w:pPr>
        <w:spacing w:line="240" w:lineRule="auto"/>
        <w:ind w:left="0" w:hanging="2"/>
      </w:pPr>
      <w:r>
        <w:separator/>
      </w:r>
    </w:p>
  </w:endnote>
  <w:endnote w:type="continuationSeparator" w:id="0">
    <w:p w:rsidR="009569D8" w:rsidRDefault="009569D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9D8" w:rsidRDefault="009569D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645186"/>
      <w:docPartObj>
        <w:docPartGallery w:val="Page Numbers (Bottom of Page)"/>
        <w:docPartUnique/>
      </w:docPartObj>
    </w:sdtPr>
    <w:sdtEndPr>
      <w:rPr>
        <w:noProof/>
      </w:rPr>
    </w:sdtEndPr>
    <w:sdtContent>
      <w:p w:rsidR="009569D8" w:rsidRDefault="009569D8">
        <w:pPr>
          <w:pStyle w:val="Footer"/>
          <w:ind w:left="0" w:hanging="2"/>
          <w:jc w:val="center"/>
        </w:pPr>
        <w:r>
          <w:fldChar w:fldCharType="begin"/>
        </w:r>
        <w:r>
          <w:instrText xml:space="preserve"> PAGE   \* MERGEFORMAT </w:instrText>
        </w:r>
        <w:r>
          <w:fldChar w:fldCharType="separate"/>
        </w:r>
        <w:r w:rsidR="00287DDD">
          <w:rPr>
            <w:noProof/>
          </w:rPr>
          <w:t>17</w:t>
        </w:r>
        <w:r>
          <w:rPr>
            <w:noProof/>
          </w:rPr>
          <w:fldChar w:fldCharType="end"/>
        </w:r>
      </w:p>
    </w:sdtContent>
  </w:sdt>
  <w:p w:rsidR="009569D8" w:rsidRDefault="009569D8">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9D8" w:rsidRDefault="009569D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9D8" w:rsidRDefault="009569D8">
      <w:pPr>
        <w:spacing w:line="240" w:lineRule="auto"/>
        <w:ind w:left="0" w:hanging="2"/>
      </w:pPr>
      <w:r>
        <w:separator/>
      </w:r>
    </w:p>
  </w:footnote>
  <w:footnote w:type="continuationSeparator" w:id="0">
    <w:p w:rsidR="009569D8" w:rsidRDefault="009569D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9D8" w:rsidRDefault="009569D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9D8" w:rsidRDefault="009569D8">
    <w:pPr>
      <w:pBdr>
        <w:top w:val="nil"/>
        <w:left w:val="nil"/>
        <w:bottom w:val="nil"/>
        <w:right w:val="nil"/>
        <w:between w:val="nil"/>
      </w:pBdr>
      <w:tabs>
        <w:tab w:val="center" w:pos="4513"/>
        <w:tab w:val="right" w:pos="9026"/>
      </w:tabs>
      <w:spacing w:line="240" w:lineRule="auto"/>
      <w:ind w:left="0" w:hanging="2"/>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-927099</wp:posOffset>
              </wp:positionH>
              <wp:positionV relativeFrom="paragraph">
                <wp:posOffset>0</wp:posOffset>
              </wp:positionV>
              <wp:extent cx="7724775" cy="523875"/>
              <wp:effectExtent l="0" t="0" r="0" b="0"/>
              <wp:wrapNone/>
              <wp:docPr id="1044" name=""/>
              <wp:cNvGraphicFramePr/>
              <a:graphic xmlns:a="http://schemas.openxmlformats.org/drawingml/2006/main">
                <a:graphicData uri="http://schemas.microsoft.com/office/word/2010/wordprocessingShape">
                  <wps:wsp>
                    <wps:cNvSpPr/>
                    <wps:spPr>
                      <a:xfrm>
                        <a:off x="1502663" y="3537113"/>
                        <a:ext cx="7686675" cy="485775"/>
                      </a:xfrm>
                      <a:prstGeom prst="rect">
                        <a:avLst/>
                      </a:prstGeom>
                      <a:solidFill>
                        <a:srgbClr val="4472C4"/>
                      </a:solidFill>
                      <a:ln w="38100" cap="flat" cmpd="sng">
                        <a:solidFill>
                          <a:srgbClr val="F2F2F2"/>
                        </a:solidFill>
                        <a:prstDash val="solid"/>
                        <a:miter lim="800000"/>
                        <a:headEnd type="none" w="sm" len="sm"/>
                        <a:tailEnd type="none" w="sm" len="sm"/>
                      </a:ln>
                    </wps:spPr>
                    <wps:txbx>
                      <w:txbxContent>
                        <w:p w:rsidR="009569D8" w:rsidRDefault="009569D8">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id="_x0000_s1026" style="position:absolute;margin-left:-73pt;margin-top:0;width:608.25pt;height:4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" fillcolor="#4472c4" strokecolor="#f2f2f2" strokeweight="3pt">
              <v:stroke startarrowwidth="narrow" startarrowlength="short" endarrowwidth="narrow" endarrowlength="short"/>
              <v:textbox inset="2.53958mm,2.53958mm,2.53958mm,2.53958mm">
                <w:txbxContent>
                  <w:p w:rsidR="00F04E42" w:rsidRDefault="00F04E42">
                    <w:pPr>
                      <w:spacing w:line="240" w:lineRule="auto"/>
                      <w:ind w:left="0" w:hanging="2"/>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9D8" w:rsidRDefault="009569D8">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8C8"/>
    <w:multiLevelType w:val="multilevel"/>
    <w:tmpl w:val="FFF60588"/>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146F1588"/>
    <w:multiLevelType w:val="multilevel"/>
    <w:tmpl w:val="6A50E7D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BB76430"/>
    <w:multiLevelType w:val="hybridMultilevel"/>
    <w:tmpl w:val="A372F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C719B"/>
    <w:multiLevelType w:val="hybridMultilevel"/>
    <w:tmpl w:val="53DA22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5A5B5C"/>
    <w:multiLevelType w:val="multilevel"/>
    <w:tmpl w:val="6298D5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E7B633C"/>
    <w:multiLevelType w:val="hybridMultilevel"/>
    <w:tmpl w:val="4C9EA5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F33F32"/>
    <w:multiLevelType w:val="multilevel"/>
    <w:tmpl w:val="3EB04E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8317837"/>
    <w:multiLevelType w:val="hybridMultilevel"/>
    <w:tmpl w:val="168E9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3F52F4"/>
    <w:multiLevelType w:val="hybridMultilevel"/>
    <w:tmpl w:val="5BDC6C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D201DF"/>
    <w:multiLevelType w:val="hybridMultilevel"/>
    <w:tmpl w:val="EC482BF2"/>
    <w:lvl w:ilvl="0" w:tplc="E910A23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50290F"/>
    <w:multiLevelType w:val="multilevel"/>
    <w:tmpl w:val="AE8826D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48A06A84"/>
    <w:multiLevelType w:val="hybridMultilevel"/>
    <w:tmpl w:val="13B8C908"/>
    <w:lvl w:ilvl="0" w:tplc="B3A200AA">
      <w:start w:val="1"/>
      <w:numFmt w:val="bullet"/>
      <w:lvlText w:val="•"/>
      <w:lvlJc w:val="left"/>
      <w:pPr>
        <w:ind w:left="721"/>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B876FEA2">
      <w:start w:val="1"/>
      <w:numFmt w:val="bullet"/>
      <w:lvlText w:val="o"/>
      <w:lvlJc w:val="left"/>
      <w:pPr>
        <w:ind w:left="1549"/>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57C45CDC">
      <w:start w:val="1"/>
      <w:numFmt w:val="bullet"/>
      <w:lvlText w:val="▪"/>
      <w:lvlJc w:val="left"/>
      <w:pPr>
        <w:ind w:left="2269"/>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D1C61C50">
      <w:start w:val="1"/>
      <w:numFmt w:val="bullet"/>
      <w:lvlText w:val="•"/>
      <w:lvlJc w:val="left"/>
      <w:pPr>
        <w:ind w:left="2989"/>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9C481AE6">
      <w:start w:val="1"/>
      <w:numFmt w:val="bullet"/>
      <w:lvlText w:val="o"/>
      <w:lvlJc w:val="left"/>
      <w:pPr>
        <w:ind w:left="3709"/>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6F405BEE">
      <w:start w:val="1"/>
      <w:numFmt w:val="bullet"/>
      <w:lvlText w:val="▪"/>
      <w:lvlJc w:val="left"/>
      <w:pPr>
        <w:ind w:left="4429"/>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39002636">
      <w:start w:val="1"/>
      <w:numFmt w:val="bullet"/>
      <w:lvlText w:val="•"/>
      <w:lvlJc w:val="left"/>
      <w:pPr>
        <w:ind w:left="5149"/>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594089C4">
      <w:start w:val="1"/>
      <w:numFmt w:val="bullet"/>
      <w:lvlText w:val="o"/>
      <w:lvlJc w:val="left"/>
      <w:pPr>
        <w:ind w:left="5869"/>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A4E67630">
      <w:start w:val="1"/>
      <w:numFmt w:val="bullet"/>
      <w:lvlText w:val="▪"/>
      <w:lvlJc w:val="left"/>
      <w:pPr>
        <w:ind w:left="6589"/>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2" w15:restartNumberingAfterBreak="0">
    <w:nsid w:val="524C6472"/>
    <w:multiLevelType w:val="hybridMultilevel"/>
    <w:tmpl w:val="46D2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55182C"/>
    <w:multiLevelType w:val="multilevel"/>
    <w:tmpl w:val="0C6ABF4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15:restartNumberingAfterBreak="0">
    <w:nsid w:val="556139B6"/>
    <w:multiLevelType w:val="hybridMultilevel"/>
    <w:tmpl w:val="55D42E60"/>
    <w:lvl w:ilvl="0" w:tplc="4AF63DE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D906A3"/>
    <w:multiLevelType w:val="multilevel"/>
    <w:tmpl w:val="766819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58A60F5D"/>
    <w:multiLevelType w:val="hybridMultilevel"/>
    <w:tmpl w:val="43AA5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797960"/>
    <w:multiLevelType w:val="multilevel"/>
    <w:tmpl w:val="6E2AB7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 w15:restartNumberingAfterBreak="0">
    <w:nsid w:val="5D2E7847"/>
    <w:multiLevelType w:val="hybridMultilevel"/>
    <w:tmpl w:val="0BE48E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A158F7"/>
    <w:multiLevelType w:val="hybridMultilevel"/>
    <w:tmpl w:val="8536D7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32F3C6B"/>
    <w:multiLevelType w:val="multilevel"/>
    <w:tmpl w:val="19ECBA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4433BA7"/>
    <w:multiLevelType w:val="hybridMultilevel"/>
    <w:tmpl w:val="50C6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7D51CE"/>
    <w:multiLevelType w:val="multilevel"/>
    <w:tmpl w:val="0E402A2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6E825302"/>
    <w:multiLevelType w:val="hybridMultilevel"/>
    <w:tmpl w:val="651AFEE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723D0A"/>
    <w:multiLevelType w:val="hybridMultilevel"/>
    <w:tmpl w:val="EF229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F5308C"/>
    <w:multiLevelType w:val="hybridMultilevel"/>
    <w:tmpl w:val="40264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4B17C8"/>
    <w:multiLevelType w:val="hybridMultilevel"/>
    <w:tmpl w:val="0D8E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D14105"/>
    <w:multiLevelType w:val="multilevel"/>
    <w:tmpl w:val="38DA52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A333F5C"/>
    <w:multiLevelType w:val="hybridMultilevel"/>
    <w:tmpl w:val="DD767572"/>
    <w:lvl w:ilvl="0" w:tplc="F434FD2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7"/>
  </w:num>
  <w:num w:numId="2">
    <w:abstractNumId w:val="1"/>
  </w:num>
  <w:num w:numId="3">
    <w:abstractNumId w:val="0"/>
  </w:num>
  <w:num w:numId="4">
    <w:abstractNumId w:val="13"/>
  </w:num>
  <w:num w:numId="5">
    <w:abstractNumId w:val="22"/>
  </w:num>
  <w:num w:numId="6">
    <w:abstractNumId w:val="15"/>
  </w:num>
  <w:num w:numId="7">
    <w:abstractNumId w:val="4"/>
  </w:num>
  <w:num w:numId="8">
    <w:abstractNumId w:val="10"/>
  </w:num>
  <w:num w:numId="9">
    <w:abstractNumId w:val="6"/>
  </w:num>
  <w:num w:numId="10">
    <w:abstractNumId w:val="27"/>
  </w:num>
  <w:num w:numId="11">
    <w:abstractNumId w:val="20"/>
  </w:num>
  <w:num w:numId="12">
    <w:abstractNumId w:val="28"/>
  </w:num>
  <w:num w:numId="13">
    <w:abstractNumId w:val="19"/>
  </w:num>
  <w:num w:numId="14">
    <w:abstractNumId w:val="23"/>
  </w:num>
  <w:num w:numId="15">
    <w:abstractNumId w:val="2"/>
  </w:num>
  <w:num w:numId="16">
    <w:abstractNumId w:val="12"/>
  </w:num>
  <w:num w:numId="17">
    <w:abstractNumId w:val="26"/>
  </w:num>
  <w:num w:numId="18">
    <w:abstractNumId w:val="3"/>
  </w:num>
  <w:num w:numId="19">
    <w:abstractNumId w:val="24"/>
  </w:num>
  <w:num w:numId="20">
    <w:abstractNumId w:val="14"/>
  </w:num>
  <w:num w:numId="21">
    <w:abstractNumId w:val="9"/>
  </w:num>
  <w:num w:numId="22">
    <w:abstractNumId w:val="11"/>
  </w:num>
  <w:num w:numId="23">
    <w:abstractNumId w:val="5"/>
  </w:num>
  <w:num w:numId="24">
    <w:abstractNumId w:val="25"/>
  </w:num>
  <w:num w:numId="25">
    <w:abstractNumId w:val="18"/>
  </w:num>
  <w:num w:numId="26">
    <w:abstractNumId w:val="16"/>
  </w:num>
  <w:num w:numId="27">
    <w:abstractNumId w:val="8"/>
  </w:num>
  <w:num w:numId="28">
    <w:abstractNumId w:val="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A1"/>
    <w:rsid w:val="00023C00"/>
    <w:rsid w:val="00082FD2"/>
    <w:rsid w:val="00154DA9"/>
    <w:rsid w:val="001C7040"/>
    <w:rsid w:val="001E200F"/>
    <w:rsid w:val="001E2E49"/>
    <w:rsid w:val="002220E9"/>
    <w:rsid w:val="0025776F"/>
    <w:rsid w:val="00272519"/>
    <w:rsid w:val="00272FE0"/>
    <w:rsid w:val="00287DDD"/>
    <w:rsid w:val="00297A55"/>
    <w:rsid w:val="003060B6"/>
    <w:rsid w:val="00344F9E"/>
    <w:rsid w:val="003474D7"/>
    <w:rsid w:val="003C0C4B"/>
    <w:rsid w:val="00464F88"/>
    <w:rsid w:val="00481FD5"/>
    <w:rsid w:val="00524892"/>
    <w:rsid w:val="005F257C"/>
    <w:rsid w:val="0061476E"/>
    <w:rsid w:val="0069489D"/>
    <w:rsid w:val="0074622C"/>
    <w:rsid w:val="00782DD7"/>
    <w:rsid w:val="007C7FCA"/>
    <w:rsid w:val="007D0C88"/>
    <w:rsid w:val="008157BE"/>
    <w:rsid w:val="00830F5F"/>
    <w:rsid w:val="0084112D"/>
    <w:rsid w:val="008631E6"/>
    <w:rsid w:val="00864E98"/>
    <w:rsid w:val="00892EB5"/>
    <w:rsid w:val="008C5381"/>
    <w:rsid w:val="008C7F82"/>
    <w:rsid w:val="00903E30"/>
    <w:rsid w:val="009569D8"/>
    <w:rsid w:val="009B0EE3"/>
    <w:rsid w:val="009E2857"/>
    <w:rsid w:val="009F0970"/>
    <w:rsid w:val="00AA321C"/>
    <w:rsid w:val="00B24AF8"/>
    <w:rsid w:val="00B50C64"/>
    <w:rsid w:val="00BF2C14"/>
    <w:rsid w:val="00C46A36"/>
    <w:rsid w:val="00C70743"/>
    <w:rsid w:val="00CD120E"/>
    <w:rsid w:val="00CD6018"/>
    <w:rsid w:val="00D1716D"/>
    <w:rsid w:val="00D20FE1"/>
    <w:rsid w:val="00D357A0"/>
    <w:rsid w:val="00D36055"/>
    <w:rsid w:val="00E91915"/>
    <w:rsid w:val="00F04E42"/>
    <w:rsid w:val="00F22AA1"/>
    <w:rsid w:val="00F458E8"/>
    <w:rsid w:val="00FD75E6"/>
    <w:rsid w:val="00FE6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7770F"/>
  <w15:docId w15:val="{BAD9A2D6-44D5-410B-81AE-5EDC1854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ind w:left="720"/>
    </w:p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Header">
    <w:name w:val="header"/>
    <w:basedOn w:val="Normal"/>
    <w:qFormat/>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513"/>
        <w:tab w:val="right" w:pos="9026"/>
      </w:tabs>
    </w:pPr>
  </w:style>
  <w:style w:type="character" w:customStyle="1" w:styleId="FooterChar">
    <w:name w:val="Footer Char"/>
    <w:basedOn w:val="DefaultParagraphFont"/>
    <w:uiPriority w:val="99"/>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mbria" w:eastAsia="Cambria" w:hAnsi="Cambria" w:cs="Times New Roman"/>
      <w:position w:val="-1"/>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D357A0"/>
    <w:rPr>
      <w:color w:val="0000FF" w:themeColor="hyperlink"/>
      <w:u w:val="single"/>
    </w:rPr>
  </w:style>
  <w:style w:type="character" w:customStyle="1" w:styleId="1bodycopyChar">
    <w:name w:val="1 body copy Char"/>
    <w:link w:val="1bodycopy"/>
    <w:locked/>
    <w:rsid w:val="007D0C88"/>
    <w:rPr>
      <w:rFonts w:ascii="MS Mincho" w:eastAsia="MS Mincho"/>
    </w:rPr>
  </w:style>
  <w:style w:type="paragraph" w:customStyle="1" w:styleId="1bodycopy">
    <w:name w:val="1 body copy"/>
    <w:basedOn w:val="Normal"/>
    <w:link w:val="1bodycopyChar"/>
    <w:qFormat/>
    <w:rsid w:val="007D0C88"/>
    <w:pPr>
      <w:suppressAutoHyphens w:val="0"/>
      <w:spacing w:after="120" w:line="240" w:lineRule="auto"/>
      <w:ind w:leftChars="0" w:left="0" w:right="284" w:firstLineChars="0" w:firstLine="0"/>
      <w:textDirection w:val="lrTb"/>
      <w:textAlignment w:val="auto"/>
      <w:outlineLvl w:val="9"/>
    </w:pPr>
    <w:rPr>
      <w:rFonts w:ascii="MS Mincho" w:eastAsia="MS Mincho"/>
      <w:position w:val="0"/>
    </w:rPr>
  </w:style>
  <w:style w:type="table" w:customStyle="1" w:styleId="TableGrid0">
    <w:name w:val="TableGrid"/>
    <w:rsid w:val="00BF2C1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mailto:recruitment@park.blackpool.sch.uk" TargetMode="Externa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footer" Target="footer3.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ecruitment@park.blackpool.sch.uk" TargetMode="External"/><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park.blackpool.sch.uk" TargetMode="External"/><Relationship Id="rId24" Type="http://schemas.openxmlformats.org/officeDocument/2006/relationships/image" Target="media/image10.jpg"/><Relationship Id="rId32" Type="http://schemas.openxmlformats.org/officeDocument/2006/relationships/image" Target="media/image1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mailto:recruitment@park.blackpool.sch.uk" TargetMode="External"/><Relationship Id="rId31" Type="http://schemas.openxmlformats.org/officeDocument/2006/relationships/hyperlink" Target="http://www.ofsted.gov.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ofsted.gov.uk"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recruitment@park.blackpool.sch.uk" TargetMode="External"/><Relationship Id="rId17" Type="http://schemas.openxmlformats.org/officeDocument/2006/relationships/hyperlink" Target="mailto:gill.hughes@park.blackpool.sch.uk" TargetMode="External"/><Relationship Id="rId25" Type="http://schemas.openxmlformats.org/officeDocument/2006/relationships/image" Target="media/image11.jpg"/><Relationship Id="rId33" Type="http://schemas.openxmlformats.org/officeDocument/2006/relationships/image" Target="media/image17.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8qjcSIKzACmXYp8/+NYd1UpEWQ==">AMUW2mXJy+3hMZ3I3RnR7ENEmVygLSV9FJwD9EFN1/uoP9tJKOGagSYVHMUIZ6U1zEqXqcz4+/JtIwSF101ap4EXlRkosRJ2noND4fgB2xzLAw+XqkjcbyYwbNpBD8dG8OyrHJMyNN6LWtlhCJ469ro916eiRfQYJw==</go:docsCustomData>
</go:gDocsCustomXmlDataStorage>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FABF3E6-9384-4E97-9840-24D1943B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17</Pages>
  <Words>4451</Words>
  <Characters>25374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Wilby</dc:creator>
  <cp:lastModifiedBy>Louise Gilligan</cp:lastModifiedBy>
  <cp:revision>5</cp:revision>
  <cp:lastPrinted>2022-03-31T08:37:00Z</cp:lastPrinted>
  <dcterms:created xsi:type="dcterms:W3CDTF">2022-03-30T08:40:00Z</dcterms:created>
  <dcterms:modified xsi:type="dcterms:W3CDTF">2022-05-04T10:21:00Z</dcterms:modified>
</cp:coreProperties>
</file>