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>
              <w:rPr>
                <w:rFonts w:ascii="Arvo" w:hAnsi="Arvo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b/>
                <w:sz w:val="22"/>
                <w:szCs w:val="22"/>
              </w:rPr>
              <w:t>Cleaner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sz w:val="22"/>
                <w:szCs w:val="22"/>
              </w:rPr>
              <w:t>Salary:</w:t>
            </w:r>
            <w:r>
              <w:rPr>
                <w:rFonts w:ascii="Arvo" w:hAnsi="Arvo" w:cs="Arial"/>
                <w:b/>
                <w:sz w:val="22"/>
                <w:szCs w:val="22"/>
              </w:rPr>
              <w:t xml:space="preserve"> Grade 1</w:t>
            </w:r>
          </w:p>
        </w:tc>
      </w:tr>
      <w:tr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>
              <w:rPr>
                <w:rFonts w:ascii="Arvo" w:hAnsi="Arvo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</w:p>
        </w:tc>
      </w:tr>
    </w:tbl>
    <w:p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>
      <w:pPr>
        <w:rPr>
          <w:sz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6820"/>
        <w:gridCol w:w="16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Arvo" w:hAnsi="Arvo"/>
                <w:b/>
                <w:bCs/>
              </w:rPr>
            </w:pPr>
            <w:r>
              <w:rPr>
                <w:rFonts w:ascii="Arvo" w:hAnsi="Arvo"/>
                <w:b/>
                <w:bCs/>
              </w:rPr>
              <w:t>Area</w:t>
            </w:r>
          </w:p>
        </w:tc>
        <w:tc>
          <w:tcPr>
            <w:tcW w:w="6820" w:type="dxa"/>
            <w:vAlign w:val="center"/>
          </w:tcPr>
          <w:p>
            <w:pPr>
              <w:jc w:val="center"/>
              <w:rPr>
                <w:rFonts w:ascii="Arvo" w:hAnsi="Arvo"/>
                <w:b/>
              </w:rPr>
            </w:pPr>
            <w:r>
              <w:rPr>
                <w:rFonts w:ascii="Arvo" w:hAnsi="Arvo"/>
                <w:b/>
              </w:rPr>
              <w:t>Description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Arvo" w:hAnsi="Arvo"/>
                <w:b/>
              </w:rPr>
            </w:pPr>
            <w:r>
              <w:rPr>
                <w:rFonts w:ascii="Arvo" w:hAnsi="Arvo"/>
                <w:b/>
              </w:rPr>
              <w:t>Criteria will be measured by:</w:t>
            </w:r>
          </w:p>
        </w:tc>
      </w:tr>
    </w:tbl>
    <w:p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6820"/>
        <w:gridCol w:w="1687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</w:tcPr>
          <w:p>
            <w:pPr>
              <w:tabs>
                <w:tab w:val="left" w:pos="288"/>
              </w:tabs>
              <w:rPr>
                <w:rFonts w:ascii="Arvo" w:hAnsi="Arvo"/>
                <w:b/>
              </w:rPr>
            </w:pPr>
            <w:r>
              <w:rPr>
                <w:rFonts w:ascii="Arvo" w:hAnsi="Arvo"/>
                <w:b/>
              </w:rPr>
              <w:t>Knowledge:</w:t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Health &amp; Safety in a Building Cleaning environment.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Merge w:val="restart"/>
          </w:tcPr>
          <w:p>
            <w:pPr>
              <w:rPr>
                <w:rFonts w:ascii="Arvo" w:hAnsi="Arvo"/>
                <w:b/>
              </w:rPr>
            </w:pPr>
            <w:r>
              <w:rPr>
                <w:rFonts w:ascii="Arvo" w:hAnsi="Arvo"/>
                <w:b/>
              </w:rPr>
              <w:t>Skills and</w:t>
            </w:r>
          </w:p>
          <w:p>
            <w:pPr>
              <w:rPr>
                <w:rFonts w:ascii="Arvo" w:hAnsi="Arvo"/>
                <w:b/>
              </w:rPr>
            </w:pPr>
            <w:r>
              <w:rPr>
                <w:rFonts w:ascii="Arvo" w:hAnsi="Arvo"/>
                <w:b/>
              </w:rPr>
              <w:t>Abilities: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clean to a required standard.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Merge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understand and respond to verbal instructions.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to varying deadlines.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lift and move heavy cleaning equipment.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bend and stretch on a regular basis.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without constant supervision.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part of a team.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  <w:tr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41" w:type="dxa"/>
            <w:vAlign w:val="center"/>
          </w:tcPr>
          <w:p>
            <w:pPr>
              <w:rPr>
                <w:rFonts w:ascii="Arvo" w:hAnsi="Arvo"/>
                <w:b/>
                <w:bCs/>
              </w:rPr>
            </w:pP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adhere to </w:t>
            </w:r>
            <w:r>
              <w:rPr>
                <w:rFonts w:ascii="Arial" w:hAnsi="Arial" w:cs="Arial"/>
                <w:sz w:val="22"/>
                <w:szCs w:val="22"/>
              </w:rPr>
              <w:t>School and Trust policies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</w:t>
            </w:r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margin" w:tblpX="137" w:tblpY="2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81"/>
        <w:gridCol w:w="1682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980" w:type="dxa"/>
          </w:tcPr>
          <w:p>
            <w:pPr>
              <w:rPr>
                <w:rFonts w:ascii="Arvo" w:hAnsi="Arvo"/>
              </w:rPr>
            </w:pPr>
            <w:r>
              <w:rPr>
                <w:rFonts w:ascii="Arvo" w:hAnsi="Arvo"/>
                <w:b/>
              </w:rPr>
              <w:t>Special Requirements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>
            <w:pPr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is exempt from the provisions of the Rehabilitation of Offenders Act 1974.  A Criminal Record Disclosure will be required prior to appointment.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/>
        </w:tc>
      </w:tr>
    </w:tbl>
    <w:p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848979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979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23573"/>
    <w:multiLevelType w:val="hybridMultilevel"/>
    <w:tmpl w:val="62AE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20402"/>
    <w:multiLevelType w:val="hybridMultilevel"/>
    <w:tmpl w:val="046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779CF"/>
    <w:multiLevelType w:val="hybridMultilevel"/>
    <w:tmpl w:val="91CE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1FC6"/>
    <w:multiLevelType w:val="hybridMultilevel"/>
    <w:tmpl w:val="726C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C92C11"/>
    <w:multiLevelType w:val="hybridMultilevel"/>
    <w:tmpl w:val="8BAA9418"/>
    <w:lvl w:ilvl="0" w:tplc="ACE2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A7513C"/>
    <w:multiLevelType w:val="hybridMultilevel"/>
    <w:tmpl w:val="78C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F27B0"/>
    <w:multiLevelType w:val="hybridMultilevel"/>
    <w:tmpl w:val="63CCFB92"/>
    <w:lvl w:ilvl="0" w:tplc="7F5A3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054C57"/>
    <w:multiLevelType w:val="hybridMultilevel"/>
    <w:tmpl w:val="ED54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7"/>
  </w:num>
  <w:num w:numId="8">
    <w:abstractNumId w:val="22"/>
  </w:num>
  <w:num w:numId="9">
    <w:abstractNumId w:val="2"/>
  </w:num>
  <w:num w:numId="10">
    <w:abstractNumId w:val="5"/>
  </w:num>
  <w:num w:numId="11">
    <w:abstractNumId w:val="19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7"/>
  </w:num>
  <w:num w:numId="17">
    <w:abstractNumId w:val="23"/>
  </w:num>
  <w:num w:numId="18">
    <w:abstractNumId w:val="8"/>
  </w:num>
  <w:num w:numId="19">
    <w:abstractNumId w:val="14"/>
  </w:num>
  <w:num w:numId="20">
    <w:abstractNumId w:val="20"/>
  </w:num>
  <w:num w:numId="21">
    <w:abstractNumId w:val="9"/>
  </w:num>
  <w:num w:numId="22">
    <w:abstractNumId w:val="15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6E861-834B-44C0-A7C3-CFE3F227E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CBC4B-24FA-4A27-B2C3-17B115B3E301}"/>
</file>

<file path=customXml/itemProps3.xml><?xml version="1.0" encoding="utf-8"?>
<ds:datastoreItem xmlns:ds="http://schemas.openxmlformats.org/officeDocument/2006/customXml" ds:itemID="{853BFB32-665B-46CC-8F1E-2E49CA91A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2016-02-04T08:37:00Z</cp:lastPrinted>
  <dcterms:created xsi:type="dcterms:W3CDTF">2023-12-06T14:30:00Z</dcterms:created>
  <dcterms:modified xsi:type="dcterms:W3CDTF">2023-12-06T14:30:00Z</dcterms:modified>
</cp:coreProperties>
</file>