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7619B07E"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240" behindDoc="0" locked="0" layoutInCell="1" allowOverlap="1" wp14:anchorId="737F10AA" wp14:editId="09BF0C0D">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192"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5294BCD8" w:rsidR="00AE6FB6" w:rsidRDefault="00EC7FD9">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60288" behindDoc="0" locked="0" layoutInCell="1" allowOverlap="1" wp14:anchorId="76B75D31" wp14:editId="53B56E09">
                <wp:simplePos x="0" y="0"/>
                <wp:positionH relativeFrom="column">
                  <wp:posOffset>812608</wp:posOffset>
                </wp:positionH>
                <wp:positionV relativeFrom="paragraph">
                  <wp:posOffset>4120695</wp:posOffset>
                </wp:positionV>
                <wp:extent cx="4562475" cy="1751162"/>
                <wp:effectExtent l="0" t="0" r="0" b="190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5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3441" w14:textId="77777777" w:rsidR="00EC7FD9" w:rsidRDefault="00EC7FD9" w:rsidP="00EC7FD9">
                            <w:pPr>
                              <w:jc w:val="center"/>
                              <w:rPr>
                                <w:rFonts w:ascii="Arial" w:hAnsi="Arial" w:cs="Arial"/>
                                <w:b/>
                                <w:bCs/>
                                <w:color w:val="0070C0"/>
                                <w:sz w:val="52"/>
                                <w:szCs w:val="52"/>
                              </w:rPr>
                            </w:pPr>
                            <w:r w:rsidRPr="00EC7FD9">
                              <w:rPr>
                                <w:rFonts w:ascii="Arial" w:hAnsi="Arial" w:cs="Arial"/>
                                <w:b/>
                                <w:bCs/>
                                <w:color w:val="0070C0"/>
                                <w:sz w:val="52"/>
                                <w:szCs w:val="52"/>
                              </w:rPr>
                              <w:t xml:space="preserve">Cover Co-ordinator &amp; </w:t>
                            </w:r>
                          </w:p>
                          <w:p w14:paraId="722E05DE" w14:textId="33FB3536" w:rsidR="00EC7FD9" w:rsidRPr="00EC7FD9" w:rsidRDefault="00EC7FD9" w:rsidP="00EC7FD9">
                            <w:pPr>
                              <w:jc w:val="center"/>
                              <w:rPr>
                                <w:rFonts w:ascii="Arial" w:hAnsi="Arial" w:cs="Arial"/>
                                <w:b/>
                                <w:bCs/>
                                <w:color w:val="0070C0"/>
                                <w:sz w:val="52"/>
                                <w:szCs w:val="52"/>
                              </w:rPr>
                            </w:pPr>
                            <w:r w:rsidRPr="00EC7FD9">
                              <w:rPr>
                                <w:rFonts w:ascii="Arial" w:hAnsi="Arial" w:cs="Arial"/>
                                <w:b/>
                                <w:bCs/>
                                <w:color w:val="0070C0"/>
                                <w:sz w:val="52"/>
                                <w:szCs w:val="52"/>
                              </w:rPr>
                              <w:t>Trips Administrator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4pt;margin-top:324.45pt;width:359.25pt;height:13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" filled="f" stroked="f">
                <v:textbox>
                  <w:txbxContent>
                    <w:p w14:paraId="47353441" w14:textId="77777777" w:rsidR="00EC7FD9" w:rsidRDefault="00EC7FD9" w:rsidP="00EC7FD9">
                      <w:pPr>
                        <w:jc w:val="center"/>
                        <w:rPr>
                          <w:rFonts w:ascii="Arial" w:hAnsi="Arial" w:cs="Arial"/>
                          <w:b/>
                          <w:bCs/>
                          <w:color w:val="0070C0"/>
                          <w:sz w:val="52"/>
                          <w:szCs w:val="52"/>
                        </w:rPr>
                      </w:pPr>
                      <w:r w:rsidRPr="00EC7FD9">
                        <w:rPr>
                          <w:rFonts w:ascii="Arial" w:hAnsi="Arial" w:cs="Arial"/>
                          <w:b/>
                          <w:bCs/>
                          <w:color w:val="0070C0"/>
                          <w:sz w:val="52"/>
                          <w:szCs w:val="52"/>
                        </w:rPr>
                        <w:t xml:space="preserve">Cover Co-ordinator &amp; </w:t>
                      </w:r>
                    </w:p>
                    <w:p w14:paraId="722E05DE" w14:textId="33FB3536" w:rsidR="00EC7FD9" w:rsidRPr="00EC7FD9" w:rsidRDefault="00EC7FD9" w:rsidP="00EC7FD9">
                      <w:pPr>
                        <w:jc w:val="center"/>
                        <w:rPr>
                          <w:rFonts w:ascii="Arial" w:hAnsi="Arial" w:cs="Arial"/>
                          <w:b/>
                          <w:bCs/>
                          <w:color w:val="0070C0"/>
                          <w:sz w:val="52"/>
                          <w:szCs w:val="52"/>
                        </w:rPr>
                      </w:pPr>
                      <w:r w:rsidRPr="00EC7FD9">
                        <w:rPr>
                          <w:rFonts w:ascii="Arial" w:hAnsi="Arial" w:cs="Arial"/>
                          <w:b/>
                          <w:bCs/>
                          <w:color w:val="0070C0"/>
                          <w:sz w:val="52"/>
                          <w:szCs w:val="52"/>
                        </w:rPr>
                        <w:t>Trips Administrator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0D64A193" w14:textId="77777777" w:rsidR="00D97837" w:rsidRPr="00B57BD0" w:rsidRDefault="00D97837" w:rsidP="00D97837">
      <w:pPr>
        <w:rPr>
          <w:rFonts w:ascii="Arial" w:hAnsi="Arial" w:cs="Arial"/>
          <w:sz w:val="22"/>
          <w:szCs w:val="22"/>
        </w:rPr>
      </w:pPr>
    </w:p>
    <w:p w14:paraId="32D1467D" w14:textId="27253DB1"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drawing>
          <wp:anchor distT="0" distB="0" distL="114300" distR="114300" simplePos="0" relativeHeight="251682304" behindDoc="0" locked="0" layoutInCell="1" allowOverlap="1" wp14:anchorId="239A5C88" wp14:editId="73DC8CF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r w:rsidRPr="00AE6FB6">
        <w:rPr>
          <w:rFonts w:ascii="Arial" w:eastAsiaTheme="majorEastAsia" w:hAnsi="Arial" w:cs="Arial"/>
          <w:sz w:val="20"/>
          <w:szCs w:val="20"/>
          <w:lang w:eastAsia="en-GB"/>
        </w:rPr>
        <w:t>Granville Road</w:t>
      </w:r>
    </w:p>
    <w:p w14:paraId="25466F25"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r w:rsidRPr="00AE6FB6">
        <w:rPr>
          <w:rFonts w:ascii="Arial" w:eastAsia="Arial" w:hAnsi="Arial" w:cs="Arial"/>
          <w:sz w:val="20"/>
          <w:szCs w:val="20"/>
          <w:lang w:eastAsia="en-GB"/>
        </w:rPr>
        <w:t>Sheffield</w:t>
      </w:r>
    </w:p>
    <w:p w14:paraId="1A22AE9E"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proofErr w:type="spellStart"/>
      <w:r w:rsidRPr="00AE6FB6">
        <w:rPr>
          <w:rFonts w:ascii="Arial" w:eastAsia="Arial" w:hAnsi="Arial" w:cs="Arial"/>
          <w:sz w:val="20"/>
          <w:szCs w:val="20"/>
          <w:lang w:eastAsia="en-GB"/>
        </w:rPr>
        <w:t>S2</w:t>
      </w:r>
      <w:proofErr w:type="spellEnd"/>
      <w:r w:rsidRPr="00AE6FB6">
        <w:rPr>
          <w:rFonts w:ascii="Arial" w:eastAsia="Arial" w:hAnsi="Arial" w:cs="Arial"/>
          <w:sz w:val="20"/>
          <w:szCs w:val="20"/>
          <w:lang w:eastAsia="en-GB"/>
        </w:rPr>
        <w:t xml:space="preserve"> </w:t>
      </w:r>
      <w:proofErr w:type="spellStart"/>
      <w:r w:rsidRPr="00AE6FB6">
        <w:rPr>
          <w:rFonts w:ascii="Arial" w:eastAsia="Arial" w:hAnsi="Arial" w:cs="Arial"/>
          <w:sz w:val="20"/>
          <w:szCs w:val="20"/>
          <w:lang w:eastAsia="en-GB"/>
        </w:rPr>
        <w:t>2RJ</w:t>
      </w:r>
      <w:proofErr w:type="spellEnd"/>
    </w:p>
    <w:p w14:paraId="3F91A483" w14:textId="77777777" w:rsidR="00AE6FB6" w:rsidRPr="00AE6FB6" w:rsidRDefault="00AE6FB6" w:rsidP="00AE6FB6">
      <w:pPr>
        <w:spacing w:line="250" w:lineRule="auto"/>
        <w:ind w:left="10" w:right="66" w:hanging="10"/>
        <w:jc w:val="both"/>
        <w:rPr>
          <w:rFonts w:ascii="Arial" w:eastAsia="Arial" w:hAnsi="Arial" w:cs="Arial"/>
          <w:sz w:val="12"/>
          <w:szCs w:val="12"/>
          <w:lang w:eastAsia="en-GB"/>
        </w:rPr>
      </w:pPr>
    </w:p>
    <w:p w14:paraId="51610982" w14:textId="77777777" w:rsidR="00AE6FB6" w:rsidRP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Tel : </w:t>
      </w:r>
      <w:r w:rsidRPr="00AE6FB6">
        <w:rPr>
          <w:rFonts w:ascii="Arial" w:eastAsiaTheme="majorEastAsia" w:hAnsi="Arial" w:cs="Arial"/>
          <w:sz w:val="20"/>
          <w:szCs w:val="20"/>
          <w:lang w:eastAsia="en-GB"/>
        </w:rPr>
        <w:tab/>
        <w:t>0114 2724851</w:t>
      </w:r>
    </w:p>
    <w:p w14:paraId="12B6AADA" w14:textId="77777777" w:rsidR="00AE6FB6" w:rsidRPr="00AE6FB6"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Email : </w:t>
      </w:r>
      <w:r w:rsidRPr="00AE6FB6">
        <w:rPr>
          <w:rFonts w:ascii="Arial" w:eastAsiaTheme="majorEastAsia" w:hAnsi="Arial" w:cs="Arial"/>
          <w:sz w:val="20"/>
          <w:szCs w:val="20"/>
          <w:lang w:eastAsia="en-GB"/>
        </w:rPr>
        <w:tab/>
        <w:t>enquiries@allsaints.sheffield.sch.uk</w:t>
      </w:r>
    </w:p>
    <w:p w14:paraId="04C532E2" w14:textId="75D397F1" w:rsidR="00AE6FB6"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AE6FB6">
        <w:rPr>
          <w:rFonts w:ascii="Arial" w:eastAsiaTheme="majorEastAsia" w:hAnsi="Arial" w:cs="Arial"/>
          <w:sz w:val="20"/>
          <w:szCs w:val="20"/>
          <w:lang w:eastAsia="en-GB"/>
        </w:rPr>
        <w:t xml:space="preserve">Website : </w:t>
      </w:r>
      <w:r w:rsidRPr="00AE6FB6">
        <w:rPr>
          <w:rFonts w:ascii="Arial" w:eastAsiaTheme="majorEastAsia" w:hAnsi="Arial" w:cs="Arial"/>
          <w:sz w:val="20"/>
          <w:szCs w:val="20"/>
          <w:lang w:eastAsia="en-GB"/>
        </w:rPr>
        <w:tab/>
      </w:r>
      <w:hyperlink r:id="rId21" w:history="1">
        <w:r w:rsidR="00993CE0" w:rsidRPr="008C7A65">
          <w:rPr>
            <w:rStyle w:val="Hyperlink"/>
            <w:rFonts w:ascii="Arial" w:eastAsiaTheme="majorEastAsia" w:hAnsi="Arial" w:cs="Arial"/>
            <w:sz w:val="20"/>
            <w:szCs w:val="20"/>
            <w:lang w:eastAsia="en-GB"/>
          </w:rPr>
          <w:t>www.allsaints.sheffield.sch.uk</w:t>
        </w:r>
      </w:hyperlink>
    </w:p>
    <w:p w14:paraId="04B7E5E4" w14:textId="77777777" w:rsidR="00993CE0" w:rsidRDefault="00993CE0"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p>
    <w:p w14:paraId="02136ACD" w14:textId="77777777" w:rsidR="00EC7FD9" w:rsidRPr="00EC7FD9" w:rsidRDefault="00EC7FD9" w:rsidP="00EC7FD9">
      <w:pPr>
        <w:spacing w:line="250" w:lineRule="auto"/>
        <w:ind w:left="2880" w:right="66" w:hanging="2880"/>
        <w:rPr>
          <w:rFonts w:ascii="Arial" w:eastAsia="Arial" w:hAnsi="Arial" w:cs="Arial"/>
          <w:b/>
          <w:color w:val="0070C0"/>
          <w:sz w:val="40"/>
          <w:szCs w:val="40"/>
          <w:lang w:eastAsia="en-GB"/>
        </w:rPr>
      </w:pPr>
      <w:r w:rsidRPr="00EC7FD9">
        <w:rPr>
          <w:rFonts w:ascii="Arial" w:eastAsia="Arial" w:hAnsi="Arial" w:cs="Arial"/>
          <w:b/>
          <w:color w:val="0070C0"/>
          <w:sz w:val="40"/>
          <w:szCs w:val="40"/>
          <w:lang w:eastAsia="en-GB"/>
        </w:rPr>
        <w:t>Cover Co-ordinator &amp; Trips Administrator</w:t>
      </w:r>
    </w:p>
    <w:p w14:paraId="3DF4DDFD" w14:textId="77777777" w:rsidR="00EC7FD9" w:rsidRPr="00EC7FD9" w:rsidRDefault="00EC7FD9" w:rsidP="00EC7FD9">
      <w:pPr>
        <w:spacing w:line="250" w:lineRule="auto"/>
        <w:ind w:left="10" w:right="66" w:hanging="10"/>
        <w:jc w:val="both"/>
        <w:rPr>
          <w:rFonts w:ascii="Arial" w:eastAsia="Arial" w:hAnsi="Arial" w:cs="Arial"/>
          <w:b/>
          <w:bCs/>
          <w:color w:val="FF9900"/>
          <w:szCs w:val="22"/>
          <w:lang w:eastAsia="en-GB"/>
        </w:rPr>
      </w:pPr>
      <w:r w:rsidRPr="00EC7FD9">
        <w:rPr>
          <w:rFonts w:ascii="Arial" w:eastAsia="Arial" w:hAnsi="Arial" w:cs="Arial"/>
          <w:b/>
          <w:bCs/>
          <w:color w:val="FF9900"/>
          <w:szCs w:val="22"/>
          <w:lang w:eastAsia="en-GB"/>
        </w:rPr>
        <w:t>_______________________________________________________________________</w:t>
      </w:r>
    </w:p>
    <w:p w14:paraId="75F5107F" w14:textId="77777777" w:rsidR="00EC7FD9" w:rsidRPr="00EC7FD9" w:rsidRDefault="00EC7FD9" w:rsidP="00EC7FD9">
      <w:pPr>
        <w:spacing w:line="250" w:lineRule="auto"/>
        <w:ind w:left="2880" w:right="66" w:hanging="2880"/>
        <w:jc w:val="both"/>
        <w:rPr>
          <w:rFonts w:ascii="Arial" w:eastAsia="Arial" w:hAnsi="Arial" w:cs="Arial"/>
          <w:b/>
          <w:color w:val="000000"/>
          <w:sz w:val="23"/>
          <w:szCs w:val="23"/>
          <w:lang w:eastAsia="en-GB"/>
        </w:rPr>
      </w:pPr>
    </w:p>
    <w:p w14:paraId="5586C3F5" w14:textId="77777777" w:rsidR="00EC7FD9" w:rsidRPr="00EC7FD9" w:rsidRDefault="00EC7FD9" w:rsidP="00EC7FD9">
      <w:pPr>
        <w:tabs>
          <w:tab w:val="left" w:pos="1890"/>
        </w:tabs>
        <w:spacing w:line="250" w:lineRule="auto"/>
        <w:ind w:left="10" w:right="66" w:hanging="10"/>
        <w:jc w:val="both"/>
        <w:rPr>
          <w:rFonts w:ascii="Arial" w:eastAsia="Arial" w:hAnsi="Arial" w:cs="Arial"/>
          <w:b/>
          <w:color w:val="000000"/>
          <w:sz w:val="23"/>
          <w:szCs w:val="23"/>
          <w:lang w:eastAsia="en-GB"/>
        </w:rPr>
      </w:pPr>
      <w:r w:rsidRPr="00EC7FD9">
        <w:rPr>
          <w:rFonts w:ascii="Arial" w:eastAsia="Arial" w:hAnsi="Arial" w:cs="Arial"/>
          <w:b/>
          <w:color w:val="000000"/>
          <w:sz w:val="23"/>
          <w:szCs w:val="23"/>
          <w:lang w:eastAsia="en-GB"/>
        </w:rPr>
        <w:t xml:space="preserve">Closing Date : </w:t>
      </w:r>
      <w:r w:rsidRPr="00EC7FD9">
        <w:rPr>
          <w:rFonts w:ascii="Arial" w:eastAsia="Arial" w:hAnsi="Arial" w:cs="Arial"/>
          <w:b/>
          <w:color w:val="000000"/>
          <w:sz w:val="23"/>
          <w:szCs w:val="23"/>
          <w:lang w:eastAsia="en-GB"/>
        </w:rPr>
        <w:tab/>
      </w:r>
      <w:r w:rsidRPr="00EC7FD9">
        <w:rPr>
          <w:rFonts w:ascii="Arial" w:eastAsia="Arial" w:hAnsi="Arial" w:cs="Arial"/>
          <w:b/>
          <w:bCs/>
          <w:color w:val="000000"/>
          <w:sz w:val="23"/>
          <w:szCs w:val="23"/>
          <w:lang w:eastAsia="en-GB"/>
        </w:rPr>
        <w:t>Friday 20 June 2025 12 noon</w:t>
      </w:r>
    </w:p>
    <w:p w14:paraId="2E187688" w14:textId="77777777" w:rsidR="00EC7FD9" w:rsidRPr="00EC7FD9" w:rsidRDefault="00EC7FD9" w:rsidP="00EC7FD9">
      <w:pPr>
        <w:tabs>
          <w:tab w:val="left" w:pos="1890"/>
        </w:tabs>
        <w:spacing w:line="250" w:lineRule="auto"/>
        <w:ind w:left="10" w:right="66" w:hanging="10"/>
        <w:jc w:val="both"/>
        <w:rPr>
          <w:rFonts w:ascii="Arial" w:eastAsia="Arial" w:hAnsi="Arial" w:cs="Arial"/>
          <w:b/>
          <w:color w:val="000000"/>
          <w:sz w:val="12"/>
          <w:szCs w:val="12"/>
          <w:lang w:eastAsia="en-GB"/>
        </w:rPr>
      </w:pPr>
    </w:p>
    <w:p w14:paraId="7B8801CA" w14:textId="77777777" w:rsidR="00EC7FD9" w:rsidRPr="00EC7FD9" w:rsidRDefault="00EC7FD9" w:rsidP="00EC7FD9">
      <w:pPr>
        <w:tabs>
          <w:tab w:val="left" w:pos="1890"/>
        </w:tabs>
        <w:spacing w:line="250" w:lineRule="auto"/>
        <w:ind w:left="10" w:right="66" w:hanging="10"/>
        <w:jc w:val="both"/>
        <w:rPr>
          <w:rFonts w:ascii="Arial" w:eastAsia="Arial" w:hAnsi="Arial" w:cs="Arial"/>
          <w:b/>
          <w:color w:val="000000"/>
          <w:sz w:val="23"/>
          <w:szCs w:val="23"/>
          <w:lang w:eastAsia="en-GB"/>
        </w:rPr>
      </w:pPr>
      <w:r w:rsidRPr="00EC7FD9">
        <w:rPr>
          <w:rFonts w:ascii="Arial" w:eastAsia="Arial" w:hAnsi="Arial" w:cs="Arial"/>
          <w:b/>
          <w:color w:val="000000"/>
          <w:sz w:val="23"/>
          <w:szCs w:val="23"/>
          <w:lang w:eastAsia="en-GB"/>
        </w:rPr>
        <w:t xml:space="preserve">Interview Date : </w:t>
      </w:r>
      <w:r w:rsidRPr="00EC7FD9">
        <w:rPr>
          <w:rFonts w:ascii="Arial" w:eastAsia="Arial" w:hAnsi="Arial" w:cs="Arial"/>
          <w:b/>
          <w:color w:val="000000"/>
          <w:sz w:val="23"/>
          <w:szCs w:val="23"/>
          <w:lang w:eastAsia="en-GB"/>
        </w:rPr>
        <w:tab/>
        <w:t>w/c 23 June 2025</w:t>
      </w:r>
    </w:p>
    <w:p w14:paraId="2BB9A00A" w14:textId="77777777" w:rsidR="00EC7FD9" w:rsidRPr="00EC7FD9" w:rsidRDefault="00EC7FD9" w:rsidP="00EC7FD9">
      <w:pPr>
        <w:spacing w:line="250" w:lineRule="auto"/>
        <w:ind w:right="66"/>
        <w:jc w:val="both"/>
        <w:rPr>
          <w:rFonts w:ascii="Arial" w:eastAsia="Arial" w:hAnsi="Arial" w:cs="Arial"/>
          <w:b/>
          <w:color w:val="000000"/>
          <w:sz w:val="18"/>
          <w:szCs w:val="18"/>
          <w:lang w:eastAsia="en-GB"/>
        </w:rPr>
      </w:pPr>
      <w:bookmarkStart w:id="0" w:name="_Hlk198884868"/>
    </w:p>
    <w:tbl>
      <w:tblPr>
        <w:tblStyle w:val="TableGrid2"/>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7371"/>
      </w:tblGrid>
      <w:tr w:rsidR="00EC7FD9" w:rsidRPr="00EC7FD9" w14:paraId="52FC1AD1" w14:textId="77777777" w:rsidTr="0039381D">
        <w:trPr>
          <w:trHeight w:val="368"/>
          <w:jc w:val="center"/>
        </w:trPr>
        <w:tc>
          <w:tcPr>
            <w:tcW w:w="2169" w:type="dxa"/>
            <w:shd w:val="clear" w:color="auto" w:fill="0070C0"/>
            <w:vAlign w:val="center"/>
          </w:tcPr>
          <w:p w14:paraId="0B3D6AA4" w14:textId="77777777" w:rsidR="00EC7FD9" w:rsidRPr="00EC7FD9" w:rsidRDefault="00EC7FD9" w:rsidP="00EC7FD9">
            <w:pPr>
              <w:spacing w:line="250" w:lineRule="auto"/>
              <w:ind w:right="66"/>
              <w:rPr>
                <w:rFonts w:ascii="Arial" w:eastAsia="Arial" w:hAnsi="Arial" w:cs="Arial"/>
                <w:b/>
                <w:color w:val="FFFFFF" w:themeColor="background1"/>
              </w:rPr>
            </w:pPr>
            <w:r w:rsidRPr="00EC7FD9">
              <w:rPr>
                <w:rFonts w:ascii="Arial" w:eastAsia="Arial" w:hAnsi="Arial" w:cs="Arial"/>
                <w:b/>
                <w:color w:val="FFFFFF" w:themeColor="background1"/>
              </w:rPr>
              <w:t>Hours</w:t>
            </w:r>
          </w:p>
        </w:tc>
        <w:tc>
          <w:tcPr>
            <w:tcW w:w="7371" w:type="dxa"/>
            <w:shd w:val="clear" w:color="auto" w:fill="C5E6FF"/>
            <w:vAlign w:val="center"/>
          </w:tcPr>
          <w:p w14:paraId="4E30C23C" w14:textId="77777777" w:rsidR="00EC7FD9" w:rsidRPr="00EC7FD9" w:rsidRDefault="00EC7FD9" w:rsidP="00EC7FD9">
            <w:pPr>
              <w:spacing w:line="259" w:lineRule="auto"/>
              <w:rPr>
                <w:rFonts w:ascii="Arial" w:eastAsia="Arial" w:hAnsi="Arial" w:cs="Arial"/>
                <w:b/>
                <w:color w:val="000000"/>
              </w:rPr>
            </w:pPr>
            <w:r w:rsidRPr="00EC7FD9">
              <w:rPr>
                <w:rFonts w:ascii="Arial" w:eastAsia="Arial" w:hAnsi="Arial" w:cs="Arial"/>
                <w:b/>
                <w:color w:val="000000"/>
              </w:rPr>
              <w:t>25 hours per week : 7:00 am – 12:00 noon Monday to Friday</w:t>
            </w:r>
          </w:p>
          <w:p w14:paraId="3F985B87" w14:textId="77777777" w:rsidR="00EC7FD9" w:rsidRPr="00EC7FD9" w:rsidRDefault="00EC7FD9" w:rsidP="00EC7FD9">
            <w:pPr>
              <w:spacing w:line="259" w:lineRule="auto"/>
              <w:rPr>
                <w:rFonts w:ascii="Arial" w:eastAsia="Arial" w:hAnsi="Arial" w:cs="Arial"/>
                <w:b/>
                <w:color w:val="000000"/>
              </w:rPr>
            </w:pPr>
            <w:r w:rsidRPr="00EC7FD9">
              <w:rPr>
                <w:rFonts w:ascii="Arial" w:eastAsia="Arial" w:hAnsi="Arial" w:cs="Arial"/>
                <w:b/>
                <w:color w:val="000000"/>
              </w:rPr>
              <w:t>for 39 weeks per year (term time)</w:t>
            </w:r>
          </w:p>
        </w:tc>
      </w:tr>
      <w:tr w:rsidR="00EC7FD9" w:rsidRPr="00EC7FD9" w14:paraId="0D56967C" w14:textId="77777777" w:rsidTr="0039381D">
        <w:trPr>
          <w:trHeight w:val="80"/>
          <w:jc w:val="center"/>
        </w:trPr>
        <w:tc>
          <w:tcPr>
            <w:tcW w:w="2169" w:type="dxa"/>
            <w:vAlign w:val="center"/>
          </w:tcPr>
          <w:p w14:paraId="2C9D966C" w14:textId="77777777" w:rsidR="00EC7FD9" w:rsidRPr="00EC7FD9" w:rsidRDefault="00EC7FD9" w:rsidP="00EC7FD9">
            <w:pPr>
              <w:spacing w:line="250" w:lineRule="auto"/>
              <w:ind w:right="66"/>
              <w:rPr>
                <w:rFonts w:ascii="Arial" w:eastAsia="Arial" w:hAnsi="Arial" w:cs="Arial"/>
                <w:b/>
                <w:color w:val="FFFFFF" w:themeColor="background1"/>
                <w:sz w:val="4"/>
                <w:szCs w:val="4"/>
              </w:rPr>
            </w:pPr>
          </w:p>
        </w:tc>
        <w:tc>
          <w:tcPr>
            <w:tcW w:w="7371" w:type="dxa"/>
            <w:vAlign w:val="center"/>
          </w:tcPr>
          <w:p w14:paraId="34A0868D" w14:textId="77777777" w:rsidR="00EC7FD9" w:rsidRPr="00EC7FD9" w:rsidRDefault="00EC7FD9" w:rsidP="00EC7FD9">
            <w:pPr>
              <w:spacing w:line="250" w:lineRule="auto"/>
              <w:ind w:right="66"/>
              <w:rPr>
                <w:rFonts w:ascii="Arial" w:eastAsia="Arial" w:hAnsi="Arial" w:cs="Arial"/>
                <w:b/>
                <w:color w:val="000000"/>
                <w:sz w:val="4"/>
                <w:szCs w:val="4"/>
              </w:rPr>
            </w:pPr>
          </w:p>
        </w:tc>
      </w:tr>
      <w:tr w:rsidR="00EC7FD9" w:rsidRPr="00EC7FD9" w14:paraId="333556A1" w14:textId="77777777" w:rsidTr="0039381D">
        <w:trPr>
          <w:trHeight w:val="368"/>
          <w:jc w:val="center"/>
        </w:trPr>
        <w:tc>
          <w:tcPr>
            <w:tcW w:w="2169" w:type="dxa"/>
            <w:shd w:val="clear" w:color="auto" w:fill="4472C4" w:themeFill="accent1"/>
            <w:vAlign w:val="center"/>
          </w:tcPr>
          <w:p w14:paraId="4DD7BC8E" w14:textId="77777777" w:rsidR="00EC7FD9" w:rsidRPr="00EC7FD9" w:rsidRDefault="00EC7FD9" w:rsidP="00EC7FD9">
            <w:pPr>
              <w:spacing w:line="250" w:lineRule="auto"/>
              <w:ind w:right="66"/>
              <w:rPr>
                <w:rFonts w:ascii="Arial" w:eastAsia="Arial" w:hAnsi="Arial" w:cs="Arial"/>
                <w:b/>
                <w:color w:val="FFFFFF" w:themeColor="background1"/>
              </w:rPr>
            </w:pPr>
            <w:r w:rsidRPr="00EC7FD9">
              <w:rPr>
                <w:rFonts w:ascii="Arial" w:eastAsia="Arial" w:hAnsi="Arial" w:cs="Arial"/>
                <w:b/>
                <w:color w:val="FFFFFF" w:themeColor="background1"/>
              </w:rPr>
              <w:t xml:space="preserve">Contract </w:t>
            </w:r>
          </w:p>
        </w:tc>
        <w:tc>
          <w:tcPr>
            <w:tcW w:w="7371" w:type="dxa"/>
            <w:shd w:val="clear" w:color="auto" w:fill="C5E6FF"/>
            <w:vAlign w:val="center"/>
          </w:tcPr>
          <w:p w14:paraId="6869858D" w14:textId="77777777" w:rsidR="00EC7FD9" w:rsidRPr="00EC7FD9" w:rsidRDefault="00EC7FD9" w:rsidP="00EC7FD9">
            <w:pPr>
              <w:spacing w:line="259" w:lineRule="auto"/>
              <w:rPr>
                <w:rFonts w:ascii="Arial" w:eastAsia="Arial" w:hAnsi="Arial" w:cs="Arial"/>
                <w:b/>
                <w:color w:val="000000"/>
              </w:rPr>
            </w:pPr>
            <w:r w:rsidRPr="00EC7FD9">
              <w:rPr>
                <w:rFonts w:ascii="Arial" w:eastAsia="Arial" w:hAnsi="Arial" w:cs="Arial"/>
                <w:b/>
                <w:color w:val="000000"/>
              </w:rPr>
              <w:t xml:space="preserve">Permanent </w:t>
            </w:r>
          </w:p>
        </w:tc>
      </w:tr>
      <w:tr w:rsidR="00EC7FD9" w:rsidRPr="00EC7FD9" w14:paraId="3BDC6481" w14:textId="77777777" w:rsidTr="0039381D">
        <w:trPr>
          <w:trHeight w:val="80"/>
          <w:jc w:val="center"/>
        </w:trPr>
        <w:tc>
          <w:tcPr>
            <w:tcW w:w="2169" w:type="dxa"/>
            <w:vAlign w:val="center"/>
          </w:tcPr>
          <w:p w14:paraId="20492140" w14:textId="77777777" w:rsidR="00EC7FD9" w:rsidRPr="00EC7FD9" w:rsidRDefault="00EC7FD9" w:rsidP="00EC7FD9">
            <w:pPr>
              <w:spacing w:line="250" w:lineRule="auto"/>
              <w:ind w:right="66"/>
              <w:rPr>
                <w:rFonts w:ascii="Arial" w:eastAsia="Arial" w:hAnsi="Arial" w:cs="Arial"/>
                <w:b/>
                <w:color w:val="FFFFFF" w:themeColor="background1"/>
                <w:sz w:val="4"/>
                <w:szCs w:val="4"/>
              </w:rPr>
            </w:pPr>
          </w:p>
        </w:tc>
        <w:tc>
          <w:tcPr>
            <w:tcW w:w="7371" w:type="dxa"/>
            <w:vAlign w:val="center"/>
          </w:tcPr>
          <w:p w14:paraId="308D6805" w14:textId="77777777" w:rsidR="00EC7FD9" w:rsidRPr="00EC7FD9" w:rsidRDefault="00EC7FD9" w:rsidP="00EC7FD9">
            <w:pPr>
              <w:spacing w:line="250" w:lineRule="auto"/>
              <w:ind w:right="66"/>
              <w:rPr>
                <w:rFonts w:ascii="Arial" w:eastAsia="Arial" w:hAnsi="Arial" w:cs="Arial"/>
                <w:b/>
                <w:color w:val="000000"/>
                <w:sz w:val="4"/>
                <w:szCs w:val="4"/>
              </w:rPr>
            </w:pPr>
          </w:p>
        </w:tc>
      </w:tr>
      <w:tr w:rsidR="00EC7FD9" w:rsidRPr="00EC7FD9" w14:paraId="6F6A98E0" w14:textId="77777777" w:rsidTr="0039381D">
        <w:trPr>
          <w:trHeight w:val="368"/>
          <w:jc w:val="center"/>
        </w:trPr>
        <w:tc>
          <w:tcPr>
            <w:tcW w:w="2169" w:type="dxa"/>
            <w:shd w:val="clear" w:color="auto" w:fill="4472C4" w:themeFill="accent1"/>
            <w:vAlign w:val="center"/>
          </w:tcPr>
          <w:p w14:paraId="110876CB" w14:textId="77777777" w:rsidR="00EC7FD9" w:rsidRPr="00EC7FD9" w:rsidRDefault="00EC7FD9" w:rsidP="00EC7FD9">
            <w:pPr>
              <w:spacing w:line="250" w:lineRule="auto"/>
              <w:ind w:right="66"/>
              <w:rPr>
                <w:rFonts w:ascii="Arial" w:eastAsia="Arial" w:hAnsi="Arial" w:cs="Arial"/>
                <w:b/>
                <w:color w:val="FFFFFF" w:themeColor="background1"/>
              </w:rPr>
            </w:pPr>
            <w:r w:rsidRPr="00EC7FD9">
              <w:rPr>
                <w:rFonts w:ascii="Arial" w:eastAsia="Arial" w:hAnsi="Arial" w:cs="Arial"/>
                <w:b/>
                <w:color w:val="FFFFFF" w:themeColor="background1"/>
              </w:rPr>
              <w:t>Salary</w:t>
            </w:r>
          </w:p>
        </w:tc>
        <w:tc>
          <w:tcPr>
            <w:tcW w:w="7371" w:type="dxa"/>
            <w:shd w:val="clear" w:color="auto" w:fill="C5E6FF"/>
            <w:vAlign w:val="center"/>
          </w:tcPr>
          <w:p w14:paraId="0CC1F9A1" w14:textId="77777777" w:rsidR="00EC7FD9" w:rsidRPr="00EC7FD9" w:rsidRDefault="00EC7FD9" w:rsidP="00EC7FD9">
            <w:pPr>
              <w:spacing w:line="259" w:lineRule="auto"/>
              <w:rPr>
                <w:rFonts w:ascii="Arial" w:eastAsia="Arial" w:hAnsi="Arial" w:cs="Arial"/>
                <w:b/>
                <w:color w:val="000000"/>
              </w:rPr>
            </w:pPr>
            <w:r w:rsidRPr="00EC7FD9">
              <w:rPr>
                <w:rFonts w:ascii="Arial" w:eastAsia="Arial" w:hAnsi="Arial" w:cs="Arial"/>
                <w:b/>
                <w:color w:val="000000"/>
              </w:rPr>
              <w:t>Grade 4 – Scale Points 7 : 12 : £25,584 - £27,711 pro rata</w:t>
            </w:r>
          </w:p>
          <w:p w14:paraId="08924B97" w14:textId="77777777" w:rsidR="00EC7FD9" w:rsidRPr="00EC7FD9" w:rsidRDefault="00EC7FD9" w:rsidP="00EC7FD9">
            <w:pPr>
              <w:spacing w:line="259" w:lineRule="auto"/>
              <w:rPr>
                <w:rFonts w:ascii="Arial" w:eastAsia="Arial" w:hAnsi="Arial" w:cs="Arial"/>
                <w:b/>
                <w:color w:val="000000"/>
              </w:rPr>
            </w:pPr>
            <w:r w:rsidRPr="00EC7FD9">
              <w:rPr>
                <w:rFonts w:ascii="Arial" w:eastAsia="Arial" w:hAnsi="Arial" w:cs="Arial"/>
                <w:b/>
                <w:color w:val="000000"/>
              </w:rPr>
              <w:t>Actual Salary £14,869 - £16,105 with no previous service</w:t>
            </w:r>
          </w:p>
        </w:tc>
      </w:tr>
      <w:tr w:rsidR="00EC7FD9" w:rsidRPr="00EC7FD9" w14:paraId="257AB344" w14:textId="77777777" w:rsidTr="0039381D">
        <w:trPr>
          <w:trHeight w:val="80"/>
          <w:jc w:val="center"/>
        </w:trPr>
        <w:tc>
          <w:tcPr>
            <w:tcW w:w="2169" w:type="dxa"/>
            <w:vAlign w:val="center"/>
          </w:tcPr>
          <w:p w14:paraId="6777ABFB" w14:textId="77777777" w:rsidR="00EC7FD9" w:rsidRPr="00EC7FD9" w:rsidRDefault="00EC7FD9" w:rsidP="00EC7FD9">
            <w:pPr>
              <w:spacing w:line="250" w:lineRule="auto"/>
              <w:ind w:right="66"/>
              <w:rPr>
                <w:rFonts w:ascii="Arial" w:eastAsia="Arial" w:hAnsi="Arial" w:cs="Arial"/>
                <w:b/>
                <w:color w:val="FFFFFF" w:themeColor="background1"/>
                <w:sz w:val="4"/>
                <w:szCs w:val="4"/>
              </w:rPr>
            </w:pPr>
          </w:p>
        </w:tc>
        <w:tc>
          <w:tcPr>
            <w:tcW w:w="7371" w:type="dxa"/>
            <w:vAlign w:val="center"/>
          </w:tcPr>
          <w:p w14:paraId="750D9785" w14:textId="77777777" w:rsidR="00EC7FD9" w:rsidRPr="00EC7FD9" w:rsidRDefault="00EC7FD9" w:rsidP="00EC7FD9">
            <w:pPr>
              <w:spacing w:line="250" w:lineRule="auto"/>
              <w:ind w:right="66"/>
              <w:rPr>
                <w:rFonts w:ascii="Arial" w:eastAsia="Arial" w:hAnsi="Arial" w:cs="Arial"/>
                <w:b/>
                <w:color w:val="000000"/>
                <w:sz w:val="4"/>
                <w:szCs w:val="4"/>
              </w:rPr>
            </w:pPr>
          </w:p>
        </w:tc>
      </w:tr>
      <w:tr w:rsidR="00EC7FD9" w:rsidRPr="00EC7FD9" w14:paraId="5CA5DAE8" w14:textId="77777777" w:rsidTr="0039381D">
        <w:trPr>
          <w:trHeight w:val="368"/>
          <w:jc w:val="center"/>
        </w:trPr>
        <w:tc>
          <w:tcPr>
            <w:tcW w:w="2169" w:type="dxa"/>
            <w:shd w:val="clear" w:color="auto" w:fill="4472C4" w:themeFill="accent1"/>
            <w:vAlign w:val="center"/>
          </w:tcPr>
          <w:p w14:paraId="6F3C0B8C" w14:textId="77777777" w:rsidR="00EC7FD9" w:rsidRPr="00EC7FD9" w:rsidRDefault="00EC7FD9" w:rsidP="00EC7FD9">
            <w:pPr>
              <w:spacing w:line="250" w:lineRule="auto"/>
              <w:ind w:right="66"/>
              <w:rPr>
                <w:rFonts w:ascii="Arial" w:eastAsia="Arial" w:hAnsi="Arial" w:cs="Arial"/>
                <w:b/>
                <w:color w:val="FFFFFF" w:themeColor="background1"/>
              </w:rPr>
            </w:pPr>
            <w:r w:rsidRPr="00EC7FD9">
              <w:rPr>
                <w:rFonts w:ascii="Arial" w:eastAsia="Arial" w:hAnsi="Arial" w:cs="Arial"/>
                <w:b/>
                <w:color w:val="FFFFFF" w:themeColor="background1"/>
              </w:rPr>
              <w:t xml:space="preserve">Start Date </w:t>
            </w:r>
          </w:p>
        </w:tc>
        <w:tc>
          <w:tcPr>
            <w:tcW w:w="7371" w:type="dxa"/>
            <w:shd w:val="clear" w:color="auto" w:fill="C5E6FF"/>
            <w:vAlign w:val="center"/>
          </w:tcPr>
          <w:p w14:paraId="6D93DD83" w14:textId="77777777" w:rsidR="00EC7FD9" w:rsidRPr="00EC7FD9" w:rsidRDefault="00EC7FD9" w:rsidP="00EC7FD9">
            <w:pPr>
              <w:spacing w:line="259" w:lineRule="auto"/>
              <w:rPr>
                <w:rFonts w:ascii="Arial" w:eastAsia="Arial" w:hAnsi="Arial" w:cs="Arial"/>
                <w:b/>
                <w:color w:val="000000"/>
              </w:rPr>
            </w:pPr>
            <w:r w:rsidRPr="00EC7FD9">
              <w:rPr>
                <w:rFonts w:ascii="Arial" w:eastAsia="Arial" w:hAnsi="Arial" w:cs="Arial"/>
                <w:b/>
                <w:color w:val="000000"/>
              </w:rPr>
              <w:t xml:space="preserve">Required from 1 September 2025 </w:t>
            </w:r>
          </w:p>
        </w:tc>
      </w:tr>
    </w:tbl>
    <w:bookmarkEnd w:id="0"/>
    <w:p w14:paraId="1C3DB8BC" w14:textId="77777777" w:rsidR="00AE6FB6" w:rsidRPr="00AE6FB6" w:rsidRDefault="00AE6FB6" w:rsidP="00AE6FB6">
      <w:pPr>
        <w:spacing w:line="259" w:lineRule="auto"/>
        <w:rPr>
          <w:rFonts w:ascii="Arial" w:eastAsia="Arial" w:hAnsi="Arial" w:cs="Arial"/>
          <w:color w:val="000000"/>
          <w:lang w:eastAsia="en-GB"/>
        </w:rPr>
      </w:pPr>
      <w:r w:rsidRPr="00AE6FB6">
        <w:rPr>
          <w:rFonts w:ascii="Arial" w:eastAsia="Arial" w:hAnsi="Arial" w:cs="Arial"/>
          <w:color w:val="000000"/>
          <w:lang w:eastAsia="en-GB"/>
        </w:rPr>
        <w:t xml:space="preserve"> </w:t>
      </w:r>
    </w:p>
    <w:p w14:paraId="038D6F2C" w14:textId="77777777" w:rsidR="00EC7FD9" w:rsidRDefault="00EC7FD9" w:rsidP="00AE6FB6">
      <w:pPr>
        <w:tabs>
          <w:tab w:val="left" w:pos="4320"/>
        </w:tabs>
        <w:spacing w:line="250" w:lineRule="auto"/>
        <w:jc w:val="both"/>
        <w:rPr>
          <w:rFonts w:ascii="Arial" w:eastAsia="Arial" w:hAnsi="Arial" w:cs="Arial"/>
          <w:color w:val="000000"/>
          <w:sz w:val="23"/>
          <w:szCs w:val="23"/>
          <w:lang w:eastAsia="en-GB"/>
        </w:rPr>
        <w:sectPr w:rsidR="00EC7FD9" w:rsidSect="00EC7FD9">
          <w:type w:val="continuous"/>
          <w:pgSz w:w="11906" w:h="16838"/>
          <w:pgMar w:top="1152" w:right="1152" w:bottom="1440" w:left="1152" w:header="720" w:footer="720" w:gutter="0"/>
          <w:cols w:space="720"/>
          <w:docGrid w:linePitch="326"/>
        </w:sectPr>
      </w:pPr>
    </w:p>
    <w:p w14:paraId="09D2CF5D" w14:textId="77777777" w:rsidR="00EC7FD9" w:rsidRPr="00EC7FD9" w:rsidRDefault="00EC7FD9" w:rsidP="00EC7FD9">
      <w:pPr>
        <w:tabs>
          <w:tab w:val="left" w:pos="4320"/>
        </w:tabs>
        <w:spacing w:line="249" w:lineRule="auto"/>
        <w:ind w:left="10" w:right="64" w:hanging="10"/>
        <w:jc w:val="both"/>
        <w:rPr>
          <w:rFonts w:ascii="Arial" w:eastAsia="Arial" w:hAnsi="Arial" w:cs="Arial"/>
          <w:color w:val="000000"/>
          <w:sz w:val="22"/>
          <w:szCs w:val="22"/>
          <w:lang w:eastAsia="en-GB"/>
        </w:rPr>
      </w:pPr>
      <w:r w:rsidRPr="00EC7FD9">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EC7FD9">
        <w:rPr>
          <w:rFonts w:ascii="Arial" w:eastAsia="Arial" w:hAnsi="Arial" w:cs="Arial"/>
          <w:color w:val="000000"/>
          <w:sz w:val="22"/>
          <w:szCs w:val="22"/>
          <w:lang w:eastAsia="en-GB"/>
        </w:rPr>
        <w:t>CPD</w:t>
      </w:r>
      <w:proofErr w:type="spellEnd"/>
      <w:r w:rsidRPr="00EC7FD9">
        <w:rPr>
          <w:rFonts w:ascii="Arial" w:eastAsia="Arial" w:hAnsi="Arial" w:cs="Arial"/>
          <w:color w:val="000000"/>
          <w:sz w:val="22"/>
          <w:szCs w:val="22"/>
          <w:lang w:eastAsia="en-GB"/>
        </w:rPr>
        <w:t xml:space="preserve"> and there is a culture of continuous development. </w:t>
      </w:r>
    </w:p>
    <w:p w14:paraId="7769C7CC" w14:textId="77777777" w:rsidR="00EC7FD9" w:rsidRPr="00EC7FD9" w:rsidRDefault="00EC7FD9" w:rsidP="00EC7FD9">
      <w:pPr>
        <w:spacing w:line="249" w:lineRule="auto"/>
        <w:ind w:left="10" w:right="64" w:hanging="10"/>
        <w:jc w:val="both"/>
        <w:rPr>
          <w:rFonts w:ascii="Arial" w:hAnsi="Arial" w:cs="Arial"/>
          <w:color w:val="000000"/>
          <w:sz w:val="18"/>
          <w:szCs w:val="18"/>
          <w:lang w:eastAsia="en-GB"/>
        </w:rPr>
      </w:pPr>
    </w:p>
    <w:p w14:paraId="3022D2F9" w14:textId="77777777" w:rsidR="00EC7FD9" w:rsidRPr="00EC7FD9" w:rsidRDefault="00EC7FD9" w:rsidP="00EC7FD9">
      <w:pPr>
        <w:spacing w:line="249" w:lineRule="auto"/>
        <w:ind w:left="10" w:right="64" w:hanging="10"/>
        <w:jc w:val="both"/>
        <w:rPr>
          <w:rFonts w:ascii="Arial" w:hAnsi="Arial" w:cs="Arial"/>
          <w:color w:val="000000"/>
          <w:sz w:val="22"/>
          <w:szCs w:val="22"/>
          <w:lang w:eastAsia="en-GB"/>
        </w:rPr>
      </w:pPr>
      <w:r w:rsidRPr="00EC7FD9">
        <w:rPr>
          <w:rFonts w:ascii="Arial" w:hAnsi="Arial" w:cs="Arial"/>
          <w:color w:val="000000"/>
          <w:sz w:val="22"/>
          <w:szCs w:val="22"/>
          <w:lang w:eastAsia="en-GB"/>
        </w:rPr>
        <w:t xml:space="preserve">The school wishes to appoint a talented individual to organise the cover system effectively and support line mangers by coordinating administration of the sickness absence policy. The successful candidate will also be responsible for working with trip organisers to ensure all administrative tasks are completed. </w:t>
      </w:r>
    </w:p>
    <w:p w14:paraId="430469A8" w14:textId="77777777" w:rsidR="00EC7FD9" w:rsidRPr="00EC7FD9" w:rsidRDefault="00EC7FD9" w:rsidP="00EC7FD9">
      <w:pPr>
        <w:spacing w:line="249" w:lineRule="auto"/>
        <w:ind w:left="10" w:right="64" w:hanging="10"/>
        <w:jc w:val="both"/>
        <w:rPr>
          <w:rFonts w:ascii="Arial" w:hAnsi="Arial" w:cs="Arial"/>
          <w:color w:val="000000"/>
          <w:sz w:val="22"/>
          <w:szCs w:val="22"/>
          <w:highlight w:val="yellow"/>
          <w:lang w:eastAsia="en-GB"/>
        </w:rPr>
      </w:pPr>
    </w:p>
    <w:p w14:paraId="1B562BA6" w14:textId="77777777" w:rsidR="00EC7FD9" w:rsidRPr="00EC7FD9" w:rsidRDefault="00EC7FD9" w:rsidP="00EC7FD9">
      <w:pPr>
        <w:tabs>
          <w:tab w:val="left" w:pos="4320"/>
        </w:tabs>
        <w:spacing w:line="249" w:lineRule="auto"/>
        <w:jc w:val="both"/>
        <w:rPr>
          <w:rFonts w:ascii="Arial" w:eastAsia="Arial" w:hAnsi="Arial" w:cs="Arial"/>
          <w:color w:val="000000"/>
          <w:sz w:val="22"/>
          <w:szCs w:val="22"/>
          <w:lang w:eastAsia="en-GB"/>
        </w:rPr>
      </w:pPr>
      <w:r w:rsidRPr="00EC7FD9">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53D53C12" w14:textId="77777777" w:rsidR="00EC7FD9" w:rsidRPr="00EC7FD9" w:rsidRDefault="00EC7FD9" w:rsidP="00EC7FD9">
      <w:pPr>
        <w:tabs>
          <w:tab w:val="left" w:pos="4320"/>
        </w:tabs>
        <w:spacing w:line="249" w:lineRule="auto"/>
        <w:jc w:val="both"/>
        <w:rPr>
          <w:rFonts w:ascii="Arial" w:eastAsia="Arial" w:hAnsi="Arial" w:cs="Arial"/>
          <w:color w:val="000000"/>
          <w:sz w:val="20"/>
          <w:szCs w:val="20"/>
          <w:lang w:eastAsia="en-GB"/>
        </w:rPr>
      </w:pPr>
    </w:p>
    <w:p w14:paraId="440A5E59" w14:textId="77777777" w:rsidR="00EC7FD9" w:rsidRPr="00EC7FD9" w:rsidRDefault="00EC7FD9" w:rsidP="00EC7FD9">
      <w:pPr>
        <w:tabs>
          <w:tab w:val="left" w:pos="4320"/>
        </w:tabs>
        <w:spacing w:line="249" w:lineRule="auto"/>
        <w:jc w:val="both"/>
        <w:rPr>
          <w:rFonts w:ascii="Arial" w:eastAsia="Arial" w:hAnsi="Arial" w:cs="Arial"/>
          <w:color w:val="000000"/>
          <w:sz w:val="22"/>
          <w:szCs w:val="22"/>
          <w:lang w:eastAsia="en-GB"/>
        </w:rPr>
      </w:pPr>
      <w:r w:rsidRPr="00EC7FD9">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EC7FD9">
        <w:rPr>
          <w:rFonts w:ascii="Arial" w:eastAsia="Arial" w:hAnsi="Arial" w:cs="Arial"/>
          <w:color w:val="000000"/>
          <w:sz w:val="22"/>
          <w:szCs w:val="22"/>
          <w:shd w:val="clear" w:color="auto" w:fill="FFFFFF"/>
          <w:lang w:eastAsia="en-GB"/>
        </w:rPr>
        <w:t xml:space="preserve"> differences. Under the Disability Confident Scheme, disabled applicants, who meet the essential criteria of this job, are guaranteed an interview.</w:t>
      </w:r>
    </w:p>
    <w:p w14:paraId="5CD252A6" w14:textId="77777777" w:rsidR="00EC7FD9" w:rsidRPr="00EC7FD9" w:rsidRDefault="00EC7FD9" w:rsidP="00EC7FD9">
      <w:pPr>
        <w:spacing w:line="249" w:lineRule="auto"/>
        <w:jc w:val="both"/>
        <w:rPr>
          <w:rFonts w:ascii="Arial" w:eastAsia="Arial" w:hAnsi="Arial" w:cs="Arial"/>
          <w:color w:val="000000"/>
          <w:sz w:val="20"/>
          <w:szCs w:val="20"/>
          <w:lang w:eastAsia="en-GB"/>
        </w:rPr>
      </w:pPr>
    </w:p>
    <w:p w14:paraId="0BB98DBD" w14:textId="77777777" w:rsidR="00EC7FD9" w:rsidRPr="00EC7FD9" w:rsidRDefault="00EC7FD9" w:rsidP="00EC7FD9">
      <w:pPr>
        <w:tabs>
          <w:tab w:val="left" w:pos="4320"/>
        </w:tabs>
        <w:spacing w:line="249" w:lineRule="auto"/>
        <w:ind w:left="10" w:right="64" w:hanging="10"/>
        <w:jc w:val="both"/>
        <w:rPr>
          <w:rFonts w:ascii="Arial" w:eastAsia="Arial" w:hAnsi="Arial" w:cs="Arial"/>
          <w:color w:val="000000"/>
          <w:sz w:val="22"/>
          <w:szCs w:val="22"/>
          <w:lang w:eastAsia="en-GB"/>
        </w:rPr>
      </w:pPr>
      <w:r w:rsidRPr="00EC7FD9">
        <w:rPr>
          <w:rFonts w:ascii="Arial" w:eastAsia="Arial" w:hAnsi="Arial" w:cs="Arial"/>
          <w:color w:val="000000"/>
          <w:sz w:val="22"/>
          <w:szCs w:val="22"/>
          <w:lang w:eastAsia="en-GB"/>
        </w:rPr>
        <w:t xml:space="preserve">A Catholic Education Service application form, supplementary forms and further details are available on the school website: </w:t>
      </w:r>
      <w:hyperlink r:id="rId22" w:history="1">
        <w:r w:rsidRPr="00EC7FD9">
          <w:rPr>
            <w:rFonts w:ascii="Arial" w:eastAsia="Arial" w:hAnsi="Arial" w:cs="Arial"/>
            <w:color w:val="0000FF"/>
            <w:sz w:val="22"/>
            <w:szCs w:val="22"/>
            <w:u w:val="single"/>
            <w:lang w:eastAsia="en-GB"/>
          </w:rPr>
          <w:t>www.allsaints.sheffield.sch.uk/vacancies</w:t>
        </w:r>
      </w:hyperlink>
      <w:r w:rsidRPr="00EC7FD9">
        <w:rPr>
          <w:rFonts w:ascii="Arial" w:eastAsia="Arial" w:hAnsi="Arial" w:cs="Arial"/>
          <w:color w:val="000000"/>
          <w:sz w:val="22"/>
          <w:szCs w:val="22"/>
          <w:lang w:eastAsia="en-GB"/>
        </w:rPr>
        <w:t xml:space="preserve">   Applications on any other form and CVs will not be considered.  </w:t>
      </w:r>
    </w:p>
    <w:p w14:paraId="687F408F" w14:textId="77777777" w:rsidR="00EC7FD9" w:rsidRPr="00EC7FD9" w:rsidRDefault="00EC7FD9" w:rsidP="00EC7FD9">
      <w:pPr>
        <w:tabs>
          <w:tab w:val="left" w:pos="4320"/>
        </w:tabs>
        <w:spacing w:line="249" w:lineRule="auto"/>
        <w:ind w:left="10" w:right="64" w:hanging="10"/>
        <w:jc w:val="both"/>
        <w:rPr>
          <w:rFonts w:ascii="Arial" w:eastAsia="Arial" w:hAnsi="Arial" w:cs="Arial"/>
          <w:color w:val="000000"/>
          <w:sz w:val="22"/>
          <w:szCs w:val="22"/>
          <w:lang w:eastAsia="en-GB"/>
        </w:rPr>
      </w:pPr>
    </w:p>
    <w:p w14:paraId="74DC90ED" w14:textId="77777777" w:rsidR="00EC7FD9" w:rsidRPr="00EC7FD9" w:rsidRDefault="00EC7FD9" w:rsidP="00EC7FD9">
      <w:pPr>
        <w:tabs>
          <w:tab w:val="left" w:pos="4320"/>
        </w:tabs>
        <w:spacing w:line="249" w:lineRule="auto"/>
        <w:ind w:left="10" w:right="64" w:hanging="10"/>
        <w:jc w:val="both"/>
        <w:rPr>
          <w:rFonts w:ascii="Arial" w:eastAsia="Arial" w:hAnsi="Arial" w:cs="Arial"/>
          <w:color w:val="000000"/>
          <w:sz w:val="22"/>
          <w:szCs w:val="22"/>
          <w:lang w:eastAsia="en-GB"/>
        </w:rPr>
      </w:pPr>
      <w:r w:rsidRPr="00EC7FD9">
        <w:rPr>
          <w:rFonts w:ascii="Arial" w:eastAsia="Arial" w:hAnsi="Arial" w:cs="Arial"/>
          <w:color w:val="000000"/>
          <w:sz w:val="22"/>
          <w:szCs w:val="22"/>
          <w:lang w:eastAsia="en-GB"/>
        </w:rPr>
        <w:t>Please return your application form, consent to obtain references form and recruitment monitoring form (optional) to Jo Thorpe, PA to the Headteacher, by email to :</w:t>
      </w:r>
    </w:p>
    <w:p w14:paraId="4CB0D247" w14:textId="77777777" w:rsidR="00EC7FD9" w:rsidRPr="00EC7FD9" w:rsidRDefault="00EC7FD9" w:rsidP="00EC7FD9">
      <w:pPr>
        <w:tabs>
          <w:tab w:val="left" w:pos="4320"/>
        </w:tabs>
        <w:spacing w:line="249" w:lineRule="auto"/>
        <w:ind w:left="10" w:right="64" w:hanging="10"/>
        <w:jc w:val="both"/>
        <w:rPr>
          <w:rFonts w:ascii="Arial" w:eastAsia="Arial" w:hAnsi="Arial" w:cs="Arial"/>
          <w:color w:val="000000"/>
          <w:sz w:val="22"/>
          <w:szCs w:val="22"/>
          <w:lang w:eastAsia="en-GB"/>
        </w:rPr>
      </w:pPr>
      <w:r w:rsidRPr="00EC7FD9">
        <w:rPr>
          <w:rFonts w:ascii="Arial" w:eastAsia="Arial" w:hAnsi="Arial" w:cs="Arial"/>
          <w:color w:val="000000"/>
          <w:sz w:val="22"/>
          <w:szCs w:val="22"/>
          <w:lang w:eastAsia="en-GB"/>
        </w:rPr>
        <w:t xml:space="preserve"> </w:t>
      </w:r>
      <w:hyperlink r:id="rId23" w:history="1">
        <w:r w:rsidRPr="00EC7FD9">
          <w:rPr>
            <w:rFonts w:ascii="Arial" w:eastAsia="Arial" w:hAnsi="Arial" w:cs="Arial"/>
            <w:color w:val="0000FF"/>
            <w:sz w:val="22"/>
            <w:szCs w:val="22"/>
            <w:u w:val="single"/>
            <w:lang w:eastAsia="en-GB"/>
          </w:rPr>
          <w:t>j.thorpe@allsaints.sheffield.sch.uk</w:t>
        </w:r>
      </w:hyperlink>
      <w:r w:rsidRPr="00EC7FD9">
        <w:rPr>
          <w:rFonts w:ascii="Arial" w:eastAsia="Arial" w:hAnsi="Arial" w:cs="Arial"/>
          <w:color w:val="000000"/>
          <w:sz w:val="22"/>
          <w:szCs w:val="22"/>
          <w:lang w:eastAsia="en-GB"/>
        </w:rPr>
        <w:t xml:space="preserve"> or by post to the school address.  </w:t>
      </w:r>
    </w:p>
    <w:p w14:paraId="625A278C" w14:textId="77777777" w:rsidR="00EC7FD9" w:rsidRDefault="00EC7FD9" w:rsidP="00AE6FB6">
      <w:pPr>
        <w:tabs>
          <w:tab w:val="left" w:pos="4320"/>
        </w:tabs>
        <w:spacing w:line="250" w:lineRule="auto"/>
        <w:jc w:val="both"/>
        <w:rPr>
          <w:rFonts w:ascii="Arial" w:eastAsia="Arial" w:hAnsi="Arial" w:cs="Arial"/>
          <w:color w:val="000000"/>
          <w:sz w:val="23"/>
          <w:szCs w:val="23"/>
          <w:lang w:eastAsia="en-GB"/>
        </w:rPr>
      </w:pPr>
    </w:p>
    <w:p w14:paraId="613D30FE" w14:textId="77777777" w:rsidR="00EC7FD9" w:rsidRDefault="00EC7FD9" w:rsidP="00AE6FB6">
      <w:pPr>
        <w:tabs>
          <w:tab w:val="left" w:pos="4320"/>
        </w:tabs>
        <w:spacing w:line="250" w:lineRule="auto"/>
        <w:jc w:val="both"/>
        <w:rPr>
          <w:rFonts w:ascii="Arial" w:eastAsia="Arial" w:hAnsi="Arial" w:cs="Arial"/>
          <w:color w:val="000000"/>
          <w:sz w:val="23"/>
          <w:szCs w:val="23"/>
          <w:lang w:eastAsia="en-GB"/>
        </w:rPr>
      </w:pPr>
    </w:p>
    <w:p w14:paraId="00020C91" w14:textId="77777777" w:rsidR="00EC7FD9" w:rsidRDefault="00EC7FD9" w:rsidP="00AE6FB6">
      <w:pPr>
        <w:tabs>
          <w:tab w:val="left" w:pos="4320"/>
        </w:tabs>
        <w:spacing w:line="250" w:lineRule="auto"/>
        <w:jc w:val="both"/>
        <w:rPr>
          <w:rFonts w:ascii="Arial" w:eastAsia="Arial" w:hAnsi="Arial" w:cs="Arial"/>
          <w:color w:val="000000"/>
          <w:sz w:val="23"/>
          <w:szCs w:val="23"/>
          <w:lang w:eastAsia="en-GB"/>
        </w:rPr>
        <w:sectPr w:rsidR="00EC7FD9" w:rsidSect="00EC7FD9">
          <w:type w:val="continuous"/>
          <w:pgSz w:w="11906" w:h="16838"/>
          <w:pgMar w:top="1152" w:right="1152" w:bottom="1440" w:left="1152" w:header="720" w:footer="720" w:gutter="0"/>
          <w:cols w:num="2" w:space="720"/>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lastRenderedPageBreak/>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56B3FDCC" w14:textId="32FDFD80" w:rsidR="0027717C" w:rsidRDefault="0027717C" w:rsidP="0027717C">
      <w:pPr>
        <w:jc w:val="center"/>
        <w:rPr>
          <w:rFonts w:ascii="Arial" w:hAnsi="Arial" w:cs="Arial"/>
          <w:color w:val="000000"/>
          <w:sz w:val="23"/>
          <w:szCs w:val="23"/>
        </w:rPr>
      </w:pPr>
    </w:p>
    <w:p w14:paraId="06F3CF23" w14:textId="26C1BE7A" w:rsidR="00EC7FD9" w:rsidRPr="00EC7FD9" w:rsidRDefault="00EC7FD9" w:rsidP="00EC7FD9">
      <w:pPr>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EC7FD9" w:rsidRPr="00EC7FD9" w14:paraId="1BEC5163" w14:textId="77777777" w:rsidTr="00EC7FD9">
        <w:trPr>
          <w:trHeight w:val="557"/>
        </w:trPr>
        <w:tc>
          <w:tcPr>
            <w:tcW w:w="2515" w:type="dxa"/>
            <w:shd w:val="clear" w:color="auto" w:fill="DAE9F7"/>
            <w:vAlign w:val="center"/>
          </w:tcPr>
          <w:p w14:paraId="525E3021" w14:textId="77777777" w:rsidR="00EC7FD9" w:rsidRPr="00EC7FD9" w:rsidRDefault="00EC7FD9" w:rsidP="00EC7FD9">
            <w:pPr>
              <w:rPr>
                <w:rFonts w:eastAsia="Aptos"/>
                <w:b/>
                <w:bCs/>
                <w:szCs w:val="21"/>
              </w:rPr>
            </w:pPr>
            <w:r w:rsidRPr="00EC7FD9">
              <w:rPr>
                <w:rFonts w:eastAsia="Aptos"/>
                <w:b/>
                <w:bCs/>
                <w:szCs w:val="21"/>
              </w:rPr>
              <w:t>Title of Post</w:t>
            </w:r>
          </w:p>
        </w:tc>
        <w:tc>
          <w:tcPr>
            <w:tcW w:w="6501" w:type="dxa"/>
            <w:vAlign w:val="center"/>
          </w:tcPr>
          <w:p w14:paraId="02694798" w14:textId="77777777" w:rsidR="00EC7FD9" w:rsidRPr="00EC7FD9" w:rsidRDefault="00EC7FD9" w:rsidP="00EC7FD9">
            <w:pPr>
              <w:rPr>
                <w:rFonts w:eastAsia="Aptos"/>
                <w:szCs w:val="21"/>
              </w:rPr>
            </w:pPr>
            <w:r w:rsidRPr="00EC7FD9">
              <w:rPr>
                <w:rFonts w:eastAsia="Aptos"/>
                <w:szCs w:val="21"/>
              </w:rPr>
              <w:t>Cover Co-Ordinator and Trips Administrator</w:t>
            </w:r>
          </w:p>
        </w:tc>
      </w:tr>
      <w:tr w:rsidR="00EC7FD9" w:rsidRPr="00EC7FD9" w14:paraId="47E70001" w14:textId="77777777" w:rsidTr="00EC7FD9">
        <w:trPr>
          <w:trHeight w:val="557"/>
        </w:trPr>
        <w:tc>
          <w:tcPr>
            <w:tcW w:w="2515" w:type="dxa"/>
            <w:shd w:val="clear" w:color="auto" w:fill="DAE9F7"/>
            <w:vAlign w:val="center"/>
          </w:tcPr>
          <w:p w14:paraId="53FAFB2A" w14:textId="77777777" w:rsidR="00EC7FD9" w:rsidRPr="00EC7FD9" w:rsidRDefault="00EC7FD9" w:rsidP="00EC7FD9">
            <w:pPr>
              <w:rPr>
                <w:rFonts w:eastAsia="Aptos"/>
                <w:b/>
                <w:bCs/>
                <w:szCs w:val="21"/>
              </w:rPr>
            </w:pPr>
            <w:r w:rsidRPr="00EC7FD9">
              <w:rPr>
                <w:rFonts w:eastAsia="Aptos"/>
                <w:b/>
                <w:bCs/>
                <w:szCs w:val="21"/>
              </w:rPr>
              <w:t>Responsible To</w:t>
            </w:r>
          </w:p>
        </w:tc>
        <w:tc>
          <w:tcPr>
            <w:tcW w:w="6501" w:type="dxa"/>
            <w:vAlign w:val="center"/>
          </w:tcPr>
          <w:p w14:paraId="5E824D94" w14:textId="77777777" w:rsidR="00EC7FD9" w:rsidRPr="00EC7FD9" w:rsidRDefault="00EC7FD9" w:rsidP="00EC7FD9">
            <w:pPr>
              <w:rPr>
                <w:rFonts w:eastAsia="Aptos"/>
                <w:szCs w:val="21"/>
              </w:rPr>
            </w:pPr>
            <w:r w:rsidRPr="00EC7FD9">
              <w:rPr>
                <w:rFonts w:eastAsia="Aptos"/>
                <w:szCs w:val="21"/>
              </w:rPr>
              <w:t>Member of Leadership Team</w:t>
            </w:r>
          </w:p>
        </w:tc>
      </w:tr>
      <w:tr w:rsidR="00EC7FD9" w:rsidRPr="00EC7FD9" w14:paraId="5F87D501" w14:textId="77777777" w:rsidTr="00EC7FD9">
        <w:trPr>
          <w:trHeight w:val="557"/>
        </w:trPr>
        <w:tc>
          <w:tcPr>
            <w:tcW w:w="2515" w:type="dxa"/>
            <w:shd w:val="clear" w:color="auto" w:fill="DAE9F7"/>
            <w:vAlign w:val="center"/>
          </w:tcPr>
          <w:p w14:paraId="03F80D05" w14:textId="77777777" w:rsidR="00EC7FD9" w:rsidRPr="00EC7FD9" w:rsidRDefault="00EC7FD9" w:rsidP="00EC7FD9">
            <w:pPr>
              <w:rPr>
                <w:rFonts w:eastAsia="Aptos"/>
                <w:b/>
                <w:bCs/>
                <w:szCs w:val="21"/>
              </w:rPr>
            </w:pPr>
            <w:r w:rsidRPr="00EC7FD9">
              <w:rPr>
                <w:rFonts w:eastAsia="Aptos"/>
                <w:b/>
                <w:bCs/>
                <w:szCs w:val="21"/>
              </w:rPr>
              <w:t>Grade</w:t>
            </w:r>
          </w:p>
        </w:tc>
        <w:tc>
          <w:tcPr>
            <w:tcW w:w="6501" w:type="dxa"/>
            <w:vAlign w:val="center"/>
          </w:tcPr>
          <w:p w14:paraId="5E182672" w14:textId="77777777" w:rsidR="00EC7FD9" w:rsidRPr="00EC7FD9" w:rsidRDefault="00EC7FD9" w:rsidP="00EC7FD9">
            <w:pPr>
              <w:rPr>
                <w:rFonts w:eastAsia="Aptos"/>
                <w:bCs/>
                <w:szCs w:val="21"/>
              </w:rPr>
            </w:pPr>
            <w:r w:rsidRPr="00EC7FD9">
              <w:rPr>
                <w:rFonts w:eastAsia="Aptos"/>
                <w:bCs/>
              </w:rPr>
              <w:t xml:space="preserve">Grade 4 – Scale Points 7 : 12 pro </w:t>
            </w:r>
            <w:proofErr w:type="gramStart"/>
            <w:r w:rsidRPr="00EC7FD9">
              <w:rPr>
                <w:rFonts w:eastAsia="Aptos"/>
                <w:bCs/>
              </w:rPr>
              <w:t>rata</w:t>
            </w:r>
            <w:proofErr w:type="gramEnd"/>
          </w:p>
        </w:tc>
      </w:tr>
      <w:tr w:rsidR="00EC7FD9" w:rsidRPr="00EC7FD9" w14:paraId="5DC1064C" w14:textId="77777777" w:rsidTr="00EC7FD9">
        <w:trPr>
          <w:trHeight w:val="557"/>
        </w:trPr>
        <w:tc>
          <w:tcPr>
            <w:tcW w:w="2515" w:type="dxa"/>
            <w:shd w:val="clear" w:color="auto" w:fill="DAE9F7"/>
            <w:vAlign w:val="center"/>
          </w:tcPr>
          <w:p w14:paraId="79036F49" w14:textId="77777777" w:rsidR="00EC7FD9" w:rsidRPr="00EC7FD9" w:rsidRDefault="00EC7FD9" w:rsidP="00EC7FD9">
            <w:pPr>
              <w:rPr>
                <w:rFonts w:eastAsia="Aptos"/>
                <w:b/>
                <w:bCs/>
                <w:szCs w:val="21"/>
              </w:rPr>
            </w:pPr>
            <w:r w:rsidRPr="00EC7FD9">
              <w:rPr>
                <w:rFonts w:eastAsia="Aptos"/>
                <w:b/>
                <w:bCs/>
                <w:szCs w:val="21"/>
              </w:rPr>
              <w:t>Hours</w:t>
            </w:r>
          </w:p>
        </w:tc>
        <w:tc>
          <w:tcPr>
            <w:tcW w:w="6501" w:type="dxa"/>
            <w:vAlign w:val="center"/>
          </w:tcPr>
          <w:p w14:paraId="13D14141" w14:textId="77777777" w:rsidR="00EC7FD9" w:rsidRPr="00EC7FD9" w:rsidRDefault="00EC7FD9" w:rsidP="00EC7FD9">
            <w:pPr>
              <w:spacing w:line="259" w:lineRule="auto"/>
              <w:rPr>
                <w:rFonts w:eastAsia="Aptos"/>
              </w:rPr>
            </w:pPr>
            <w:r w:rsidRPr="00EC7FD9">
              <w:rPr>
                <w:rFonts w:eastAsia="Aptos"/>
                <w:szCs w:val="21"/>
              </w:rPr>
              <w:t>25 hours per week over 39 weeks of the year</w:t>
            </w:r>
          </w:p>
        </w:tc>
      </w:tr>
      <w:tr w:rsidR="00EC7FD9" w:rsidRPr="00EC7FD9" w14:paraId="57E8E4F6" w14:textId="77777777" w:rsidTr="00EC7FD9">
        <w:trPr>
          <w:trHeight w:val="557"/>
        </w:trPr>
        <w:tc>
          <w:tcPr>
            <w:tcW w:w="2515" w:type="dxa"/>
            <w:shd w:val="clear" w:color="auto" w:fill="DAE9F7"/>
            <w:vAlign w:val="center"/>
          </w:tcPr>
          <w:p w14:paraId="511B677A" w14:textId="77777777" w:rsidR="00EC7FD9" w:rsidRPr="00EC7FD9" w:rsidRDefault="00EC7FD9" w:rsidP="00EC7FD9">
            <w:pPr>
              <w:rPr>
                <w:rFonts w:eastAsia="Aptos"/>
                <w:b/>
                <w:bCs/>
                <w:szCs w:val="21"/>
              </w:rPr>
            </w:pPr>
            <w:r w:rsidRPr="00EC7FD9">
              <w:rPr>
                <w:rFonts w:eastAsia="Aptos"/>
                <w:b/>
                <w:bCs/>
                <w:szCs w:val="21"/>
              </w:rPr>
              <w:t>Contract</w:t>
            </w:r>
          </w:p>
        </w:tc>
        <w:tc>
          <w:tcPr>
            <w:tcW w:w="6501" w:type="dxa"/>
            <w:vAlign w:val="center"/>
          </w:tcPr>
          <w:p w14:paraId="235D934E" w14:textId="77777777" w:rsidR="00EC7FD9" w:rsidRPr="00EC7FD9" w:rsidRDefault="00EC7FD9" w:rsidP="00EC7FD9">
            <w:pPr>
              <w:rPr>
                <w:rFonts w:eastAsia="Aptos"/>
                <w:szCs w:val="21"/>
              </w:rPr>
            </w:pPr>
            <w:r w:rsidRPr="00EC7FD9">
              <w:rPr>
                <w:rFonts w:eastAsia="Aptos"/>
                <w:szCs w:val="21"/>
              </w:rPr>
              <w:t xml:space="preserve">Permanent </w:t>
            </w:r>
          </w:p>
        </w:tc>
      </w:tr>
    </w:tbl>
    <w:p w14:paraId="1CA4921A" w14:textId="77777777" w:rsidR="00EC7FD9" w:rsidRPr="00EC7FD9" w:rsidRDefault="00EC7FD9" w:rsidP="00EC7FD9">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EC7FD9" w:rsidRPr="00EC7FD9" w14:paraId="54A5086D" w14:textId="77777777" w:rsidTr="00EC7FD9">
        <w:trPr>
          <w:trHeight w:val="503"/>
        </w:trPr>
        <w:tc>
          <w:tcPr>
            <w:tcW w:w="9016" w:type="dxa"/>
            <w:shd w:val="clear" w:color="auto" w:fill="DAE9F7"/>
            <w:vAlign w:val="center"/>
          </w:tcPr>
          <w:p w14:paraId="7085B606" w14:textId="77777777" w:rsidR="00EC7FD9" w:rsidRPr="00EC7FD9" w:rsidRDefault="00EC7FD9" w:rsidP="00EC7FD9">
            <w:pPr>
              <w:rPr>
                <w:rFonts w:eastAsia="Aptos"/>
                <w:b/>
                <w:bCs/>
                <w:szCs w:val="21"/>
              </w:rPr>
            </w:pPr>
            <w:r w:rsidRPr="00EC7FD9">
              <w:rPr>
                <w:rFonts w:eastAsia="Aptos"/>
                <w:b/>
                <w:bCs/>
                <w:szCs w:val="21"/>
              </w:rPr>
              <w:t>Purpose of the Role</w:t>
            </w:r>
          </w:p>
        </w:tc>
      </w:tr>
      <w:tr w:rsidR="00EC7FD9" w:rsidRPr="00EC7FD9" w14:paraId="764A0ED5" w14:textId="77777777" w:rsidTr="0039381D">
        <w:trPr>
          <w:trHeight w:val="1790"/>
        </w:trPr>
        <w:tc>
          <w:tcPr>
            <w:tcW w:w="9016" w:type="dxa"/>
            <w:vAlign w:val="center"/>
          </w:tcPr>
          <w:p w14:paraId="5A412E5D" w14:textId="77777777" w:rsidR="00EC7FD9" w:rsidRPr="00EC7FD9" w:rsidRDefault="00EC7FD9" w:rsidP="00EC7FD9">
            <w:pPr>
              <w:numPr>
                <w:ilvl w:val="0"/>
                <w:numId w:val="18"/>
              </w:numPr>
              <w:rPr>
                <w:rFonts w:eastAsia="Aptos"/>
                <w:szCs w:val="21"/>
              </w:rPr>
            </w:pPr>
            <w:r w:rsidRPr="00EC7FD9">
              <w:rPr>
                <w:rFonts w:eastAsia="Aptos"/>
                <w:szCs w:val="21"/>
              </w:rPr>
              <w:t>To ensure that the cover system in school works efficiently and in a cost effective way</w:t>
            </w:r>
          </w:p>
          <w:p w14:paraId="119C8DCA" w14:textId="77777777" w:rsidR="00EC7FD9" w:rsidRPr="00EC7FD9" w:rsidRDefault="00EC7FD9" w:rsidP="00EC7FD9">
            <w:pPr>
              <w:numPr>
                <w:ilvl w:val="0"/>
                <w:numId w:val="18"/>
              </w:numPr>
              <w:rPr>
                <w:rFonts w:eastAsia="Aptos"/>
                <w:szCs w:val="21"/>
              </w:rPr>
            </w:pPr>
            <w:r w:rsidRPr="00EC7FD9">
              <w:rPr>
                <w:rFonts w:eastAsia="Aptos"/>
                <w:szCs w:val="21"/>
              </w:rPr>
              <w:t>To ensure that the school management has accurate data on staff attendance and that absences are recorded according to school policy</w:t>
            </w:r>
          </w:p>
          <w:p w14:paraId="3DF8365B" w14:textId="77777777" w:rsidR="00EC7FD9" w:rsidRPr="00EC7FD9" w:rsidRDefault="00EC7FD9" w:rsidP="00EC7FD9">
            <w:pPr>
              <w:numPr>
                <w:ilvl w:val="0"/>
                <w:numId w:val="18"/>
              </w:numPr>
              <w:rPr>
                <w:rFonts w:eastAsia="Aptos"/>
                <w:szCs w:val="21"/>
              </w:rPr>
            </w:pPr>
            <w:r w:rsidRPr="00EC7FD9">
              <w:rPr>
                <w:rFonts w:eastAsia="Aptos"/>
                <w:szCs w:val="21"/>
              </w:rPr>
              <w:t>To keep accurate records of school trips and maintain financial records</w:t>
            </w:r>
          </w:p>
        </w:tc>
      </w:tr>
    </w:tbl>
    <w:p w14:paraId="1227F00D" w14:textId="77777777" w:rsidR="00EC7FD9" w:rsidRPr="00EC7FD9" w:rsidRDefault="00EC7FD9" w:rsidP="00EC7FD9">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EC7FD9" w:rsidRPr="00EC7FD9" w14:paraId="6B39E151" w14:textId="77777777" w:rsidTr="00EC7FD9">
        <w:trPr>
          <w:trHeight w:val="494"/>
          <w:tblHeader/>
        </w:trPr>
        <w:tc>
          <w:tcPr>
            <w:tcW w:w="9016" w:type="dxa"/>
            <w:shd w:val="clear" w:color="auto" w:fill="DAE9F7"/>
            <w:vAlign w:val="center"/>
          </w:tcPr>
          <w:p w14:paraId="2130E124" w14:textId="77777777" w:rsidR="00EC7FD9" w:rsidRPr="00EC7FD9" w:rsidRDefault="00EC7FD9" w:rsidP="00EC7FD9">
            <w:pPr>
              <w:rPr>
                <w:rFonts w:eastAsia="Aptos"/>
                <w:b/>
                <w:bCs/>
                <w:szCs w:val="21"/>
              </w:rPr>
            </w:pPr>
            <w:r w:rsidRPr="00EC7FD9">
              <w:rPr>
                <w:rFonts w:eastAsia="Aptos"/>
                <w:b/>
                <w:bCs/>
                <w:szCs w:val="21"/>
              </w:rPr>
              <w:t>Key Tasks to Achieve Outcomes</w:t>
            </w:r>
          </w:p>
        </w:tc>
      </w:tr>
      <w:tr w:rsidR="00EC7FD9" w:rsidRPr="00EC7FD9" w14:paraId="2C373D47" w14:textId="77777777" w:rsidTr="0039381D">
        <w:trPr>
          <w:trHeight w:val="4643"/>
        </w:trPr>
        <w:tc>
          <w:tcPr>
            <w:tcW w:w="9016" w:type="dxa"/>
            <w:vAlign w:val="center"/>
          </w:tcPr>
          <w:p w14:paraId="2685C5F5" w14:textId="77777777" w:rsidR="00EC7FD9" w:rsidRPr="00EC7FD9" w:rsidRDefault="00EC7FD9" w:rsidP="00EC7FD9">
            <w:pPr>
              <w:numPr>
                <w:ilvl w:val="0"/>
                <w:numId w:val="19"/>
              </w:numPr>
              <w:contextualSpacing/>
              <w:rPr>
                <w:rFonts w:eastAsia="Aptos"/>
                <w:szCs w:val="21"/>
              </w:rPr>
            </w:pPr>
            <w:r w:rsidRPr="00EC7FD9">
              <w:rPr>
                <w:rFonts w:eastAsia="Aptos"/>
                <w:szCs w:val="21"/>
              </w:rPr>
              <w:t>To record all staff absence and obtain appropriate absence documentation as required</w:t>
            </w:r>
          </w:p>
          <w:p w14:paraId="75080046" w14:textId="77777777" w:rsidR="00EC7FD9" w:rsidRPr="00EC7FD9" w:rsidRDefault="00EC7FD9" w:rsidP="00EC7FD9">
            <w:pPr>
              <w:numPr>
                <w:ilvl w:val="0"/>
                <w:numId w:val="19"/>
              </w:numPr>
              <w:contextualSpacing/>
              <w:rPr>
                <w:rFonts w:eastAsia="Aptos"/>
                <w:szCs w:val="21"/>
              </w:rPr>
            </w:pPr>
            <w:r w:rsidRPr="00EC7FD9">
              <w:rPr>
                <w:rFonts w:eastAsia="Aptos"/>
                <w:szCs w:val="21"/>
              </w:rPr>
              <w:t>To implement the staff cover system</w:t>
            </w:r>
          </w:p>
          <w:p w14:paraId="4EFF6714" w14:textId="77777777" w:rsidR="00EC7FD9" w:rsidRPr="00EC7FD9" w:rsidRDefault="00EC7FD9" w:rsidP="00EC7FD9">
            <w:pPr>
              <w:numPr>
                <w:ilvl w:val="0"/>
                <w:numId w:val="19"/>
              </w:numPr>
              <w:contextualSpacing/>
              <w:rPr>
                <w:rFonts w:eastAsia="Aptos"/>
                <w:szCs w:val="21"/>
              </w:rPr>
            </w:pPr>
            <w:r w:rsidRPr="00EC7FD9">
              <w:rPr>
                <w:rFonts w:eastAsia="Aptos"/>
                <w:szCs w:val="21"/>
              </w:rPr>
              <w:t>To buy in supply staff as appropriate</w:t>
            </w:r>
          </w:p>
          <w:p w14:paraId="3722489A" w14:textId="77777777" w:rsidR="00EC7FD9" w:rsidRPr="00EC7FD9" w:rsidRDefault="00EC7FD9" w:rsidP="00EC7FD9">
            <w:pPr>
              <w:numPr>
                <w:ilvl w:val="0"/>
                <w:numId w:val="19"/>
              </w:numPr>
              <w:contextualSpacing/>
              <w:rPr>
                <w:rFonts w:eastAsia="Aptos"/>
                <w:szCs w:val="21"/>
              </w:rPr>
            </w:pPr>
            <w:r w:rsidRPr="00EC7FD9">
              <w:rPr>
                <w:rFonts w:eastAsia="Aptos"/>
                <w:szCs w:val="21"/>
              </w:rPr>
              <w:t>To provide information for Return to Work interviews</w:t>
            </w:r>
          </w:p>
          <w:p w14:paraId="394809B9" w14:textId="77777777" w:rsidR="00EC7FD9" w:rsidRPr="00EC7FD9" w:rsidRDefault="00EC7FD9" w:rsidP="00EC7FD9">
            <w:pPr>
              <w:numPr>
                <w:ilvl w:val="0"/>
                <w:numId w:val="19"/>
              </w:numPr>
              <w:contextualSpacing/>
              <w:rPr>
                <w:rFonts w:eastAsia="Aptos"/>
                <w:szCs w:val="21"/>
              </w:rPr>
            </w:pPr>
            <w:r w:rsidRPr="00EC7FD9">
              <w:rPr>
                <w:rFonts w:eastAsia="Aptos"/>
                <w:szCs w:val="21"/>
              </w:rPr>
              <w:t>To monitor returns from Return to Work interviews</w:t>
            </w:r>
          </w:p>
          <w:p w14:paraId="1BA9C684" w14:textId="77777777" w:rsidR="00EC7FD9" w:rsidRPr="00EC7FD9" w:rsidRDefault="00EC7FD9" w:rsidP="00EC7FD9">
            <w:pPr>
              <w:numPr>
                <w:ilvl w:val="0"/>
                <w:numId w:val="19"/>
              </w:numPr>
              <w:contextualSpacing/>
              <w:rPr>
                <w:rFonts w:eastAsia="Aptos"/>
                <w:szCs w:val="21"/>
              </w:rPr>
            </w:pPr>
            <w:r w:rsidRPr="00EC7FD9">
              <w:rPr>
                <w:rFonts w:eastAsia="Aptos"/>
                <w:szCs w:val="21"/>
              </w:rPr>
              <w:t>To produce absence statistics monthly and annually for the school leadership and for payroll purposes</w:t>
            </w:r>
          </w:p>
          <w:p w14:paraId="5B31744B" w14:textId="77777777" w:rsidR="00EC7FD9" w:rsidRPr="00EC7FD9" w:rsidRDefault="00EC7FD9" w:rsidP="00EC7FD9">
            <w:pPr>
              <w:numPr>
                <w:ilvl w:val="0"/>
                <w:numId w:val="19"/>
              </w:numPr>
              <w:contextualSpacing/>
              <w:rPr>
                <w:rFonts w:eastAsia="Aptos"/>
                <w:szCs w:val="21"/>
              </w:rPr>
            </w:pPr>
            <w:r w:rsidRPr="00EC7FD9">
              <w:rPr>
                <w:rFonts w:eastAsia="Aptos"/>
                <w:szCs w:val="21"/>
              </w:rPr>
              <w:t>Patterns of absence are identified and the member of the Leadership Team is alerted to these</w:t>
            </w:r>
          </w:p>
          <w:p w14:paraId="13473FE2" w14:textId="77777777" w:rsidR="00EC7FD9" w:rsidRPr="00EC7FD9" w:rsidRDefault="00EC7FD9" w:rsidP="00EC7FD9">
            <w:pPr>
              <w:numPr>
                <w:ilvl w:val="0"/>
                <w:numId w:val="19"/>
              </w:numPr>
              <w:contextualSpacing/>
              <w:rPr>
                <w:rFonts w:eastAsia="Aptos"/>
                <w:szCs w:val="21"/>
              </w:rPr>
            </w:pPr>
            <w:r w:rsidRPr="00EC7FD9">
              <w:rPr>
                <w:rFonts w:eastAsia="Aptos"/>
                <w:szCs w:val="21"/>
              </w:rPr>
              <w:t>To manage a cover budget</w:t>
            </w:r>
          </w:p>
          <w:p w14:paraId="2F6A8463" w14:textId="77777777" w:rsidR="00EC7FD9" w:rsidRPr="00EC7FD9" w:rsidRDefault="00EC7FD9" w:rsidP="00EC7FD9">
            <w:pPr>
              <w:numPr>
                <w:ilvl w:val="0"/>
                <w:numId w:val="19"/>
              </w:numPr>
              <w:contextualSpacing/>
              <w:rPr>
                <w:rFonts w:eastAsia="Aptos"/>
                <w:szCs w:val="21"/>
              </w:rPr>
            </w:pPr>
            <w:r w:rsidRPr="00EC7FD9">
              <w:rPr>
                <w:rFonts w:eastAsia="Aptos"/>
                <w:szCs w:val="21"/>
              </w:rPr>
              <w:t>To record all trips and record financial information</w:t>
            </w:r>
          </w:p>
          <w:p w14:paraId="2465A827" w14:textId="77777777" w:rsidR="00EC7FD9" w:rsidRPr="00EC7FD9" w:rsidRDefault="00EC7FD9" w:rsidP="00EC7FD9">
            <w:pPr>
              <w:numPr>
                <w:ilvl w:val="0"/>
                <w:numId w:val="19"/>
              </w:numPr>
              <w:contextualSpacing/>
              <w:rPr>
                <w:rFonts w:eastAsia="Aptos"/>
                <w:szCs w:val="21"/>
              </w:rPr>
            </w:pPr>
            <w:r w:rsidRPr="00EC7FD9">
              <w:rPr>
                <w:rFonts w:eastAsia="Aptos"/>
                <w:szCs w:val="21"/>
              </w:rPr>
              <w:t>To act as second person with knowledge of ParentPay system</w:t>
            </w:r>
          </w:p>
          <w:p w14:paraId="6AF0A001" w14:textId="77777777" w:rsidR="00EC7FD9" w:rsidRPr="00EC7FD9" w:rsidRDefault="00EC7FD9" w:rsidP="00EC7FD9">
            <w:pPr>
              <w:numPr>
                <w:ilvl w:val="0"/>
                <w:numId w:val="19"/>
              </w:numPr>
              <w:contextualSpacing/>
              <w:rPr>
                <w:rFonts w:eastAsia="Aptos"/>
                <w:szCs w:val="21"/>
              </w:rPr>
            </w:pPr>
            <w:r w:rsidRPr="00EC7FD9">
              <w:rPr>
                <w:rFonts w:eastAsia="Aptos"/>
                <w:szCs w:val="21"/>
              </w:rPr>
              <w:t>Within the designated areas of responsibilities to implement the school’s Health and Safety Policy</w:t>
            </w:r>
          </w:p>
        </w:tc>
      </w:tr>
    </w:tbl>
    <w:p w14:paraId="5E368A75" w14:textId="77777777" w:rsidR="00EC7FD9" w:rsidRPr="00EC7FD9" w:rsidRDefault="00EC7FD9" w:rsidP="00EC7FD9">
      <w:pPr>
        <w:spacing w:line="259" w:lineRule="auto"/>
        <w:jc w:val="both"/>
        <w:rPr>
          <w:rFonts w:ascii="Arial" w:eastAsia="Aptos" w:hAnsi="Arial" w:cs="Arial"/>
          <w:color w:val="000000"/>
          <w:kern w:val="2"/>
          <w:szCs w:val="21"/>
          <w:u w:color="000000"/>
          <w14:ligatures w14:val="standardContextual"/>
        </w:rPr>
      </w:pPr>
    </w:p>
    <w:p w14:paraId="6D6A9726" w14:textId="77777777" w:rsidR="00EC7FD9" w:rsidRPr="00EC7FD9" w:rsidRDefault="00EC7FD9" w:rsidP="00EC7FD9">
      <w:pPr>
        <w:spacing w:line="259" w:lineRule="auto"/>
        <w:jc w:val="both"/>
        <w:rPr>
          <w:rFonts w:ascii="Arial" w:eastAsia="Aptos" w:hAnsi="Arial" w:cs="Arial"/>
          <w:color w:val="000000"/>
          <w:kern w:val="2"/>
          <w:szCs w:val="21"/>
          <w:u w:color="000000"/>
          <w14:ligatures w14:val="standardContextual"/>
        </w:rPr>
      </w:pPr>
      <w:r w:rsidRPr="00EC7FD9">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EC7FD9" w:rsidRPr="00EC7FD9" w14:paraId="76DD4099" w14:textId="77777777" w:rsidTr="00EC7FD9">
        <w:trPr>
          <w:trHeight w:val="503"/>
        </w:trPr>
        <w:tc>
          <w:tcPr>
            <w:tcW w:w="9016" w:type="dxa"/>
            <w:shd w:val="clear" w:color="auto" w:fill="DAE9F7"/>
            <w:vAlign w:val="center"/>
          </w:tcPr>
          <w:p w14:paraId="2D35752E" w14:textId="77777777" w:rsidR="00EC7FD9" w:rsidRPr="00EC7FD9" w:rsidRDefault="00EC7FD9" w:rsidP="00EC7FD9">
            <w:pPr>
              <w:rPr>
                <w:rFonts w:eastAsia="Aptos"/>
                <w:b/>
                <w:bCs/>
                <w:szCs w:val="21"/>
              </w:rPr>
            </w:pPr>
            <w:r w:rsidRPr="00EC7FD9">
              <w:rPr>
                <w:rFonts w:eastAsia="Aptos"/>
                <w:b/>
                <w:bCs/>
                <w:szCs w:val="21"/>
              </w:rPr>
              <w:t>Indicators of Performance</w:t>
            </w:r>
          </w:p>
        </w:tc>
      </w:tr>
      <w:tr w:rsidR="00EC7FD9" w:rsidRPr="00EC7FD9" w14:paraId="375B9C2C" w14:textId="77777777" w:rsidTr="0039381D">
        <w:trPr>
          <w:trHeight w:val="3347"/>
        </w:trPr>
        <w:tc>
          <w:tcPr>
            <w:tcW w:w="9016" w:type="dxa"/>
            <w:vAlign w:val="center"/>
          </w:tcPr>
          <w:p w14:paraId="21041416" w14:textId="77777777" w:rsidR="00EC7FD9" w:rsidRPr="00EC7FD9" w:rsidRDefault="00EC7FD9" w:rsidP="00EC7FD9">
            <w:pPr>
              <w:numPr>
                <w:ilvl w:val="0"/>
                <w:numId w:val="20"/>
              </w:numPr>
              <w:tabs>
                <w:tab w:val="left" w:pos="1314"/>
              </w:tabs>
              <w:rPr>
                <w:rFonts w:eastAsia="Aptos"/>
                <w:szCs w:val="21"/>
              </w:rPr>
            </w:pPr>
            <w:r w:rsidRPr="00EC7FD9">
              <w:rPr>
                <w:rFonts w:eastAsia="Aptos"/>
                <w:szCs w:val="21"/>
              </w:rPr>
              <w:t>All lessons are covered appropriately</w:t>
            </w:r>
          </w:p>
          <w:p w14:paraId="3483560D" w14:textId="77777777" w:rsidR="00EC7FD9" w:rsidRPr="00EC7FD9" w:rsidRDefault="00EC7FD9" w:rsidP="00EC7FD9">
            <w:pPr>
              <w:numPr>
                <w:ilvl w:val="0"/>
                <w:numId w:val="20"/>
              </w:numPr>
              <w:tabs>
                <w:tab w:val="left" w:pos="1314"/>
              </w:tabs>
              <w:rPr>
                <w:rFonts w:eastAsia="Aptos"/>
                <w:szCs w:val="21"/>
              </w:rPr>
            </w:pPr>
            <w:r w:rsidRPr="00EC7FD9">
              <w:rPr>
                <w:rFonts w:eastAsia="Aptos"/>
                <w:szCs w:val="21"/>
              </w:rPr>
              <w:t>The spending on Cover is managed within budget</w:t>
            </w:r>
          </w:p>
          <w:p w14:paraId="2D890432" w14:textId="77777777" w:rsidR="00EC7FD9" w:rsidRPr="00EC7FD9" w:rsidRDefault="00EC7FD9" w:rsidP="00EC7FD9">
            <w:pPr>
              <w:numPr>
                <w:ilvl w:val="0"/>
                <w:numId w:val="20"/>
              </w:numPr>
              <w:tabs>
                <w:tab w:val="left" w:pos="1314"/>
              </w:tabs>
              <w:rPr>
                <w:rFonts w:eastAsia="Aptos"/>
                <w:szCs w:val="21"/>
              </w:rPr>
            </w:pPr>
            <w:r w:rsidRPr="00EC7FD9">
              <w:rPr>
                <w:rFonts w:eastAsia="Aptos"/>
                <w:szCs w:val="21"/>
              </w:rPr>
              <w:t>Accurate records of absence are available for school and external purposes</w:t>
            </w:r>
          </w:p>
          <w:p w14:paraId="7C72B2F9" w14:textId="77777777" w:rsidR="00EC7FD9" w:rsidRPr="00EC7FD9" w:rsidRDefault="00EC7FD9" w:rsidP="00EC7FD9">
            <w:pPr>
              <w:numPr>
                <w:ilvl w:val="0"/>
                <w:numId w:val="20"/>
              </w:numPr>
              <w:tabs>
                <w:tab w:val="left" w:pos="1314"/>
              </w:tabs>
              <w:rPr>
                <w:rFonts w:eastAsia="Aptos"/>
                <w:szCs w:val="21"/>
              </w:rPr>
            </w:pPr>
            <w:r w:rsidRPr="00EC7FD9">
              <w:rPr>
                <w:rFonts w:eastAsia="Aptos"/>
                <w:szCs w:val="21"/>
              </w:rPr>
              <w:t>Accurate trips records are available for staff and the budgets are managed appropriately</w:t>
            </w:r>
          </w:p>
          <w:p w14:paraId="5748FF3B" w14:textId="77777777" w:rsidR="00EC7FD9" w:rsidRPr="00EC7FD9" w:rsidRDefault="00EC7FD9" w:rsidP="00EC7FD9">
            <w:pPr>
              <w:tabs>
                <w:tab w:val="left" w:pos="1314"/>
              </w:tabs>
              <w:rPr>
                <w:rFonts w:eastAsia="Aptos"/>
                <w:szCs w:val="21"/>
              </w:rPr>
            </w:pPr>
          </w:p>
          <w:p w14:paraId="26744F2E" w14:textId="77777777" w:rsidR="00EC7FD9" w:rsidRPr="00EC7FD9" w:rsidRDefault="00EC7FD9" w:rsidP="00EC7FD9">
            <w:pPr>
              <w:tabs>
                <w:tab w:val="left" w:pos="1314"/>
              </w:tabs>
              <w:rPr>
                <w:rFonts w:eastAsia="Aptos"/>
                <w:szCs w:val="21"/>
              </w:rPr>
            </w:pPr>
            <w:r w:rsidRPr="00EC7FD9">
              <w:rPr>
                <w:rFonts w:eastAsia="Aptos"/>
                <w:szCs w:val="21"/>
              </w:rPr>
              <w:t>The member of the Leadership Team will evaluate the performance by:</w:t>
            </w:r>
          </w:p>
          <w:p w14:paraId="570E5BE5" w14:textId="77777777" w:rsidR="00EC7FD9" w:rsidRPr="00EC7FD9" w:rsidRDefault="00EC7FD9" w:rsidP="00EC7FD9">
            <w:pPr>
              <w:tabs>
                <w:tab w:val="left" w:pos="1314"/>
              </w:tabs>
              <w:ind w:left="431"/>
              <w:rPr>
                <w:rFonts w:eastAsia="Aptos"/>
                <w:szCs w:val="21"/>
              </w:rPr>
            </w:pPr>
          </w:p>
          <w:p w14:paraId="5CE84545" w14:textId="77777777" w:rsidR="00EC7FD9" w:rsidRPr="00EC7FD9" w:rsidRDefault="00EC7FD9" w:rsidP="00EC7FD9">
            <w:pPr>
              <w:numPr>
                <w:ilvl w:val="0"/>
                <w:numId w:val="17"/>
              </w:numPr>
              <w:tabs>
                <w:tab w:val="left" w:pos="1314"/>
              </w:tabs>
              <w:rPr>
                <w:rFonts w:eastAsia="Aptos"/>
                <w:szCs w:val="21"/>
              </w:rPr>
            </w:pPr>
            <w:r w:rsidRPr="00EC7FD9">
              <w:rPr>
                <w:rFonts w:eastAsia="Aptos"/>
                <w:szCs w:val="21"/>
              </w:rPr>
              <w:t>Analysing the Cover statistics</w:t>
            </w:r>
          </w:p>
          <w:p w14:paraId="55B6432E" w14:textId="77777777" w:rsidR="00EC7FD9" w:rsidRPr="00EC7FD9" w:rsidRDefault="00EC7FD9" w:rsidP="00EC7FD9">
            <w:pPr>
              <w:numPr>
                <w:ilvl w:val="0"/>
                <w:numId w:val="17"/>
              </w:numPr>
              <w:tabs>
                <w:tab w:val="left" w:pos="1314"/>
              </w:tabs>
              <w:rPr>
                <w:rFonts w:eastAsia="Aptos"/>
                <w:szCs w:val="21"/>
              </w:rPr>
            </w:pPr>
            <w:r w:rsidRPr="00EC7FD9">
              <w:rPr>
                <w:rFonts w:eastAsia="Aptos"/>
                <w:szCs w:val="21"/>
              </w:rPr>
              <w:t>Analysing the Cover budget</w:t>
            </w:r>
          </w:p>
          <w:p w14:paraId="4C3C10C1" w14:textId="77777777" w:rsidR="00EC7FD9" w:rsidRPr="00EC7FD9" w:rsidRDefault="00EC7FD9" w:rsidP="00EC7FD9">
            <w:pPr>
              <w:numPr>
                <w:ilvl w:val="0"/>
                <w:numId w:val="17"/>
              </w:numPr>
              <w:tabs>
                <w:tab w:val="left" w:pos="1314"/>
              </w:tabs>
              <w:rPr>
                <w:rFonts w:eastAsia="Aptos"/>
                <w:szCs w:val="21"/>
              </w:rPr>
            </w:pPr>
            <w:r w:rsidRPr="00EC7FD9">
              <w:rPr>
                <w:rFonts w:eastAsia="Aptos"/>
                <w:szCs w:val="21"/>
              </w:rPr>
              <w:t xml:space="preserve">Analysing the quality of record keeping </w:t>
            </w:r>
          </w:p>
        </w:tc>
      </w:tr>
    </w:tbl>
    <w:p w14:paraId="50831894" w14:textId="77777777" w:rsidR="00EC7FD9" w:rsidRPr="00EC7FD9" w:rsidRDefault="00EC7FD9" w:rsidP="00EC7FD9">
      <w:pPr>
        <w:spacing w:line="259" w:lineRule="auto"/>
        <w:jc w:val="both"/>
        <w:rPr>
          <w:rFonts w:ascii="Arial" w:eastAsia="Aptos" w:hAnsi="Arial" w:cs="Arial"/>
          <w:color w:val="000000"/>
          <w:kern w:val="2"/>
          <w:szCs w:val="21"/>
          <w:u w:color="000000"/>
          <w14:ligatures w14:val="standardContextual"/>
        </w:rPr>
      </w:pPr>
    </w:p>
    <w:p w14:paraId="77E870D1" w14:textId="5052C260" w:rsidR="00A03ACE" w:rsidRDefault="00A03ACE">
      <w:pPr>
        <w:rPr>
          <w:rFonts w:ascii="Arial" w:hAnsi="Arial" w:cs="Arial"/>
          <w:sz w:val="23"/>
          <w:szCs w:val="23"/>
        </w:rPr>
      </w:pPr>
    </w:p>
    <w:p w14:paraId="69570213" w14:textId="77777777" w:rsidR="00EC7FD9" w:rsidRDefault="00EC7FD9">
      <w:pPr>
        <w:rPr>
          <w:rFonts w:ascii="Arial" w:eastAsia="Aptos" w:hAnsi="Arial" w:cs="Arial"/>
          <w:b/>
          <w:bCs/>
          <w:color w:val="0070C0"/>
          <w:kern w:val="2"/>
          <w:sz w:val="28"/>
          <w:szCs w:val="22"/>
          <w:u w:color="000000"/>
          <w14:ligatures w14:val="standardContextual"/>
        </w:rPr>
      </w:pPr>
      <w:r>
        <w:rPr>
          <w:rFonts w:ascii="Arial" w:eastAsia="Aptos" w:hAnsi="Arial" w:cs="Arial"/>
          <w:b/>
          <w:bCs/>
          <w:color w:val="0070C0"/>
          <w:kern w:val="2"/>
          <w:sz w:val="28"/>
          <w:szCs w:val="22"/>
          <w:u w:color="000000"/>
          <w14:ligatures w14:val="standardContextual"/>
        </w:rPr>
        <w:br w:type="page"/>
      </w:r>
    </w:p>
    <w:p w14:paraId="7F227C7F" w14:textId="7E5DA384"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4CE87DD7" w14:textId="77777777" w:rsidR="00EC7FD9" w:rsidRPr="00EC7FD9" w:rsidRDefault="00EC7FD9" w:rsidP="00EC7FD9">
      <w:pPr>
        <w:spacing w:line="259" w:lineRule="auto"/>
        <w:jc w:val="both"/>
        <w:rPr>
          <w:rFonts w:ascii="Arial" w:eastAsia="Aptos" w:hAnsi="Arial" w:cs="Arial"/>
          <w:color w:val="000000"/>
          <w:kern w:val="2"/>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EC7FD9" w:rsidRPr="00EC7FD9" w14:paraId="2BC86554" w14:textId="77777777" w:rsidTr="00EC7FD9">
        <w:trPr>
          <w:trHeight w:val="557"/>
          <w:jc w:val="center"/>
        </w:trPr>
        <w:tc>
          <w:tcPr>
            <w:tcW w:w="2515" w:type="dxa"/>
            <w:shd w:val="clear" w:color="auto" w:fill="DAE9F7"/>
            <w:vAlign w:val="center"/>
          </w:tcPr>
          <w:p w14:paraId="0E306CF0" w14:textId="77777777" w:rsidR="00EC7FD9" w:rsidRPr="00EC7FD9" w:rsidRDefault="00EC7FD9" w:rsidP="00EC7FD9">
            <w:pPr>
              <w:rPr>
                <w:rFonts w:eastAsia="Aptos"/>
                <w:b/>
                <w:bCs/>
              </w:rPr>
            </w:pPr>
            <w:r w:rsidRPr="00EC7FD9">
              <w:rPr>
                <w:rFonts w:eastAsia="Aptos"/>
                <w:b/>
                <w:bCs/>
              </w:rPr>
              <w:t>Title of Post</w:t>
            </w:r>
          </w:p>
        </w:tc>
        <w:tc>
          <w:tcPr>
            <w:tcW w:w="6390" w:type="dxa"/>
            <w:vAlign w:val="center"/>
          </w:tcPr>
          <w:p w14:paraId="72CFDFC4" w14:textId="77777777" w:rsidR="00EC7FD9" w:rsidRPr="00EC7FD9" w:rsidRDefault="00EC7FD9" w:rsidP="00EC7FD9">
            <w:pPr>
              <w:rPr>
                <w:rFonts w:eastAsia="Aptos"/>
              </w:rPr>
            </w:pPr>
            <w:r w:rsidRPr="00EC7FD9">
              <w:rPr>
                <w:rFonts w:eastAsia="Aptos"/>
              </w:rPr>
              <w:t>Cover Co-ordinator &amp; Trips Administrator</w:t>
            </w:r>
          </w:p>
        </w:tc>
      </w:tr>
    </w:tbl>
    <w:p w14:paraId="41E41C8F" w14:textId="77777777" w:rsidR="00EC7FD9" w:rsidRPr="00EC7FD9" w:rsidRDefault="00EC7FD9" w:rsidP="00EC7FD9">
      <w:pPr>
        <w:spacing w:line="259" w:lineRule="auto"/>
        <w:jc w:val="both"/>
        <w:rPr>
          <w:rFonts w:ascii="Arial" w:eastAsia="Aptos" w:hAnsi="Arial" w:cs="Arial"/>
          <w:color w:val="000000"/>
          <w:kern w:val="2"/>
          <w:u w:color="000000"/>
          <w14:ligatures w14:val="standardContextual"/>
        </w:rPr>
      </w:pPr>
    </w:p>
    <w:p w14:paraId="67287A01" w14:textId="77777777" w:rsidR="00EC7FD9" w:rsidRPr="00EC7FD9" w:rsidRDefault="00EC7FD9" w:rsidP="00EC7FD9">
      <w:pPr>
        <w:spacing w:line="259" w:lineRule="auto"/>
        <w:jc w:val="both"/>
        <w:rPr>
          <w:rFonts w:ascii="Arial" w:eastAsia="Aptos" w:hAnsi="Arial" w:cs="Arial"/>
          <w:b/>
          <w:bCs/>
          <w:color w:val="000000"/>
          <w:kern w:val="2"/>
          <w:u w:color="000000"/>
          <w14:ligatures w14:val="standardContextual"/>
        </w:rPr>
      </w:pPr>
      <w:r w:rsidRPr="00EC7FD9">
        <w:rPr>
          <w:rFonts w:ascii="Arial" w:eastAsia="Aptos" w:hAnsi="Arial" w:cs="Arial"/>
          <w:b/>
          <w:bCs/>
          <w:color w:val="000000"/>
          <w:kern w:val="2"/>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EC7FD9" w:rsidRPr="00EC7FD9" w14:paraId="6DA94F5F" w14:textId="77777777" w:rsidTr="00EC7FD9">
        <w:trPr>
          <w:trHeight w:val="503"/>
          <w:jc w:val="center"/>
        </w:trPr>
        <w:tc>
          <w:tcPr>
            <w:tcW w:w="7645" w:type="dxa"/>
            <w:shd w:val="clear" w:color="auto" w:fill="DAE9F7"/>
            <w:vAlign w:val="center"/>
          </w:tcPr>
          <w:p w14:paraId="16DD7353" w14:textId="77777777" w:rsidR="00EC7FD9" w:rsidRPr="00EC7FD9" w:rsidRDefault="00EC7FD9" w:rsidP="00EC7FD9">
            <w:pPr>
              <w:rPr>
                <w:rFonts w:eastAsia="Aptos"/>
                <w:b/>
                <w:bCs/>
              </w:rPr>
            </w:pPr>
            <w:r w:rsidRPr="00EC7FD9">
              <w:rPr>
                <w:rFonts w:eastAsia="Aptos"/>
                <w:b/>
                <w:bCs/>
              </w:rPr>
              <w:t xml:space="preserve">Criteria </w:t>
            </w:r>
          </w:p>
        </w:tc>
        <w:tc>
          <w:tcPr>
            <w:tcW w:w="1270" w:type="dxa"/>
            <w:shd w:val="clear" w:color="auto" w:fill="DAE9F7"/>
            <w:vAlign w:val="center"/>
          </w:tcPr>
          <w:p w14:paraId="489DED66" w14:textId="77777777" w:rsidR="00EC7FD9" w:rsidRPr="00EC7FD9" w:rsidRDefault="00EC7FD9" w:rsidP="00EC7FD9">
            <w:pPr>
              <w:jc w:val="center"/>
              <w:rPr>
                <w:rFonts w:eastAsia="Aptos"/>
                <w:b/>
                <w:bCs/>
              </w:rPr>
            </w:pPr>
            <w:r w:rsidRPr="00EC7FD9">
              <w:rPr>
                <w:rFonts w:eastAsia="Aptos"/>
                <w:b/>
                <w:bCs/>
              </w:rPr>
              <w:t>Evidence</w:t>
            </w:r>
          </w:p>
        </w:tc>
      </w:tr>
      <w:tr w:rsidR="00EC7FD9" w:rsidRPr="00EC7FD9" w14:paraId="248C8389" w14:textId="77777777" w:rsidTr="0039381D">
        <w:trPr>
          <w:trHeight w:val="341"/>
          <w:jc w:val="center"/>
        </w:trPr>
        <w:tc>
          <w:tcPr>
            <w:tcW w:w="7645" w:type="dxa"/>
            <w:vAlign w:val="center"/>
          </w:tcPr>
          <w:p w14:paraId="1356F03E" w14:textId="77777777" w:rsidR="00EC7FD9" w:rsidRPr="00EC7FD9" w:rsidRDefault="00EC7FD9" w:rsidP="00EC7FD9">
            <w:pPr>
              <w:rPr>
                <w:rFonts w:eastAsia="Aptos"/>
              </w:rPr>
            </w:pPr>
            <w:r w:rsidRPr="00EC7FD9">
              <w:rPr>
                <w:rFonts w:eastAsia="Aptos"/>
              </w:rPr>
              <w:t>English, Mathematics and ICT skills at level 2</w:t>
            </w:r>
          </w:p>
        </w:tc>
        <w:tc>
          <w:tcPr>
            <w:tcW w:w="1270" w:type="dxa"/>
            <w:vAlign w:val="center"/>
          </w:tcPr>
          <w:p w14:paraId="094B3067" w14:textId="77777777" w:rsidR="00EC7FD9" w:rsidRPr="00EC7FD9" w:rsidRDefault="00EC7FD9" w:rsidP="00EC7FD9">
            <w:pPr>
              <w:jc w:val="center"/>
              <w:rPr>
                <w:rFonts w:eastAsia="Aptos"/>
                <w:bCs/>
              </w:rPr>
            </w:pPr>
            <w:r w:rsidRPr="00EC7FD9">
              <w:rPr>
                <w:rFonts w:eastAsia="Aptos"/>
                <w:bCs/>
              </w:rPr>
              <w:t>A</w:t>
            </w:r>
          </w:p>
        </w:tc>
      </w:tr>
      <w:tr w:rsidR="00EC7FD9" w:rsidRPr="00EC7FD9" w14:paraId="0A51C882" w14:textId="77777777" w:rsidTr="0039381D">
        <w:trPr>
          <w:trHeight w:val="341"/>
          <w:jc w:val="center"/>
        </w:trPr>
        <w:tc>
          <w:tcPr>
            <w:tcW w:w="7645" w:type="dxa"/>
            <w:vAlign w:val="center"/>
          </w:tcPr>
          <w:p w14:paraId="3D9EE760" w14:textId="77777777" w:rsidR="00EC7FD9" w:rsidRPr="00EC7FD9" w:rsidRDefault="00EC7FD9" w:rsidP="00EC7FD9">
            <w:pPr>
              <w:rPr>
                <w:rFonts w:eastAsia="Aptos"/>
              </w:rPr>
            </w:pPr>
            <w:r w:rsidRPr="00EC7FD9">
              <w:rPr>
                <w:rFonts w:eastAsia="Aptos"/>
              </w:rPr>
              <w:t>Excellent communication and interpersonal skills</w:t>
            </w:r>
          </w:p>
        </w:tc>
        <w:tc>
          <w:tcPr>
            <w:tcW w:w="1270" w:type="dxa"/>
            <w:vAlign w:val="center"/>
          </w:tcPr>
          <w:p w14:paraId="141F2817" w14:textId="77777777" w:rsidR="00EC7FD9" w:rsidRPr="00EC7FD9" w:rsidRDefault="00EC7FD9" w:rsidP="00EC7FD9">
            <w:pPr>
              <w:jc w:val="center"/>
              <w:rPr>
                <w:rFonts w:eastAsia="Aptos"/>
                <w:bCs/>
              </w:rPr>
            </w:pPr>
            <w:r w:rsidRPr="00EC7FD9">
              <w:rPr>
                <w:rFonts w:eastAsia="Aptos"/>
                <w:bCs/>
              </w:rPr>
              <w:t>A  I  R</w:t>
            </w:r>
          </w:p>
        </w:tc>
      </w:tr>
    </w:tbl>
    <w:p w14:paraId="7E85E802" w14:textId="77777777" w:rsidR="00EC7FD9" w:rsidRPr="00EC7FD9" w:rsidRDefault="00EC7FD9" w:rsidP="00EC7FD9">
      <w:pPr>
        <w:spacing w:line="259" w:lineRule="auto"/>
        <w:jc w:val="both"/>
        <w:rPr>
          <w:rFonts w:ascii="Arial" w:eastAsia="Aptos" w:hAnsi="Arial" w:cs="Arial"/>
          <w:b/>
          <w:bCs/>
          <w:color w:val="000000"/>
          <w:kern w:val="2"/>
          <w:u w:color="000000"/>
          <w14:ligatures w14:val="standardContextual"/>
        </w:rPr>
      </w:pPr>
    </w:p>
    <w:p w14:paraId="72228B2F" w14:textId="77777777" w:rsidR="00EC7FD9" w:rsidRPr="00EC7FD9" w:rsidRDefault="00EC7FD9" w:rsidP="00EC7FD9">
      <w:pPr>
        <w:spacing w:line="259" w:lineRule="auto"/>
        <w:jc w:val="both"/>
        <w:rPr>
          <w:rFonts w:ascii="Arial" w:eastAsia="Aptos" w:hAnsi="Arial" w:cs="Arial"/>
          <w:b/>
          <w:bCs/>
          <w:color w:val="000000"/>
          <w:kern w:val="2"/>
          <w:u w:color="000000"/>
          <w14:ligatures w14:val="standardContextual"/>
        </w:rPr>
      </w:pPr>
      <w:r w:rsidRPr="00EC7FD9">
        <w:rPr>
          <w:rFonts w:ascii="Arial" w:eastAsia="Aptos" w:hAnsi="Arial" w:cs="Arial"/>
          <w:b/>
          <w:bCs/>
          <w:color w:val="000000"/>
          <w:kern w:val="2"/>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EC7FD9" w:rsidRPr="00EC7FD9" w14:paraId="3EE6A3A7" w14:textId="77777777" w:rsidTr="00EC7FD9">
        <w:trPr>
          <w:trHeight w:val="503"/>
          <w:jc w:val="center"/>
        </w:trPr>
        <w:tc>
          <w:tcPr>
            <w:tcW w:w="7735" w:type="dxa"/>
            <w:shd w:val="clear" w:color="auto" w:fill="DAE9F7"/>
            <w:vAlign w:val="center"/>
          </w:tcPr>
          <w:p w14:paraId="32429105" w14:textId="77777777" w:rsidR="00EC7FD9" w:rsidRPr="00EC7FD9" w:rsidRDefault="00EC7FD9" w:rsidP="00EC7FD9">
            <w:pPr>
              <w:rPr>
                <w:rFonts w:eastAsia="Aptos"/>
                <w:b/>
                <w:bCs/>
              </w:rPr>
            </w:pPr>
            <w:r w:rsidRPr="00EC7FD9">
              <w:rPr>
                <w:rFonts w:eastAsia="Aptos"/>
                <w:b/>
                <w:bCs/>
              </w:rPr>
              <w:t xml:space="preserve">Criteria </w:t>
            </w:r>
          </w:p>
        </w:tc>
        <w:tc>
          <w:tcPr>
            <w:tcW w:w="1170" w:type="dxa"/>
            <w:shd w:val="clear" w:color="auto" w:fill="DAE9F7"/>
            <w:vAlign w:val="center"/>
          </w:tcPr>
          <w:p w14:paraId="3EC24BE7" w14:textId="77777777" w:rsidR="00EC7FD9" w:rsidRPr="00EC7FD9" w:rsidRDefault="00EC7FD9" w:rsidP="00EC7FD9">
            <w:pPr>
              <w:jc w:val="center"/>
              <w:rPr>
                <w:rFonts w:eastAsia="Aptos"/>
                <w:b/>
                <w:bCs/>
              </w:rPr>
            </w:pPr>
            <w:r w:rsidRPr="00EC7FD9">
              <w:rPr>
                <w:rFonts w:eastAsia="Aptos"/>
                <w:b/>
                <w:bCs/>
              </w:rPr>
              <w:t>Evidence</w:t>
            </w:r>
          </w:p>
        </w:tc>
      </w:tr>
      <w:tr w:rsidR="00EC7FD9" w:rsidRPr="00EC7FD9" w14:paraId="405879AF" w14:textId="77777777" w:rsidTr="0039381D">
        <w:trPr>
          <w:trHeight w:val="341"/>
          <w:jc w:val="center"/>
        </w:trPr>
        <w:tc>
          <w:tcPr>
            <w:tcW w:w="7735" w:type="dxa"/>
            <w:vAlign w:val="center"/>
          </w:tcPr>
          <w:p w14:paraId="31210321" w14:textId="77777777" w:rsidR="00EC7FD9" w:rsidRPr="00EC7FD9" w:rsidRDefault="00EC7FD9" w:rsidP="00EC7FD9">
            <w:pPr>
              <w:rPr>
                <w:rFonts w:eastAsia="Aptos"/>
              </w:rPr>
            </w:pPr>
            <w:r w:rsidRPr="00EC7FD9">
              <w:rPr>
                <w:rFonts w:eastAsia="Aptos"/>
              </w:rPr>
              <w:t>Commitment to the ethos and development of the Catholic school</w:t>
            </w:r>
          </w:p>
        </w:tc>
        <w:tc>
          <w:tcPr>
            <w:tcW w:w="1170" w:type="dxa"/>
            <w:vAlign w:val="center"/>
          </w:tcPr>
          <w:p w14:paraId="5A81CB13" w14:textId="77777777" w:rsidR="00EC7FD9" w:rsidRPr="00EC7FD9" w:rsidRDefault="00EC7FD9" w:rsidP="00EC7FD9">
            <w:pPr>
              <w:jc w:val="center"/>
              <w:rPr>
                <w:rFonts w:eastAsia="Aptos"/>
              </w:rPr>
            </w:pPr>
            <w:r w:rsidRPr="00EC7FD9">
              <w:rPr>
                <w:rFonts w:eastAsia="Aptos"/>
              </w:rPr>
              <w:t>A  I  R</w:t>
            </w:r>
          </w:p>
        </w:tc>
      </w:tr>
    </w:tbl>
    <w:p w14:paraId="1D4109FD" w14:textId="77777777" w:rsidR="00EC7FD9" w:rsidRPr="00EC7FD9" w:rsidRDefault="00EC7FD9" w:rsidP="00EC7FD9">
      <w:pPr>
        <w:spacing w:line="259" w:lineRule="auto"/>
        <w:jc w:val="both"/>
        <w:rPr>
          <w:rFonts w:ascii="Arial" w:eastAsia="Aptos" w:hAnsi="Arial" w:cs="Arial"/>
          <w:color w:val="000000"/>
          <w:kern w:val="2"/>
          <w:u w:color="000000"/>
          <w14:ligatures w14:val="standardContextual"/>
        </w:rPr>
      </w:pPr>
    </w:p>
    <w:p w14:paraId="6328F976" w14:textId="77777777" w:rsidR="00EC7FD9" w:rsidRPr="00EC7FD9" w:rsidRDefault="00EC7FD9" w:rsidP="00EC7FD9">
      <w:pPr>
        <w:spacing w:line="259" w:lineRule="auto"/>
        <w:jc w:val="both"/>
        <w:rPr>
          <w:rFonts w:ascii="Arial" w:eastAsia="Aptos" w:hAnsi="Arial" w:cs="Arial"/>
          <w:b/>
          <w:bCs/>
          <w:color w:val="000000"/>
          <w:kern w:val="2"/>
          <w:u w:color="000000"/>
          <w14:ligatures w14:val="standardContextual"/>
        </w:rPr>
      </w:pPr>
      <w:r w:rsidRPr="00EC7FD9">
        <w:rPr>
          <w:rFonts w:ascii="Arial" w:eastAsia="Aptos" w:hAnsi="Arial" w:cs="Arial"/>
          <w:b/>
          <w:bCs/>
          <w:color w:val="000000"/>
          <w:kern w:val="2"/>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EC7FD9" w:rsidRPr="00EC7FD9" w14:paraId="6A407DFC" w14:textId="77777777" w:rsidTr="00EC7FD9">
        <w:trPr>
          <w:trHeight w:val="503"/>
          <w:tblHeader/>
          <w:jc w:val="center"/>
        </w:trPr>
        <w:tc>
          <w:tcPr>
            <w:tcW w:w="7645" w:type="dxa"/>
            <w:shd w:val="clear" w:color="auto" w:fill="DAE9F7"/>
            <w:vAlign w:val="center"/>
          </w:tcPr>
          <w:p w14:paraId="35F719CE" w14:textId="77777777" w:rsidR="00EC7FD9" w:rsidRPr="00EC7FD9" w:rsidRDefault="00EC7FD9" w:rsidP="00EC7FD9">
            <w:pPr>
              <w:rPr>
                <w:rFonts w:eastAsia="Aptos"/>
                <w:b/>
                <w:bCs/>
              </w:rPr>
            </w:pPr>
            <w:r w:rsidRPr="00EC7FD9">
              <w:rPr>
                <w:rFonts w:eastAsia="Aptos"/>
                <w:b/>
                <w:bCs/>
              </w:rPr>
              <w:t>Criteria</w:t>
            </w:r>
          </w:p>
        </w:tc>
        <w:tc>
          <w:tcPr>
            <w:tcW w:w="1270" w:type="dxa"/>
            <w:shd w:val="clear" w:color="auto" w:fill="DAE9F7"/>
            <w:vAlign w:val="center"/>
          </w:tcPr>
          <w:p w14:paraId="63A5C9ED" w14:textId="77777777" w:rsidR="00EC7FD9" w:rsidRPr="00EC7FD9" w:rsidRDefault="00EC7FD9" w:rsidP="00EC7FD9">
            <w:pPr>
              <w:jc w:val="center"/>
              <w:rPr>
                <w:rFonts w:eastAsia="Aptos"/>
                <w:b/>
                <w:bCs/>
              </w:rPr>
            </w:pPr>
            <w:r w:rsidRPr="00EC7FD9">
              <w:rPr>
                <w:rFonts w:eastAsia="Aptos"/>
                <w:b/>
                <w:bCs/>
              </w:rPr>
              <w:t>Evidence</w:t>
            </w:r>
          </w:p>
        </w:tc>
      </w:tr>
      <w:tr w:rsidR="00EC7FD9" w:rsidRPr="00EC7FD9" w14:paraId="2927C37D" w14:textId="77777777" w:rsidTr="0039381D">
        <w:trPr>
          <w:trHeight w:val="341"/>
          <w:jc w:val="center"/>
        </w:trPr>
        <w:tc>
          <w:tcPr>
            <w:tcW w:w="7645" w:type="dxa"/>
            <w:vAlign w:val="center"/>
          </w:tcPr>
          <w:p w14:paraId="472E142C" w14:textId="77777777" w:rsidR="00EC7FD9" w:rsidRPr="00EC7FD9" w:rsidRDefault="00EC7FD9" w:rsidP="00EC7FD9">
            <w:pPr>
              <w:rPr>
                <w:rFonts w:eastAsia="Aptos"/>
              </w:rPr>
            </w:pPr>
            <w:r w:rsidRPr="00EC7FD9">
              <w:rPr>
                <w:rFonts w:eastAsia="Aptos"/>
              </w:rPr>
              <w:t>Experience of working to high standards</w:t>
            </w:r>
          </w:p>
        </w:tc>
        <w:tc>
          <w:tcPr>
            <w:tcW w:w="1270" w:type="dxa"/>
            <w:vAlign w:val="center"/>
          </w:tcPr>
          <w:p w14:paraId="4DC8BDD7" w14:textId="77777777" w:rsidR="00EC7FD9" w:rsidRPr="00EC7FD9" w:rsidRDefault="00EC7FD9" w:rsidP="00EC7FD9">
            <w:pPr>
              <w:jc w:val="center"/>
              <w:rPr>
                <w:rFonts w:eastAsia="Aptos"/>
                <w:bCs/>
              </w:rPr>
            </w:pPr>
            <w:r w:rsidRPr="00EC7FD9">
              <w:rPr>
                <w:rFonts w:eastAsia="Aptos"/>
                <w:bCs/>
              </w:rPr>
              <w:t>A  I  R</w:t>
            </w:r>
          </w:p>
        </w:tc>
      </w:tr>
      <w:tr w:rsidR="00EC7FD9" w:rsidRPr="00EC7FD9" w14:paraId="1372A985" w14:textId="77777777" w:rsidTr="0039381D">
        <w:trPr>
          <w:trHeight w:val="300"/>
          <w:jc w:val="center"/>
        </w:trPr>
        <w:tc>
          <w:tcPr>
            <w:tcW w:w="7645" w:type="dxa"/>
            <w:vAlign w:val="center"/>
          </w:tcPr>
          <w:p w14:paraId="758358D7" w14:textId="77777777" w:rsidR="00EC7FD9" w:rsidRPr="00EC7FD9" w:rsidRDefault="00EC7FD9" w:rsidP="00EC7FD9">
            <w:r w:rsidRPr="00EC7FD9">
              <w:rPr>
                <w:rFonts w:eastAsia="Aptos"/>
              </w:rPr>
              <w:t>Participation in work with young people</w:t>
            </w:r>
          </w:p>
        </w:tc>
        <w:tc>
          <w:tcPr>
            <w:tcW w:w="1270" w:type="dxa"/>
            <w:vAlign w:val="center"/>
          </w:tcPr>
          <w:p w14:paraId="4AF4266B" w14:textId="77777777" w:rsidR="00EC7FD9" w:rsidRPr="00EC7FD9" w:rsidRDefault="00EC7FD9" w:rsidP="00EC7FD9">
            <w:pPr>
              <w:jc w:val="center"/>
              <w:rPr>
                <w:rFonts w:eastAsia="Aptos"/>
                <w:bCs/>
              </w:rPr>
            </w:pPr>
            <w:r w:rsidRPr="00EC7FD9">
              <w:rPr>
                <w:rFonts w:eastAsia="Aptos"/>
                <w:bCs/>
              </w:rPr>
              <w:t>A  I  R</w:t>
            </w:r>
          </w:p>
        </w:tc>
      </w:tr>
    </w:tbl>
    <w:p w14:paraId="30DE1435" w14:textId="77777777" w:rsidR="00EC7FD9" w:rsidRPr="00EC7FD9" w:rsidRDefault="00EC7FD9" w:rsidP="00EC7FD9">
      <w:pPr>
        <w:spacing w:line="259" w:lineRule="auto"/>
        <w:jc w:val="both"/>
        <w:rPr>
          <w:rFonts w:ascii="Arial" w:eastAsia="Aptos" w:hAnsi="Arial" w:cs="Arial"/>
          <w:color w:val="000000"/>
          <w:kern w:val="2"/>
          <w:u w:color="000000"/>
          <w14:ligatures w14:val="standardContextual"/>
        </w:rPr>
      </w:pPr>
    </w:p>
    <w:p w14:paraId="52B9F445" w14:textId="77777777" w:rsidR="00EC7FD9" w:rsidRPr="00EC7FD9" w:rsidRDefault="00EC7FD9" w:rsidP="00EC7FD9">
      <w:pPr>
        <w:spacing w:line="259" w:lineRule="auto"/>
        <w:jc w:val="both"/>
        <w:rPr>
          <w:rFonts w:ascii="Arial" w:eastAsia="Aptos" w:hAnsi="Arial" w:cs="Arial"/>
          <w:b/>
          <w:bCs/>
          <w:color w:val="000000"/>
          <w:kern w:val="2"/>
          <w:u w:color="000000"/>
          <w14:ligatures w14:val="standardContextual"/>
        </w:rPr>
      </w:pPr>
      <w:r w:rsidRPr="00EC7FD9">
        <w:rPr>
          <w:rFonts w:ascii="Arial" w:eastAsia="Aptos" w:hAnsi="Arial" w:cs="Arial"/>
          <w:b/>
          <w:bCs/>
          <w:color w:val="000000"/>
          <w:kern w:val="2"/>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EC7FD9" w:rsidRPr="00EC7FD9" w14:paraId="43AA1E7B" w14:textId="77777777" w:rsidTr="00EC7FD9">
        <w:trPr>
          <w:trHeight w:val="503"/>
          <w:tblHeader/>
          <w:jc w:val="center"/>
        </w:trPr>
        <w:tc>
          <w:tcPr>
            <w:tcW w:w="7645" w:type="dxa"/>
            <w:shd w:val="clear" w:color="auto" w:fill="DAE9F7"/>
            <w:vAlign w:val="center"/>
          </w:tcPr>
          <w:p w14:paraId="42DCCBB0" w14:textId="77777777" w:rsidR="00EC7FD9" w:rsidRPr="00EC7FD9" w:rsidRDefault="00EC7FD9" w:rsidP="00EC7FD9">
            <w:pPr>
              <w:rPr>
                <w:rFonts w:eastAsia="Aptos"/>
                <w:b/>
                <w:bCs/>
              </w:rPr>
            </w:pPr>
            <w:r w:rsidRPr="00EC7FD9">
              <w:rPr>
                <w:rFonts w:eastAsia="Aptos"/>
                <w:b/>
                <w:bCs/>
              </w:rPr>
              <w:t xml:space="preserve">Criteria </w:t>
            </w:r>
          </w:p>
        </w:tc>
        <w:tc>
          <w:tcPr>
            <w:tcW w:w="1270" w:type="dxa"/>
            <w:shd w:val="clear" w:color="auto" w:fill="DAE9F7"/>
            <w:vAlign w:val="center"/>
          </w:tcPr>
          <w:p w14:paraId="2B7F09DD" w14:textId="77777777" w:rsidR="00EC7FD9" w:rsidRPr="00EC7FD9" w:rsidRDefault="00EC7FD9" w:rsidP="00EC7FD9">
            <w:pPr>
              <w:jc w:val="center"/>
              <w:rPr>
                <w:rFonts w:eastAsia="Aptos"/>
                <w:b/>
                <w:bCs/>
              </w:rPr>
            </w:pPr>
            <w:r w:rsidRPr="00EC7FD9">
              <w:rPr>
                <w:rFonts w:eastAsia="Aptos"/>
                <w:b/>
                <w:bCs/>
              </w:rPr>
              <w:t>Evidence</w:t>
            </w:r>
          </w:p>
        </w:tc>
      </w:tr>
      <w:tr w:rsidR="00EC7FD9" w:rsidRPr="00EC7FD9" w14:paraId="44B54A4B" w14:textId="77777777" w:rsidTr="0039381D">
        <w:trPr>
          <w:trHeight w:val="341"/>
          <w:jc w:val="center"/>
        </w:trPr>
        <w:tc>
          <w:tcPr>
            <w:tcW w:w="7645" w:type="dxa"/>
            <w:vAlign w:val="center"/>
          </w:tcPr>
          <w:p w14:paraId="70601B30" w14:textId="77777777" w:rsidR="00EC7FD9" w:rsidRPr="00EC7FD9" w:rsidRDefault="00EC7FD9" w:rsidP="00EC7FD9">
            <w:pPr>
              <w:rPr>
                <w:rFonts w:eastAsia="Aptos"/>
              </w:rPr>
            </w:pPr>
            <w:r w:rsidRPr="00EC7FD9">
              <w:rPr>
                <w:rFonts w:eastAsia="Aptos"/>
              </w:rPr>
              <w:t>Communication</w:t>
            </w:r>
          </w:p>
        </w:tc>
        <w:tc>
          <w:tcPr>
            <w:tcW w:w="1270" w:type="dxa"/>
            <w:vAlign w:val="center"/>
          </w:tcPr>
          <w:p w14:paraId="31FFFDB8" w14:textId="77777777" w:rsidR="00EC7FD9" w:rsidRPr="00EC7FD9" w:rsidRDefault="00EC7FD9" w:rsidP="00EC7FD9">
            <w:pPr>
              <w:jc w:val="center"/>
              <w:rPr>
                <w:rFonts w:eastAsia="Aptos"/>
                <w:bCs/>
              </w:rPr>
            </w:pPr>
            <w:r w:rsidRPr="00EC7FD9">
              <w:rPr>
                <w:rFonts w:eastAsia="Aptos"/>
                <w:bCs/>
              </w:rPr>
              <w:t>A  I  R</w:t>
            </w:r>
          </w:p>
        </w:tc>
      </w:tr>
      <w:tr w:rsidR="00EC7FD9" w:rsidRPr="00EC7FD9" w14:paraId="36960146" w14:textId="77777777" w:rsidTr="0039381D">
        <w:trPr>
          <w:trHeight w:val="341"/>
          <w:jc w:val="center"/>
        </w:trPr>
        <w:tc>
          <w:tcPr>
            <w:tcW w:w="7645" w:type="dxa"/>
            <w:vAlign w:val="center"/>
          </w:tcPr>
          <w:p w14:paraId="79EFFFE6" w14:textId="77777777" w:rsidR="00EC7FD9" w:rsidRPr="00EC7FD9" w:rsidRDefault="00EC7FD9" w:rsidP="00EC7FD9">
            <w:pPr>
              <w:rPr>
                <w:rFonts w:eastAsia="Aptos"/>
              </w:rPr>
            </w:pPr>
            <w:r w:rsidRPr="00EC7FD9">
              <w:rPr>
                <w:rFonts w:eastAsia="Aptos"/>
              </w:rPr>
              <w:t xml:space="preserve">Working with others </w:t>
            </w:r>
          </w:p>
        </w:tc>
        <w:tc>
          <w:tcPr>
            <w:tcW w:w="1270" w:type="dxa"/>
            <w:vAlign w:val="center"/>
          </w:tcPr>
          <w:p w14:paraId="073926E6" w14:textId="77777777" w:rsidR="00EC7FD9" w:rsidRPr="00EC7FD9" w:rsidRDefault="00EC7FD9" w:rsidP="00EC7FD9">
            <w:pPr>
              <w:jc w:val="center"/>
              <w:rPr>
                <w:rFonts w:eastAsia="Aptos"/>
                <w:bCs/>
              </w:rPr>
            </w:pPr>
            <w:r w:rsidRPr="00EC7FD9">
              <w:rPr>
                <w:rFonts w:eastAsia="Aptos"/>
                <w:bCs/>
              </w:rPr>
              <w:t>A I  R</w:t>
            </w:r>
          </w:p>
        </w:tc>
      </w:tr>
      <w:tr w:rsidR="00EC7FD9" w:rsidRPr="00EC7FD9" w14:paraId="1E0BCF10" w14:textId="77777777" w:rsidTr="0039381D">
        <w:trPr>
          <w:trHeight w:val="341"/>
          <w:jc w:val="center"/>
        </w:trPr>
        <w:tc>
          <w:tcPr>
            <w:tcW w:w="7645" w:type="dxa"/>
            <w:vAlign w:val="center"/>
          </w:tcPr>
          <w:p w14:paraId="33BBAB5A" w14:textId="77777777" w:rsidR="00EC7FD9" w:rsidRPr="00EC7FD9" w:rsidRDefault="00EC7FD9" w:rsidP="00EC7FD9">
            <w:pPr>
              <w:rPr>
                <w:rFonts w:eastAsia="Aptos"/>
              </w:rPr>
            </w:pPr>
            <w:r w:rsidRPr="00EC7FD9">
              <w:rPr>
                <w:rFonts w:eastAsia="Aptos"/>
              </w:rPr>
              <w:t xml:space="preserve">Ability to work to high standards </w:t>
            </w:r>
          </w:p>
        </w:tc>
        <w:tc>
          <w:tcPr>
            <w:tcW w:w="1270" w:type="dxa"/>
            <w:vAlign w:val="center"/>
          </w:tcPr>
          <w:p w14:paraId="41A97C21" w14:textId="77777777" w:rsidR="00EC7FD9" w:rsidRPr="00EC7FD9" w:rsidRDefault="00EC7FD9" w:rsidP="00EC7FD9">
            <w:pPr>
              <w:jc w:val="center"/>
              <w:rPr>
                <w:rFonts w:eastAsia="Aptos"/>
                <w:bCs/>
              </w:rPr>
            </w:pPr>
            <w:r w:rsidRPr="00EC7FD9">
              <w:rPr>
                <w:rFonts w:eastAsia="Aptos"/>
                <w:bCs/>
              </w:rPr>
              <w:t>A  I  R</w:t>
            </w:r>
          </w:p>
        </w:tc>
      </w:tr>
      <w:tr w:rsidR="00EC7FD9" w:rsidRPr="00EC7FD9" w14:paraId="7EE16B03" w14:textId="77777777" w:rsidTr="0039381D">
        <w:trPr>
          <w:trHeight w:val="341"/>
          <w:jc w:val="center"/>
        </w:trPr>
        <w:tc>
          <w:tcPr>
            <w:tcW w:w="7645" w:type="dxa"/>
            <w:vAlign w:val="center"/>
          </w:tcPr>
          <w:p w14:paraId="461360D2" w14:textId="77777777" w:rsidR="00EC7FD9" w:rsidRPr="00EC7FD9" w:rsidRDefault="00EC7FD9" w:rsidP="00EC7FD9">
            <w:pPr>
              <w:rPr>
                <w:rFonts w:eastAsia="Aptos"/>
              </w:rPr>
            </w:pPr>
            <w:r w:rsidRPr="00EC7FD9">
              <w:rPr>
                <w:rFonts w:eastAsia="Aptos"/>
              </w:rPr>
              <w:t>Think creatively to anticipate and solve problems</w:t>
            </w:r>
          </w:p>
        </w:tc>
        <w:tc>
          <w:tcPr>
            <w:tcW w:w="1270" w:type="dxa"/>
            <w:vAlign w:val="center"/>
          </w:tcPr>
          <w:p w14:paraId="7076211E" w14:textId="77777777" w:rsidR="00EC7FD9" w:rsidRPr="00EC7FD9" w:rsidRDefault="00EC7FD9" w:rsidP="00EC7FD9">
            <w:pPr>
              <w:jc w:val="center"/>
              <w:rPr>
                <w:rFonts w:eastAsia="Aptos"/>
                <w:bCs/>
              </w:rPr>
            </w:pPr>
            <w:r w:rsidRPr="00EC7FD9">
              <w:rPr>
                <w:rFonts w:eastAsia="Aptos"/>
                <w:bCs/>
              </w:rPr>
              <w:t>I R</w:t>
            </w:r>
          </w:p>
        </w:tc>
      </w:tr>
      <w:tr w:rsidR="00EC7FD9" w:rsidRPr="00EC7FD9" w14:paraId="7948D3A3" w14:textId="77777777" w:rsidTr="0039381D">
        <w:trPr>
          <w:trHeight w:val="341"/>
          <w:jc w:val="center"/>
        </w:trPr>
        <w:tc>
          <w:tcPr>
            <w:tcW w:w="7645" w:type="dxa"/>
            <w:vAlign w:val="center"/>
          </w:tcPr>
          <w:p w14:paraId="28D360AE" w14:textId="77777777" w:rsidR="00EC7FD9" w:rsidRPr="00EC7FD9" w:rsidRDefault="00EC7FD9" w:rsidP="00EC7FD9">
            <w:pPr>
              <w:rPr>
                <w:rFonts w:eastAsia="Aptos"/>
              </w:rPr>
            </w:pPr>
            <w:r w:rsidRPr="00EC7FD9">
              <w:rPr>
                <w:rFonts w:eastAsia="Aptos"/>
              </w:rPr>
              <w:t xml:space="preserve">Ability to work under pressure in a busy office environment </w:t>
            </w:r>
          </w:p>
        </w:tc>
        <w:tc>
          <w:tcPr>
            <w:tcW w:w="1270" w:type="dxa"/>
            <w:vAlign w:val="center"/>
          </w:tcPr>
          <w:p w14:paraId="5030C029" w14:textId="77777777" w:rsidR="00EC7FD9" w:rsidRPr="00EC7FD9" w:rsidRDefault="00EC7FD9" w:rsidP="00EC7FD9">
            <w:pPr>
              <w:jc w:val="center"/>
              <w:rPr>
                <w:rFonts w:eastAsia="Aptos"/>
                <w:bCs/>
              </w:rPr>
            </w:pPr>
            <w:r w:rsidRPr="00EC7FD9">
              <w:rPr>
                <w:rFonts w:eastAsia="Aptos"/>
                <w:bCs/>
              </w:rPr>
              <w:t>A  I  R</w:t>
            </w:r>
          </w:p>
        </w:tc>
      </w:tr>
    </w:tbl>
    <w:p w14:paraId="79EBFFE2" w14:textId="77777777" w:rsidR="00EC7FD9" w:rsidRPr="00EC7FD9" w:rsidRDefault="00EC7FD9" w:rsidP="00EC7FD9">
      <w:pPr>
        <w:spacing w:line="259" w:lineRule="auto"/>
        <w:jc w:val="both"/>
        <w:rPr>
          <w:rFonts w:ascii="Arial" w:eastAsia="Aptos" w:hAnsi="Arial" w:cs="Arial"/>
          <w:color w:val="000000"/>
          <w:kern w:val="2"/>
          <w:u w:color="000000"/>
          <w14:ligatures w14:val="standardContextual"/>
        </w:rPr>
      </w:pPr>
    </w:p>
    <w:p w14:paraId="6DC4820D" w14:textId="77777777" w:rsidR="00EC7FD9" w:rsidRPr="00EC7FD9" w:rsidRDefault="00EC7FD9" w:rsidP="00EC7FD9">
      <w:pPr>
        <w:spacing w:line="259" w:lineRule="auto"/>
        <w:jc w:val="both"/>
        <w:rPr>
          <w:rFonts w:ascii="Arial" w:eastAsia="Aptos" w:hAnsi="Arial" w:cs="Arial"/>
          <w:b/>
          <w:bCs/>
          <w:color w:val="000000"/>
          <w:kern w:val="2"/>
          <w:u w:color="000000"/>
          <w14:ligatures w14:val="standardContextual"/>
        </w:rPr>
      </w:pPr>
      <w:r w:rsidRPr="00EC7FD9">
        <w:rPr>
          <w:rFonts w:ascii="Arial" w:eastAsia="Aptos" w:hAnsi="Arial" w:cs="Arial"/>
          <w:b/>
          <w:bCs/>
          <w:color w:val="000000"/>
          <w:kern w:val="2"/>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EC7FD9" w:rsidRPr="00EC7FD9" w14:paraId="4A971DEA" w14:textId="77777777" w:rsidTr="00EC7FD9">
        <w:trPr>
          <w:trHeight w:val="503"/>
          <w:tblHeader/>
        </w:trPr>
        <w:tc>
          <w:tcPr>
            <w:tcW w:w="7645" w:type="dxa"/>
            <w:shd w:val="clear" w:color="auto" w:fill="DAE9F7"/>
            <w:vAlign w:val="center"/>
          </w:tcPr>
          <w:p w14:paraId="26BE1DCB" w14:textId="77777777" w:rsidR="00EC7FD9" w:rsidRPr="00EC7FD9" w:rsidRDefault="00EC7FD9" w:rsidP="00EC7FD9">
            <w:pPr>
              <w:rPr>
                <w:rFonts w:eastAsia="Aptos"/>
                <w:b/>
                <w:bCs/>
              </w:rPr>
            </w:pPr>
            <w:r w:rsidRPr="00EC7FD9">
              <w:rPr>
                <w:rFonts w:eastAsia="Aptos"/>
                <w:b/>
                <w:bCs/>
              </w:rPr>
              <w:t xml:space="preserve">Criteria </w:t>
            </w:r>
          </w:p>
        </w:tc>
        <w:tc>
          <w:tcPr>
            <w:tcW w:w="1350" w:type="dxa"/>
            <w:shd w:val="clear" w:color="auto" w:fill="DAE9F7"/>
            <w:vAlign w:val="center"/>
          </w:tcPr>
          <w:p w14:paraId="6689ABF7" w14:textId="77777777" w:rsidR="00EC7FD9" w:rsidRPr="00EC7FD9" w:rsidRDefault="00EC7FD9" w:rsidP="00EC7FD9">
            <w:pPr>
              <w:jc w:val="center"/>
              <w:rPr>
                <w:rFonts w:eastAsia="Aptos"/>
                <w:b/>
                <w:bCs/>
              </w:rPr>
            </w:pPr>
            <w:r w:rsidRPr="00EC7FD9">
              <w:rPr>
                <w:rFonts w:eastAsia="Aptos"/>
                <w:b/>
                <w:bCs/>
              </w:rPr>
              <w:t>Evidence</w:t>
            </w:r>
          </w:p>
        </w:tc>
      </w:tr>
      <w:tr w:rsidR="00EC7FD9" w:rsidRPr="00EC7FD9" w14:paraId="006FA4B0" w14:textId="77777777" w:rsidTr="0039381D">
        <w:trPr>
          <w:trHeight w:val="341"/>
        </w:trPr>
        <w:tc>
          <w:tcPr>
            <w:tcW w:w="7645" w:type="dxa"/>
            <w:vAlign w:val="center"/>
          </w:tcPr>
          <w:p w14:paraId="2263652A" w14:textId="77777777" w:rsidR="00EC7FD9" w:rsidRPr="00EC7FD9" w:rsidRDefault="00EC7FD9" w:rsidP="00EC7FD9">
            <w:pPr>
              <w:rPr>
                <w:rFonts w:eastAsia="Aptos"/>
              </w:rPr>
            </w:pPr>
            <w:r w:rsidRPr="00EC7FD9">
              <w:rPr>
                <w:rFonts w:eastAsia="Aptos"/>
              </w:rPr>
              <w:t>Working in an office environment</w:t>
            </w:r>
          </w:p>
        </w:tc>
        <w:tc>
          <w:tcPr>
            <w:tcW w:w="1350" w:type="dxa"/>
            <w:vAlign w:val="center"/>
          </w:tcPr>
          <w:p w14:paraId="5A2CB6DA" w14:textId="77777777" w:rsidR="00EC7FD9" w:rsidRPr="00EC7FD9" w:rsidRDefault="00EC7FD9" w:rsidP="00EC7FD9">
            <w:pPr>
              <w:jc w:val="center"/>
              <w:rPr>
                <w:rFonts w:eastAsia="Aptos"/>
              </w:rPr>
            </w:pPr>
            <w:r w:rsidRPr="00EC7FD9">
              <w:rPr>
                <w:rFonts w:eastAsia="Aptos"/>
                <w:bCs/>
              </w:rPr>
              <w:t>A  I  R</w:t>
            </w:r>
          </w:p>
        </w:tc>
      </w:tr>
      <w:tr w:rsidR="00EC7FD9" w:rsidRPr="00EC7FD9" w14:paraId="24B462B4" w14:textId="77777777" w:rsidTr="0039381D">
        <w:trPr>
          <w:trHeight w:val="341"/>
        </w:trPr>
        <w:tc>
          <w:tcPr>
            <w:tcW w:w="7645" w:type="dxa"/>
            <w:vAlign w:val="center"/>
          </w:tcPr>
          <w:p w14:paraId="560D9F18" w14:textId="77777777" w:rsidR="00EC7FD9" w:rsidRPr="00EC7FD9" w:rsidRDefault="00EC7FD9" w:rsidP="00EC7FD9">
            <w:pPr>
              <w:rPr>
                <w:rFonts w:eastAsia="Aptos"/>
              </w:rPr>
            </w:pPr>
            <w:r w:rsidRPr="00EC7FD9">
              <w:rPr>
                <w:rFonts w:eastAsia="Aptos"/>
              </w:rPr>
              <w:t>Working to time-based schedules</w:t>
            </w:r>
          </w:p>
        </w:tc>
        <w:tc>
          <w:tcPr>
            <w:tcW w:w="1350" w:type="dxa"/>
            <w:vAlign w:val="center"/>
          </w:tcPr>
          <w:p w14:paraId="639D4D89" w14:textId="77777777" w:rsidR="00EC7FD9" w:rsidRPr="00EC7FD9" w:rsidRDefault="00EC7FD9" w:rsidP="00EC7FD9">
            <w:pPr>
              <w:jc w:val="center"/>
              <w:rPr>
                <w:rFonts w:eastAsia="Aptos"/>
              </w:rPr>
            </w:pPr>
            <w:r w:rsidRPr="00EC7FD9">
              <w:rPr>
                <w:rFonts w:eastAsia="Aptos"/>
                <w:bCs/>
              </w:rPr>
              <w:t>A  I  R</w:t>
            </w:r>
          </w:p>
        </w:tc>
      </w:tr>
    </w:tbl>
    <w:p w14:paraId="373B5661" w14:textId="77777777" w:rsidR="00EC7FD9" w:rsidRPr="00EC7FD9" w:rsidRDefault="00EC7FD9" w:rsidP="00EC7FD9">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2785"/>
      </w:tblGrid>
      <w:tr w:rsidR="00EC7FD9" w:rsidRPr="00EC7FD9" w14:paraId="5742B68B" w14:textId="77777777" w:rsidTr="00EC7FD9">
        <w:trPr>
          <w:trHeight w:val="395"/>
        </w:trPr>
        <w:tc>
          <w:tcPr>
            <w:tcW w:w="2785" w:type="dxa"/>
            <w:shd w:val="clear" w:color="auto" w:fill="DAE9F7"/>
            <w:vAlign w:val="center"/>
          </w:tcPr>
          <w:p w14:paraId="7A6D898C" w14:textId="77777777" w:rsidR="00EC7FD9" w:rsidRPr="00EC7FD9" w:rsidRDefault="00EC7FD9" w:rsidP="00EC7FD9">
            <w:pPr>
              <w:jc w:val="center"/>
              <w:rPr>
                <w:rFonts w:eastAsia="Aptos"/>
              </w:rPr>
            </w:pPr>
            <w:r w:rsidRPr="00EC7FD9">
              <w:rPr>
                <w:rFonts w:eastAsia="Aptos"/>
                <w:b/>
                <w:bCs/>
              </w:rPr>
              <w:t>Key</w:t>
            </w:r>
          </w:p>
        </w:tc>
      </w:tr>
      <w:tr w:rsidR="00EC7FD9" w:rsidRPr="00EC7FD9" w14:paraId="794EB3E5" w14:textId="77777777" w:rsidTr="0039381D">
        <w:tc>
          <w:tcPr>
            <w:tcW w:w="2785" w:type="dxa"/>
          </w:tcPr>
          <w:p w14:paraId="3561E7E9" w14:textId="77777777" w:rsidR="00EC7FD9" w:rsidRPr="00EC7FD9" w:rsidRDefault="00EC7FD9" w:rsidP="00EC7FD9">
            <w:pPr>
              <w:rPr>
                <w:rFonts w:eastAsia="Aptos"/>
              </w:rPr>
            </w:pPr>
            <w:r w:rsidRPr="00EC7FD9">
              <w:rPr>
                <w:rFonts w:eastAsia="Aptos"/>
              </w:rPr>
              <w:t xml:space="preserve">A </w:t>
            </w:r>
            <w:r w:rsidRPr="00EC7FD9">
              <w:rPr>
                <w:rFonts w:eastAsia="Aptos"/>
              </w:rPr>
              <w:tab/>
              <w:t>Application Form</w:t>
            </w:r>
          </w:p>
          <w:p w14:paraId="080AA153" w14:textId="77777777" w:rsidR="00EC7FD9" w:rsidRPr="00EC7FD9" w:rsidRDefault="00EC7FD9" w:rsidP="00EC7FD9">
            <w:pPr>
              <w:rPr>
                <w:rFonts w:eastAsia="Aptos"/>
              </w:rPr>
            </w:pPr>
            <w:r w:rsidRPr="00EC7FD9">
              <w:rPr>
                <w:rFonts w:eastAsia="Aptos"/>
              </w:rPr>
              <w:t>I</w:t>
            </w:r>
            <w:r w:rsidRPr="00EC7FD9">
              <w:rPr>
                <w:rFonts w:eastAsia="Aptos"/>
              </w:rPr>
              <w:tab/>
              <w:t>Interview</w:t>
            </w:r>
          </w:p>
          <w:p w14:paraId="1ADBB22A" w14:textId="77777777" w:rsidR="00EC7FD9" w:rsidRPr="00EC7FD9" w:rsidRDefault="00EC7FD9" w:rsidP="00EC7FD9">
            <w:pPr>
              <w:rPr>
                <w:rFonts w:eastAsia="Aptos"/>
              </w:rPr>
            </w:pPr>
            <w:r w:rsidRPr="00EC7FD9">
              <w:rPr>
                <w:rFonts w:eastAsia="Aptos"/>
              </w:rPr>
              <w:t>R</w:t>
            </w:r>
            <w:r w:rsidRPr="00EC7FD9">
              <w:rPr>
                <w:rFonts w:eastAsia="Aptos"/>
              </w:rPr>
              <w:tab/>
              <w:t xml:space="preserve">Reference </w:t>
            </w:r>
          </w:p>
        </w:tc>
      </w:tr>
    </w:tbl>
    <w:p w14:paraId="5B5852B3" w14:textId="77777777" w:rsidR="00EC7FD9" w:rsidRPr="00EC7FD9" w:rsidRDefault="00EC7FD9" w:rsidP="00EC7FD9">
      <w:pPr>
        <w:spacing w:line="259" w:lineRule="auto"/>
        <w:jc w:val="both"/>
        <w:rPr>
          <w:rFonts w:ascii="Arial" w:eastAsia="Aptos" w:hAnsi="Arial" w:cs="Arial"/>
          <w:color w:val="000000"/>
          <w:kern w:val="2"/>
          <w:u w:color="000000"/>
          <w14:ligatures w14:val="standardContextual"/>
        </w:rPr>
      </w:pPr>
    </w:p>
    <w:p w14:paraId="4D806447" w14:textId="77777777" w:rsidR="00AE6FB6" w:rsidRDefault="00AE6FB6">
      <w:pPr>
        <w:rPr>
          <w:rFonts w:ascii="Arial" w:eastAsia="Arial" w:hAnsi="Arial" w:cs="Arial"/>
          <w:b/>
          <w:color w:val="0070C0"/>
          <w:sz w:val="28"/>
          <w:szCs w:val="20"/>
          <w:lang w:eastAsia="en-GB"/>
        </w:rPr>
      </w:pPr>
      <w:r>
        <w:rPr>
          <w:rFonts w:ascii="Arial" w:eastAsia="Arial" w:hAnsi="Arial" w:cs="Arial"/>
          <w:b/>
          <w:color w:val="0070C0"/>
          <w:sz w:val="28"/>
          <w:szCs w:val="20"/>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5"/>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7"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1"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1"/>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8"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9"/>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0"/>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1"/>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EC7FD9">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2" o:title="AS-watermark"/>
            <w10:wrap anchory="page"/>
            <w10:anchorlock/>
          </v:shape>
        </w:pict>
      </w:r>
    </w:p>
    <w:p w14:paraId="7B0BF8CB" w14:textId="242277D9" w:rsidR="008504E5" w:rsidRPr="00CE3AA7" w:rsidRDefault="00EC7FD9"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EC7FD9">
                  <w:r>
                    <w:pict w14:anchorId="181DBDB1">
                      <v:shape id="_x0000_i1026" type="#_x0000_t75" style="width:218.25pt;height:190.5pt">
                        <v:imagedata r:id="rId33" o:title="map" croptop="20450f"/>
                      </v:shape>
                    </w:pict>
                  </w:r>
                </w:p>
              </w:txbxContent>
            </v:textbox>
          </v:shape>
        </w:pict>
      </w:r>
    </w:p>
    <w:sectPr w:rsidR="008504E5" w:rsidRPr="00CE3AA7" w:rsidSect="00541385">
      <w:footerReference w:type="default" r:id="rId34"/>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EC7FD9">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91725"/>
    <w:multiLevelType w:val="hybridMultilevel"/>
    <w:tmpl w:val="4572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0"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B353F86"/>
    <w:multiLevelType w:val="hybridMultilevel"/>
    <w:tmpl w:val="9286880A"/>
    <w:lvl w:ilvl="0" w:tplc="FD02019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23"/>
        </w:tabs>
        <w:ind w:left="723" w:hanging="360"/>
      </w:pPr>
      <w:rPr>
        <w:rFonts w:ascii="Courier New" w:hAnsi="Courier New" w:cs="Courier New" w:hint="default"/>
      </w:rPr>
    </w:lvl>
    <w:lvl w:ilvl="2" w:tplc="08090005" w:tentative="1">
      <w:start w:val="1"/>
      <w:numFmt w:val="bullet"/>
      <w:lvlText w:val=""/>
      <w:lvlJc w:val="left"/>
      <w:pPr>
        <w:tabs>
          <w:tab w:val="num" w:pos="1443"/>
        </w:tabs>
        <w:ind w:left="1443" w:hanging="360"/>
      </w:pPr>
      <w:rPr>
        <w:rFonts w:ascii="Wingdings" w:hAnsi="Wingdings" w:hint="default"/>
      </w:rPr>
    </w:lvl>
    <w:lvl w:ilvl="3" w:tplc="08090001" w:tentative="1">
      <w:start w:val="1"/>
      <w:numFmt w:val="bullet"/>
      <w:lvlText w:val=""/>
      <w:lvlJc w:val="left"/>
      <w:pPr>
        <w:tabs>
          <w:tab w:val="num" w:pos="2163"/>
        </w:tabs>
        <w:ind w:left="2163" w:hanging="360"/>
      </w:pPr>
      <w:rPr>
        <w:rFonts w:ascii="Symbol" w:hAnsi="Symbol" w:hint="default"/>
      </w:rPr>
    </w:lvl>
    <w:lvl w:ilvl="4" w:tplc="08090003" w:tentative="1">
      <w:start w:val="1"/>
      <w:numFmt w:val="bullet"/>
      <w:lvlText w:val="o"/>
      <w:lvlJc w:val="left"/>
      <w:pPr>
        <w:tabs>
          <w:tab w:val="num" w:pos="2883"/>
        </w:tabs>
        <w:ind w:left="2883" w:hanging="360"/>
      </w:pPr>
      <w:rPr>
        <w:rFonts w:ascii="Courier New" w:hAnsi="Courier New" w:cs="Courier New" w:hint="default"/>
      </w:rPr>
    </w:lvl>
    <w:lvl w:ilvl="5" w:tplc="08090005" w:tentative="1">
      <w:start w:val="1"/>
      <w:numFmt w:val="bullet"/>
      <w:lvlText w:val=""/>
      <w:lvlJc w:val="left"/>
      <w:pPr>
        <w:tabs>
          <w:tab w:val="num" w:pos="3603"/>
        </w:tabs>
        <w:ind w:left="3603" w:hanging="360"/>
      </w:pPr>
      <w:rPr>
        <w:rFonts w:ascii="Wingdings" w:hAnsi="Wingdings" w:hint="default"/>
      </w:rPr>
    </w:lvl>
    <w:lvl w:ilvl="6" w:tplc="08090001" w:tentative="1">
      <w:start w:val="1"/>
      <w:numFmt w:val="bullet"/>
      <w:lvlText w:val=""/>
      <w:lvlJc w:val="left"/>
      <w:pPr>
        <w:tabs>
          <w:tab w:val="num" w:pos="4323"/>
        </w:tabs>
        <w:ind w:left="4323" w:hanging="360"/>
      </w:pPr>
      <w:rPr>
        <w:rFonts w:ascii="Symbol" w:hAnsi="Symbol" w:hint="default"/>
      </w:rPr>
    </w:lvl>
    <w:lvl w:ilvl="7" w:tplc="08090003" w:tentative="1">
      <w:start w:val="1"/>
      <w:numFmt w:val="bullet"/>
      <w:lvlText w:val="o"/>
      <w:lvlJc w:val="left"/>
      <w:pPr>
        <w:tabs>
          <w:tab w:val="num" w:pos="5043"/>
        </w:tabs>
        <w:ind w:left="5043" w:hanging="360"/>
      </w:pPr>
      <w:rPr>
        <w:rFonts w:ascii="Courier New" w:hAnsi="Courier New" w:cs="Courier New" w:hint="default"/>
      </w:rPr>
    </w:lvl>
    <w:lvl w:ilvl="8" w:tplc="08090005" w:tentative="1">
      <w:start w:val="1"/>
      <w:numFmt w:val="bullet"/>
      <w:lvlText w:val=""/>
      <w:lvlJc w:val="left"/>
      <w:pPr>
        <w:tabs>
          <w:tab w:val="num" w:pos="5763"/>
        </w:tabs>
        <w:ind w:left="5763" w:hanging="360"/>
      </w:pPr>
      <w:rPr>
        <w:rFonts w:ascii="Wingdings" w:hAnsi="Wingdings" w:hint="default"/>
      </w:rPr>
    </w:lvl>
  </w:abstractNum>
  <w:abstractNum w:abstractNumId="14"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68B70A80"/>
    <w:multiLevelType w:val="hybridMultilevel"/>
    <w:tmpl w:val="098C7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8"/>
  </w:num>
  <w:num w:numId="2" w16cid:durableId="389619643">
    <w:abstractNumId w:val="7"/>
  </w:num>
  <w:num w:numId="3" w16cid:durableId="310522523">
    <w:abstractNumId w:val="1"/>
  </w:num>
  <w:num w:numId="4" w16cid:durableId="429401297">
    <w:abstractNumId w:val="4"/>
  </w:num>
  <w:num w:numId="5" w16cid:durableId="1654723581">
    <w:abstractNumId w:val="15"/>
  </w:num>
  <w:num w:numId="6" w16cid:durableId="1692799447">
    <w:abstractNumId w:val="8"/>
  </w:num>
  <w:num w:numId="7" w16cid:durableId="266668287">
    <w:abstractNumId w:val="16"/>
  </w:num>
  <w:num w:numId="8" w16cid:durableId="1168251031">
    <w:abstractNumId w:val="9"/>
  </w:num>
  <w:num w:numId="9" w16cid:durableId="90317393">
    <w:abstractNumId w:val="19"/>
  </w:num>
  <w:num w:numId="10" w16cid:durableId="787117915">
    <w:abstractNumId w:val="3"/>
  </w:num>
  <w:num w:numId="11" w16cid:durableId="514879753">
    <w:abstractNumId w:val="10"/>
  </w:num>
  <w:num w:numId="12" w16cid:durableId="845753615">
    <w:abstractNumId w:val="14"/>
  </w:num>
  <w:num w:numId="13" w16cid:durableId="149951719">
    <w:abstractNumId w:val="0"/>
  </w:num>
  <w:num w:numId="14" w16cid:durableId="1005479573">
    <w:abstractNumId w:val="5"/>
  </w:num>
  <w:num w:numId="15" w16cid:durableId="1710691148">
    <w:abstractNumId w:val="11"/>
  </w:num>
  <w:num w:numId="16" w16cid:durableId="1879929690">
    <w:abstractNumId w:val="6"/>
  </w:num>
  <w:num w:numId="17" w16cid:durableId="941885522">
    <w:abstractNumId w:val="12"/>
  </w:num>
  <w:num w:numId="18" w16cid:durableId="360323076">
    <w:abstractNumId w:val="2"/>
  </w:num>
  <w:num w:numId="19" w16cid:durableId="1036851042">
    <w:abstractNumId w:val="17"/>
  </w:num>
  <w:num w:numId="20" w16cid:durableId="13583906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33134F"/>
    <w:rsid w:val="003A6770"/>
    <w:rsid w:val="003A7162"/>
    <w:rsid w:val="003B05E4"/>
    <w:rsid w:val="004131DE"/>
    <w:rsid w:val="0042523E"/>
    <w:rsid w:val="00484E07"/>
    <w:rsid w:val="00544575"/>
    <w:rsid w:val="00553984"/>
    <w:rsid w:val="005645BE"/>
    <w:rsid w:val="006F2FCD"/>
    <w:rsid w:val="007521DE"/>
    <w:rsid w:val="007C6F32"/>
    <w:rsid w:val="007D3E83"/>
    <w:rsid w:val="008001B3"/>
    <w:rsid w:val="008504E5"/>
    <w:rsid w:val="00912BA3"/>
    <w:rsid w:val="00914848"/>
    <w:rsid w:val="00971D1E"/>
    <w:rsid w:val="00993CE0"/>
    <w:rsid w:val="009B02B4"/>
    <w:rsid w:val="009C563B"/>
    <w:rsid w:val="00A03ACE"/>
    <w:rsid w:val="00A079C2"/>
    <w:rsid w:val="00A4719F"/>
    <w:rsid w:val="00A50E79"/>
    <w:rsid w:val="00AE6FB6"/>
    <w:rsid w:val="00B266F4"/>
    <w:rsid w:val="00B34316"/>
    <w:rsid w:val="00B57BD0"/>
    <w:rsid w:val="00B93BF2"/>
    <w:rsid w:val="00BD0C3F"/>
    <w:rsid w:val="00BE74B9"/>
    <w:rsid w:val="00CE3AA7"/>
    <w:rsid w:val="00D002F8"/>
    <w:rsid w:val="00D47DF3"/>
    <w:rsid w:val="00D82260"/>
    <w:rsid w:val="00D87FD5"/>
    <w:rsid w:val="00D97837"/>
    <w:rsid w:val="00E941F1"/>
    <w:rsid w:val="00EC375B"/>
    <w:rsid w:val="00EC7FD9"/>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EC7F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footer" Target="footer7.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j.thorpe@allsaints.sheffield.sch.uk" TargetMode="External"/><Relationship Id="rId28" Type="http://schemas.openxmlformats.org/officeDocument/2006/relationships/hyperlink" Target="https://www.gov.uk/government/publications/new-guidance-on-the-rehabilitation-of-offenders-act-1974"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www.allsaints.sheffield.sch.uk/vacancies" TargetMode="External"/><Relationship Id="rId27" Type="http://schemas.openxmlformats.org/officeDocument/2006/relationships/hyperlink" Target="http://www.catholiceducation.org.uk/employment-documents/bishops-memorandum/item/1000049-memorandum-on-appointment-of-teachers-to-catholic-schools" TargetMode="External"/><Relationship Id="rId30" Type="http://schemas.openxmlformats.org/officeDocument/2006/relationships/image" Target="media/image11.jpg"/><Relationship Id="rId35" Type="http://schemas.openxmlformats.org/officeDocument/2006/relationships/fontTable" Target="fontTable.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6356</Words>
  <Characters>36235</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2</cp:revision>
  <cp:lastPrinted>2023-03-20T12:41:00Z</cp:lastPrinted>
  <dcterms:created xsi:type="dcterms:W3CDTF">2025-06-05T12:15:00Z</dcterms:created>
  <dcterms:modified xsi:type="dcterms:W3CDTF">2025-06-05T12:15:00Z</dcterms:modified>
</cp:coreProperties>
</file>