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C1D12" w14:textId="5CEBF245" w:rsidR="0070231F" w:rsidRPr="002A5D42" w:rsidRDefault="00B06604" w:rsidP="00B06604">
      <w:bookmarkStart w:id="0" w:name="_Hlk64274200"/>
      <w:r>
        <w:br w:type="textWrapping" w:clear="all"/>
      </w:r>
    </w:p>
    <w:p w14:paraId="39A0CF17" w14:textId="5F7235D7" w:rsidR="00147389" w:rsidRDefault="00147389" w:rsidP="00BE7B53">
      <w:pPr>
        <w:spacing w:after="0" w:line="276" w:lineRule="auto"/>
        <w:rPr>
          <w:rFonts w:ascii="Arial" w:hAnsi="Arial" w:cs="Arial"/>
          <w:b/>
          <w:bCs/>
          <w:color w:val="44546A" w:themeColor="text2"/>
          <w:sz w:val="36"/>
          <w:szCs w:val="36"/>
        </w:rPr>
      </w:pPr>
      <w:r w:rsidRPr="0BF6645D">
        <w:rPr>
          <w:rFonts w:ascii="Arial" w:hAnsi="Arial" w:cs="Arial"/>
          <w:b/>
          <w:bCs/>
          <w:color w:val="44546A" w:themeColor="text2"/>
          <w:sz w:val="36"/>
          <w:szCs w:val="36"/>
        </w:rPr>
        <w:t>Job Description</w:t>
      </w:r>
    </w:p>
    <w:p w14:paraId="3B886A2C" w14:textId="77777777" w:rsidR="00872D2E" w:rsidRDefault="00872D2E" w:rsidP="0BF6645D">
      <w:pPr>
        <w:spacing w:after="0" w:line="276" w:lineRule="auto"/>
        <w:jc w:val="center"/>
        <w:rPr>
          <w:rFonts w:ascii="Arial" w:hAnsi="Arial" w:cs="Arial"/>
          <w:b/>
          <w:bCs/>
          <w:sz w:val="24"/>
          <w:szCs w:val="24"/>
        </w:rPr>
      </w:pPr>
    </w:p>
    <w:p w14:paraId="679811B1" w14:textId="459C6A1B" w:rsidR="0070231F" w:rsidRPr="008F780E" w:rsidRDefault="00921E84" w:rsidP="00A0586D">
      <w:pPr>
        <w:pBdr>
          <w:bottom w:val="single" w:sz="4" w:space="1" w:color="auto"/>
        </w:pBdr>
        <w:spacing w:after="0"/>
        <w:rPr>
          <w:rFonts w:ascii="Arial" w:hAnsi="Arial" w:cs="Arial"/>
          <w:color w:val="44546A" w:themeColor="text2"/>
          <w:sz w:val="20"/>
          <w:szCs w:val="20"/>
        </w:rPr>
      </w:pPr>
      <w:bookmarkStart w:id="1" w:name="_Hlk64274303"/>
      <w:r>
        <w:rPr>
          <w:rFonts w:ascii="Arial" w:hAnsi="Arial" w:cs="Arial"/>
          <w:b/>
          <w:bCs/>
          <w:color w:val="44546A" w:themeColor="text2"/>
          <w:sz w:val="36"/>
          <w:szCs w:val="36"/>
        </w:rPr>
        <w:t>Cover Manager</w:t>
      </w:r>
    </w:p>
    <w:p w14:paraId="4FEBA078" w14:textId="603A14C5" w:rsidR="0070231F" w:rsidRDefault="0070231F" w:rsidP="0070231F">
      <w:pPr>
        <w:spacing w:after="0"/>
        <w:rPr>
          <w:rFonts w:ascii="Arial" w:hAnsi="Arial" w:cs="Arial"/>
          <w:b/>
          <w:bCs/>
          <w:sz w:val="32"/>
          <w:szCs w:val="32"/>
        </w:rPr>
      </w:pPr>
    </w:p>
    <w:p w14:paraId="5E9850A9" w14:textId="5E459598" w:rsidR="00AC13C8" w:rsidRPr="00816B6B" w:rsidRDefault="00921E84" w:rsidP="00AC13C8">
      <w:pPr>
        <w:spacing w:after="0" w:line="276" w:lineRule="auto"/>
        <w:ind w:left="1418" w:hanging="1418"/>
        <w:rPr>
          <w:rFonts w:ascii="Arial" w:eastAsia="Arial" w:hAnsi="Arial" w:cs="Arial"/>
          <w:i/>
          <w:iCs/>
          <w:sz w:val="24"/>
          <w:szCs w:val="24"/>
          <w:lang w:val="en-US"/>
        </w:rPr>
      </w:pPr>
      <w:r w:rsidRPr="00921E84">
        <w:rPr>
          <w:rFonts w:ascii="Arial" w:hAnsi="Arial" w:cs="Arial"/>
          <w:sz w:val="24"/>
          <w:szCs w:val="24"/>
        </w:rPr>
        <w:t>Salary:</w:t>
      </w:r>
      <w:r w:rsidRPr="00921E84">
        <w:rPr>
          <w:rFonts w:ascii="Arial" w:hAnsi="Arial" w:cs="Arial"/>
          <w:sz w:val="24"/>
          <w:szCs w:val="24"/>
        </w:rPr>
        <w:tab/>
      </w:r>
      <w:r w:rsidR="00BC4ACD" w:rsidRPr="00C81D39">
        <w:rPr>
          <w:rFonts w:ascii="Arial" w:hAnsi="Arial" w:cs="Arial"/>
          <w:sz w:val="24"/>
          <w:szCs w:val="24"/>
        </w:rPr>
        <w:t>Grade E SCP 9-12 £21,269 - £22,571, pro rata)</w:t>
      </w:r>
    </w:p>
    <w:p w14:paraId="2E2DB778" w14:textId="22898EDA" w:rsidR="00921E84" w:rsidRDefault="00921E84" w:rsidP="0070231F">
      <w:pPr>
        <w:spacing w:after="0"/>
        <w:rPr>
          <w:rFonts w:ascii="Arial" w:hAnsi="Arial" w:cs="Arial"/>
          <w:sz w:val="24"/>
          <w:szCs w:val="24"/>
        </w:rPr>
      </w:pPr>
      <w:r>
        <w:rPr>
          <w:rFonts w:ascii="Arial" w:hAnsi="Arial" w:cs="Arial"/>
          <w:sz w:val="24"/>
          <w:szCs w:val="24"/>
        </w:rPr>
        <w:t>Location:</w:t>
      </w:r>
      <w:r>
        <w:rPr>
          <w:rFonts w:ascii="Arial" w:hAnsi="Arial" w:cs="Arial"/>
          <w:sz w:val="24"/>
          <w:szCs w:val="24"/>
        </w:rPr>
        <w:tab/>
        <w:t xml:space="preserve">St Robert of </w:t>
      </w:r>
      <w:proofErr w:type="spellStart"/>
      <w:r>
        <w:rPr>
          <w:rFonts w:ascii="Arial" w:hAnsi="Arial" w:cs="Arial"/>
          <w:sz w:val="24"/>
          <w:szCs w:val="24"/>
        </w:rPr>
        <w:t>Newminster</w:t>
      </w:r>
      <w:proofErr w:type="spellEnd"/>
      <w:r>
        <w:rPr>
          <w:rFonts w:ascii="Arial" w:hAnsi="Arial" w:cs="Arial"/>
          <w:sz w:val="24"/>
          <w:szCs w:val="24"/>
        </w:rPr>
        <w:t xml:space="preserve"> Catholic School &amp; Sixth Form College</w:t>
      </w:r>
    </w:p>
    <w:p w14:paraId="123A18CA" w14:textId="4E7B67AA" w:rsidR="00921E84" w:rsidRPr="00921E84" w:rsidRDefault="00921E84" w:rsidP="0070231F">
      <w:pPr>
        <w:spacing w:after="0"/>
        <w:rPr>
          <w:rFonts w:ascii="Arial" w:hAnsi="Arial" w:cs="Arial"/>
          <w:sz w:val="24"/>
          <w:szCs w:val="24"/>
        </w:rPr>
      </w:pPr>
      <w:r>
        <w:rPr>
          <w:rFonts w:ascii="Arial" w:hAnsi="Arial" w:cs="Arial"/>
          <w:sz w:val="24"/>
          <w:szCs w:val="24"/>
        </w:rPr>
        <w:t>Reports to:</w:t>
      </w:r>
      <w:r>
        <w:rPr>
          <w:rFonts w:ascii="Arial" w:hAnsi="Arial" w:cs="Arial"/>
          <w:sz w:val="24"/>
          <w:szCs w:val="24"/>
        </w:rPr>
        <w:tab/>
        <w:t>Head of School</w:t>
      </w:r>
    </w:p>
    <w:p w14:paraId="7440423D" w14:textId="77777777" w:rsidR="00921E84" w:rsidRPr="003A2A14" w:rsidRDefault="00921E84" w:rsidP="0070231F">
      <w:pPr>
        <w:spacing w:after="0"/>
        <w:rPr>
          <w:rFonts w:ascii="Arial" w:hAnsi="Arial" w:cs="Arial"/>
          <w:b/>
          <w:bCs/>
          <w:sz w:val="32"/>
          <w:szCs w:val="32"/>
        </w:rPr>
      </w:pPr>
    </w:p>
    <w:bookmarkEnd w:id="0"/>
    <w:bookmarkEnd w:id="1"/>
    <w:p w14:paraId="5F9B7D31" w14:textId="3F19951E" w:rsidR="0070231F" w:rsidRDefault="0070231F" w:rsidP="00AC3EB3">
      <w:pPr>
        <w:spacing w:after="0" w:line="276" w:lineRule="auto"/>
        <w:rPr>
          <w:rFonts w:ascii="Arial" w:hAnsi="Arial" w:cs="Arial"/>
          <w:b/>
          <w:sz w:val="24"/>
          <w:szCs w:val="24"/>
        </w:rPr>
      </w:pPr>
      <w:r w:rsidRPr="00AC3EB3">
        <w:rPr>
          <w:rFonts w:ascii="Arial" w:hAnsi="Arial" w:cs="Arial"/>
          <w:b/>
          <w:sz w:val="24"/>
          <w:szCs w:val="24"/>
        </w:rPr>
        <w:t>Job Purpose</w:t>
      </w:r>
    </w:p>
    <w:p w14:paraId="380629AD" w14:textId="77777777" w:rsidR="00921E84" w:rsidRDefault="00921E84" w:rsidP="00921E84">
      <w:pPr>
        <w:spacing w:after="0" w:line="276" w:lineRule="auto"/>
        <w:rPr>
          <w:rFonts w:ascii="Arial" w:hAnsi="Arial" w:cs="Arial"/>
          <w:b/>
          <w:sz w:val="24"/>
          <w:szCs w:val="24"/>
        </w:rPr>
      </w:pPr>
    </w:p>
    <w:p w14:paraId="13D4C180" w14:textId="53565E0C" w:rsidR="00B00F91" w:rsidRDefault="00341E4F" w:rsidP="00921E84">
      <w:pPr>
        <w:pStyle w:val="ListParagraph"/>
        <w:numPr>
          <w:ilvl w:val="0"/>
          <w:numId w:val="31"/>
        </w:numPr>
        <w:spacing w:after="0" w:line="276" w:lineRule="auto"/>
        <w:rPr>
          <w:rFonts w:ascii="Arial" w:hAnsi="Arial" w:cs="Arial"/>
          <w:bCs/>
          <w:sz w:val="24"/>
          <w:szCs w:val="24"/>
        </w:rPr>
      </w:pPr>
      <w:r>
        <w:rPr>
          <w:rFonts w:ascii="Arial" w:hAnsi="Arial" w:cs="Arial"/>
          <w:bCs/>
          <w:sz w:val="24"/>
          <w:szCs w:val="24"/>
        </w:rPr>
        <w:t>To manage and organise cover for absent staff.</w:t>
      </w:r>
    </w:p>
    <w:p w14:paraId="3362CDA0" w14:textId="25638291" w:rsidR="00341E4F" w:rsidRDefault="00341E4F" w:rsidP="00921E84">
      <w:pPr>
        <w:pStyle w:val="ListParagraph"/>
        <w:numPr>
          <w:ilvl w:val="0"/>
          <w:numId w:val="31"/>
        </w:numPr>
        <w:spacing w:after="0" w:line="276" w:lineRule="auto"/>
        <w:rPr>
          <w:rFonts w:ascii="Arial" w:hAnsi="Arial" w:cs="Arial"/>
          <w:bCs/>
          <w:sz w:val="24"/>
          <w:szCs w:val="24"/>
        </w:rPr>
      </w:pPr>
      <w:r>
        <w:rPr>
          <w:rFonts w:ascii="Arial" w:hAnsi="Arial" w:cs="Arial"/>
          <w:bCs/>
          <w:sz w:val="24"/>
          <w:szCs w:val="24"/>
        </w:rPr>
        <w:t>To provide staff with cover information by the start of the day and when emergencies covered.</w:t>
      </w:r>
    </w:p>
    <w:p w14:paraId="7594B449" w14:textId="3181DD76" w:rsidR="00341E4F" w:rsidRDefault="00341E4F" w:rsidP="00921E84">
      <w:pPr>
        <w:pStyle w:val="ListParagraph"/>
        <w:numPr>
          <w:ilvl w:val="0"/>
          <w:numId w:val="31"/>
        </w:numPr>
        <w:spacing w:after="0" w:line="276" w:lineRule="auto"/>
        <w:rPr>
          <w:rFonts w:ascii="Arial" w:hAnsi="Arial" w:cs="Arial"/>
          <w:bCs/>
          <w:sz w:val="24"/>
          <w:szCs w:val="24"/>
        </w:rPr>
      </w:pPr>
      <w:r>
        <w:rPr>
          <w:rFonts w:ascii="Arial" w:hAnsi="Arial" w:cs="Arial"/>
          <w:bCs/>
          <w:sz w:val="24"/>
          <w:szCs w:val="24"/>
        </w:rPr>
        <w:t>To work with HR staff regarding staff absence and cover issues, as well of leave of absence requests and CPD bookings.</w:t>
      </w:r>
    </w:p>
    <w:p w14:paraId="5E19CC16" w14:textId="7E9BC8C1" w:rsidR="00341E4F" w:rsidRPr="00921E84" w:rsidRDefault="00341E4F" w:rsidP="00921E84">
      <w:pPr>
        <w:pStyle w:val="ListParagraph"/>
        <w:numPr>
          <w:ilvl w:val="0"/>
          <w:numId w:val="31"/>
        </w:numPr>
        <w:spacing w:after="0" w:line="276" w:lineRule="auto"/>
        <w:rPr>
          <w:rFonts w:ascii="Arial" w:hAnsi="Arial" w:cs="Arial"/>
          <w:bCs/>
          <w:sz w:val="24"/>
          <w:szCs w:val="24"/>
        </w:rPr>
      </w:pPr>
      <w:r>
        <w:rPr>
          <w:rFonts w:ascii="Arial" w:hAnsi="Arial" w:cs="Arial"/>
          <w:bCs/>
          <w:sz w:val="24"/>
          <w:szCs w:val="24"/>
        </w:rPr>
        <w:t>Provide administration support to Visitor Reception as and when required.</w:t>
      </w:r>
    </w:p>
    <w:p w14:paraId="0211E97C" w14:textId="77777777" w:rsidR="00DB156B" w:rsidRPr="00427A08" w:rsidRDefault="00DB156B" w:rsidP="00DB156B">
      <w:pPr>
        <w:pStyle w:val="ListParagraph"/>
        <w:spacing w:after="0" w:line="276" w:lineRule="auto"/>
        <w:rPr>
          <w:rFonts w:ascii="Arial" w:hAnsi="Arial" w:cs="Arial"/>
          <w:bCs/>
          <w:sz w:val="24"/>
          <w:szCs w:val="24"/>
        </w:rPr>
      </w:pPr>
    </w:p>
    <w:p w14:paraId="2521891B" w14:textId="7C0CD859" w:rsidR="0021208D" w:rsidRPr="00427A08" w:rsidRDefault="0070231F" w:rsidP="00E27CED">
      <w:pPr>
        <w:spacing w:after="0" w:line="276" w:lineRule="auto"/>
        <w:rPr>
          <w:rFonts w:ascii="Arial" w:hAnsi="Arial" w:cs="Arial"/>
          <w:b/>
          <w:sz w:val="24"/>
          <w:szCs w:val="24"/>
        </w:rPr>
      </w:pPr>
      <w:r w:rsidRPr="00427A08">
        <w:rPr>
          <w:rFonts w:ascii="Arial" w:hAnsi="Arial" w:cs="Arial"/>
          <w:b/>
          <w:sz w:val="24"/>
          <w:szCs w:val="24"/>
        </w:rPr>
        <w:t>Main Duties and Responsibilities</w:t>
      </w:r>
    </w:p>
    <w:p w14:paraId="0E455970" w14:textId="30BB3AD1" w:rsidR="00B00F91" w:rsidRPr="00427A08" w:rsidRDefault="00B00F91" w:rsidP="00E27CED">
      <w:pPr>
        <w:spacing w:after="0" w:line="276" w:lineRule="auto"/>
        <w:rPr>
          <w:rFonts w:ascii="Arial" w:hAnsi="Arial" w:cs="Arial"/>
          <w:sz w:val="24"/>
          <w:szCs w:val="24"/>
        </w:rPr>
      </w:pPr>
    </w:p>
    <w:p w14:paraId="20673D46" w14:textId="77777777" w:rsidR="00341E4F" w:rsidRPr="00427A08" w:rsidRDefault="00341E4F" w:rsidP="00341E4F">
      <w:pPr>
        <w:pStyle w:val="ListParagraph"/>
        <w:numPr>
          <w:ilvl w:val="0"/>
          <w:numId w:val="32"/>
        </w:numPr>
        <w:spacing w:after="200" w:line="276" w:lineRule="auto"/>
        <w:rPr>
          <w:rFonts w:ascii="Arial" w:hAnsi="Arial" w:cs="Arial"/>
          <w:b/>
          <w:sz w:val="24"/>
          <w:szCs w:val="24"/>
          <w:u w:val="single"/>
        </w:rPr>
      </w:pPr>
      <w:r w:rsidRPr="00427A08">
        <w:rPr>
          <w:rFonts w:ascii="Arial" w:hAnsi="Arial" w:cs="Arial"/>
          <w:color w:val="000000"/>
          <w:sz w:val="24"/>
          <w:szCs w:val="24"/>
        </w:rPr>
        <w:t xml:space="preserve">Managing and organising cover for absent staff </w:t>
      </w:r>
    </w:p>
    <w:p w14:paraId="33A65D34" w14:textId="77777777" w:rsidR="00341E4F" w:rsidRPr="00427A08" w:rsidRDefault="00341E4F" w:rsidP="00341E4F">
      <w:pPr>
        <w:pStyle w:val="ListParagraph"/>
        <w:numPr>
          <w:ilvl w:val="0"/>
          <w:numId w:val="32"/>
        </w:numPr>
        <w:spacing w:after="200" w:line="276" w:lineRule="auto"/>
        <w:rPr>
          <w:rFonts w:ascii="Arial" w:hAnsi="Arial" w:cs="Arial"/>
          <w:sz w:val="24"/>
          <w:szCs w:val="24"/>
        </w:rPr>
      </w:pPr>
      <w:r w:rsidRPr="00427A08">
        <w:rPr>
          <w:rFonts w:ascii="Arial" w:hAnsi="Arial" w:cs="Arial"/>
          <w:sz w:val="24"/>
          <w:szCs w:val="24"/>
        </w:rPr>
        <w:t xml:space="preserve">Liaise with other staff and external agencies  </w:t>
      </w:r>
    </w:p>
    <w:p w14:paraId="10526544" w14:textId="77777777" w:rsidR="00341E4F" w:rsidRPr="00427A08" w:rsidRDefault="00341E4F" w:rsidP="00341E4F">
      <w:pPr>
        <w:pStyle w:val="ListParagraph"/>
        <w:numPr>
          <w:ilvl w:val="0"/>
          <w:numId w:val="32"/>
        </w:numPr>
        <w:spacing w:after="200" w:line="276" w:lineRule="auto"/>
        <w:rPr>
          <w:rFonts w:ascii="Arial" w:hAnsi="Arial" w:cs="Arial"/>
          <w:sz w:val="24"/>
          <w:szCs w:val="24"/>
        </w:rPr>
      </w:pPr>
      <w:r w:rsidRPr="00427A08">
        <w:rPr>
          <w:rFonts w:ascii="Arial" w:hAnsi="Arial" w:cs="Arial"/>
          <w:sz w:val="24"/>
          <w:szCs w:val="24"/>
        </w:rPr>
        <w:t>Analyse and evaluate data and information and run reports</w:t>
      </w:r>
    </w:p>
    <w:p w14:paraId="44039F38" w14:textId="77777777" w:rsidR="00341E4F" w:rsidRPr="00427A08" w:rsidRDefault="00341E4F" w:rsidP="00341E4F">
      <w:pPr>
        <w:pStyle w:val="ListParagraph"/>
        <w:numPr>
          <w:ilvl w:val="0"/>
          <w:numId w:val="32"/>
        </w:numPr>
        <w:spacing w:after="200" w:line="276" w:lineRule="auto"/>
        <w:rPr>
          <w:rFonts w:ascii="Arial" w:hAnsi="Arial" w:cs="Arial"/>
          <w:sz w:val="24"/>
          <w:szCs w:val="24"/>
        </w:rPr>
      </w:pPr>
      <w:r w:rsidRPr="00427A08">
        <w:rPr>
          <w:rFonts w:ascii="Arial" w:hAnsi="Arial" w:cs="Arial"/>
          <w:sz w:val="24"/>
          <w:szCs w:val="24"/>
        </w:rPr>
        <w:t xml:space="preserve">Undertake word-processing and IT based tasks including operation of relevant equipment and advanced ICT packages </w:t>
      </w:r>
    </w:p>
    <w:p w14:paraId="5A00060D" w14:textId="77777777" w:rsidR="00341E4F" w:rsidRPr="00427A08" w:rsidRDefault="00341E4F" w:rsidP="00341E4F">
      <w:pPr>
        <w:pStyle w:val="ListParagraph"/>
        <w:numPr>
          <w:ilvl w:val="0"/>
          <w:numId w:val="32"/>
        </w:numPr>
        <w:spacing w:after="200" w:line="276" w:lineRule="auto"/>
        <w:rPr>
          <w:rFonts w:ascii="Arial" w:hAnsi="Arial" w:cs="Arial"/>
          <w:sz w:val="24"/>
          <w:szCs w:val="24"/>
        </w:rPr>
      </w:pPr>
      <w:r w:rsidRPr="00427A08">
        <w:rPr>
          <w:rFonts w:ascii="Arial" w:hAnsi="Arial" w:cs="Arial"/>
          <w:sz w:val="24"/>
          <w:szCs w:val="24"/>
        </w:rPr>
        <w:t>Provide administrative and organisational services to the school</w:t>
      </w:r>
    </w:p>
    <w:p w14:paraId="4DF51157" w14:textId="77777777" w:rsidR="00341E4F" w:rsidRPr="00427A08" w:rsidRDefault="00341E4F" w:rsidP="00341E4F">
      <w:pPr>
        <w:pStyle w:val="ListParagraph"/>
        <w:numPr>
          <w:ilvl w:val="0"/>
          <w:numId w:val="32"/>
        </w:numPr>
        <w:spacing w:after="200" w:line="276" w:lineRule="auto"/>
        <w:rPr>
          <w:rFonts w:ascii="Arial" w:hAnsi="Arial" w:cs="Arial"/>
          <w:sz w:val="24"/>
          <w:szCs w:val="24"/>
        </w:rPr>
      </w:pPr>
      <w:r w:rsidRPr="00427A08">
        <w:rPr>
          <w:rFonts w:ascii="Arial" w:hAnsi="Arial" w:cs="Arial"/>
          <w:sz w:val="24"/>
          <w:szCs w:val="24"/>
        </w:rPr>
        <w:t>Contribute to the planning and development of administrative procedures and systems</w:t>
      </w:r>
    </w:p>
    <w:p w14:paraId="4DA710AB" w14:textId="77777777" w:rsidR="00341E4F" w:rsidRPr="00427A08" w:rsidRDefault="00341E4F" w:rsidP="00341E4F">
      <w:pPr>
        <w:pStyle w:val="ListParagraph"/>
        <w:numPr>
          <w:ilvl w:val="0"/>
          <w:numId w:val="32"/>
        </w:numPr>
        <w:spacing w:after="200" w:line="276" w:lineRule="auto"/>
        <w:rPr>
          <w:rFonts w:ascii="Arial" w:hAnsi="Arial" w:cs="Arial"/>
          <w:sz w:val="24"/>
          <w:szCs w:val="24"/>
        </w:rPr>
      </w:pPr>
      <w:r w:rsidRPr="00427A08">
        <w:rPr>
          <w:rFonts w:ascii="Arial" w:hAnsi="Arial" w:cs="Arial"/>
          <w:sz w:val="24"/>
          <w:szCs w:val="24"/>
        </w:rPr>
        <w:t>Allocate work to administrative staff at lower levels on a regular basis</w:t>
      </w:r>
    </w:p>
    <w:p w14:paraId="1D3756B3" w14:textId="77777777" w:rsidR="00341E4F" w:rsidRPr="00427A08" w:rsidRDefault="00341E4F" w:rsidP="00341E4F">
      <w:pPr>
        <w:pStyle w:val="ListParagraph"/>
        <w:numPr>
          <w:ilvl w:val="0"/>
          <w:numId w:val="32"/>
        </w:numPr>
        <w:spacing w:after="200" w:line="276" w:lineRule="auto"/>
        <w:rPr>
          <w:rFonts w:ascii="Arial" w:hAnsi="Arial" w:cs="Arial"/>
          <w:sz w:val="24"/>
          <w:szCs w:val="24"/>
        </w:rPr>
      </w:pPr>
      <w:r w:rsidRPr="00427A08">
        <w:rPr>
          <w:rFonts w:ascii="Arial" w:hAnsi="Arial" w:cs="Arial"/>
          <w:sz w:val="24"/>
          <w:szCs w:val="24"/>
        </w:rPr>
        <w:t xml:space="preserve">Demonstration of tasks to more junior colleagues on a regular basis </w:t>
      </w:r>
    </w:p>
    <w:p w14:paraId="6F05DE0D" w14:textId="40029E1F" w:rsidR="00341E4F" w:rsidRPr="00427A08" w:rsidRDefault="00341E4F" w:rsidP="00341E4F">
      <w:pPr>
        <w:pStyle w:val="ListParagraph"/>
        <w:numPr>
          <w:ilvl w:val="0"/>
          <w:numId w:val="32"/>
        </w:numPr>
        <w:spacing w:after="200" w:line="276" w:lineRule="auto"/>
        <w:rPr>
          <w:rFonts w:ascii="Arial" w:hAnsi="Arial" w:cs="Arial"/>
          <w:sz w:val="24"/>
          <w:szCs w:val="24"/>
        </w:rPr>
      </w:pPr>
      <w:r w:rsidRPr="00427A08">
        <w:rPr>
          <w:rFonts w:ascii="Arial" w:hAnsi="Arial" w:cs="Arial"/>
          <w:sz w:val="24"/>
          <w:szCs w:val="24"/>
        </w:rPr>
        <w:t xml:space="preserve">Organise meetings and take notes </w:t>
      </w:r>
    </w:p>
    <w:p w14:paraId="4F248E6F" w14:textId="77777777" w:rsidR="00341E4F" w:rsidRPr="00427A08" w:rsidRDefault="00341E4F" w:rsidP="00341E4F">
      <w:pPr>
        <w:pStyle w:val="ListParagraph"/>
        <w:numPr>
          <w:ilvl w:val="0"/>
          <w:numId w:val="32"/>
        </w:numPr>
        <w:spacing w:after="200" w:line="276" w:lineRule="auto"/>
        <w:rPr>
          <w:rFonts w:ascii="Arial" w:hAnsi="Arial" w:cs="Arial"/>
          <w:sz w:val="24"/>
          <w:szCs w:val="24"/>
        </w:rPr>
      </w:pPr>
      <w:r w:rsidRPr="00427A08">
        <w:rPr>
          <w:rFonts w:ascii="Arial" w:hAnsi="Arial" w:cs="Arial"/>
          <w:sz w:val="24"/>
          <w:szCs w:val="24"/>
        </w:rPr>
        <w:t>Process forms, returns, etc., including those to outside agencies</w:t>
      </w:r>
    </w:p>
    <w:p w14:paraId="48791FF3" w14:textId="77777777" w:rsidR="00341E4F" w:rsidRPr="00427A08" w:rsidRDefault="00341E4F" w:rsidP="00341E4F">
      <w:pPr>
        <w:pStyle w:val="ListParagraph"/>
        <w:numPr>
          <w:ilvl w:val="0"/>
          <w:numId w:val="32"/>
        </w:numPr>
        <w:spacing w:after="200" w:line="276" w:lineRule="auto"/>
        <w:rPr>
          <w:rFonts w:ascii="Arial" w:hAnsi="Arial" w:cs="Arial"/>
          <w:sz w:val="24"/>
          <w:szCs w:val="24"/>
        </w:rPr>
      </w:pPr>
      <w:r w:rsidRPr="00427A08">
        <w:rPr>
          <w:rFonts w:ascii="Arial" w:hAnsi="Arial" w:cs="Arial"/>
          <w:sz w:val="24"/>
          <w:szCs w:val="24"/>
        </w:rPr>
        <w:t>Undertake Visitor Reception duties</w:t>
      </w:r>
    </w:p>
    <w:p w14:paraId="69CB8F22" w14:textId="77777777" w:rsidR="00341E4F" w:rsidRPr="00427A08" w:rsidRDefault="00341E4F" w:rsidP="00341E4F">
      <w:pPr>
        <w:pStyle w:val="ListParagraph"/>
        <w:numPr>
          <w:ilvl w:val="0"/>
          <w:numId w:val="32"/>
        </w:numPr>
        <w:spacing w:after="200" w:line="276" w:lineRule="auto"/>
        <w:rPr>
          <w:rFonts w:ascii="Arial" w:hAnsi="Arial" w:cs="Arial"/>
          <w:sz w:val="24"/>
          <w:szCs w:val="24"/>
        </w:rPr>
      </w:pPr>
      <w:r w:rsidRPr="00427A08">
        <w:rPr>
          <w:rFonts w:ascii="Arial" w:hAnsi="Arial" w:cs="Arial"/>
          <w:sz w:val="24"/>
          <w:szCs w:val="24"/>
        </w:rPr>
        <w:t>Liaise with pupils, parents/carers</w:t>
      </w:r>
    </w:p>
    <w:p w14:paraId="6F5EEE4D" w14:textId="4D8AC6ED" w:rsidR="00A64804" w:rsidRPr="00AC13C8" w:rsidRDefault="00A64804" w:rsidP="00AC13C8">
      <w:pPr>
        <w:pStyle w:val="ListParagraph"/>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en-GB"/>
        </w:rPr>
      </w:pPr>
    </w:p>
    <w:p w14:paraId="37F95BC7" w14:textId="77777777" w:rsidR="00AC13C8" w:rsidRDefault="00AC13C8">
      <w:pPr>
        <w:rPr>
          <w:rFonts w:ascii="Arial" w:eastAsia="Arial" w:hAnsi="Arial" w:cs="Arial"/>
          <w:b/>
          <w:bCs/>
          <w:sz w:val="24"/>
          <w:szCs w:val="24"/>
        </w:rPr>
      </w:pPr>
      <w:r>
        <w:rPr>
          <w:rFonts w:ascii="Arial" w:eastAsia="Arial" w:hAnsi="Arial" w:cs="Arial"/>
          <w:b/>
          <w:bCs/>
          <w:sz w:val="24"/>
          <w:szCs w:val="24"/>
        </w:rPr>
        <w:br w:type="page"/>
      </w:r>
    </w:p>
    <w:p w14:paraId="18315DFC" w14:textId="5FFE4065" w:rsidR="0070231F" w:rsidRPr="00427A08" w:rsidRDefault="0070231F" w:rsidP="00E27CED">
      <w:pPr>
        <w:spacing w:after="0" w:line="276" w:lineRule="auto"/>
        <w:rPr>
          <w:rFonts w:ascii="Arial" w:eastAsia="Arial" w:hAnsi="Arial" w:cs="Arial"/>
          <w:b/>
          <w:bCs/>
          <w:sz w:val="24"/>
          <w:szCs w:val="24"/>
        </w:rPr>
      </w:pPr>
      <w:r w:rsidRPr="00427A08">
        <w:rPr>
          <w:rFonts w:ascii="Arial" w:eastAsia="Arial" w:hAnsi="Arial" w:cs="Arial"/>
          <w:b/>
          <w:bCs/>
          <w:sz w:val="24"/>
          <w:szCs w:val="24"/>
        </w:rPr>
        <w:lastRenderedPageBreak/>
        <w:t>Additional Information</w:t>
      </w:r>
    </w:p>
    <w:p w14:paraId="38EF3B3A" w14:textId="77777777" w:rsidR="0070231F" w:rsidRPr="004F22CF" w:rsidRDefault="0070231F" w:rsidP="00E27CED">
      <w:pPr>
        <w:spacing w:after="0" w:line="276" w:lineRule="auto"/>
        <w:rPr>
          <w:rFonts w:ascii="Arial" w:eastAsia="Arial" w:hAnsi="Arial" w:cs="Arial"/>
          <w:sz w:val="24"/>
          <w:szCs w:val="24"/>
        </w:rPr>
      </w:pPr>
    </w:p>
    <w:p w14:paraId="47FF51F1" w14:textId="07512D5D" w:rsidR="00DB156B" w:rsidRPr="00427A08" w:rsidRDefault="00341E4F" w:rsidP="0BF6645D">
      <w:pPr>
        <w:pStyle w:val="ListParagraph"/>
        <w:numPr>
          <w:ilvl w:val="0"/>
          <w:numId w:val="29"/>
        </w:numPr>
        <w:spacing w:after="0" w:line="276" w:lineRule="auto"/>
        <w:rPr>
          <w:rFonts w:ascii="Arial" w:hAnsi="Arial" w:cs="Arial"/>
          <w:sz w:val="24"/>
          <w:szCs w:val="24"/>
        </w:rPr>
      </w:pPr>
      <w:r w:rsidRPr="00427A08">
        <w:rPr>
          <w:rFonts w:ascii="Arial" w:hAnsi="Arial" w:cs="Arial"/>
          <w:sz w:val="24"/>
          <w:szCs w:val="24"/>
        </w:rPr>
        <w:t xml:space="preserve">Provide administrative support to the Office Manager/PA to Head Teacher as and when required.  </w:t>
      </w:r>
    </w:p>
    <w:p w14:paraId="504602EE" w14:textId="22935360" w:rsidR="00427A08" w:rsidRPr="00427A08" w:rsidRDefault="00427A08" w:rsidP="0BF6645D">
      <w:pPr>
        <w:pStyle w:val="ListParagraph"/>
        <w:numPr>
          <w:ilvl w:val="0"/>
          <w:numId w:val="29"/>
        </w:numPr>
        <w:spacing w:after="0" w:line="276" w:lineRule="auto"/>
        <w:rPr>
          <w:rFonts w:ascii="Arial" w:hAnsi="Arial" w:cs="Arial"/>
          <w:sz w:val="24"/>
          <w:szCs w:val="24"/>
        </w:rPr>
      </w:pPr>
      <w:r w:rsidRPr="00427A08">
        <w:rPr>
          <w:rFonts w:ascii="Arial" w:hAnsi="Arial" w:cs="Arial"/>
          <w:sz w:val="24"/>
          <w:szCs w:val="24"/>
        </w:rPr>
        <w:t>Respond to pupil and parent/carer enquiries</w:t>
      </w:r>
    </w:p>
    <w:p w14:paraId="226FB514" w14:textId="0BA89F04" w:rsidR="0070231F" w:rsidRPr="00427A08" w:rsidRDefault="0B036991" w:rsidP="00872D2E">
      <w:pPr>
        <w:pStyle w:val="ListParagraph"/>
        <w:numPr>
          <w:ilvl w:val="0"/>
          <w:numId w:val="29"/>
        </w:numPr>
        <w:spacing w:after="0" w:line="276" w:lineRule="auto"/>
        <w:rPr>
          <w:rFonts w:ascii="Arial" w:hAnsi="Arial" w:cs="Arial"/>
          <w:sz w:val="24"/>
          <w:szCs w:val="24"/>
        </w:rPr>
      </w:pPr>
      <w:r w:rsidRPr="00427A08">
        <w:rPr>
          <w:rFonts w:ascii="Arial" w:hAnsi="Arial" w:cs="Arial"/>
          <w:sz w:val="24"/>
          <w:szCs w:val="24"/>
        </w:rPr>
        <w:t xml:space="preserve">Engage in promoting the values and acting as a role model for the Trust. </w:t>
      </w:r>
    </w:p>
    <w:p w14:paraId="4E2D5647" w14:textId="2B7A9986" w:rsidR="0070231F" w:rsidRPr="004F22CF" w:rsidRDefault="0B036991" w:rsidP="0BF6645D">
      <w:pPr>
        <w:pStyle w:val="ListParagraph"/>
        <w:numPr>
          <w:ilvl w:val="0"/>
          <w:numId w:val="29"/>
        </w:numPr>
        <w:spacing w:after="0" w:line="276" w:lineRule="auto"/>
      </w:pPr>
      <w:r w:rsidRPr="0BF6645D">
        <w:rPr>
          <w:rFonts w:ascii="Arial" w:hAnsi="Arial" w:cs="Arial"/>
          <w:sz w:val="24"/>
          <w:szCs w:val="24"/>
        </w:rPr>
        <w:t xml:space="preserve">Be aware and comply with equal opportunities, health and safety, and all other Trust policies </w:t>
      </w:r>
      <w:proofErr w:type="gramStart"/>
      <w:r w:rsidRPr="0BF6645D">
        <w:rPr>
          <w:rFonts w:ascii="Arial" w:hAnsi="Arial" w:cs="Arial"/>
          <w:sz w:val="24"/>
          <w:szCs w:val="24"/>
        </w:rPr>
        <w:t>at all times</w:t>
      </w:r>
      <w:proofErr w:type="gramEnd"/>
      <w:r w:rsidRPr="0BF6645D">
        <w:rPr>
          <w:rFonts w:ascii="Arial" w:hAnsi="Arial" w:cs="Arial"/>
          <w:sz w:val="24"/>
          <w:szCs w:val="24"/>
        </w:rPr>
        <w:t xml:space="preserve">. </w:t>
      </w:r>
    </w:p>
    <w:p w14:paraId="2CBD90E1" w14:textId="5F675575" w:rsidR="0070231F" w:rsidRPr="004F22CF" w:rsidRDefault="0B036991" w:rsidP="0BF6645D">
      <w:pPr>
        <w:pStyle w:val="ListParagraph"/>
        <w:numPr>
          <w:ilvl w:val="0"/>
          <w:numId w:val="29"/>
        </w:numPr>
        <w:spacing w:after="0" w:line="276" w:lineRule="auto"/>
      </w:pPr>
      <w:r w:rsidRPr="0BF6645D">
        <w:rPr>
          <w:rFonts w:ascii="Arial" w:hAnsi="Arial" w:cs="Arial"/>
          <w:sz w:val="24"/>
          <w:szCs w:val="24"/>
        </w:rPr>
        <w:t>Comply with the principles and requirements of the General Data Protection Regulation and the Data protection Act 2018 in relation to the management of the Trust’s records and information, and respect the privacy of personal information held by the BWCET; comply with the principles and requirements of the Freedom in Information Act 2000; comply with the Trust’s information security standards, and requirements for the management and handling of information; and use Trust information only for authorised purposes.</w:t>
      </w:r>
    </w:p>
    <w:p w14:paraId="38B675AC" w14:textId="303EBD71" w:rsidR="0070231F" w:rsidRPr="004F22CF" w:rsidRDefault="0070231F" w:rsidP="0BF6645D">
      <w:pPr>
        <w:spacing w:after="0" w:line="276" w:lineRule="auto"/>
        <w:rPr>
          <w:rFonts w:ascii="Arial" w:hAnsi="Arial" w:cs="Arial"/>
          <w:sz w:val="24"/>
          <w:szCs w:val="24"/>
          <w:highlight w:val="lightGray"/>
        </w:rPr>
      </w:pPr>
    </w:p>
    <w:p w14:paraId="4ACD1C27" w14:textId="77777777" w:rsidR="0070231F" w:rsidRDefault="0070231F" w:rsidP="00E27CED">
      <w:pPr>
        <w:spacing w:after="0" w:line="276" w:lineRule="auto"/>
        <w:rPr>
          <w:rFonts w:ascii="Arial" w:eastAsia="Open Sans" w:hAnsi="Arial" w:cs="Arial"/>
          <w:sz w:val="24"/>
          <w:szCs w:val="24"/>
        </w:rPr>
      </w:pPr>
      <w:r w:rsidRPr="004F22CF">
        <w:rPr>
          <w:rFonts w:ascii="Arial" w:hAnsi="Arial" w:cs="Arial"/>
          <w:sz w:val="24"/>
          <w:szCs w:val="24"/>
        </w:rPr>
        <w:t xml:space="preserve">The duties and responsibilities highlighted in the job description are indicative and may vary over time. </w:t>
      </w:r>
      <w:r w:rsidRPr="004F22CF">
        <w:rPr>
          <w:rFonts w:ascii="Arial" w:eastAsia="Open Sans" w:hAnsi="Arial" w:cs="Arial"/>
          <w:sz w:val="24"/>
          <w:szCs w:val="24"/>
        </w:rPr>
        <w:t xml:space="preserve">The job description is not intended to be an exhaustive list of all the duties and responsibilities that may be required. </w:t>
      </w:r>
    </w:p>
    <w:p w14:paraId="39BDE7C0" w14:textId="77777777" w:rsidR="0070231F" w:rsidRDefault="0070231F" w:rsidP="00E27CED">
      <w:pPr>
        <w:spacing w:after="0" w:line="276" w:lineRule="auto"/>
        <w:rPr>
          <w:rFonts w:ascii="Arial" w:eastAsia="Open Sans" w:hAnsi="Arial" w:cs="Arial"/>
          <w:sz w:val="24"/>
          <w:szCs w:val="24"/>
        </w:rPr>
      </w:pPr>
    </w:p>
    <w:p w14:paraId="0CBADC01" w14:textId="321A7424" w:rsidR="0070231F" w:rsidRDefault="0070231F" w:rsidP="00D0186F">
      <w:pPr>
        <w:spacing w:after="0" w:line="276" w:lineRule="auto"/>
        <w:rPr>
          <w:rFonts w:ascii="Arial" w:eastAsia="Open Sans" w:hAnsi="Arial" w:cs="Arial"/>
          <w:sz w:val="24"/>
          <w:szCs w:val="24"/>
        </w:rPr>
      </w:pPr>
      <w:r w:rsidRPr="004F22CF">
        <w:rPr>
          <w:rFonts w:ascii="Arial" w:eastAsia="Open Sans" w:hAnsi="Arial" w:cs="Arial"/>
          <w:sz w:val="24"/>
          <w:szCs w:val="24"/>
        </w:rPr>
        <w:t xml:space="preserve">The jobholder will be expected to carry out such professional tasks as are commensurate with the duties and responsibilities of the post. </w:t>
      </w:r>
    </w:p>
    <w:p w14:paraId="2BE6F27C" w14:textId="77777777" w:rsidR="00DB156B" w:rsidRDefault="00DB156B" w:rsidP="00D0186F">
      <w:pPr>
        <w:spacing w:after="0" w:line="276" w:lineRule="auto"/>
        <w:rPr>
          <w:rFonts w:ascii="Arial" w:hAnsi="Arial" w:cs="Arial"/>
          <w:sz w:val="24"/>
          <w:szCs w:val="24"/>
        </w:rPr>
      </w:pPr>
    </w:p>
    <w:p w14:paraId="1FA91596" w14:textId="4A495AF0" w:rsidR="00A0586D" w:rsidRDefault="00427A08" w:rsidP="003B5EC0">
      <w:pPr>
        <w:spacing w:after="0" w:line="276" w:lineRule="auto"/>
        <w:jc w:val="right"/>
        <w:rPr>
          <w:rFonts w:ascii="Arial" w:hAnsi="Arial" w:cs="Arial"/>
          <w:b/>
          <w:bCs/>
          <w:sz w:val="24"/>
          <w:szCs w:val="24"/>
        </w:rPr>
      </w:pPr>
      <w:r w:rsidRPr="73A46F3E">
        <w:rPr>
          <w:rFonts w:ascii="Arial" w:hAnsi="Arial" w:cs="Arial"/>
          <w:b/>
          <w:bCs/>
          <w:sz w:val="24"/>
          <w:szCs w:val="24"/>
        </w:rPr>
        <w:t>May 2022</w:t>
      </w:r>
    </w:p>
    <w:sectPr w:rsidR="00A0586D" w:rsidSect="00872D2E">
      <w:headerReference w:type="default" r:id="rId10"/>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90AE7" w14:textId="77777777" w:rsidR="00745DF8" w:rsidRDefault="00745DF8" w:rsidP="00B06604">
      <w:pPr>
        <w:spacing w:after="0" w:line="240" w:lineRule="auto"/>
      </w:pPr>
      <w:r>
        <w:separator/>
      </w:r>
    </w:p>
  </w:endnote>
  <w:endnote w:type="continuationSeparator" w:id="0">
    <w:p w14:paraId="5A4F7BEC" w14:textId="77777777" w:rsidR="00745DF8" w:rsidRDefault="00745DF8" w:rsidP="00B06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E3EF4" w14:textId="77777777" w:rsidR="00745DF8" w:rsidRDefault="00745DF8" w:rsidP="00B06604">
      <w:pPr>
        <w:spacing w:after="0" w:line="240" w:lineRule="auto"/>
      </w:pPr>
      <w:r>
        <w:separator/>
      </w:r>
    </w:p>
  </w:footnote>
  <w:footnote w:type="continuationSeparator" w:id="0">
    <w:p w14:paraId="6ABE98D1" w14:textId="77777777" w:rsidR="00745DF8" w:rsidRDefault="00745DF8" w:rsidP="00B06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4295" w14:textId="455218DF" w:rsidR="00B06604" w:rsidRDefault="001F4361">
    <w:pPr>
      <w:pStyle w:val="Header"/>
    </w:pPr>
    <w:r>
      <w:rPr>
        <w:noProof/>
      </w:rPr>
      <w:drawing>
        <wp:anchor distT="0" distB="0" distL="114300" distR="114300" simplePos="0" relativeHeight="251660288" behindDoc="0" locked="0" layoutInCell="1" allowOverlap="1" wp14:anchorId="7990EF10" wp14:editId="15C559DF">
          <wp:simplePos x="0" y="0"/>
          <wp:positionH relativeFrom="margin">
            <wp:posOffset>3551526</wp:posOffset>
          </wp:positionH>
          <wp:positionV relativeFrom="paragraph">
            <wp:posOffset>-182880</wp:posOffset>
          </wp:positionV>
          <wp:extent cx="2173000" cy="661670"/>
          <wp:effectExtent l="0" t="0" r="0" b="508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3060" cy="6616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604">
      <w:rPr>
        <w:noProof/>
      </w:rPr>
      <w:drawing>
        <wp:anchor distT="0" distB="0" distL="114300" distR="114300" simplePos="0" relativeHeight="251658240" behindDoc="0" locked="0" layoutInCell="1" allowOverlap="1" wp14:anchorId="5B5522C4" wp14:editId="62FE183F">
          <wp:simplePos x="0" y="0"/>
          <wp:positionH relativeFrom="margin">
            <wp:align>left</wp:align>
          </wp:positionH>
          <wp:positionV relativeFrom="paragraph">
            <wp:posOffset>-187325</wp:posOffset>
          </wp:positionV>
          <wp:extent cx="2133600" cy="661851"/>
          <wp:effectExtent l="0" t="0" r="0" b="5080"/>
          <wp:wrapNone/>
          <wp:docPr id="3" name="Picture 3"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6618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168816" w14:textId="77777777" w:rsidR="00B06604" w:rsidRDefault="00B06604">
    <w:pPr>
      <w:pStyle w:val="Header"/>
    </w:pPr>
  </w:p>
  <w:p w14:paraId="6ABE03F6" w14:textId="77777777" w:rsidR="00B06604" w:rsidRDefault="00B06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1CB8"/>
    <w:multiLevelType w:val="hybridMultilevel"/>
    <w:tmpl w:val="02D6308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0832CF"/>
    <w:multiLevelType w:val="hybridMultilevel"/>
    <w:tmpl w:val="D31EAE2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68206E"/>
    <w:multiLevelType w:val="hybridMultilevel"/>
    <w:tmpl w:val="9A6CB08C"/>
    <w:lvl w:ilvl="0" w:tplc="CDC6B7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CC71C9"/>
    <w:multiLevelType w:val="hybridMultilevel"/>
    <w:tmpl w:val="E50C9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CC5190"/>
    <w:multiLevelType w:val="hybridMultilevel"/>
    <w:tmpl w:val="795C4F60"/>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800321"/>
    <w:multiLevelType w:val="hybridMultilevel"/>
    <w:tmpl w:val="B23C1428"/>
    <w:lvl w:ilvl="0" w:tplc="CDC6B7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443CDA"/>
    <w:multiLevelType w:val="hybridMultilevel"/>
    <w:tmpl w:val="DDE4FF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A53701"/>
    <w:multiLevelType w:val="hybridMultilevel"/>
    <w:tmpl w:val="F6407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87267"/>
    <w:multiLevelType w:val="hybridMultilevel"/>
    <w:tmpl w:val="DF767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1700393"/>
    <w:multiLevelType w:val="hybridMultilevel"/>
    <w:tmpl w:val="DAB4A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DB5D73"/>
    <w:multiLevelType w:val="hybridMultilevel"/>
    <w:tmpl w:val="2BE08416"/>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37823C7D"/>
    <w:multiLevelType w:val="hybridMultilevel"/>
    <w:tmpl w:val="806AF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A8406B4"/>
    <w:multiLevelType w:val="hybridMultilevel"/>
    <w:tmpl w:val="B8DA02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E01AC5"/>
    <w:multiLevelType w:val="hybridMultilevel"/>
    <w:tmpl w:val="6ADE5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1911ED5"/>
    <w:multiLevelType w:val="hybridMultilevel"/>
    <w:tmpl w:val="AA9A8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6D5A7E"/>
    <w:multiLevelType w:val="hybridMultilevel"/>
    <w:tmpl w:val="FD567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6A1D10"/>
    <w:multiLevelType w:val="hybridMultilevel"/>
    <w:tmpl w:val="69CE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F313AF"/>
    <w:multiLevelType w:val="hybridMultilevel"/>
    <w:tmpl w:val="9D3C8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E52447"/>
    <w:multiLevelType w:val="hybridMultilevel"/>
    <w:tmpl w:val="FE06BB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D562D30"/>
    <w:multiLevelType w:val="hybridMultilevel"/>
    <w:tmpl w:val="472E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408F2"/>
    <w:multiLevelType w:val="hybridMultilevel"/>
    <w:tmpl w:val="A060F4E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500CBD"/>
    <w:multiLevelType w:val="hybridMultilevel"/>
    <w:tmpl w:val="F1F04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9615C5"/>
    <w:multiLevelType w:val="hybridMultilevel"/>
    <w:tmpl w:val="A4D2979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7859E3"/>
    <w:multiLevelType w:val="hybridMultilevel"/>
    <w:tmpl w:val="608C6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DF3A47"/>
    <w:multiLevelType w:val="hybridMultilevel"/>
    <w:tmpl w:val="0192B972"/>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10405C0"/>
    <w:multiLevelType w:val="hybridMultilevel"/>
    <w:tmpl w:val="9D98630E"/>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6" w15:restartNumberingAfterBreak="0">
    <w:nsid w:val="712A2614"/>
    <w:multiLevelType w:val="hybridMultilevel"/>
    <w:tmpl w:val="618499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746220EF"/>
    <w:multiLevelType w:val="hybridMultilevel"/>
    <w:tmpl w:val="6778BD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704CE4"/>
    <w:multiLevelType w:val="hybridMultilevel"/>
    <w:tmpl w:val="0C0C9F4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D62027"/>
    <w:multiLevelType w:val="hybridMultilevel"/>
    <w:tmpl w:val="5718C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3858032">
    <w:abstractNumId w:val="29"/>
  </w:num>
  <w:num w:numId="2" w16cid:durableId="1312952553">
    <w:abstractNumId w:val="19"/>
  </w:num>
  <w:num w:numId="3" w16cid:durableId="1104616608">
    <w:abstractNumId w:val="9"/>
  </w:num>
  <w:num w:numId="4" w16cid:durableId="510220248">
    <w:abstractNumId w:val="13"/>
  </w:num>
  <w:num w:numId="5" w16cid:durableId="1449734844">
    <w:abstractNumId w:val="22"/>
  </w:num>
  <w:num w:numId="6" w16cid:durableId="564267674">
    <w:abstractNumId w:val="15"/>
  </w:num>
  <w:num w:numId="7" w16cid:durableId="631592422">
    <w:abstractNumId w:val="18"/>
  </w:num>
  <w:num w:numId="8" w16cid:durableId="709260801">
    <w:abstractNumId w:val="1"/>
  </w:num>
  <w:num w:numId="9" w16cid:durableId="737246600">
    <w:abstractNumId w:val="20"/>
  </w:num>
  <w:num w:numId="10" w16cid:durableId="35667965">
    <w:abstractNumId w:val="28"/>
  </w:num>
  <w:num w:numId="11" w16cid:durableId="1196888132">
    <w:abstractNumId w:val="27"/>
  </w:num>
  <w:num w:numId="12" w16cid:durableId="1871216574">
    <w:abstractNumId w:val="0"/>
  </w:num>
  <w:num w:numId="13" w16cid:durableId="8334621">
    <w:abstractNumId w:val="4"/>
  </w:num>
  <w:num w:numId="14" w16cid:durableId="1192182142">
    <w:abstractNumId w:val="12"/>
  </w:num>
  <w:num w:numId="15" w16cid:durableId="361827970">
    <w:abstractNumId w:val="21"/>
  </w:num>
  <w:num w:numId="16" w16cid:durableId="1974090420">
    <w:abstractNumId w:val="26"/>
  </w:num>
  <w:num w:numId="17" w16cid:durableId="1782795097">
    <w:abstractNumId w:val="24"/>
  </w:num>
  <w:num w:numId="18" w16cid:durableId="1307130442">
    <w:abstractNumId w:val="7"/>
  </w:num>
  <w:num w:numId="19" w16cid:durableId="897518766">
    <w:abstractNumId w:val="5"/>
  </w:num>
  <w:num w:numId="20" w16cid:durableId="146676225">
    <w:abstractNumId w:val="6"/>
  </w:num>
  <w:num w:numId="21" w16cid:durableId="2112046122">
    <w:abstractNumId w:val="2"/>
  </w:num>
  <w:num w:numId="22" w16cid:durableId="16655500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59154448">
    <w:abstractNumId w:val="17"/>
  </w:num>
  <w:num w:numId="24" w16cid:durableId="14535928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7206396">
    <w:abstractNumId w:val="11"/>
  </w:num>
  <w:num w:numId="26" w16cid:durableId="61028037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301450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24800305">
    <w:abstractNumId w:val="11"/>
  </w:num>
  <w:num w:numId="29" w16cid:durableId="2120105816">
    <w:abstractNumId w:val="14"/>
  </w:num>
  <w:num w:numId="30" w16cid:durableId="443887277">
    <w:abstractNumId w:val="3"/>
  </w:num>
  <w:num w:numId="31" w16cid:durableId="289701613">
    <w:abstractNumId w:val="23"/>
  </w:num>
  <w:num w:numId="32" w16cid:durableId="40639397">
    <w:abstractNumId w:val="16"/>
  </w:num>
  <w:num w:numId="33" w16cid:durableId="17380160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9D1"/>
    <w:rsid w:val="00147389"/>
    <w:rsid w:val="001F4361"/>
    <w:rsid w:val="0021208D"/>
    <w:rsid w:val="00283ACE"/>
    <w:rsid w:val="002A6EF6"/>
    <w:rsid w:val="002F53ED"/>
    <w:rsid w:val="00341E4F"/>
    <w:rsid w:val="003903AC"/>
    <w:rsid w:val="003B5EC0"/>
    <w:rsid w:val="00427A08"/>
    <w:rsid w:val="00437E85"/>
    <w:rsid w:val="00481A97"/>
    <w:rsid w:val="00483937"/>
    <w:rsid w:val="004E77FC"/>
    <w:rsid w:val="005B0B66"/>
    <w:rsid w:val="005E4DFC"/>
    <w:rsid w:val="006A28B4"/>
    <w:rsid w:val="0070231F"/>
    <w:rsid w:val="0073749E"/>
    <w:rsid w:val="00745DF8"/>
    <w:rsid w:val="0080783C"/>
    <w:rsid w:val="008410FA"/>
    <w:rsid w:val="00872D2E"/>
    <w:rsid w:val="008B5D5F"/>
    <w:rsid w:val="00921E84"/>
    <w:rsid w:val="009331C7"/>
    <w:rsid w:val="009E1DFC"/>
    <w:rsid w:val="00A0586D"/>
    <w:rsid w:val="00A2511C"/>
    <w:rsid w:val="00A64804"/>
    <w:rsid w:val="00A93CB8"/>
    <w:rsid w:val="00AC13C8"/>
    <w:rsid w:val="00AC3EB3"/>
    <w:rsid w:val="00AF59AD"/>
    <w:rsid w:val="00B00F91"/>
    <w:rsid w:val="00B06604"/>
    <w:rsid w:val="00B258B9"/>
    <w:rsid w:val="00B60664"/>
    <w:rsid w:val="00BA0E4B"/>
    <w:rsid w:val="00BC4ACD"/>
    <w:rsid w:val="00BE7B53"/>
    <w:rsid w:val="00C012BC"/>
    <w:rsid w:val="00C6295E"/>
    <w:rsid w:val="00CE4D89"/>
    <w:rsid w:val="00D0186F"/>
    <w:rsid w:val="00D019D1"/>
    <w:rsid w:val="00D33E79"/>
    <w:rsid w:val="00D55A55"/>
    <w:rsid w:val="00DB156B"/>
    <w:rsid w:val="00DF638E"/>
    <w:rsid w:val="00E27CED"/>
    <w:rsid w:val="00E73F2E"/>
    <w:rsid w:val="00E91081"/>
    <w:rsid w:val="00EA1CBB"/>
    <w:rsid w:val="00EB72B9"/>
    <w:rsid w:val="00EE489E"/>
    <w:rsid w:val="00EF0520"/>
    <w:rsid w:val="00F25EB8"/>
    <w:rsid w:val="00FF302B"/>
    <w:rsid w:val="024C464F"/>
    <w:rsid w:val="0B036991"/>
    <w:rsid w:val="0BD3111E"/>
    <w:rsid w:val="0BF6645D"/>
    <w:rsid w:val="0DEBD94A"/>
    <w:rsid w:val="10387E50"/>
    <w:rsid w:val="1411FC78"/>
    <w:rsid w:val="308DC793"/>
    <w:rsid w:val="326BAD31"/>
    <w:rsid w:val="4F4F192C"/>
    <w:rsid w:val="6DCE5588"/>
    <w:rsid w:val="73A46F3E"/>
    <w:rsid w:val="7ED83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C9D65"/>
  <w15:chartTrackingRefBased/>
  <w15:docId w15:val="{657809A4-8618-48A9-A70A-601F48EC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9D1"/>
    <w:pPr>
      <w:ind w:left="720"/>
      <w:contextualSpacing/>
    </w:pPr>
  </w:style>
  <w:style w:type="character" w:styleId="Hyperlink">
    <w:name w:val="Hyperlink"/>
    <w:basedOn w:val="DefaultParagraphFont"/>
    <w:uiPriority w:val="99"/>
    <w:unhideWhenUsed/>
    <w:rsid w:val="00A0586D"/>
    <w:rPr>
      <w:color w:val="0563C1" w:themeColor="hyperlink"/>
      <w:u w:val="single"/>
    </w:rPr>
  </w:style>
  <w:style w:type="character" w:styleId="UnresolvedMention">
    <w:name w:val="Unresolved Mention"/>
    <w:basedOn w:val="DefaultParagraphFont"/>
    <w:uiPriority w:val="99"/>
    <w:semiHidden/>
    <w:unhideWhenUsed/>
    <w:rsid w:val="00A0586D"/>
    <w:rPr>
      <w:color w:val="605E5C"/>
      <w:shd w:val="clear" w:color="auto" w:fill="E1DFDD"/>
    </w:rPr>
  </w:style>
  <w:style w:type="paragraph" w:styleId="Header">
    <w:name w:val="header"/>
    <w:basedOn w:val="Normal"/>
    <w:link w:val="HeaderChar"/>
    <w:uiPriority w:val="99"/>
    <w:unhideWhenUsed/>
    <w:rsid w:val="00B06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604"/>
  </w:style>
  <w:style w:type="paragraph" w:styleId="Footer">
    <w:name w:val="footer"/>
    <w:basedOn w:val="Normal"/>
    <w:link w:val="FooterChar"/>
    <w:uiPriority w:val="99"/>
    <w:unhideWhenUsed/>
    <w:rsid w:val="00B06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7854">
      <w:bodyDiv w:val="1"/>
      <w:marLeft w:val="0"/>
      <w:marRight w:val="0"/>
      <w:marTop w:val="0"/>
      <w:marBottom w:val="0"/>
      <w:divBdr>
        <w:top w:val="none" w:sz="0" w:space="0" w:color="auto"/>
        <w:left w:val="none" w:sz="0" w:space="0" w:color="auto"/>
        <w:bottom w:val="none" w:sz="0" w:space="0" w:color="auto"/>
        <w:right w:val="none" w:sz="0" w:space="0" w:color="auto"/>
      </w:divBdr>
    </w:div>
    <w:div w:id="839613597">
      <w:bodyDiv w:val="1"/>
      <w:marLeft w:val="0"/>
      <w:marRight w:val="0"/>
      <w:marTop w:val="0"/>
      <w:marBottom w:val="0"/>
      <w:divBdr>
        <w:top w:val="none" w:sz="0" w:space="0" w:color="auto"/>
        <w:left w:val="none" w:sz="0" w:space="0" w:color="auto"/>
        <w:bottom w:val="none" w:sz="0" w:space="0" w:color="auto"/>
        <w:right w:val="none" w:sz="0" w:space="0" w:color="auto"/>
      </w:divBdr>
    </w:div>
    <w:div w:id="1077286332">
      <w:bodyDiv w:val="1"/>
      <w:marLeft w:val="0"/>
      <w:marRight w:val="0"/>
      <w:marTop w:val="0"/>
      <w:marBottom w:val="0"/>
      <w:divBdr>
        <w:top w:val="none" w:sz="0" w:space="0" w:color="auto"/>
        <w:left w:val="none" w:sz="0" w:space="0" w:color="auto"/>
        <w:bottom w:val="none" w:sz="0" w:space="0" w:color="auto"/>
        <w:right w:val="none" w:sz="0" w:space="0" w:color="auto"/>
      </w:divBdr>
    </w:div>
    <w:div w:id="1444030734">
      <w:bodyDiv w:val="1"/>
      <w:marLeft w:val="0"/>
      <w:marRight w:val="0"/>
      <w:marTop w:val="0"/>
      <w:marBottom w:val="0"/>
      <w:divBdr>
        <w:top w:val="none" w:sz="0" w:space="0" w:color="auto"/>
        <w:left w:val="none" w:sz="0" w:space="0" w:color="auto"/>
        <w:bottom w:val="none" w:sz="0" w:space="0" w:color="auto"/>
        <w:right w:val="none" w:sz="0" w:space="0" w:color="auto"/>
      </w:divBdr>
    </w:div>
    <w:div w:id="199402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8B89204191AF46BC18C7AD918F16C3" ma:contentTypeVersion="13" ma:contentTypeDescription="Create a new document." ma:contentTypeScope="" ma:versionID="b072205f01b0ca435d0c4eadb1eb8721">
  <xsd:schema xmlns:xsd="http://www.w3.org/2001/XMLSchema" xmlns:xs="http://www.w3.org/2001/XMLSchema" xmlns:p="http://schemas.microsoft.com/office/2006/metadata/properties" xmlns:ns2="4e2b9b61-e91a-46dd-bb1f-03e3e3a441df" xmlns:ns3="d57a5796-596c-47d3-878d-e3154b8f1f8b" targetNamespace="http://schemas.microsoft.com/office/2006/metadata/properties" ma:root="true" ma:fieldsID="b4c99dbcb55f3ff6e7a023b06523b157" ns2:_="" ns3:_="">
    <xsd:import namespace="4e2b9b61-e91a-46dd-bb1f-03e3e3a441df"/>
    <xsd:import namespace="d57a5796-596c-47d3-878d-e3154b8f1f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b9b61-e91a-46dd-bb1f-03e3e3a44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a5796-596c-47d3-878d-e3154b8f1f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748845-3FF8-400C-A95D-B7E5A44A40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CFCB2A-1489-463B-B0B8-F6CB814D6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b9b61-e91a-46dd-bb1f-03e3e3a441df"/>
    <ds:schemaRef ds:uri="d57a5796-596c-47d3-878d-e3154b8f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C8BBFC-D7D5-4519-A539-6CB1B6E29E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Helen Naden (BWCET)</dc:creator>
  <cp:keywords/>
  <dc:description/>
  <cp:lastModifiedBy>Miss J Levy (BWCET)</cp:lastModifiedBy>
  <cp:revision>6</cp:revision>
  <cp:lastPrinted>2022-05-04T10:08:00Z</cp:lastPrinted>
  <dcterms:created xsi:type="dcterms:W3CDTF">2022-03-25T11:41:00Z</dcterms:created>
  <dcterms:modified xsi:type="dcterms:W3CDTF">2022-05-23T12:59:00Z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0x010100448B89204191AF46BC18C7AD918F16C3</vt:lpwstr>
  </property>
</Properties>
</file>