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C70" w:rsidRPr="00384C3B" w:rsidRDefault="00396115" w:rsidP="00B71C70">
      <w:pPr>
        <w:pStyle w:val="Header"/>
        <w:pBdr>
          <w:bottom w:val="single" w:sz="12" w:space="1" w:color="auto"/>
        </w:pBdr>
      </w:pPr>
      <w:r>
        <w:rPr>
          <w:rFonts w:cs="Arial"/>
          <w:b/>
          <w:sz w:val="24"/>
        </w:rPr>
        <w:t>Job Description</w:t>
      </w:r>
      <w:r>
        <w:rPr>
          <w:rFonts w:cs="Arial"/>
          <w:b/>
          <w:sz w:val="24"/>
        </w:rPr>
        <w:br/>
        <w:t xml:space="preserve">Job title: </w:t>
      </w:r>
      <w:r>
        <w:rPr>
          <w:rFonts w:cs="Arial"/>
          <w:sz w:val="24"/>
        </w:rPr>
        <w:t>Cover Supervisor</w:t>
      </w:r>
      <w:r>
        <w:rPr>
          <w:rFonts w:cs="Arial"/>
          <w:b/>
          <w:sz w:val="24"/>
        </w:rPr>
        <w:tab/>
      </w:r>
      <w:r>
        <w:rPr>
          <w:rFonts w:cs="Arial"/>
          <w:b/>
          <w:sz w:val="24"/>
        </w:rPr>
        <w:tab/>
      </w:r>
      <w:r>
        <w:rPr>
          <w:rFonts w:cs="Arial"/>
          <w:b/>
          <w:sz w:val="24"/>
        </w:rPr>
        <w:br/>
        <w:t xml:space="preserve">Line manager: </w:t>
      </w:r>
      <w:r>
        <w:rPr>
          <w:rFonts w:cs="Arial"/>
          <w:sz w:val="24"/>
        </w:rPr>
        <w:t>Cover Manager</w:t>
      </w:r>
      <w:r>
        <w:rPr>
          <w:rFonts w:cs="Arial"/>
          <w:b/>
          <w:sz w:val="24"/>
        </w:rPr>
        <w:br/>
      </w:r>
      <w:r>
        <w:rPr>
          <w:rFonts w:cs="Arial"/>
          <w:b/>
          <w:bCs/>
          <w:sz w:val="24"/>
        </w:rPr>
        <w:t xml:space="preserve">Hours: </w:t>
      </w:r>
      <w:r>
        <w:rPr>
          <w:rFonts w:cs="Arial"/>
          <w:sz w:val="24"/>
        </w:rPr>
        <w:t>08:00 am – 16:00 pm (includes 30 min unpaid lunch break)</w:t>
      </w:r>
      <w:r>
        <w:rPr>
          <w:rFonts w:cs="Arial"/>
          <w:b/>
          <w:sz w:val="24"/>
        </w:rPr>
        <w:br/>
        <w:t xml:space="preserve">Grade: </w:t>
      </w:r>
      <w:r>
        <w:rPr>
          <w:rFonts w:cs="Arial"/>
          <w:sz w:val="24"/>
        </w:rPr>
        <w:t>Band 4, Point 7-11</w:t>
      </w:r>
      <w:r w:rsidRPr="00F7038C">
        <w:rPr>
          <w:rFonts w:cs="Arial"/>
          <w:sz w:val="28"/>
        </w:rPr>
        <w:t xml:space="preserve"> </w:t>
      </w:r>
      <w:r w:rsidR="00F7038C" w:rsidRPr="00F7038C">
        <w:rPr>
          <w:rFonts w:cs="Arial"/>
          <w:sz w:val="24"/>
          <w:szCs w:val="20"/>
        </w:rPr>
        <w:t>(£21,716.20-£23,146.46 pro rata)</w:t>
      </w:r>
      <w:r>
        <w:rPr>
          <w:rFonts w:cs="Arial"/>
          <w:b/>
          <w:sz w:val="24"/>
        </w:rPr>
        <w:br/>
      </w:r>
    </w:p>
    <w:p w:rsidR="00B71C70" w:rsidRPr="00B71C70" w:rsidRDefault="00B71C70" w:rsidP="00B71C70">
      <w:pPr>
        <w:pStyle w:val="Heading7"/>
        <w:spacing w:before="240" w:after="120"/>
        <w:rPr>
          <w:rFonts w:ascii="Arial" w:hAnsi="Arial" w:cs="Arial"/>
          <w:b/>
          <w:i w:val="0"/>
          <w:color w:val="auto"/>
          <w:szCs w:val="22"/>
        </w:rPr>
      </w:pPr>
      <w:r w:rsidRPr="00B71C70">
        <w:rPr>
          <w:rFonts w:ascii="Arial" w:hAnsi="Arial" w:cs="Arial"/>
          <w:b/>
          <w:i w:val="0"/>
          <w:color w:val="auto"/>
          <w:szCs w:val="22"/>
        </w:rPr>
        <w:t>Main purposes of the job</w:t>
      </w:r>
    </w:p>
    <w:p w:rsidR="00B71C70" w:rsidRDefault="00B71C70" w:rsidP="00B71C70">
      <w:pPr>
        <w:numPr>
          <w:ilvl w:val="0"/>
          <w:numId w:val="17"/>
        </w:numPr>
        <w:spacing w:before="0" w:after="0" w:line="240" w:lineRule="auto"/>
        <w:ind w:left="714" w:hanging="357"/>
        <w:jc w:val="both"/>
        <w:rPr>
          <w:rFonts w:cs="Arial"/>
          <w:szCs w:val="22"/>
        </w:rPr>
      </w:pPr>
      <w:r>
        <w:rPr>
          <w:rFonts w:cs="Arial"/>
          <w:szCs w:val="22"/>
        </w:rPr>
        <w:t>Cover supervisor will be required to supervise whole classes during the short-term occasional absence of class teacher and to deliver activities prepared in advance by the relevant teacher and to act as a float supervising classes on an as and when required basis as identified by head teacher.</w:t>
      </w:r>
    </w:p>
    <w:p w:rsidR="00B71C70" w:rsidRDefault="00B71C70" w:rsidP="00B71C70">
      <w:pPr>
        <w:numPr>
          <w:ilvl w:val="0"/>
          <w:numId w:val="17"/>
        </w:numPr>
        <w:spacing w:before="0" w:after="0" w:line="240" w:lineRule="auto"/>
        <w:ind w:left="714" w:hanging="357"/>
        <w:jc w:val="both"/>
        <w:rPr>
          <w:rFonts w:cs="Arial"/>
          <w:szCs w:val="22"/>
        </w:rPr>
      </w:pPr>
      <w:r>
        <w:rPr>
          <w:rFonts w:cs="Arial"/>
          <w:szCs w:val="22"/>
        </w:rPr>
        <w:t>The cover supervisor will work under the guidance of class teacher(s) in the planning and implementation of work programmes with individuals or groups of pupils or the whole class to promote effective teaching and learnin</w:t>
      </w:r>
      <w:bookmarkStart w:id="0" w:name="_GoBack"/>
      <w:bookmarkEnd w:id="0"/>
      <w:r>
        <w:rPr>
          <w:rFonts w:cs="Arial"/>
          <w:szCs w:val="22"/>
        </w:rPr>
        <w:t>g.</w:t>
      </w:r>
    </w:p>
    <w:p w:rsidR="00B71C70" w:rsidRDefault="00B71C70" w:rsidP="00B71C70">
      <w:pPr>
        <w:numPr>
          <w:ilvl w:val="0"/>
          <w:numId w:val="17"/>
        </w:numPr>
        <w:spacing w:before="0" w:after="0" w:line="240" w:lineRule="auto"/>
        <w:ind w:left="714" w:hanging="357"/>
        <w:jc w:val="both"/>
        <w:rPr>
          <w:rFonts w:cs="Arial"/>
          <w:szCs w:val="22"/>
        </w:rPr>
      </w:pPr>
      <w:r>
        <w:rPr>
          <w:rFonts w:cs="Arial"/>
          <w:szCs w:val="22"/>
        </w:rPr>
        <w:t>To provide general support to class teacher(s) in the management and organisation of the pupil and the classroom.</w:t>
      </w:r>
    </w:p>
    <w:p w:rsidR="00B71C70" w:rsidRDefault="00B71C70" w:rsidP="00B71C70">
      <w:pPr>
        <w:numPr>
          <w:ilvl w:val="0"/>
          <w:numId w:val="17"/>
        </w:numPr>
        <w:spacing w:before="0" w:after="0" w:line="240" w:lineRule="auto"/>
        <w:ind w:left="714" w:hanging="357"/>
        <w:jc w:val="both"/>
        <w:rPr>
          <w:rFonts w:cs="Arial"/>
          <w:szCs w:val="22"/>
        </w:rPr>
      </w:pPr>
      <w:r>
        <w:rPr>
          <w:rFonts w:cs="Arial"/>
          <w:szCs w:val="22"/>
        </w:rPr>
        <w:t>To assist teacher(s) in creating and maintaining a purposeful, orderly and supportive learning environment.</w:t>
      </w:r>
    </w:p>
    <w:p w:rsidR="00B71C70" w:rsidRDefault="00B71C70" w:rsidP="00B71C70">
      <w:pPr>
        <w:numPr>
          <w:ilvl w:val="0"/>
          <w:numId w:val="17"/>
        </w:numPr>
        <w:spacing w:before="0" w:after="0" w:line="240" w:lineRule="auto"/>
        <w:ind w:left="714" w:hanging="357"/>
        <w:jc w:val="both"/>
        <w:rPr>
          <w:rFonts w:cs="Arial"/>
          <w:szCs w:val="22"/>
        </w:rPr>
      </w:pPr>
      <w:r>
        <w:rPr>
          <w:rFonts w:cs="Arial"/>
          <w:szCs w:val="22"/>
        </w:rPr>
        <w:t>To promote the inclusion of all pupils, ensuring they have equal opportunities to learn and develop.</w:t>
      </w:r>
    </w:p>
    <w:p w:rsidR="00B71C70" w:rsidRDefault="00B71C70" w:rsidP="00B71C70">
      <w:pPr>
        <w:numPr>
          <w:ilvl w:val="0"/>
          <w:numId w:val="17"/>
        </w:numPr>
        <w:spacing w:before="0" w:after="0" w:line="240" w:lineRule="auto"/>
        <w:ind w:left="714" w:hanging="357"/>
        <w:jc w:val="both"/>
        <w:rPr>
          <w:rFonts w:cs="Arial"/>
          <w:szCs w:val="22"/>
        </w:rPr>
      </w:pPr>
      <w:r>
        <w:rPr>
          <w:rFonts w:cs="Arial"/>
          <w:szCs w:val="22"/>
        </w:rPr>
        <w:t>To be responsible for promoting and safeguarding the welfare of children and young people within the school</w:t>
      </w:r>
    </w:p>
    <w:p w:rsidR="00B71C70" w:rsidRDefault="00B71C70" w:rsidP="00B71C70">
      <w:pPr>
        <w:pStyle w:val="Header"/>
        <w:pBdr>
          <w:bottom w:val="single" w:sz="12" w:space="1" w:color="auto"/>
        </w:pBdr>
        <w:tabs>
          <w:tab w:val="left" w:pos="720"/>
        </w:tabs>
        <w:rPr>
          <w:rFonts w:cs="Arial"/>
          <w:szCs w:val="22"/>
        </w:rPr>
      </w:pPr>
      <w:bookmarkStart w:id="1" w:name="_Hlk124148217"/>
    </w:p>
    <w:p w:rsidR="00B71C70" w:rsidRPr="00B71C70" w:rsidRDefault="00B71C70" w:rsidP="00B71C70">
      <w:pPr>
        <w:pStyle w:val="Heading7"/>
        <w:spacing w:before="240"/>
        <w:rPr>
          <w:rFonts w:ascii="Arial" w:hAnsi="Arial" w:cs="Arial"/>
          <w:b/>
          <w:i w:val="0"/>
          <w:color w:val="auto"/>
          <w:szCs w:val="22"/>
        </w:rPr>
      </w:pPr>
      <w:r w:rsidRPr="00B71C70">
        <w:rPr>
          <w:rFonts w:ascii="Arial" w:hAnsi="Arial" w:cs="Arial"/>
          <w:b/>
          <w:i w:val="0"/>
          <w:color w:val="auto"/>
          <w:szCs w:val="22"/>
        </w:rPr>
        <w:t>Main responsibilities and tasks</w:t>
      </w:r>
    </w:p>
    <w:bookmarkEnd w:id="1"/>
    <w:p w:rsidR="00B71C70" w:rsidRPr="00B71C70" w:rsidRDefault="00B71C70" w:rsidP="00B71C70">
      <w:pPr>
        <w:pStyle w:val="Heading3"/>
        <w:spacing w:before="120"/>
        <w:rPr>
          <w:rFonts w:ascii="Arial" w:hAnsi="Arial"/>
          <w:b/>
          <w:color w:val="auto"/>
          <w:sz w:val="22"/>
          <w:szCs w:val="22"/>
        </w:rPr>
      </w:pPr>
      <w:r w:rsidRPr="00B71C70">
        <w:rPr>
          <w:rFonts w:ascii="Arial" w:hAnsi="Arial"/>
          <w:b/>
          <w:color w:val="auto"/>
          <w:sz w:val="22"/>
          <w:szCs w:val="22"/>
        </w:rPr>
        <w:t>Support for pupils</w:t>
      </w:r>
    </w:p>
    <w:p w:rsidR="00B71C70" w:rsidRDefault="00B71C70" w:rsidP="00B71C70">
      <w:pPr>
        <w:numPr>
          <w:ilvl w:val="0"/>
          <w:numId w:val="12"/>
        </w:numPr>
        <w:spacing w:before="0" w:after="0" w:line="240" w:lineRule="auto"/>
        <w:ind w:left="714" w:hanging="357"/>
        <w:rPr>
          <w:rFonts w:cs="Arial"/>
          <w:szCs w:val="22"/>
        </w:rPr>
      </w:pPr>
      <w:r>
        <w:rPr>
          <w:rFonts w:cs="Arial"/>
          <w:szCs w:val="22"/>
        </w:rPr>
        <w:t xml:space="preserve">To support working relationship with the pupils, acting as role model and setting high expectations using academy narratives. </w:t>
      </w:r>
    </w:p>
    <w:p w:rsidR="00B71C70" w:rsidRDefault="00B71C70" w:rsidP="00B71C70">
      <w:pPr>
        <w:numPr>
          <w:ilvl w:val="0"/>
          <w:numId w:val="12"/>
        </w:numPr>
        <w:spacing w:before="0" w:after="0" w:line="240" w:lineRule="auto"/>
        <w:ind w:left="714" w:hanging="357"/>
        <w:rPr>
          <w:rFonts w:cs="Arial"/>
          <w:szCs w:val="22"/>
        </w:rPr>
      </w:pPr>
      <w:r>
        <w:rPr>
          <w:rFonts w:cs="Arial"/>
          <w:szCs w:val="22"/>
        </w:rPr>
        <w:t>To support pupils learning in the most effective way;</w:t>
      </w:r>
    </w:p>
    <w:p w:rsidR="00B71C70" w:rsidRDefault="00B71C70" w:rsidP="00B71C70">
      <w:pPr>
        <w:numPr>
          <w:ilvl w:val="0"/>
          <w:numId w:val="12"/>
        </w:numPr>
        <w:spacing w:before="0" w:after="0" w:line="240" w:lineRule="auto"/>
        <w:ind w:left="714" w:hanging="357"/>
        <w:rPr>
          <w:rFonts w:cs="Arial"/>
          <w:szCs w:val="22"/>
        </w:rPr>
      </w:pPr>
      <w:r>
        <w:rPr>
          <w:rFonts w:cs="Arial"/>
          <w:szCs w:val="22"/>
        </w:rPr>
        <w:t>To meet the personal needs of pupils whilst encouraging their independence.</w:t>
      </w:r>
    </w:p>
    <w:p w:rsidR="00B71C70" w:rsidRDefault="00B71C70" w:rsidP="00B71C70">
      <w:pPr>
        <w:numPr>
          <w:ilvl w:val="0"/>
          <w:numId w:val="12"/>
        </w:numPr>
        <w:spacing w:before="0" w:after="0" w:line="240" w:lineRule="auto"/>
        <w:ind w:left="714" w:hanging="357"/>
        <w:rPr>
          <w:rFonts w:cs="Arial"/>
          <w:szCs w:val="22"/>
        </w:rPr>
      </w:pPr>
      <w:r>
        <w:rPr>
          <w:rFonts w:cs="Arial"/>
          <w:szCs w:val="22"/>
        </w:rPr>
        <w:t xml:space="preserve">To support pupils with special educational needs through the delivery of specific learning programmes pre-planned by the teacher and under instruction of teacher as appropriate. </w:t>
      </w:r>
    </w:p>
    <w:p w:rsidR="00B71C70" w:rsidRDefault="00B71C70" w:rsidP="00B71C70">
      <w:pPr>
        <w:numPr>
          <w:ilvl w:val="0"/>
          <w:numId w:val="12"/>
        </w:numPr>
        <w:spacing w:before="0" w:after="0" w:line="240" w:lineRule="auto"/>
        <w:ind w:left="714" w:hanging="357"/>
        <w:rPr>
          <w:rFonts w:cs="Arial"/>
          <w:szCs w:val="22"/>
        </w:rPr>
      </w:pPr>
      <w:r>
        <w:rPr>
          <w:rFonts w:cs="Arial"/>
          <w:szCs w:val="22"/>
        </w:rPr>
        <w:t>To encourage pupils to interact and work co-operatively, ensuring all pupils are engaged in activities.</w:t>
      </w:r>
    </w:p>
    <w:p w:rsidR="00B71C70" w:rsidRDefault="00B71C70" w:rsidP="00B71C70">
      <w:pPr>
        <w:rPr>
          <w:rFonts w:cs="Arial"/>
          <w:szCs w:val="22"/>
        </w:rPr>
      </w:pPr>
    </w:p>
    <w:p w:rsidR="00B71C70" w:rsidRDefault="00B71C70" w:rsidP="00B71C70">
      <w:pPr>
        <w:rPr>
          <w:rFonts w:cs="Arial"/>
          <w:szCs w:val="22"/>
        </w:rPr>
      </w:pPr>
    </w:p>
    <w:p w:rsidR="00B71C70" w:rsidRPr="00B71C70" w:rsidRDefault="00B71C70" w:rsidP="00B71C70">
      <w:pPr>
        <w:pStyle w:val="Heading3"/>
        <w:spacing w:before="120"/>
        <w:rPr>
          <w:rFonts w:ascii="Arial" w:hAnsi="Arial"/>
          <w:b/>
          <w:color w:val="auto"/>
          <w:sz w:val="20"/>
          <w:szCs w:val="22"/>
        </w:rPr>
      </w:pPr>
      <w:r w:rsidRPr="00B71C70">
        <w:rPr>
          <w:rFonts w:ascii="Arial" w:hAnsi="Arial"/>
          <w:b/>
          <w:color w:val="auto"/>
          <w:sz w:val="22"/>
          <w:szCs w:val="22"/>
        </w:rPr>
        <w:lastRenderedPageBreak/>
        <w:t>Support for teachers</w:t>
      </w:r>
    </w:p>
    <w:p w:rsidR="00B71C70" w:rsidRDefault="00B71C70" w:rsidP="00B71C70">
      <w:pPr>
        <w:pStyle w:val="ListParagraph"/>
        <w:numPr>
          <w:ilvl w:val="0"/>
          <w:numId w:val="13"/>
        </w:numPr>
        <w:spacing w:before="0" w:line="240" w:lineRule="auto"/>
        <w:rPr>
          <w:rFonts w:cs="Arial"/>
          <w:szCs w:val="22"/>
        </w:rPr>
      </w:pPr>
      <w:r>
        <w:rPr>
          <w:rFonts w:cs="Arial"/>
          <w:szCs w:val="22"/>
        </w:rPr>
        <w:t xml:space="preserve">In the </w:t>
      </w:r>
      <w:proofErr w:type="gramStart"/>
      <w:r>
        <w:rPr>
          <w:rFonts w:cs="Arial"/>
          <w:szCs w:val="22"/>
        </w:rPr>
        <w:t>short term</w:t>
      </w:r>
      <w:proofErr w:type="gramEnd"/>
      <w:r>
        <w:rPr>
          <w:rFonts w:cs="Arial"/>
          <w:szCs w:val="22"/>
        </w:rPr>
        <w:t xml:space="preserve"> unplanned absence of teachers, to cover all pre-prepared activities to provide continuity for the pupils. As required, to prepare the classroom/outside areas for lessons, ensuring that resources and equipment are available and cleared away at the end of the lessons as appropriate</w:t>
      </w:r>
    </w:p>
    <w:p w:rsidR="00B71C70" w:rsidRDefault="00B71C70" w:rsidP="00B71C70">
      <w:pPr>
        <w:pStyle w:val="ListParagraph"/>
        <w:numPr>
          <w:ilvl w:val="0"/>
          <w:numId w:val="13"/>
        </w:numPr>
        <w:spacing w:before="0" w:line="240" w:lineRule="auto"/>
        <w:rPr>
          <w:rFonts w:cs="Arial"/>
          <w:szCs w:val="22"/>
        </w:rPr>
      </w:pPr>
      <w:r>
        <w:rPr>
          <w:rFonts w:cs="Arial"/>
          <w:szCs w:val="22"/>
        </w:rPr>
        <w:t>To work on classroom displays following consultation with the teacher</w:t>
      </w:r>
    </w:p>
    <w:p w:rsidR="00B71C70" w:rsidRDefault="00B71C70" w:rsidP="00B71C70">
      <w:pPr>
        <w:pStyle w:val="ListParagraph"/>
        <w:numPr>
          <w:ilvl w:val="0"/>
          <w:numId w:val="13"/>
        </w:numPr>
        <w:spacing w:before="0" w:line="240" w:lineRule="auto"/>
        <w:rPr>
          <w:rFonts w:cs="Arial"/>
          <w:szCs w:val="22"/>
        </w:rPr>
      </w:pPr>
      <w:r>
        <w:rPr>
          <w:rFonts w:cs="Arial"/>
          <w:szCs w:val="22"/>
        </w:rPr>
        <w:t>To administer and mark routine tests in line with the school’s marking policy. Support for the school</w:t>
      </w:r>
    </w:p>
    <w:p w:rsidR="00B71C70" w:rsidRDefault="00B71C70" w:rsidP="00B71C70">
      <w:pPr>
        <w:pStyle w:val="ListParagraph"/>
        <w:numPr>
          <w:ilvl w:val="0"/>
          <w:numId w:val="13"/>
        </w:numPr>
        <w:spacing w:before="0" w:line="240" w:lineRule="auto"/>
        <w:rPr>
          <w:rFonts w:cs="Arial"/>
          <w:szCs w:val="22"/>
        </w:rPr>
      </w:pPr>
      <w:r>
        <w:rPr>
          <w:rFonts w:cs="Arial"/>
          <w:szCs w:val="22"/>
        </w:rPr>
        <w:t>To comply with policies and procedures relating to child protection, health, safety and security, SEN/Inclusion and data protection, reporting all concerns to the appropriate named person.</w:t>
      </w:r>
    </w:p>
    <w:p w:rsidR="00B71C70" w:rsidRDefault="00B71C70" w:rsidP="00B71C70">
      <w:pPr>
        <w:pStyle w:val="ListParagraph"/>
        <w:numPr>
          <w:ilvl w:val="0"/>
          <w:numId w:val="13"/>
        </w:numPr>
        <w:spacing w:before="0" w:line="240" w:lineRule="auto"/>
        <w:rPr>
          <w:rFonts w:cs="Arial"/>
          <w:szCs w:val="22"/>
        </w:rPr>
      </w:pPr>
      <w:r>
        <w:rPr>
          <w:rFonts w:cs="Arial"/>
          <w:szCs w:val="22"/>
        </w:rPr>
        <w:t>To attend relevant meetings and participate in training opportunities and professional development as required.</w:t>
      </w:r>
    </w:p>
    <w:p w:rsidR="00B71C70" w:rsidRDefault="00B71C70" w:rsidP="00B71C70">
      <w:pPr>
        <w:pStyle w:val="ListParagraph"/>
        <w:numPr>
          <w:ilvl w:val="0"/>
          <w:numId w:val="13"/>
        </w:numPr>
        <w:spacing w:before="0" w:line="240" w:lineRule="auto"/>
        <w:rPr>
          <w:rFonts w:cs="Arial"/>
          <w:szCs w:val="22"/>
        </w:rPr>
      </w:pPr>
      <w:r>
        <w:rPr>
          <w:rFonts w:cs="Arial"/>
          <w:szCs w:val="22"/>
        </w:rPr>
        <w:t>To provide support for pupils’ emotional and social needs by encouraging and modelling positive behaviour in line with school policy.</w:t>
      </w:r>
    </w:p>
    <w:p w:rsidR="00B71C70" w:rsidRDefault="00B71C70" w:rsidP="00B71C70">
      <w:pPr>
        <w:pStyle w:val="ListParagraph"/>
        <w:numPr>
          <w:ilvl w:val="0"/>
          <w:numId w:val="13"/>
        </w:numPr>
        <w:spacing w:before="0" w:line="240" w:lineRule="auto"/>
        <w:rPr>
          <w:rFonts w:cs="Arial"/>
          <w:szCs w:val="22"/>
        </w:rPr>
      </w:pPr>
      <w:r>
        <w:rPr>
          <w:rFonts w:cs="Arial"/>
          <w:szCs w:val="22"/>
        </w:rPr>
        <w:t>To accompany teaching staff and pupils on visits, trips and out of school activities as required within contracted hours and to take responsibility for pupils as necessary.</w:t>
      </w:r>
    </w:p>
    <w:p w:rsidR="00B71C70" w:rsidRDefault="00B71C70" w:rsidP="00B71C70">
      <w:pPr>
        <w:pStyle w:val="ListParagraph"/>
        <w:numPr>
          <w:ilvl w:val="0"/>
          <w:numId w:val="13"/>
        </w:numPr>
        <w:spacing w:before="0" w:line="240" w:lineRule="auto"/>
        <w:rPr>
          <w:rFonts w:cs="Arial"/>
          <w:szCs w:val="22"/>
        </w:rPr>
      </w:pPr>
      <w:r>
        <w:rPr>
          <w:rFonts w:cs="Arial"/>
          <w:szCs w:val="22"/>
        </w:rPr>
        <w:t>To assist with the general pastoral care of pupils, including helping pupils who are unwell, distressed or unsettled.</w:t>
      </w:r>
    </w:p>
    <w:p w:rsidR="00B71C70" w:rsidRDefault="00B71C70" w:rsidP="00B71C70">
      <w:pPr>
        <w:pStyle w:val="ListParagraph"/>
        <w:numPr>
          <w:ilvl w:val="0"/>
          <w:numId w:val="13"/>
        </w:numPr>
        <w:spacing w:before="0" w:line="240" w:lineRule="auto"/>
        <w:rPr>
          <w:rFonts w:cs="Arial"/>
          <w:szCs w:val="22"/>
        </w:rPr>
      </w:pPr>
      <w:r>
        <w:rPr>
          <w:rFonts w:cs="Arial"/>
          <w:szCs w:val="22"/>
        </w:rPr>
        <w:t>To assist in the training and development of staff as identified by head teacher as necessary.</w:t>
      </w:r>
    </w:p>
    <w:p w:rsidR="00B71C70" w:rsidRDefault="00B71C70" w:rsidP="00B71C70">
      <w:pPr>
        <w:pStyle w:val="ListParagraph"/>
        <w:numPr>
          <w:ilvl w:val="0"/>
          <w:numId w:val="13"/>
        </w:numPr>
        <w:spacing w:before="0" w:line="240" w:lineRule="auto"/>
        <w:rPr>
          <w:rFonts w:cs="Arial"/>
          <w:szCs w:val="22"/>
        </w:rPr>
      </w:pPr>
      <w:r>
        <w:rPr>
          <w:rFonts w:cs="Arial"/>
          <w:szCs w:val="22"/>
        </w:rPr>
        <w:t>To adhere to school health and safety policy including risk assessment and safety systems.</w:t>
      </w:r>
    </w:p>
    <w:p w:rsidR="00B71C70" w:rsidRDefault="00B71C70" w:rsidP="00B71C70">
      <w:pPr>
        <w:pStyle w:val="ListParagraph"/>
        <w:numPr>
          <w:ilvl w:val="0"/>
          <w:numId w:val="13"/>
        </w:numPr>
        <w:spacing w:before="0" w:line="240" w:lineRule="auto"/>
        <w:rPr>
          <w:rFonts w:cs="Arial"/>
          <w:szCs w:val="22"/>
        </w:rPr>
      </w:pPr>
      <w:r>
        <w:rPr>
          <w:rFonts w:cs="Arial"/>
          <w:szCs w:val="22"/>
        </w:rPr>
        <w:t>To adhere to school policy on equality and diversity.</w:t>
      </w:r>
    </w:p>
    <w:p w:rsidR="00B71C70" w:rsidRPr="00B71C70" w:rsidRDefault="00B71C70" w:rsidP="00B71C70">
      <w:pPr>
        <w:pStyle w:val="Heading3"/>
        <w:spacing w:before="120" w:after="120"/>
        <w:rPr>
          <w:rFonts w:ascii="Arial" w:hAnsi="Arial"/>
          <w:b/>
          <w:color w:val="auto"/>
          <w:sz w:val="20"/>
          <w:szCs w:val="22"/>
        </w:rPr>
      </w:pPr>
      <w:r w:rsidRPr="00B71C70">
        <w:rPr>
          <w:rFonts w:ascii="Arial" w:hAnsi="Arial"/>
          <w:b/>
          <w:color w:val="auto"/>
          <w:sz w:val="22"/>
          <w:szCs w:val="22"/>
        </w:rPr>
        <w:t>Support for the curriculum</w:t>
      </w:r>
    </w:p>
    <w:p w:rsidR="00B71C70" w:rsidRDefault="00B71C70" w:rsidP="00B71C70">
      <w:pPr>
        <w:pStyle w:val="ListParagraph"/>
        <w:numPr>
          <w:ilvl w:val="0"/>
          <w:numId w:val="14"/>
        </w:numPr>
        <w:spacing w:before="120" w:after="120" w:line="240" w:lineRule="auto"/>
        <w:ind w:left="709"/>
        <w:rPr>
          <w:rFonts w:cs="Arial"/>
          <w:szCs w:val="22"/>
        </w:rPr>
      </w:pPr>
      <w:r>
        <w:rPr>
          <w:rFonts w:cs="Arial"/>
          <w:szCs w:val="22"/>
        </w:rPr>
        <w:t>As directed by the class teacher assist in the development of basic Literacy, Numeracy and ICT skills and support the use of these learning activities.</w:t>
      </w:r>
    </w:p>
    <w:p w:rsidR="00B71C70" w:rsidRDefault="00B71C70" w:rsidP="00B71C70">
      <w:pPr>
        <w:pStyle w:val="ListParagraph"/>
        <w:numPr>
          <w:ilvl w:val="0"/>
          <w:numId w:val="14"/>
        </w:numPr>
        <w:spacing w:before="120" w:after="120" w:line="240" w:lineRule="auto"/>
        <w:ind w:left="709"/>
        <w:rPr>
          <w:rFonts w:cs="Arial"/>
          <w:szCs w:val="22"/>
        </w:rPr>
      </w:pPr>
      <w:r>
        <w:rPr>
          <w:rFonts w:cs="Arial"/>
          <w:szCs w:val="22"/>
        </w:rPr>
        <w:t xml:space="preserve">To help adapt and plan the resources necessary to lead learning activities, </w:t>
      </w:r>
      <w:proofErr w:type="gramStart"/>
      <w:r>
        <w:rPr>
          <w:rFonts w:cs="Arial"/>
          <w:szCs w:val="22"/>
        </w:rPr>
        <w:t>taking into account</w:t>
      </w:r>
      <w:proofErr w:type="gramEnd"/>
      <w:r>
        <w:rPr>
          <w:rFonts w:cs="Arial"/>
          <w:szCs w:val="22"/>
        </w:rPr>
        <w:t xml:space="preserve"> pupils’ interests, language and cultural backgrounds.</w:t>
      </w:r>
    </w:p>
    <w:p w:rsidR="00B71C70" w:rsidRDefault="00B71C70" w:rsidP="00B71C70">
      <w:pPr>
        <w:pStyle w:val="ListParagraph"/>
        <w:numPr>
          <w:ilvl w:val="0"/>
          <w:numId w:val="14"/>
        </w:numPr>
        <w:spacing w:before="120" w:after="120" w:line="240" w:lineRule="auto"/>
        <w:ind w:left="709"/>
        <w:rPr>
          <w:rFonts w:cs="Arial"/>
          <w:szCs w:val="22"/>
        </w:rPr>
      </w:pPr>
      <w:r>
        <w:rPr>
          <w:rFonts w:cs="Arial"/>
          <w:szCs w:val="22"/>
        </w:rPr>
        <w:t>Undertake broadly similar duties commensurate with the level of the post as required by the Headteacher.</w:t>
      </w:r>
    </w:p>
    <w:p w:rsidR="00B71C70" w:rsidRDefault="00B71C70" w:rsidP="00B71C70">
      <w:pPr>
        <w:pStyle w:val="Header"/>
        <w:pBdr>
          <w:bottom w:val="single" w:sz="12" w:space="1" w:color="auto"/>
        </w:pBdr>
        <w:tabs>
          <w:tab w:val="left" w:pos="720"/>
        </w:tabs>
        <w:rPr>
          <w:rFonts w:cs="Arial"/>
          <w:szCs w:val="22"/>
        </w:rPr>
      </w:pPr>
    </w:p>
    <w:p w:rsidR="00B71C70" w:rsidRPr="00B71C70" w:rsidRDefault="00B71C70" w:rsidP="00B71C70">
      <w:pPr>
        <w:pStyle w:val="Heading7"/>
        <w:spacing w:before="240"/>
        <w:rPr>
          <w:rFonts w:ascii="Arial" w:hAnsi="Arial" w:cs="Arial"/>
          <w:b/>
          <w:i w:val="0"/>
          <w:color w:val="auto"/>
          <w:szCs w:val="22"/>
        </w:rPr>
      </w:pPr>
      <w:r w:rsidRPr="00B71C70">
        <w:rPr>
          <w:rFonts w:ascii="Arial" w:hAnsi="Arial" w:cs="Arial"/>
          <w:b/>
          <w:i w:val="0"/>
          <w:color w:val="auto"/>
          <w:szCs w:val="22"/>
        </w:rPr>
        <w:t xml:space="preserve">Benefits of working in the Bishop Chadwick Catholic Education Trust: </w:t>
      </w:r>
    </w:p>
    <w:p w:rsidR="00B71C70" w:rsidRDefault="00B71C70" w:rsidP="00B71C70">
      <w:pPr>
        <w:pStyle w:val="ListParagraph"/>
        <w:numPr>
          <w:ilvl w:val="0"/>
          <w:numId w:val="18"/>
        </w:numPr>
        <w:spacing w:before="0" w:line="240" w:lineRule="auto"/>
        <w:rPr>
          <w:rFonts w:cs="Arial"/>
          <w:szCs w:val="22"/>
        </w:rPr>
      </w:pPr>
      <w:r>
        <w:rPr>
          <w:rFonts w:cs="Arial"/>
          <w:szCs w:val="22"/>
        </w:rPr>
        <w:t>Competitive Salaries</w:t>
      </w:r>
    </w:p>
    <w:p w:rsidR="00B71C70" w:rsidRDefault="00B71C70" w:rsidP="00B71C70">
      <w:pPr>
        <w:pStyle w:val="ListParagraph"/>
        <w:numPr>
          <w:ilvl w:val="0"/>
          <w:numId w:val="18"/>
        </w:numPr>
        <w:spacing w:before="0" w:line="240" w:lineRule="auto"/>
        <w:rPr>
          <w:rFonts w:cs="Arial"/>
          <w:szCs w:val="22"/>
        </w:rPr>
      </w:pPr>
      <w:r>
        <w:rPr>
          <w:rFonts w:cs="Arial"/>
          <w:szCs w:val="22"/>
        </w:rPr>
        <w:t xml:space="preserve">Generous Pension schemes </w:t>
      </w:r>
    </w:p>
    <w:p w:rsidR="00B71C70" w:rsidRDefault="00B71C70" w:rsidP="00B71C70">
      <w:pPr>
        <w:pStyle w:val="ListParagraph"/>
        <w:numPr>
          <w:ilvl w:val="0"/>
          <w:numId w:val="18"/>
        </w:numPr>
        <w:spacing w:before="0" w:line="240" w:lineRule="auto"/>
        <w:rPr>
          <w:rFonts w:cs="Arial"/>
          <w:szCs w:val="22"/>
        </w:rPr>
      </w:pPr>
      <w:r>
        <w:rPr>
          <w:rFonts w:cs="Arial"/>
          <w:szCs w:val="22"/>
        </w:rPr>
        <w:t>High Quality Professional Development opportunities</w:t>
      </w:r>
    </w:p>
    <w:p w:rsidR="00B71C70" w:rsidRDefault="00B71C70" w:rsidP="00B71C70">
      <w:pPr>
        <w:pStyle w:val="ListParagraph"/>
        <w:numPr>
          <w:ilvl w:val="0"/>
          <w:numId w:val="18"/>
        </w:numPr>
        <w:spacing w:before="0" w:line="240" w:lineRule="auto"/>
        <w:rPr>
          <w:rFonts w:cs="Arial"/>
          <w:szCs w:val="22"/>
        </w:rPr>
      </w:pPr>
      <w:r>
        <w:rPr>
          <w:rFonts w:cs="Arial"/>
          <w:szCs w:val="22"/>
        </w:rPr>
        <w:t xml:space="preserve">Career progression across the Trust </w:t>
      </w:r>
    </w:p>
    <w:p w:rsidR="00B71C70" w:rsidRDefault="00B71C70" w:rsidP="00B71C70">
      <w:pPr>
        <w:pStyle w:val="ListParagraph"/>
        <w:numPr>
          <w:ilvl w:val="0"/>
          <w:numId w:val="18"/>
        </w:numPr>
        <w:spacing w:before="0" w:line="240" w:lineRule="auto"/>
        <w:rPr>
          <w:rFonts w:cs="Arial"/>
          <w:szCs w:val="22"/>
        </w:rPr>
      </w:pPr>
      <w:r>
        <w:rPr>
          <w:rFonts w:cs="Arial"/>
          <w:szCs w:val="22"/>
        </w:rPr>
        <w:t>All employees can access counselling, physio services and flu immunisation vouchers</w:t>
      </w:r>
    </w:p>
    <w:p w:rsidR="00B71C70" w:rsidRDefault="00B71C70" w:rsidP="00B71C70">
      <w:pPr>
        <w:pStyle w:val="ListParagraph"/>
        <w:numPr>
          <w:ilvl w:val="0"/>
          <w:numId w:val="18"/>
        </w:numPr>
        <w:spacing w:before="0" w:line="240" w:lineRule="auto"/>
        <w:rPr>
          <w:rFonts w:cs="Arial"/>
          <w:szCs w:val="22"/>
        </w:rPr>
      </w:pPr>
      <w:r>
        <w:rPr>
          <w:rFonts w:cs="Arial"/>
          <w:szCs w:val="22"/>
        </w:rPr>
        <w:t>Commitment to national terms and conditions for all staff in line with the Bishop’s memorandum of understanding for Catholic schools.</w:t>
      </w:r>
    </w:p>
    <w:p w:rsidR="00B71C70" w:rsidRDefault="00B71C70" w:rsidP="00B71C70">
      <w:pPr>
        <w:pStyle w:val="ListParagraph"/>
        <w:numPr>
          <w:ilvl w:val="0"/>
          <w:numId w:val="18"/>
        </w:numPr>
        <w:spacing w:before="0" w:line="240" w:lineRule="auto"/>
        <w:rPr>
          <w:rFonts w:cs="Arial"/>
          <w:szCs w:val="22"/>
        </w:rPr>
      </w:pPr>
      <w:r>
        <w:rPr>
          <w:rFonts w:cs="Arial"/>
          <w:szCs w:val="22"/>
        </w:rPr>
        <w:t xml:space="preserve">Real living wage paid as minimum </w:t>
      </w:r>
    </w:p>
    <w:p w:rsidR="00B71C70" w:rsidRDefault="00B71C70" w:rsidP="00B71C70">
      <w:pPr>
        <w:pStyle w:val="ListParagraph"/>
        <w:numPr>
          <w:ilvl w:val="0"/>
          <w:numId w:val="18"/>
        </w:numPr>
        <w:spacing w:before="0" w:line="240" w:lineRule="auto"/>
        <w:rPr>
          <w:rFonts w:cs="Arial"/>
          <w:szCs w:val="22"/>
        </w:rPr>
      </w:pPr>
      <w:r>
        <w:rPr>
          <w:rFonts w:cs="Arial"/>
          <w:szCs w:val="22"/>
        </w:rPr>
        <w:t>Workload Charter</w:t>
      </w:r>
    </w:p>
    <w:p w:rsidR="00B71C70" w:rsidRDefault="00B71C70" w:rsidP="00B71C70">
      <w:pPr>
        <w:spacing w:before="120" w:after="120"/>
        <w:rPr>
          <w:rFonts w:cs="Arial"/>
          <w:szCs w:val="22"/>
        </w:rPr>
      </w:pPr>
    </w:p>
    <w:p w:rsidR="00FC0AC0" w:rsidRPr="00384C3B" w:rsidRDefault="00FC0AC0" w:rsidP="00B71C70">
      <w:pPr>
        <w:spacing w:before="0"/>
      </w:pPr>
    </w:p>
    <w:sectPr w:rsidR="00FC0AC0" w:rsidRPr="00384C3B" w:rsidSect="002857FB">
      <w:headerReference w:type="default" r:id="rId8"/>
      <w:pgSz w:w="11906" w:h="16838" w:code="9"/>
      <w:pgMar w:top="2552" w:right="1134" w:bottom="170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AEF" w:rsidRDefault="00965AEF" w:rsidP="00A073DE">
      <w:pPr>
        <w:spacing w:before="0" w:after="0" w:line="240" w:lineRule="auto"/>
      </w:pPr>
      <w:r>
        <w:separator/>
      </w:r>
    </w:p>
  </w:endnote>
  <w:endnote w:type="continuationSeparator" w:id="0">
    <w:p w:rsidR="00965AEF" w:rsidRDefault="00965AEF" w:rsidP="00A073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laborate-Thin">
    <w:altName w:val="Franklin Gothic Medium Cond"/>
    <w:charset w:val="00"/>
    <w:family w:val="auto"/>
    <w:pitch w:val="variable"/>
    <w:sig w:usb0="00000003" w:usb1="00000000" w:usb2="00000000" w:usb3="00000000" w:csb0="00000001" w:csb1="00000000"/>
  </w:font>
  <w:font w:name="Montserrat">
    <w:altName w:val="Courier New"/>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AEF" w:rsidRDefault="00965AEF" w:rsidP="00A073DE">
      <w:pPr>
        <w:spacing w:before="0" w:after="0" w:line="240" w:lineRule="auto"/>
      </w:pPr>
      <w:r>
        <w:separator/>
      </w:r>
    </w:p>
  </w:footnote>
  <w:footnote w:type="continuationSeparator" w:id="0">
    <w:p w:rsidR="00965AEF" w:rsidRDefault="00965AEF" w:rsidP="00A073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3DE" w:rsidRDefault="008C1866">
    <w:pPr>
      <w:pStyle w:val="Header"/>
    </w:pPr>
    <w:r>
      <w:rPr>
        <w:noProof/>
        <w:lang w:eastAsia="en-GB"/>
      </w:rPr>
      <w:drawing>
        <wp:anchor distT="0" distB="0" distL="114300" distR="114300" simplePos="0" relativeHeight="251657216" behindDoc="1" locked="0" layoutInCell="1" allowOverlap="1" wp14:anchorId="456B8A2A" wp14:editId="49A055C8">
          <wp:simplePos x="0" y="0"/>
          <wp:positionH relativeFrom="page">
            <wp:posOffset>0</wp:posOffset>
          </wp:positionH>
          <wp:positionV relativeFrom="page">
            <wp:posOffset>0</wp:posOffset>
          </wp:positionV>
          <wp:extent cx="7556715" cy="10686049"/>
          <wp:effectExtent l="0" t="0" r="635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A_letterhead-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715" cy="10686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C32"/>
    <w:multiLevelType w:val="hybridMultilevel"/>
    <w:tmpl w:val="B112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407ED"/>
    <w:multiLevelType w:val="hybridMultilevel"/>
    <w:tmpl w:val="66C8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517E7"/>
    <w:multiLevelType w:val="hybridMultilevel"/>
    <w:tmpl w:val="52D89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C94A29"/>
    <w:multiLevelType w:val="hybridMultilevel"/>
    <w:tmpl w:val="9A2AD9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6B10B9"/>
    <w:multiLevelType w:val="hybridMultilevel"/>
    <w:tmpl w:val="833AB1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225936"/>
    <w:multiLevelType w:val="hybridMultilevel"/>
    <w:tmpl w:val="478ACC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74C78"/>
    <w:multiLevelType w:val="hybridMultilevel"/>
    <w:tmpl w:val="D30CFE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38B5472"/>
    <w:multiLevelType w:val="hybridMultilevel"/>
    <w:tmpl w:val="BA96A8F8"/>
    <w:lvl w:ilvl="0" w:tplc="E16C9A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45BBB"/>
    <w:multiLevelType w:val="hybridMultilevel"/>
    <w:tmpl w:val="AB3C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0A3302"/>
    <w:multiLevelType w:val="hybridMultilevel"/>
    <w:tmpl w:val="012E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67888"/>
    <w:multiLevelType w:val="hybridMultilevel"/>
    <w:tmpl w:val="97E80F60"/>
    <w:lvl w:ilvl="0" w:tplc="E16C9A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4286A"/>
    <w:multiLevelType w:val="hybridMultilevel"/>
    <w:tmpl w:val="38486C1A"/>
    <w:lvl w:ilvl="0" w:tplc="E16C9A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915532"/>
    <w:multiLevelType w:val="hybridMultilevel"/>
    <w:tmpl w:val="72129258"/>
    <w:lvl w:ilvl="0" w:tplc="E16C9A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05D5C"/>
    <w:multiLevelType w:val="hybridMultilevel"/>
    <w:tmpl w:val="BD609E6C"/>
    <w:lvl w:ilvl="0" w:tplc="E16C9AA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75973D2"/>
    <w:multiLevelType w:val="hybridMultilevel"/>
    <w:tmpl w:val="2D9E6D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7"/>
  </w:num>
  <w:num w:numId="3">
    <w:abstractNumId w:val="12"/>
  </w:num>
  <w:num w:numId="4">
    <w:abstractNumId w:val="14"/>
  </w:num>
  <w:num w:numId="5">
    <w:abstractNumId w:val="3"/>
  </w:num>
  <w:num w:numId="6">
    <w:abstractNumId w:val="10"/>
  </w:num>
  <w:num w:numId="7">
    <w:abstractNumId w:val="11"/>
  </w:num>
  <w:num w:numId="8">
    <w:abstractNumId w:val="1"/>
  </w:num>
  <w:num w:numId="9">
    <w:abstractNumId w:val="8"/>
  </w:num>
  <w:num w:numId="10">
    <w:abstractNumId w:val="5"/>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13"/>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DE"/>
    <w:rsid w:val="000522B8"/>
    <w:rsid w:val="001724D0"/>
    <w:rsid w:val="0019295F"/>
    <w:rsid w:val="002857FB"/>
    <w:rsid w:val="003626F1"/>
    <w:rsid w:val="00384C3B"/>
    <w:rsid w:val="00396115"/>
    <w:rsid w:val="0042215C"/>
    <w:rsid w:val="00452CB2"/>
    <w:rsid w:val="004D3A5E"/>
    <w:rsid w:val="00712F7E"/>
    <w:rsid w:val="00725DA8"/>
    <w:rsid w:val="007A20D6"/>
    <w:rsid w:val="008C1866"/>
    <w:rsid w:val="00934D08"/>
    <w:rsid w:val="00965AEF"/>
    <w:rsid w:val="00992593"/>
    <w:rsid w:val="009E6ABC"/>
    <w:rsid w:val="00A073DE"/>
    <w:rsid w:val="00A30EBC"/>
    <w:rsid w:val="00AB7F36"/>
    <w:rsid w:val="00B71C70"/>
    <w:rsid w:val="00B83BDE"/>
    <w:rsid w:val="00BE4A23"/>
    <w:rsid w:val="00C434F7"/>
    <w:rsid w:val="00D20F23"/>
    <w:rsid w:val="00D93DEB"/>
    <w:rsid w:val="00DD08B6"/>
    <w:rsid w:val="00DD2F5D"/>
    <w:rsid w:val="00DF30FA"/>
    <w:rsid w:val="00E26C67"/>
    <w:rsid w:val="00E31B5E"/>
    <w:rsid w:val="00E80917"/>
    <w:rsid w:val="00E92188"/>
    <w:rsid w:val="00EB7E01"/>
    <w:rsid w:val="00EC63C2"/>
    <w:rsid w:val="00F07449"/>
    <w:rsid w:val="00F234E9"/>
    <w:rsid w:val="00F7038C"/>
    <w:rsid w:val="00FC0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C9093CE"/>
  <w15:docId w15:val="{93188EF0-8B30-4B77-9A2C-A43914E7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C67"/>
    <w:pPr>
      <w:spacing w:before="240" w:after="360" w:line="280" w:lineRule="exact"/>
    </w:pPr>
    <w:rPr>
      <w:rFonts w:ascii="Arial" w:hAnsi="Arial"/>
      <w:sz w:val="22"/>
      <w:szCs w:val="24"/>
      <w:lang w:eastAsia="en-US"/>
    </w:rPr>
  </w:style>
  <w:style w:type="paragraph" w:styleId="Heading1">
    <w:name w:val="heading 1"/>
    <w:basedOn w:val="Normal"/>
    <w:next w:val="Normal"/>
    <w:link w:val="Heading1Char"/>
    <w:qFormat/>
    <w:rsid w:val="00E26C67"/>
    <w:pPr>
      <w:keepNext/>
      <w:spacing w:before="320" w:line="240" w:lineRule="auto"/>
      <w:outlineLvl w:val="0"/>
    </w:pPr>
    <w:rPr>
      <w:rFonts w:ascii="Colaborate-Thin" w:hAnsi="Colaborate-Thin" w:cs="Arial"/>
      <w:b/>
      <w:bCs/>
      <w:color w:val="1C2958"/>
      <w:sz w:val="52"/>
    </w:rPr>
  </w:style>
  <w:style w:type="paragraph" w:styleId="Heading2">
    <w:name w:val="heading 2"/>
    <w:basedOn w:val="Normal"/>
    <w:next w:val="Normal"/>
    <w:link w:val="Heading2Char"/>
    <w:qFormat/>
    <w:rsid w:val="00384C3B"/>
    <w:pPr>
      <w:keepNext/>
      <w:spacing w:before="320"/>
      <w:outlineLvl w:val="1"/>
    </w:pPr>
    <w:rPr>
      <w:rFonts w:ascii="Montserrat" w:hAnsi="Montserrat" w:cs="Arial"/>
      <w:color w:val="1C2958"/>
      <w:sz w:val="28"/>
    </w:rPr>
  </w:style>
  <w:style w:type="paragraph" w:styleId="Heading3">
    <w:name w:val="heading 3"/>
    <w:basedOn w:val="Heading2"/>
    <w:next w:val="Normal"/>
    <w:link w:val="Heading3Char"/>
    <w:qFormat/>
    <w:rsid w:val="00384C3B"/>
    <w:pPr>
      <w:spacing w:before="280" w:after="240"/>
      <w:outlineLvl w:val="2"/>
    </w:pPr>
    <w:rPr>
      <w:bCs/>
      <w:sz w:val="24"/>
    </w:rPr>
  </w:style>
  <w:style w:type="paragraph" w:styleId="Heading4">
    <w:name w:val="heading 4"/>
    <w:basedOn w:val="Heading3"/>
    <w:next w:val="Normal"/>
    <w:link w:val="Heading4Char"/>
    <w:qFormat/>
    <w:rsid w:val="00384C3B"/>
    <w:pPr>
      <w:jc w:val="both"/>
      <w:outlineLvl w:val="3"/>
    </w:pPr>
    <w:rPr>
      <w:bCs w:val="0"/>
      <w:sz w:val="22"/>
    </w:rPr>
  </w:style>
  <w:style w:type="paragraph" w:styleId="Heading7">
    <w:name w:val="heading 7"/>
    <w:basedOn w:val="Normal"/>
    <w:next w:val="Normal"/>
    <w:link w:val="Heading7Char"/>
    <w:semiHidden/>
    <w:unhideWhenUsed/>
    <w:qFormat/>
    <w:rsid w:val="0039611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6C67"/>
    <w:rPr>
      <w:rFonts w:ascii="Colaborate-Thin" w:hAnsi="Colaborate-Thin" w:cs="Arial"/>
      <w:b/>
      <w:bCs/>
      <w:color w:val="1C2958"/>
      <w:sz w:val="52"/>
      <w:szCs w:val="24"/>
      <w:lang w:eastAsia="en-US"/>
    </w:rPr>
  </w:style>
  <w:style w:type="character" w:customStyle="1" w:styleId="Heading2Char">
    <w:name w:val="Heading 2 Char"/>
    <w:link w:val="Heading2"/>
    <w:rsid w:val="00384C3B"/>
    <w:rPr>
      <w:rFonts w:ascii="Montserrat" w:hAnsi="Montserrat" w:cs="Arial"/>
      <w:color w:val="1C2958"/>
      <w:sz w:val="28"/>
      <w:szCs w:val="24"/>
      <w:lang w:eastAsia="en-US"/>
    </w:rPr>
  </w:style>
  <w:style w:type="character" w:customStyle="1" w:styleId="Heading3Char">
    <w:name w:val="Heading 3 Char"/>
    <w:link w:val="Heading3"/>
    <w:rsid w:val="00384C3B"/>
    <w:rPr>
      <w:rFonts w:ascii="Montserrat" w:hAnsi="Montserrat" w:cs="Arial"/>
      <w:bCs/>
      <w:color w:val="1C2958"/>
      <w:sz w:val="24"/>
      <w:szCs w:val="24"/>
      <w:lang w:eastAsia="en-US"/>
    </w:rPr>
  </w:style>
  <w:style w:type="character" w:customStyle="1" w:styleId="Heading4Char">
    <w:name w:val="Heading 4 Char"/>
    <w:link w:val="Heading4"/>
    <w:rsid w:val="00384C3B"/>
    <w:rPr>
      <w:rFonts w:ascii="Montserrat" w:hAnsi="Montserrat" w:cs="Arial"/>
      <w:color w:val="1C2958"/>
      <w:sz w:val="22"/>
      <w:szCs w:val="24"/>
      <w:lang w:eastAsia="en-US"/>
    </w:rPr>
  </w:style>
  <w:style w:type="paragraph" w:styleId="Caption">
    <w:name w:val="caption"/>
    <w:basedOn w:val="Normal"/>
    <w:next w:val="Normal"/>
    <w:rsid w:val="00712F7E"/>
    <w:pPr>
      <w:jc w:val="both"/>
    </w:pPr>
    <w:rPr>
      <w:rFonts w:cs="Arial"/>
      <w:b/>
      <w:bCs/>
    </w:rPr>
  </w:style>
  <w:style w:type="paragraph" w:customStyle="1" w:styleId="Default">
    <w:name w:val="Default"/>
    <w:rsid w:val="00E26C67"/>
    <w:pPr>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rsid w:val="00E26C67"/>
    <w:pPr>
      <w:spacing w:line="241" w:lineRule="atLeast"/>
    </w:pPr>
    <w:rPr>
      <w:color w:val="auto"/>
    </w:rPr>
  </w:style>
  <w:style w:type="character" w:customStyle="1" w:styleId="A2">
    <w:name w:val="A2"/>
    <w:uiPriority w:val="99"/>
    <w:rsid w:val="00E26C67"/>
    <w:rPr>
      <w:color w:val="221E1F"/>
      <w:sz w:val="21"/>
      <w:szCs w:val="21"/>
    </w:rPr>
  </w:style>
  <w:style w:type="character" w:customStyle="1" w:styleId="A3">
    <w:name w:val="A3"/>
    <w:uiPriority w:val="99"/>
    <w:rsid w:val="00E26C67"/>
    <w:rPr>
      <w:color w:val="221E1F"/>
      <w:sz w:val="21"/>
      <w:szCs w:val="21"/>
    </w:rPr>
  </w:style>
  <w:style w:type="paragraph" w:styleId="NoSpacing">
    <w:name w:val="No Spacing"/>
    <w:basedOn w:val="Normal"/>
    <w:uiPriority w:val="1"/>
    <w:qFormat/>
    <w:rsid w:val="00C434F7"/>
    <w:pPr>
      <w:spacing w:before="0" w:after="0" w:line="240" w:lineRule="exact"/>
    </w:pPr>
    <w:rPr>
      <w:rFonts w:eastAsia="Calibri"/>
      <w:szCs w:val="22"/>
      <w:lang w:eastAsia="en-GB"/>
    </w:rPr>
  </w:style>
  <w:style w:type="paragraph" w:styleId="ListParagraph">
    <w:name w:val="List Paragraph"/>
    <w:basedOn w:val="Normal"/>
    <w:uiPriority w:val="34"/>
    <w:qFormat/>
    <w:rsid w:val="00E26C67"/>
    <w:pPr>
      <w:spacing w:after="0"/>
      <w:contextualSpacing/>
    </w:pPr>
  </w:style>
  <w:style w:type="paragraph" w:styleId="TOCHeading">
    <w:name w:val="TOC Heading"/>
    <w:basedOn w:val="Heading1"/>
    <w:next w:val="Normal"/>
    <w:uiPriority w:val="39"/>
    <w:semiHidden/>
    <w:unhideWhenUsed/>
    <w:qFormat/>
    <w:rsid w:val="00712F7E"/>
    <w:pPr>
      <w:keepLines/>
      <w:spacing w:before="480" w:line="276" w:lineRule="auto"/>
      <w:outlineLvl w:val="9"/>
    </w:pPr>
    <w:rPr>
      <w:rFonts w:ascii="Cambria" w:eastAsia="MS Gothic" w:hAnsi="Cambria" w:cs="Times New Roman"/>
      <w:color w:val="365F91"/>
      <w:sz w:val="28"/>
      <w:szCs w:val="28"/>
      <w:lang w:val="en-US" w:eastAsia="ja-JP"/>
    </w:rPr>
  </w:style>
  <w:style w:type="paragraph" w:styleId="Header">
    <w:name w:val="header"/>
    <w:basedOn w:val="Normal"/>
    <w:link w:val="HeaderChar"/>
    <w:uiPriority w:val="99"/>
    <w:unhideWhenUsed/>
    <w:rsid w:val="00A073DE"/>
    <w:pPr>
      <w:tabs>
        <w:tab w:val="center" w:pos="4513"/>
        <w:tab w:val="right" w:pos="9026"/>
      </w:tabs>
    </w:pPr>
  </w:style>
  <w:style w:type="character" w:customStyle="1" w:styleId="HeaderChar">
    <w:name w:val="Header Char"/>
    <w:link w:val="Header"/>
    <w:uiPriority w:val="99"/>
    <w:rsid w:val="00A073DE"/>
    <w:rPr>
      <w:sz w:val="24"/>
      <w:szCs w:val="24"/>
    </w:rPr>
  </w:style>
  <w:style w:type="paragraph" w:styleId="Footer">
    <w:name w:val="footer"/>
    <w:basedOn w:val="Normal"/>
    <w:link w:val="FooterChar"/>
    <w:uiPriority w:val="99"/>
    <w:unhideWhenUsed/>
    <w:rsid w:val="00A073DE"/>
    <w:pPr>
      <w:tabs>
        <w:tab w:val="center" w:pos="4513"/>
        <w:tab w:val="right" w:pos="9026"/>
      </w:tabs>
    </w:pPr>
  </w:style>
  <w:style w:type="character" w:customStyle="1" w:styleId="FooterChar">
    <w:name w:val="Footer Char"/>
    <w:link w:val="Footer"/>
    <w:uiPriority w:val="99"/>
    <w:rsid w:val="00A073DE"/>
    <w:rPr>
      <w:sz w:val="24"/>
      <w:szCs w:val="24"/>
    </w:rPr>
  </w:style>
  <w:style w:type="paragraph" w:styleId="BalloonText">
    <w:name w:val="Balloon Text"/>
    <w:basedOn w:val="Normal"/>
    <w:link w:val="BalloonTextChar"/>
    <w:uiPriority w:val="99"/>
    <w:semiHidden/>
    <w:unhideWhenUsed/>
    <w:rsid w:val="00A073DE"/>
    <w:rPr>
      <w:rFonts w:ascii="Tahoma" w:hAnsi="Tahoma" w:cs="Tahoma"/>
      <w:sz w:val="16"/>
      <w:szCs w:val="16"/>
    </w:rPr>
  </w:style>
  <w:style w:type="character" w:customStyle="1" w:styleId="BalloonTextChar">
    <w:name w:val="Balloon Text Char"/>
    <w:link w:val="BalloonText"/>
    <w:uiPriority w:val="99"/>
    <w:semiHidden/>
    <w:rsid w:val="00A073DE"/>
    <w:rPr>
      <w:rFonts w:ascii="Tahoma" w:hAnsi="Tahoma" w:cs="Tahoma"/>
      <w:sz w:val="16"/>
      <w:szCs w:val="16"/>
    </w:rPr>
  </w:style>
  <w:style w:type="character" w:styleId="Hyperlink">
    <w:name w:val="Hyperlink"/>
    <w:basedOn w:val="DefaultParagraphFont"/>
    <w:uiPriority w:val="99"/>
    <w:unhideWhenUsed/>
    <w:rsid w:val="00EC63C2"/>
    <w:rPr>
      <w:color w:val="0000FF" w:themeColor="hyperlink"/>
      <w:u w:val="single"/>
    </w:rPr>
  </w:style>
  <w:style w:type="paragraph" w:styleId="NormalWeb">
    <w:name w:val="Normal (Web)"/>
    <w:basedOn w:val="Normal"/>
    <w:uiPriority w:val="99"/>
    <w:unhideWhenUsed/>
    <w:rsid w:val="00EC63C2"/>
    <w:pPr>
      <w:spacing w:before="0" w:after="0" w:line="240" w:lineRule="auto"/>
    </w:pPr>
    <w:rPr>
      <w:rFonts w:ascii="Calibri" w:eastAsiaTheme="minorHAnsi" w:hAnsi="Calibri" w:cs="Calibri"/>
      <w:szCs w:val="22"/>
      <w:lang w:eastAsia="en-GB"/>
    </w:rPr>
  </w:style>
  <w:style w:type="paragraph" w:customStyle="1" w:styleId="paragraph">
    <w:name w:val="paragraph"/>
    <w:basedOn w:val="Normal"/>
    <w:rsid w:val="00EC63C2"/>
    <w:pPr>
      <w:spacing w:before="100" w:beforeAutospacing="1" w:after="100" w:afterAutospacing="1" w:line="240" w:lineRule="auto"/>
    </w:pPr>
    <w:rPr>
      <w:rFonts w:ascii="Times New Roman" w:hAnsi="Times New Roman"/>
      <w:sz w:val="24"/>
      <w:lang w:eastAsia="en-GB"/>
    </w:rPr>
  </w:style>
  <w:style w:type="character" w:customStyle="1" w:styleId="eop">
    <w:name w:val="eop"/>
    <w:basedOn w:val="DefaultParagraphFont"/>
    <w:rsid w:val="00EC63C2"/>
  </w:style>
  <w:style w:type="character" w:customStyle="1" w:styleId="normaltextrun">
    <w:name w:val="normaltextrun"/>
    <w:basedOn w:val="DefaultParagraphFont"/>
    <w:rsid w:val="00EC63C2"/>
  </w:style>
  <w:style w:type="character" w:customStyle="1" w:styleId="Heading7Char">
    <w:name w:val="Heading 7 Char"/>
    <w:basedOn w:val="DefaultParagraphFont"/>
    <w:link w:val="Heading7"/>
    <w:semiHidden/>
    <w:rsid w:val="00396115"/>
    <w:rPr>
      <w:rFonts w:asciiTheme="majorHAnsi" w:eastAsiaTheme="majorEastAsia" w:hAnsiTheme="majorHAnsi" w:cstheme="majorBidi"/>
      <w:i/>
      <w:iCs/>
      <w:color w:val="243F60" w:themeColor="accent1" w:themeShade="7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728739">
      <w:bodyDiv w:val="1"/>
      <w:marLeft w:val="0"/>
      <w:marRight w:val="0"/>
      <w:marTop w:val="0"/>
      <w:marBottom w:val="0"/>
      <w:divBdr>
        <w:top w:val="none" w:sz="0" w:space="0" w:color="auto"/>
        <w:left w:val="none" w:sz="0" w:space="0" w:color="auto"/>
        <w:bottom w:val="none" w:sz="0" w:space="0" w:color="auto"/>
        <w:right w:val="none" w:sz="0" w:space="0" w:color="auto"/>
      </w:divBdr>
    </w:div>
    <w:div w:id="14749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5987-3AD3-4EBA-B947-E8567B68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Alexandra Donaldson</cp:lastModifiedBy>
  <cp:revision>5</cp:revision>
  <dcterms:created xsi:type="dcterms:W3CDTF">2024-12-13T11:38:00Z</dcterms:created>
  <dcterms:modified xsi:type="dcterms:W3CDTF">2024-12-13T11:46:00Z</dcterms:modified>
</cp:coreProperties>
</file>