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9BE66" w14:textId="77777777" w:rsidR="001E2ACF" w:rsidRPr="00140F27" w:rsidRDefault="00BC5376">
      <w:pPr>
        <w:pStyle w:val="Header"/>
        <w:jc w:val="center"/>
        <w:rPr>
          <w:rFonts w:asciiTheme="minorHAnsi" w:hAnsiTheme="minorHAnsi" w:cstheme="minorHAnsi"/>
          <w:b/>
          <w:sz w:val="40"/>
          <w:szCs w:val="40"/>
        </w:rPr>
      </w:pPr>
      <w:r w:rsidRPr="00140F27">
        <w:rPr>
          <w:rFonts w:asciiTheme="minorHAnsi" w:hAnsiTheme="minorHAnsi" w:cstheme="minorHAnsi"/>
          <w:noProof/>
          <w:sz w:val="24"/>
          <w:lang w:eastAsia="en-GB"/>
        </w:rPr>
        <w:drawing>
          <wp:anchor distT="0" distB="0" distL="114300" distR="114300" simplePos="0" relativeHeight="251660800" behindDoc="0" locked="0" layoutInCell="1" allowOverlap="1" wp14:anchorId="7ACAA75C" wp14:editId="07777777">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F27">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6BFCBBE4" wp14:editId="07777777">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2A6659" w14:textId="77777777" w:rsidR="001E2ACF" w:rsidRDefault="001E2AC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CBBE4"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14:paraId="672A6659" w14:textId="77777777" w:rsidR="001E2ACF" w:rsidRDefault="001E2ACF"/>
                  </w:txbxContent>
                </v:textbox>
              </v:shape>
            </w:pict>
          </mc:Fallback>
        </mc:AlternateContent>
      </w:r>
      <w:r w:rsidRPr="00140F27">
        <w:rPr>
          <w:rFonts w:asciiTheme="minorHAnsi" w:hAnsiTheme="minorHAnsi" w:cstheme="minorHAnsi"/>
          <w:b/>
          <w:sz w:val="40"/>
          <w:szCs w:val="40"/>
        </w:rPr>
        <w:t>HOLY TRINITY</w:t>
      </w:r>
    </w:p>
    <w:p w14:paraId="03F713C4" w14:textId="77777777" w:rsidR="001E2ACF" w:rsidRPr="00140F27" w:rsidRDefault="00BC5376">
      <w:pPr>
        <w:pStyle w:val="Header"/>
        <w:pBdr>
          <w:bottom w:val="single" w:sz="12" w:space="1" w:color="auto"/>
        </w:pBdr>
        <w:jc w:val="center"/>
        <w:rPr>
          <w:rFonts w:asciiTheme="minorHAnsi" w:hAnsiTheme="minorHAnsi" w:cstheme="minorHAnsi"/>
          <w:szCs w:val="22"/>
        </w:rPr>
      </w:pPr>
      <w:r w:rsidRPr="00140F27">
        <w:rPr>
          <w:rFonts w:asciiTheme="minorHAnsi" w:hAnsiTheme="minorHAnsi" w:cstheme="minorHAnsi"/>
          <w:szCs w:val="22"/>
        </w:rPr>
        <w:t>A Catholic and Church of England Voluntary Academy</w:t>
      </w:r>
    </w:p>
    <w:p w14:paraId="292357DB" w14:textId="77777777" w:rsidR="001E2ACF" w:rsidRPr="00140F27" w:rsidRDefault="00BC5376">
      <w:pPr>
        <w:pStyle w:val="Header"/>
        <w:pBdr>
          <w:bottom w:val="single" w:sz="12" w:space="1" w:color="auto"/>
        </w:pBdr>
        <w:jc w:val="center"/>
        <w:rPr>
          <w:rFonts w:asciiTheme="minorHAnsi" w:hAnsiTheme="minorHAnsi" w:cstheme="minorHAnsi"/>
          <w:szCs w:val="22"/>
        </w:rPr>
      </w:pPr>
      <w:r w:rsidRPr="00140F27">
        <w:rPr>
          <w:rFonts w:asciiTheme="minorHAnsi" w:hAnsiTheme="minorHAnsi" w:cstheme="minorHAnsi"/>
          <w:szCs w:val="22"/>
        </w:rPr>
        <w:t xml:space="preserve"> The Hallam Schools’ Partnership Academy Trust</w:t>
      </w:r>
    </w:p>
    <w:p w14:paraId="09662847" w14:textId="05BABA2A" w:rsidR="001E2ACF" w:rsidRPr="00140F27" w:rsidRDefault="00BC5376">
      <w:pPr>
        <w:spacing w:before="80"/>
        <w:jc w:val="center"/>
        <w:rPr>
          <w:rFonts w:asciiTheme="minorHAnsi" w:hAnsiTheme="minorHAnsi" w:cstheme="minorHAnsi"/>
          <w:szCs w:val="22"/>
        </w:rPr>
      </w:pPr>
      <w:r w:rsidRPr="00140F27">
        <w:rPr>
          <w:rFonts w:asciiTheme="minorHAnsi" w:hAnsiTheme="minorHAnsi" w:cstheme="minorHAnsi"/>
          <w:szCs w:val="22"/>
        </w:rPr>
        <w:t xml:space="preserve">Headteacher: Mrs </w:t>
      </w:r>
      <w:r w:rsidR="003B2F84" w:rsidRPr="00140F27">
        <w:rPr>
          <w:rFonts w:asciiTheme="minorHAnsi" w:hAnsiTheme="minorHAnsi" w:cstheme="minorHAnsi"/>
          <w:szCs w:val="22"/>
        </w:rPr>
        <w:t xml:space="preserve">L </w:t>
      </w:r>
      <w:r w:rsidR="00166615" w:rsidRPr="00140F27">
        <w:rPr>
          <w:rFonts w:asciiTheme="minorHAnsi" w:hAnsiTheme="minorHAnsi" w:cstheme="minorHAnsi"/>
          <w:szCs w:val="22"/>
        </w:rPr>
        <w:t xml:space="preserve">S </w:t>
      </w:r>
      <w:r w:rsidR="003B2F84" w:rsidRPr="00140F27">
        <w:rPr>
          <w:rFonts w:asciiTheme="minorHAnsi" w:hAnsiTheme="minorHAnsi" w:cstheme="minorHAnsi"/>
          <w:szCs w:val="22"/>
        </w:rPr>
        <w:t>Oldcorn</w:t>
      </w:r>
    </w:p>
    <w:p w14:paraId="6AA08B32" w14:textId="77777777" w:rsidR="001E2ACF" w:rsidRPr="00140F27" w:rsidRDefault="00BC5376">
      <w:pPr>
        <w:jc w:val="center"/>
        <w:rPr>
          <w:rFonts w:asciiTheme="minorHAnsi" w:hAnsiTheme="minorHAnsi" w:cstheme="minorHAnsi"/>
          <w:szCs w:val="22"/>
        </w:rPr>
      </w:pPr>
      <w:r w:rsidRPr="00140F27">
        <w:rPr>
          <w:rFonts w:asciiTheme="minorHAnsi" w:hAnsiTheme="minorHAnsi" w:cstheme="minorHAnsi"/>
          <w:szCs w:val="22"/>
        </w:rPr>
        <w:t>Carlton Road, Barnsley, S71 2LF</w:t>
      </w:r>
    </w:p>
    <w:p w14:paraId="234A8663" w14:textId="77777777" w:rsidR="001E2ACF" w:rsidRPr="00140F27" w:rsidRDefault="00BC5376">
      <w:pPr>
        <w:jc w:val="center"/>
        <w:rPr>
          <w:rFonts w:asciiTheme="minorHAnsi" w:hAnsiTheme="minorHAnsi" w:cstheme="minorHAnsi"/>
          <w:szCs w:val="22"/>
        </w:rPr>
      </w:pPr>
      <w:r w:rsidRPr="00140F27">
        <w:rPr>
          <w:rFonts w:asciiTheme="minorHAnsi" w:hAnsiTheme="minorHAnsi" w:cstheme="minorHAnsi"/>
          <w:szCs w:val="22"/>
        </w:rPr>
        <w:t>Tel: 01226 704550 / Fax: 01226 286798</w:t>
      </w:r>
    </w:p>
    <w:p w14:paraId="2D853026" w14:textId="77777777" w:rsidR="001E2ACF" w:rsidRPr="00140F27" w:rsidRDefault="00BC5376">
      <w:pPr>
        <w:jc w:val="center"/>
        <w:rPr>
          <w:rFonts w:asciiTheme="minorHAnsi" w:hAnsiTheme="minorHAnsi" w:cstheme="minorHAnsi"/>
          <w:szCs w:val="22"/>
        </w:rPr>
      </w:pPr>
      <w:r w:rsidRPr="00140F27">
        <w:rPr>
          <w:rFonts w:asciiTheme="minorHAnsi" w:hAnsiTheme="minorHAnsi" w:cstheme="minorHAnsi"/>
          <w:szCs w:val="22"/>
        </w:rPr>
        <w:t xml:space="preserve">Email: </w:t>
      </w:r>
      <w:hyperlink r:id="rId12" w:history="1">
        <w:r w:rsidRPr="00140F27">
          <w:rPr>
            <w:rStyle w:val="Hyperlink"/>
            <w:rFonts w:asciiTheme="minorHAnsi" w:hAnsiTheme="minorHAnsi" w:cstheme="minorHAnsi"/>
            <w:szCs w:val="22"/>
          </w:rPr>
          <w:t>info@holytrinitybarnsley.org</w:t>
        </w:r>
      </w:hyperlink>
    </w:p>
    <w:p w14:paraId="19193283" w14:textId="0C2C8070" w:rsidR="001E2ACF" w:rsidRPr="00140F27" w:rsidRDefault="00BC5376">
      <w:pPr>
        <w:jc w:val="center"/>
        <w:rPr>
          <w:rFonts w:asciiTheme="minorHAnsi" w:hAnsiTheme="minorHAnsi" w:cstheme="minorHAnsi"/>
          <w:szCs w:val="22"/>
        </w:rPr>
      </w:pPr>
      <w:r w:rsidRPr="00140F27">
        <w:rPr>
          <w:rFonts w:asciiTheme="minorHAnsi" w:hAnsiTheme="minorHAnsi" w:cstheme="minorHAnsi"/>
          <w:szCs w:val="22"/>
        </w:rPr>
        <w:t xml:space="preserve">Website: </w:t>
      </w:r>
      <w:hyperlink r:id="rId13" w:history="1">
        <w:r w:rsidRPr="00140F27">
          <w:rPr>
            <w:rStyle w:val="Hyperlink"/>
            <w:rFonts w:asciiTheme="minorHAnsi" w:hAnsiTheme="minorHAnsi" w:cstheme="minorHAnsi"/>
            <w:szCs w:val="22"/>
          </w:rPr>
          <w:t>www.holytrinitybarnsley.org</w:t>
        </w:r>
      </w:hyperlink>
      <w:r w:rsidRPr="00140F27">
        <w:rPr>
          <w:rFonts w:asciiTheme="minorHAnsi" w:hAnsiTheme="minorHAnsi" w:cstheme="minorHAnsi"/>
          <w:szCs w:val="22"/>
        </w:rPr>
        <w:t xml:space="preserve"> </w:t>
      </w:r>
    </w:p>
    <w:p w14:paraId="1AD2FED7" w14:textId="77777777" w:rsidR="00D81B69" w:rsidRPr="00140F27" w:rsidRDefault="00D81B69" w:rsidP="00B16853">
      <w:pPr>
        <w:jc w:val="center"/>
        <w:rPr>
          <w:rFonts w:asciiTheme="minorHAnsi" w:hAnsiTheme="minorHAnsi" w:cstheme="minorHAnsi"/>
          <w:b/>
          <w:sz w:val="24"/>
          <w:lang w:val="en-US"/>
        </w:rPr>
      </w:pPr>
    </w:p>
    <w:p w14:paraId="410169C4" w14:textId="38C5E445" w:rsidR="00B16853" w:rsidRPr="00140F27" w:rsidRDefault="00D81B69" w:rsidP="00B16853">
      <w:pPr>
        <w:jc w:val="center"/>
        <w:rPr>
          <w:rFonts w:asciiTheme="minorHAnsi" w:hAnsiTheme="minorHAnsi" w:cstheme="minorHAnsi"/>
          <w:b/>
          <w:sz w:val="28"/>
          <w:szCs w:val="28"/>
          <w:lang w:val="en-US"/>
        </w:rPr>
      </w:pPr>
      <w:r w:rsidRPr="00140F27">
        <w:rPr>
          <w:rFonts w:asciiTheme="minorHAnsi" w:hAnsiTheme="minorHAnsi" w:cstheme="minorHAnsi"/>
          <w:b/>
          <w:sz w:val="28"/>
          <w:szCs w:val="28"/>
          <w:lang w:val="en-US"/>
        </w:rPr>
        <w:t>COVER SUPERVISOR</w:t>
      </w:r>
    </w:p>
    <w:p w14:paraId="5F33DD8E" w14:textId="77777777" w:rsidR="00140F27" w:rsidRDefault="00140F27" w:rsidP="00B16853">
      <w:pPr>
        <w:jc w:val="center"/>
        <w:rPr>
          <w:rFonts w:asciiTheme="minorHAnsi" w:hAnsiTheme="minorHAnsi" w:cstheme="minorHAnsi"/>
          <w:b/>
          <w:sz w:val="24"/>
          <w:lang w:val="en-US"/>
        </w:rPr>
      </w:pPr>
    </w:p>
    <w:p w14:paraId="077DFC05" w14:textId="7EC1785F" w:rsidR="00D33A7E" w:rsidRPr="00140F27" w:rsidRDefault="00D81B69" w:rsidP="00B16853">
      <w:pPr>
        <w:jc w:val="center"/>
        <w:rPr>
          <w:rFonts w:asciiTheme="minorHAnsi" w:hAnsiTheme="minorHAnsi" w:cstheme="minorHAnsi"/>
          <w:b/>
          <w:sz w:val="24"/>
          <w:lang w:val="en-US"/>
        </w:rPr>
      </w:pPr>
      <w:r w:rsidRPr="00140F27">
        <w:rPr>
          <w:rFonts w:asciiTheme="minorHAnsi" w:hAnsiTheme="minorHAnsi" w:cstheme="minorHAnsi"/>
          <w:b/>
          <w:sz w:val="24"/>
          <w:lang w:val="en-US"/>
        </w:rPr>
        <w:t xml:space="preserve">GRADE </w:t>
      </w:r>
      <w:proofErr w:type="gramStart"/>
      <w:r w:rsidRPr="00140F27">
        <w:rPr>
          <w:rFonts w:asciiTheme="minorHAnsi" w:hAnsiTheme="minorHAnsi" w:cstheme="minorHAnsi"/>
          <w:b/>
          <w:sz w:val="24"/>
          <w:lang w:val="en-US"/>
        </w:rPr>
        <w:t>4 :</w:t>
      </w:r>
      <w:proofErr w:type="gramEnd"/>
      <w:r w:rsidRPr="00140F27">
        <w:rPr>
          <w:rFonts w:asciiTheme="minorHAnsi" w:hAnsiTheme="minorHAnsi" w:cstheme="minorHAnsi"/>
          <w:b/>
          <w:sz w:val="24"/>
          <w:lang w:val="en-US"/>
        </w:rPr>
        <w:t xml:space="preserve"> POINTS 7 – 11</w:t>
      </w:r>
    </w:p>
    <w:p w14:paraId="5BF1BF33" w14:textId="4DAFBF81" w:rsidR="00AA736D" w:rsidRPr="00140F27" w:rsidRDefault="00CF1853" w:rsidP="00B16853">
      <w:pPr>
        <w:jc w:val="center"/>
        <w:rPr>
          <w:rFonts w:asciiTheme="minorHAnsi" w:hAnsiTheme="minorHAnsi" w:cstheme="minorHAnsi"/>
          <w:b/>
          <w:sz w:val="24"/>
          <w:lang w:val="en-US"/>
        </w:rPr>
      </w:pPr>
      <w:r w:rsidRPr="00140F27">
        <w:rPr>
          <w:rFonts w:asciiTheme="minorHAnsi" w:hAnsiTheme="minorHAnsi" w:cstheme="minorHAnsi"/>
          <w:b/>
          <w:sz w:val="24"/>
          <w:lang w:val="en-US"/>
        </w:rPr>
        <w:t>37 HOURS (TERM TIME ONLY + 5 INSET DAYS) PERMANENT</w:t>
      </w:r>
    </w:p>
    <w:p w14:paraId="1D0D71EC" w14:textId="74C47756" w:rsidR="00D81B69" w:rsidRPr="00140F27" w:rsidRDefault="00D81B69" w:rsidP="00B16853">
      <w:pPr>
        <w:jc w:val="center"/>
        <w:rPr>
          <w:rFonts w:asciiTheme="minorHAnsi" w:hAnsiTheme="minorHAnsi" w:cstheme="minorHAnsi"/>
          <w:b/>
          <w:sz w:val="24"/>
          <w:lang w:val="en-US"/>
        </w:rPr>
      </w:pPr>
      <w:r w:rsidRPr="00140F27">
        <w:rPr>
          <w:rFonts w:asciiTheme="minorHAnsi" w:hAnsiTheme="minorHAnsi" w:cstheme="minorHAnsi"/>
          <w:b/>
          <w:sz w:val="24"/>
          <w:lang w:val="en-US"/>
        </w:rPr>
        <w:t>Actual Salary: £</w:t>
      </w:r>
      <w:r w:rsidR="00DD76A1" w:rsidRPr="00140F27">
        <w:rPr>
          <w:rFonts w:asciiTheme="minorHAnsi" w:hAnsiTheme="minorHAnsi" w:cstheme="minorHAnsi"/>
          <w:b/>
          <w:sz w:val="24"/>
          <w:lang w:val="en-US"/>
        </w:rPr>
        <w:t>19,035</w:t>
      </w:r>
      <w:r w:rsidR="00CD5889" w:rsidRPr="00140F27">
        <w:rPr>
          <w:rFonts w:asciiTheme="minorHAnsi" w:hAnsiTheme="minorHAnsi" w:cstheme="minorHAnsi"/>
          <w:b/>
          <w:sz w:val="24"/>
          <w:lang w:val="en-US"/>
        </w:rPr>
        <w:t xml:space="preserve"> - £</w:t>
      </w:r>
      <w:r w:rsidR="00DD76A1" w:rsidRPr="00140F27">
        <w:rPr>
          <w:rFonts w:asciiTheme="minorHAnsi" w:hAnsiTheme="minorHAnsi" w:cstheme="minorHAnsi"/>
          <w:b/>
          <w:sz w:val="24"/>
          <w:lang w:val="en-US"/>
        </w:rPr>
        <w:t>20,469</w:t>
      </w:r>
    </w:p>
    <w:p w14:paraId="4F7A722F" w14:textId="77777777" w:rsidR="001813C8" w:rsidRPr="00140F27" w:rsidRDefault="001813C8" w:rsidP="00B16853">
      <w:pPr>
        <w:jc w:val="center"/>
        <w:rPr>
          <w:rFonts w:asciiTheme="minorHAnsi" w:hAnsiTheme="minorHAnsi" w:cstheme="minorHAnsi"/>
          <w:b/>
          <w:sz w:val="24"/>
          <w:lang w:val="en-US"/>
        </w:rPr>
      </w:pPr>
    </w:p>
    <w:p w14:paraId="040DC315" w14:textId="3A1885DA" w:rsidR="001813C8" w:rsidRPr="00140F27" w:rsidRDefault="000C3B5E" w:rsidP="001813C8">
      <w:pPr>
        <w:jc w:val="center"/>
        <w:rPr>
          <w:rFonts w:asciiTheme="minorHAnsi" w:hAnsiTheme="minorHAnsi" w:cstheme="minorHAnsi"/>
          <w:lang w:val="en-US"/>
        </w:rPr>
      </w:pPr>
      <w:r w:rsidRPr="00140F27">
        <w:rPr>
          <w:rFonts w:asciiTheme="minorHAnsi" w:hAnsiTheme="minorHAnsi" w:cstheme="minorHAnsi"/>
          <w:lang w:val="en-US"/>
        </w:rPr>
        <w:t xml:space="preserve">To start </w:t>
      </w:r>
      <w:r w:rsidR="005C2D2B" w:rsidRPr="00140F27">
        <w:rPr>
          <w:rFonts w:asciiTheme="minorHAnsi" w:hAnsiTheme="minorHAnsi" w:cstheme="minorHAnsi"/>
          <w:lang w:val="en-US"/>
        </w:rPr>
        <w:t>as soon as possible</w:t>
      </w:r>
    </w:p>
    <w:p w14:paraId="59D3C8D9" w14:textId="77777777" w:rsidR="001813C8" w:rsidRPr="00140F27" w:rsidRDefault="001813C8" w:rsidP="001813C8">
      <w:pPr>
        <w:jc w:val="center"/>
        <w:rPr>
          <w:rFonts w:asciiTheme="minorHAnsi" w:hAnsiTheme="minorHAnsi" w:cstheme="minorHAnsi"/>
          <w:lang w:val="en-US"/>
        </w:rPr>
      </w:pPr>
    </w:p>
    <w:p w14:paraId="4E088E9E" w14:textId="77777777" w:rsidR="00807E47" w:rsidRPr="00197A69" w:rsidRDefault="00807E47" w:rsidP="00807E47">
      <w:pPr>
        <w:spacing w:after="120"/>
        <w:jc w:val="center"/>
        <w:rPr>
          <w:rFonts w:cs="Tahoma"/>
          <w:lang w:val="en-US"/>
        </w:rPr>
      </w:pPr>
    </w:p>
    <w:p w14:paraId="729B468D" w14:textId="77777777" w:rsidR="00807E47" w:rsidRPr="004C0CFE" w:rsidRDefault="00807E47" w:rsidP="00807E47">
      <w:pPr>
        <w:spacing w:after="120"/>
        <w:jc w:val="both"/>
        <w:rPr>
          <w:rFonts w:asciiTheme="minorHAnsi" w:hAnsiTheme="minorHAnsi" w:cstheme="minorHAnsi"/>
          <w:b/>
          <w:color w:val="222222"/>
          <w:szCs w:val="22"/>
          <w:shd w:val="clear" w:color="auto" w:fill="FFFFFF"/>
        </w:rPr>
      </w:pPr>
      <w:r w:rsidRPr="004C0CFE">
        <w:rPr>
          <w:rFonts w:asciiTheme="minorHAnsi" w:hAnsiTheme="minorHAnsi" w:cstheme="minorHAnsi"/>
          <w:b/>
          <w:szCs w:val="22"/>
          <w:lang w:val="en-US"/>
        </w:rPr>
        <w:t xml:space="preserve">We are looking for a cover supervisor to support teaching and learning across both phases of school, who will </w:t>
      </w:r>
      <w:r w:rsidRPr="004C0CFE">
        <w:rPr>
          <w:rFonts w:asciiTheme="minorHAnsi" w:hAnsiTheme="minorHAnsi" w:cstheme="minorHAnsi"/>
          <w:b/>
          <w:color w:val="222222"/>
          <w:szCs w:val="22"/>
          <w:shd w:val="clear" w:color="auto" w:fill="FFFFFF"/>
        </w:rPr>
        <w:t>supervise whole classes during short-term absence of teachers. You will play a vital role by ensuring that students continue to learn and make good progress on the occasions when their teacher is away from the classroom.</w:t>
      </w:r>
    </w:p>
    <w:p w14:paraId="6034D804" w14:textId="77777777" w:rsidR="00807E47" w:rsidRDefault="00807E47" w:rsidP="00807E47">
      <w:pPr>
        <w:spacing w:after="150"/>
        <w:jc w:val="both"/>
        <w:rPr>
          <w:rFonts w:asciiTheme="minorHAnsi" w:hAnsiTheme="minorHAnsi" w:cstheme="minorHAnsi"/>
          <w:color w:val="222222"/>
          <w:lang w:val="en" w:eastAsia="en-GB"/>
        </w:rPr>
      </w:pPr>
    </w:p>
    <w:p w14:paraId="39542FAC" w14:textId="49EE90C6" w:rsidR="00807E47" w:rsidRPr="00462B93" w:rsidRDefault="00807E47" w:rsidP="00807E47">
      <w:pPr>
        <w:spacing w:after="150"/>
        <w:jc w:val="both"/>
        <w:rPr>
          <w:rFonts w:asciiTheme="minorHAnsi" w:hAnsiTheme="minorHAnsi" w:cstheme="minorHAnsi"/>
          <w:color w:val="222222"/>
          <w:lang w:val="en" w:eastAsia="en-GB"/>
        </w:rPr>
      </w:pPr>
      <w:r w:rsidRPr="00462B93">
        <w:rPr>
          <w:rFonts w:asciiTheme="minorHAnsi" w:hAnsiTheme="minorHAnsi" w:cstheme="minorHAnsi"/>
          <w:color w:val="2222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14:paraId="6DB59F04" w14:textId="77777777" w:rsidR="00807E47" w:rsidRPr="00BB41D1" w:rsidRDefault="00807E47" w:rsidP="00807E47">
      <w:pPr>
        <w:jc w:val="both"/>
        <w:rPr>
          <w:rFonts w:ascii="Calibri" w:hAnsi="Calibri" w:cs="Calibri"/>
          <w:color w:val="222222"/>
          <w:szCs w:val="22"/>
          <w:lang w:val="en" w:eastAsia="en-GB"/>
        </w:rPr>
      </w:pPr>
      <w:r w:rsidRPr="00BB41D1">
        <w:rPr>
          <w:rFonts w:ascii="Calibri" w:hAnsi="Calibri" w:cs="Calibri"/>
          <w:color w:val="222222"/>
          <w:szCs w:val="22"/>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w:t>
      </w:r>
      <w:r>
        <w:rPr>
          <w:rFonts w:ascii="Calibri" w:hAnsi="Calibri" w:cs="Calibri"/>
          <w:color w:val="222222"/>
          <w:szCs w:val="22"/>
          <w:lang w:val="en" w:eastAsia="en-GB"/>
        </w:rPr>
        <w:t xml:space="preserve"> and school development plans</w:t>
      </w:r>
      <w:r w:rsidRPr="00BB41D1">
        <w:rPr>
          <w:rFonts w:ascii="Calibri" w:hAnsi="Calibri" w:cs="Calibri"/>
          <w:color w:val="222222"/>
          <w:szCs w:val="22"/>
          <w:lang w:val="en" w:eastAsia="en-GB"/>
        </w:rPr>
        <w:t xml:space="preserve">. Staff are </w:t>
      </w:r>
      <w:r>
        <w:rPr>
          <w:rFonts w:ascii="Calibri" w:hAnsi="Calibri" w:cs="Calibri"/>
          <w:color w:val="222222"/>
          <w:szCs w:val="22"/>
          <w:lang w:val="en" w:eastAsia="en-GB"/>
        </w:rPr>
        <w:t xml:space="preserve">also </w:t>
      </w:r>
      <w:r w:rsidRPr="00BB41D1">
        <w:rPr>
          <w:rFonts w:ascii="Calibri" w:hAnsi="Calibri" w:cs="Calibri"/>
          <w:color w:val="222222"/>
          <w:szCs w:val="22"/>
          <w:lang w:val="en" w:eastAsia="en-GB"/>
        </w:rPr>
        <w:t>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r>
        <w:rPr>
          <w:rFonts w:ascii="Calibri" w:hAnsi="Calibri" w:cs="Calibri"/>
          <w:color w:val="222222"/>
          <w:szCs w:val="22"/>
          <w:lang w:val="en" w:eastAsia="en-GB"/>
        </w:rPr>
        <w:t xml:space="preserve"> Our recent Ofsted report acknowledges that we are an “inclusive and welcoming school”.</w:t>
      </w:r>
    </w:p>
    <w:p w14:paraId="6BA24BDF" w14:textId="77777777" w:rsidR="00807E47" w:rsidRPr="00BB41D1" w:rsidRDefault="00807E47" w:rsidP="00807E47">
      <w:pPr>
        <w:jc w:val="both"/>
        <w:rPr>
          <w:rFonts w:ascii="Calibri" w:hAnsi="Calibri" w:cs="Calibri"/>
          <w:color w:val="222222"/>
          <w:szCs w:val="22"/>
          <w:lang w:val="en" w:eastAsia="en-GB"/>
        </w:rPr>
      </w:pPr>
    </w:p>
    <w:p w14:paraId="4C4587BF" w14:textId="77777777" w:rsidR="00807E47" w:rsidRPr="00462B93" w:rsidRDefault="00807E47" w:rsidP="00807E47">
      <w:pPr>
        <w:jc w:val="both"/>
        <w:rPr>
          <w:rFonts w:asciiTheme="minorHAnsi" w:hAnsiTheme="minorHAnsi" w:cstheme="minorHAnsi"/>
          <w:lang w:val="en-US"/>
        </w:rPr>
      </w:pPr>
      <w:r w:rsidRPr="00462B93">
        <w:rPr>
          <w:rFonts w:asciiTheme="minorHAnsi" w:hAnsiTheme="minorHAnsi" w:cstheme="minorHAnsi"/>
          <w:lang w:val="en-US"/>
        </w:rPr>
        <w:t xml:space="preserve">Holy Trinity is a 3 – 16 Catholic and Church of England through school which opened in September 2012 in a purpose-built, state of the art building. We have a </w:t>
      </w:r>
      <w:proofErr w:type="gramStart"/>
      <w:r w:rsidRPr="00462B93">
        <w:rPr>
          <w:rFonts w:asciiTheme="minorHAnsi" w:hAnsiTheme="minorHAnsi" w:cstheme="minorHAnsi"/>
          <w:lang w:val="en-US"/>
        </w:rPr>
        <w:t>470 place</w:t>
      </w:r>
      <w:proofErr w:type="gramEnd"/>
      <w:r w:rsidRPr="00462B93">
        <w:rPr>
          <w:rFonts w:asciiTheme="minorHAnsi" w:hAnsiTheme="minorHAnsi" w:cstheme="minorHAnsi"/>
          <w:lang w:val="en-US"/>
        </w:rPr>
        <w:t xml:space="preserve"> primary phase and a 700 place secondary phase. Our 3 – 16 through-school status offers exciting and innovative learning opportunities which enhance progress and create a seamless transition between Key Stages 2 and 3. </w:t>
      </w:r>
    </w:p>
    <w:p w14:paraId="22758D38" w14:textId="77777777" w:rsidR="00807E47" w:rsidRPr="00462B93" w:rsidRDefault="00807E47" w:rsidP="00807E47">
      <w:pPr>
        <w:jc w:val="both"/>
        <w:rPr>
          <w:rFonts w:asciiTheme="minorHAnsi" w:hAnsiTheme="minorHAnsi" w:cstheme="minorHAnsi"/>
          <w:lang w:val="en-US"/>
        </w:rPr>
      </w:pPr>
    </w:p>
    <w:p w14:paraId="12B7673A" w14:textId="77777777" w:rsidR="00807E47" w:rsidRDefault="00807E47" w:rsidP="00807E47">
      <w:pPr>
        <w:jc w:val="both"/>
        <w:rPr>
          <w:rFonts w:asciiTheme="minorHAnsi" w:hAnsiTheme="minorHAnsi" w:cstheme="minorHAnsi"/>
          <w:lang w:val="en-US"/>
        </w:rPr>
      </w:pPr>
      <w:r w:rsidRPr="00462B93">
        <w:rPr>
          <w:rFonts w:asciiTheme="minorHAnsi" w:hAnsiTheme="minorHAnsi" w:cstheme="minorHAnsi"/>
          <w:lang w:val="en-US"/>
        </w:rPr>
        <w:t xml:space="preserve">Our Catholic and Church of England values form our distinctive Christian ethos, and </w:t>
      </w:r>
      <w:proofErr w:type="gramStart"/>
      <w:r w:rsidRPr="00462B93">
        <w:rPr>
          <w:rFonts w:asciiTheme="minorHAnsi" w:hAnsiTheme="minorHAnsi" w:cstheme="minorHAnsi"/>
          <w:lang w:val="en-US"/>
        </w:rPr>
        <w:t>this guides</w:t>
      </w:r>
      <w:proofErr w:type="gramEnd"/>
      <w:r w:rsidRPr="00462B93">
        <w:rPr>
          <w:rFonts w:asciiTheme="minorHAnsi" w:hAnsiTheme="minorHAnsi" w:cstheme="minorHAnsi"/>
          <w:lang w:val="en-US"/>
        </w:rPr>
        <w:t xml:space="preserve"> and supports everything we do in school. </w:t>
      </w:r>
    </w:p>
    <w:p w14:paraId="20FFD34B" w14:textId="77777777" w:rsidR="00807E47" w:rsidRDefault="00807E47" w:rsidP="00807E47">
      <w:pPr>
        <w:jc w:val="both"/>
        <w:rPr>
          <w:rFonts w:asciiTheme="minorHAnsi" w:hAnsiTheme="minorHAnsi" w:cstheme="minorHAnsi"/>
          <w:lang w:val="en-US"/>
        </w:rPr>
      </w:pPr>
    </w:p>
    <w:p w14:paraId="3A1D8C54" w14:textId="664FF45B" w:rsidR="00807E47" w:rsidRDefault="00807E47" w:rsidP="00807E47">
      <w:pPr>
        <w:jc w:val="both"/>
        <w:rPr>
          <w:rFonts w:asciiTheme="minorHAnsi" w:hAnsiTheme="minorHAnsi" w:cstheme="minorHAnsi"/>
          <w:szCs w:val="22"/>
        </w:rPr>
      </w:pPr>
    </w:p>
    <w:p w14:paraId="245E3E46" w14:textId="4E87B688" w:rsidR="00807E47" w:rsidRDefault="00807E47" w:rsidP="00807E47">
      <w:pPr>
        <w:jc w:val="both"/>
        <w:rPr>
          <w:rFonts w:asciiTheme="minorHAnsi" w:hAnsiTheme="minorHAnsi" w:cstheme="minorHAnsi"/>
          <w:szCs w:val="22"/>
        </w:rPr>
      </w:pPr>
    </w:p>
    <w:p w14:paraId="47725499" w14:textId="08245F95" w:rsidR="00807E47" w:rsidRDefault="00807E47" w:rsidP="00807E47">
      <w:pPr>
        <w:jc w:val="both"/>
        <w:rPr>
          <w:rFonts w:asciiTheme="minorHAnsi" w:hAnsiTheme="minorHAnsi" w:cstheme="minorHAnsi"/>
          <w:szCs w:val="22"/>
        </w:rPr>
      </w:pPr>
    </w:p>
    <w:p w14:paraId="76737D1D" w14:textId="4793C542" w:rsidR="00807E47" w:rsidRDefault="00807E47" w:rsidP="00807E47">
      <w:pPr>
        <w:jc w:val="both"/>
        <w:rPr>
          <w:rFonts w:asciiTheme="minorHAnsi" w:hAnsiTheme="minorHAnsi" w:cstheme="minorHAnsi"/>
          <w:szCs w:val="22"/>
        </w:rPr>
      </w:pPr>
    </w:p>
    <w:p w14:paraId="0B035B68" w14:textId="1AD663E0" w:rsidR="00807E47" w:rsidRDefault="00807E47" w:rsidP="00807E47">
      <w:pPr>
        <w:jc w:val="both"/>
        <w:rPr>
          <w:rFonts w:asciiTheme="minorHAnsi" w:hAnsiTheme="minorHAnsi" w:cstheme="minorHAnsi"/>
          <w:szCs w:val="22"/>
        </w:rPr>
      </w:pPr>
    </w:p>
    <w:p w14:paraId="2DC2399B" w14:textId="77777777" w:rsidR="00807E47" w:rsidRDefault="00807E47" w:rsidP="00807E47">
      <w:pPr>
        <w:jc w:val="both"/>
        <w:rPr>
          <w:rFonts w:asciiTheme="minorHAnsi" w:hAnsiTheme="minorHAnsi" w:cstheme="minorHAnsi"/>
          <w:szCs w:val="22"/>
        </w:rPr>
      </w:pPr>
    </w:p>
    <w:p w14:paraId="1A9D537A" w14:textId="77777777" w:rsidR="00807E47" w:rsidRPr="00462B93" w:rsidRDefault="00807E47" w:rsidP="00807E47">
      <w:pPr>
        <w:pStyle w:val="ListParagraph"/>
        <w:numPr>
          <w:ilvl w:val="0"/>
          <w:numId w:val="4"/>
        </w:numPr>
        <w:jc w:val="both"/>
        <w:rPr>
          <w:rFonts w:asciiTheme="minorHAnsi" w:hAnsiTheme="minorHAnsi" w:cstheme="minorHAnsi"/>
          <w:szCs w:val="22"/>
        </w:rPr>
      </w:pPr>
      <w:r w:rsidRPr="00462B93">
        <w:rPr>
          <w:rFonts w:asciiTheme="minorHAnsi" w:hAnsiTheme="minorHAnsi" w:cstheme="minorHAnsi"/>
          <w:szCs w:val="22"/>
        </w:rPr>
        <w:t>Are you interested in working in an innovative and forward-thinking environment</w:t>
      </w:r>
      <w:r>
        <w:rPr>
          <w:rFonts w:asciiTheme="minorHAnsi" w:hAnsiTheme="minorHAnsi" w:cstheme="minorHAnsi"/>
          <w:szCs w:val="22"/>
        </w:rPr>
        <w:t xml:space="preserve"> with professionals who are keen to move our school forward</w:t>
      </w:r>
      <w:r w:rsidRPr="00462B93">
        <w:rPr>
          <w:rFonts w:asciiTheme="minorHAnsi" w:hAnsiTheme="minorHAnsi" w:cstheme="minorHAnsi"/>
          <w:szCs w:val="22"/>
        </w:rPr>
        <w:t>?</w:t>
      </w:r>
    </w:p>
    <w:p w14:paraId="20982472" w14:textId="77777777" w:rsidR="00807E47" w:rsidRPr="00462B93" w:rsidRDefault="00807E47" w:rsidP="00807E47">
      <w:pPr>
        <w:pStyle w:val="ListParagraph"/>
        <w:numPr>
          <w:ilvl w:val="0"/>
          <w:numId w:val="4"/>
        </w:numPr>
        <w:jc w:val="both"/>
        <w:rPr>
          <w:rFonts w:asciiTheme="minorHAnsi" w:hAnsiTheme="minorHAnsi" w:cstheme="minorHAnsi"/>
          <w:szCs w:val="22"/>
        </w:rPr>
      </w:pPr>
      <w:r w:rsidRPr="00462B93">
        <w:rPr>
          <w:rFonts w:asciiTheme="minorHAnsi" w:hAnsiTheme="minorHAnsi" w:cstheme="minorHAnsi"/>
          <w:szCs w:val="22"/>
        </w:rPr>
        <w:t>Are you passionate about supporting the development of young people</w:t>
      </w:r>
      <w:r>
        <w:rPr>
          <w:rFonts w:asciiTheme="minorHAnsi" w:hAnsiTheme="minorHAnsi" w:cstheme="minorHAnsi"/>
          <w:szCs w:val="22"/>
        </w:rPr>
        <w:t xml:space="preserve"> and good at building positive relationships</w:t>
      </w:r>
      <w:r w:rsidRPr="00462B93">
        <w:rPr>
          <w:rFonts w:asciiTheme="minorHAnsi" w:hAnsiTheme="minorHAnsi" w:cstheme="minorHAnsi"/>
          <w:szCs w:val="22"/>
        </w:rPr>
        <w:t>?</w:t>
      </w:r>
    </w:p>
    <w:p w14:paraId="07BAFAF1" w14:textId="77777777" w:rsidR="00807E47" w:rsidRPr="0018037F" w:rsidRDefault="00807E47" w:rsidP="00807E47">
      <w:pPr>
        <w:pStyle w:val="ListParagraph"/>
        <w:numPr>
          <w:ilvl w:val="0"/>
          <w:numId w:val="4"/>
        </w:numPr>
        <w:jc w:val="both"/>
        <w:rPr>
          <w:rFonts w:asciiTheme="minorHAnsi" w:hAnsiTheme="minorHAnsi" w:cstheme="minorHAnsi"/>
          <w:szCs w:val="22"/>
        </w:rPr>
      </w:pPr>
      <w:r w:rsidRPr="0018037F">
        <w:rPr>
          <w:rFonts w:asciiTheme="minorHAnsi" w:hAnsiTheme="minorHAnsi" w:cstheme="minorHAnsi"/>
          <w:szCs w:val="22"/>
        </w:rPr>
        <w:t>Are you a child-centred person who wants to harness the enthusiasm of young people</w:t>
      </w:r>
      <w:r>
        <w:rPr>
          <w:rFonts w:asciiTheme="minorHAnsi" w:hAnsiTheme="minorHAnsi" w:cstheme="minorHAnsi"/>
          <w:szCs w:val="22"/>
        </w:rPr>
        <w:t>?</w:t>
      </w:r>
    </w:p>
    <w:p w14:paraId="2B3994A4" w14:textId="77777777" w:rsidR="00807E47" w:rsidRDefault="00807E47" w:rsidP="00807E47">
      <w:pPr>
        <w:jc w:val="both"/>
        <w:rPr>
          <w:rFonts w:asciiTheme="minorHAnsi" w:hAnsiTheme="minorHAnsi" w:cstheme="minorHAnsi"/>
          <w:szCs w:val="22"/>
        </w:rPr>
      </w:pPr>
    </w:p>
    <w:p w14:paraId="5B082E0B" w14:textId="77777777" w:rsidR="00807E47" w:rsidRPr="00AE594E" w:rsidRDefault="00807E47" w:rsidP="00807E47">
      <w:pPr>
        <w:jc w:val="both"/>
        <w:rPr>
          <w:rFonts w:ascii="Calibri" w:hAnsi="Calibri" w:cs="Calibri"/>
          <w:szCs w:val="22"/>
        </w:rPr>
      </w:pPr>
      <w:r w:rsidRPr="00AE594E">
        <w:rPr>
          <w:rFonts w:ascii="Calibri" w:hAnsi="Calibri" w:cs="Calibri"/>
          <w:szCs w:val="22"/>
        </w:rPr>
        <w:t xml:space="preserve">If so, we want to hear from you.  </w:t>
      </w:r>
    </w:p>
    <w:p w14:paraId="7E80D885" w14:textId="77777777" w:rsidR="00807E47" w:rsidRPr="00AE594E" w:rsidRDefault="00807E47" w:rsidP="00807E47">
      <w:pPr>
        <w:jc w:val="both"/>
        <w:rPr>
          <w:rFonts w:ascii="Calibri" w:hAnsi="Calibri" w:cs="Calibri"/>
          <w:szCs w:val="22"/>
        </w:rPr>
      </w:pPr>
    </w:p>
    <w:p w14:paraId="2FFF6625" w14:textId="77777777" w:rsidR="00807E47" w:rsidRPr="00AE594E" w:rsidRDefault="00807E47" w:rsidP="00807E47">
      <w:pPr>
        <w:jc w:val="both"/>
        <w:rPr>
          <w:rFonts w:ascii="Calibri" w:hAnsi="Calibri" w:cs="Calibri"/>
          <w:szCs w:val="22"/>
        </w:rPr>
      </w:pPr>
      <w:r w:rsidRPr="00AE594E">
        <w:rPr>
          <w:rFonts w:ascii="Calibri" w:hAnsi="Calibri" w:cs="Calibri"/>
          <w:szCs w:val="22"/>
        </w:rPr>
        <w:t>In turn, we can offer:</w:t>
      </w:r>
    </w:p>
    <w:p w14:paraId="73FE6EC8" w14:textId="77777777" w:rsidR="00807E47" w:rsidRPr="00AE594E" w:rsidRDefault="00807E47" w:rsidP="00807E47">
      <w:pPr>
        <w:pStyle w:val="ListParagraph"/>
        <w:numPr>
          <w:ilvl w:val="0"/>
          <w:numId w:val="5"/>
        </w:numPr>
        <w:jc w:val="both"/>
        <w:rPr>
          <w:rFonts w:ascii="Calibri" w:hAnsi="Calibri" w:cs="Calibri"/>
          <w:szCs w:val="22"/>
        </w:rPr>
      </w:pPr>
      <w:r w:rsidRPr="00AE594E">
        <w:rPr>
          <w:rFonts w:ascii="Calibri" w:hAnsi="Calibri" w:cs="Calibri"/>
          <w:szCs w:val="22"/>
        </w:rPr>
        <w:t>A supportive and caring school community where SLT are committed to ensuring staff wellbeing is protected and workload is sensible</w:t>
      </w:r>
    </w:p>
    <w:p w14:paraId="02ECEA97" w14:textId="77777777" w:rsidR="00807E47" w:rsidRPr="00AE594E" w:rsidRDefault="00807E47" w:rsidP="00807E47">
      <w:pPr>
        <w:pStyle w:val="ListParagraph"/>
        <w:numPr>
          <w:ilvl w:val="0"/>
          <w:numId w:val="5"/>
        </w:numPr>
        <w:jc w:val="both"/>
        <w:rPr>
          <w:rFonts w:ascii="Calibri" w:hAnsi="Calibri" w:cs="Calibri"/>
          <w:szCs w:val="22"/>
        </w:rPr>
      </w:pPr>
      <w:r w:rsidRPr="00AE594E">
        <w:rPr>
          <w:rFonts w:ascii="Calibri" w:hAnsi="Calibri" w:cs="Calibri"/>
          <w:szCs w:val="22"/>
        </w:rPr>
        <w:t>A bespoke, in-house CPD programme which allows all staff to take ownership of their own development as well as the opportunity to work towards professional qualifications</w:t>
      </w:r>
    </w:p>
    <w:p w14:paraId="55F0671D" w14:textId="77777777" w:rsidR="00807E47" w:rsidRPr="00AE594E" w:rsidRDefault="00807E47" w:rsidP="00807E47">
      <w:pPr>
        <w:pStyle w:val="ListParagraph"/>
        <w:numPr>
          <w:ilvl w:val="0"/>
          <w:numId w:val="5"/>
        </w:numPr>
        <w:jc w:val="both"/>
        <w:rPr>
          <w:rFonts w:ascii="Calibri" w:hAnsi="Calibri" w:cs="Calibri"/>
          <w:szCs w:val="22"/>
        </w:rPr>
      </w:pPr>
      <w:r w:rsidRPr="00AE594E">
        <w:rPr>
          <w:rFonts w:ascii="Calibri" w:hAnsi="Calibri" w:cs="Calibri"/>
          <w:szCs w:val="22"/>
        </w:rPr>
        <w:t xml:space="preserve">A purpose-built state of the art school building, ample parking, access to our school gym in the evenings </w:t>
      </w:r>
    </w:p>
    <w:p w14:paraId="02B0AF97" w14:textId="77777777" w:rsidR="00807E47" w:rsidRPr="00AE594E" w:rsidRDefault="00807E47" w:rsidP="00807E47">
      <w:pPr>
        <w:spacing w:after="150"/>
        <w:jc w:val="both"/>
        <w:rPr>
          <w:rFonts w:asciiTheme="minorHAnsi" w:hAnsiTheme="minorHAnsi" w:cstheme="minorHAnsi"/>
          <w:szCs w:val="22"/>
          <w:lang w:val="en-US"/>
        </w:rPr>
      </w:pPr>
    </w:p>
    <w:p w14:paraId="4F4CD51F" w14:textId="77777777" w:rsidR="00807E47" w:rsidRPr="00AE594E" w:rsidRDefault="00807E47" w:rsidP="00807E47">
      <w:pPr>
        <w:spacing w:after="200"/>
        <w:jc w:val="both"/>
        <w:rPr>
          <w:rFonts w:asciiTheme="minorHAnsi" w:hAnsiTheme="minorHAnsi" w:cstheme="minorHAnsi"/>
          <w:szCs w:val="22"/>
        </w:rPr>
      </w:pPr>
      <w:r w:rsidRPr="00AE594E">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14:paraId="5198F8FB" w14:textId="77777777" w:rsidR="00807E47" w:rsidRPr="00AE594E" w:rsidRDefault="00807E47" w:rsidP="00807E47">
      <w:pPr>
        <w:spacing w:after="200"/>
        <w:jc w:val="both"/>
        <w:rPr>
          <w:rFonts w:asciiTheme="minorHAnsi" w:hAnsiTheme="minorHAnsi" w:cstheme="minorHAnsi"/>
          <w:szCs w:val="22"/>
        </w:rPr>
      </w:pPr>
      <w:r w:rsidRPr="00AE594E">
        <w:rPr>
          <w:rFonts w:asciiTheme="minorHAnsi" w:hAnsiTheme="minorHAnsi" w:cstheme="minorHAnsi"/>
          <w:szCs w:val="22"/>
        </w:rPr>
        <w:t xml:space="preserve">Further information and application forms are available online at </w:t>
      </w:r>
      <w:hyperlink r:id="rId14" w:history="1">
        <w:r w:rsidRPr="00AE594E">
          <w:rPr>
            <w:rFonts w:asciiTheme="minorHAnsi" w:hAnsiTheme="minorHAnsi" w:cstheme="minorHAnsi"/>
            <w:color w:val="0000FF"/>
            <w:szCs w:val="22"/>
            <w:u w:val="single"/>
          </w:rPr>
          <w:t>www.holytrinitybarnsley.org</w:t>
        </w:r>
      </w:hyperlink>
      <w:r w:rsidRPr="00AE594E">
        <w:rPr>
          <w:rFonts w:asciiTheme="minorHAnsi" w:hAnsiTheme="minorHAnsi" w:cstheme="minorHAnsi"/>
          <w:szCs w:val="22"/>
        </w:rPr>
        <w:t xml:space="preserve">.   </w:t>
      </w:r>
    </w:p>
    <w:p w14:paraId="7494832E" w14:textId="77777777" w:rsidR="00807E47" w:rsidRPr="00AE594E" w:rsidRDefault="00807E47" w:rsidP="00807E47">
      <w:pPr>
        <w:spacing w:after="200"/>
        <w:jc w:val="both"/>
        <w:rPr>
          <w:rFonts w:asciiTheme="minorHAnsi" w:hAnsiTheme="minorHAnsi" w:cstheme="minorHAnsi"/>
          <w:szCs w:val="22"/>
        </w:rPr>
      </w:pPr>
      <w:r w:rsidRPr="00AE594E">
        <w:rPr>
          <w:rFonts w:asciiTheme="minorHAnsi" w:hAnsiTheme="minorHAnsi" w:cstheme="minorHAnsi"/>
          <w:szCs w:val="22"/>
        </w:rPr>
        <w:t xml:space="preserve">All application forms, together with the attached documents, should be completed and returned to Holy Trinity marked for the attention of Miss Y Taylor, HR and Payroll Coordinator.  Alternatively, you may email them to </w:t>
      </w:r>
      <w:hyperlink r:id="rId15" w:history="1">
        <w:r w:rsidRPr="00AE594E">
          <w:rPr>
            <w:rStyle w:val="Hyperlink"/>
            <w:rFonts w:asciiTheme="minorHAnsi" w:hAnsiTheme="minorHAnsi" w:cstheme="minorHAnsi"/>
            <w:szCs w:val="22"/>
          </w:rPr>
          <w:t>jobs@holytrinitybarnsley.org</w:t>
        </w:r>
      </w:hyperlink>
      <w:r w:rsidRPr="00AE594E">
        <w:rPr>
          <w:rFonts w:asciiTheme="minorHAnsi" w:hAnsiTheme="minorHAnsi" w:cstheme="minorHAnsi"/>
          <w:szCs w:val="22"/>
        </w:rPr>
        <w:t xml:space="preserve">. </w:t>
      </w:r>
    </w:p>
    <w:p w14:paraId="00797F4A" w14:textId="77777777" w:rsidR="00807E47" w:rsidRPr="00AE594E" w:rsidRDefault="00807E47" w:rsidP="00807E47">
      <w:pPr>
        <w:jc w:val="both"/>
        <w:rPr>
          <w:rFonts w:asciiTheme="minorHAnsi" w:hAnsiTheme="minorHAnsi" w:cstheme="minorHAnsi"/>
          <w:b/>
          <w:szCs w:val="22"/>
          <w:lang w:val="en-US"/>
        </w:rPr>
      </w:pPr>
      <w:r w:rsidRPr="00AE594E">
        <w:rPr>
          <w:rFonts w:asciiTheme="minorHAnsi" w:hAnsiTheme="minorHAnsi" w:cstheme="minorHAnsi"/>
          <w:b/>
          <w:szCs w:val="22"/>
          <w:lang w:val="en-US"/>
        </w:rPr>
        <w:t>You are warmly encouraged to visit the school.</w:t>
      </w:r>
    </w:p>
    <w:p w14:paraId="5014EBDC" w14:textId="77777777" w:rsidR="00807E47" w:rsidRPr="00AE594E" w:rsidRDefault="00807E47" w:rsidP="00807E47">
      <w:pPr>
        <w:jc w:val="both"/>
        <w:rPr>
          <w:rFonts w:asciiTheme="minorHAnsi" w:hAnsiTheme="minorHAnsi" w:cstheme="minorHAnsi"/>
          <w:szCs w:val="22"/>
          <w:lang w:val="en-US"/>
        </w:rPr>
      </w:pPr>
    </w:p>
    <w:p w14:paraId="4DA936AE" w14:textId="520DCBC0" w:rsidR="00807E47" w:rsidRPr="00AE594E" w:rsidRDefault="00807E47" w:rsidP="00807E47">
      <w:pPr>
        <w:spacing w:after="120"/>
        <w:jc w:val="both"/>
        <w:rPr>
          <w:rFonts w:cs="Tahoma"/>
          <w:szCs w:val="22"/>
          <w:lang w:val="en-US"/>
        </w:rPr>
      </w:pPr>
      <w:r w:rsidRPr="00AE594E">
        <w:rPr>
          <w:rFonts w:asciiTheme="minorHAnsi" w:hAnsiTheme="minorHAnsi" w:cstheme="minorHAnsi"/>
          <w:b/>
          <w:szCs w:val="22"/>
          <w:lang w:val="en" w:eastAsia="en-GB"/>
        </w:rPr>
        <w:t>Closing date:  Friday 3</w:t>
      </w:r>
      <w:r w:rsidRPr="00AE594E">
        <w:rPr>
          <w:rFonts w:asciiTheme="minorHAnsi" w:hAnsiTheme="minorHAnsi" w:cstheme="minorHAnsi"/>
          <w:b/>
          <w:szCs w:val="22"/>
          <w:vertAlign w:val="superscript"/>
          <w:lang w:val="en" w:eastAsia="en-GB"/>
        </w:rPr>
        <w:t>rd</w:t>
      </w:r>
      <w:r w:rsidRPr="00AE594E">
        <w:rPr>
          <w:rFonts w:asciiTheme="minorHAnsi" w:hAnsiTheme="minorHAnsi" w:cstheme="minorHAnsi"/>
          <w:b/>
          <w:szCs w:val="22"/>
          <w:lang w:val="en" w:eastAsia="en-GB"/>
        </w:rPr>
        <w:t xml:space="preserve"> February 2023 at 9.00am</w:t>
      </w:r>
    </w:p>
    <w:p w14:paraId="1111CA6E" w14:textId="1DAEE0C1" w:rsidR="00B16853" w:rsidRPr="00140F27" w:rsidRDefault="00B16853" w:rsidP="001813C8">
      <w:pPr>
        <w:jc w:val="both"/>
        <w:rPr>
          <w:rFonts w:asciiTheme="minorHAnsi" w:hAnsiTheme="minorHAnsi" w:cstheme="minorHAnsi"/>
          <w:b/>
          <w:szCs w:val="22"/>
          <w:lang w:val="en" w:eastAsia="en-GB"/>
        </w:rPr>
      </w:pPr>
      <w:bookmarkStart w:id="0" w:name="_GoBack"/>
      <w:bookmarkEnd w:id="0"/>
    </w:p>
    <w:sectPr w:rsidR="00B16853" w:rsidRPr="00140F27">
      <w:footerReference w:type="default" r:id="rId16"/>
      <w:footerReference w:type="first" r:id="rId17"/>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6223" w14:textId="77777777" w:rsidR="001E2ACF" w:rsidRDefault="00BC5376">
      <w:r>
        <w:separator/>
      </w:r>
    </w:p>
  </w:endnote>
  <w:endnote w:type="continuationSeparator" w:id="0">
    <w:p w14:paraId="07547A01" w14:textId="77777777" w:rsidR="001E2ACF" w:rsidRDefault="00BC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NeuzeitGrotesk-Light">
    <w:panose1 w:val="00000000000000000000"/>
    <w:charset w:val="00"/>
    <w:family w:val="auto"/>
    <w:pitch w:val="variable"/>
    <w:sig w:usb0="00000087" w:usb1="00000000" w:usb2="00000000" w:usb3="00000000" w:csb0="0000001B"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DINSchrift">
    <w:altName w:val="Arial"/>
    <w:panose1 w:val="00000000000000000000"/>
    <w:charset w:val="00"/>
    <w:family w:val="modern"/>
    <w:notTrueType/>
    <w:pitch w:val="variable"/>
    <w:sig w:usb0="00000001"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77777777" w:rsidR="001E2ACF" w:rsidRDefault="00BC5376">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FCF8" w14:textId="77777777" w:rsidR="001E2ACF" w:rsidRDefault="00BC5376">
    <w:pPr>
      <w:pStyle w:val="Footer"/>
      <w:rPr>
        <w:noProof/>
        <w:lang w:eastAsia="en-GB"/>
      </w:rPr>
    </w:pPr>
    <w:r>
      <w:rPr>
        <w:noProof/>
        <w:lang w:eastAsia="en-GB"/>
      </w:rPr>
      <w:t>________________________________________________________________________________</w:t>
    </w:r>
  </w:p>
  <w:p w14:paraId="23DE523C" w14:textId="77777777" w:rsidR="001E2ACF" w:rsidRDefault="001E2ACF">
    <w:pPr>
      <w:pStyle w:val="Footer"/>
      <w:rPr>
        <w:noProof/>
        <w:sz w:val="10"/>
        <w:szCs w:val="10"/>
        <w:lang w:eastAsia="en-GB"/>
      </w:rPr>
    </w:pPr>
  </w:p>
  <w:p w14:paraId="5C56139F" w14:textId="7A4F9D17" w:rsidR="00506E4F" w:rsidRDefault="00BC5376" w:rsidP="00506E4F">
    <w:pPr>
      <w:pStyle w:val="Footer"/>
      <w:spacing w:before="120"/>
      <w:jc w:val="center"/>
      <w:rPr>
        <w:rFonts w:ascii="DINNeuzeitGrotesk-Light" w:hAnsi="DINNeuzeitGrotesk-Light"/>
      </w:rPr>
    </w:pPr>
    <w:r>
      <w:rPr>
        <w:rFonts w:ascii="Arial" w:hAnsi="Arial" w:cs="Arial"/>
        <w:noProof/>
        <w:color w:val="666666"/>
        <w:sz w:val="20"/>
        <w:szCs w:val="20"/>
        <w:lang w:eastAsia="en-GB"/>
      </w:rPr>
      <w:drawing>
        <wp:inline distT="0" distB="0" distL="0" distR="0" wp14:anchorId="4153F83C" wp14:editId="07777777">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Pr>
        <w:noProof/>
        <w:lang w:eastAsia="en-GB"/>
      </w:rPr>
      <w:t xml:space="preserve"> </w:t>
    </w:r>
    <w:r w:rsidR="00506E4F">
      <w:rPr>
        <w:noProof/>
        <w:lang w:eastAsia="en-GB"/>
      </w:rPr>
      <w:t xml:space="preserve">             </w:t>
    </w:r>
    <w:r>
      <w:rPr>
        <w:noProof/>
        <w:lang w:eastAsia="en-GB"/>
      </w:rPr>
      <w:t xml:space="preserve">          </w:t>
    </w:r>
    <w:r w:rsidR="00AA3400">
      <w:rPr>
        <w:noProof/>
        <w:lang w:eastAsia="en-GB"/>
      </w:rPr>
      <w:tab/>
    </w:r>
    <w:r w:rsidR="00AA3400">
      <w:rPr>
        <w:noProof/>
        <w:lang w:eastAsia="en-GB"/>
      </w:rPr>
      <w:tab/>
    </w:r>
    <w:r>
      <w:rPr>
        <w:noProof/>
        <w:lang w:eastAsia="en-GB"/>
      </w:rPr>
      <w:t xml:space="preserve">                        </w:t>
    </w:r>
    <w:r w:rsidR="00506E4F">
      <w:rPr>
        <w:noProof/>
        <w:lang w:eastAsia="en-GB"/>
      </w:rPr>
      <w:t xml:space="preserve">        </w:t>
    </w:r>
    <w:r w:rsidR="009C0A60">
      <w:rPr>
        <w:rFonts w:ascii="Open Sans" w:hAnsi="Open Sans" w:cs="Helvetica"/>
        <w:noProof/>
        <w:color w:val="F4C212"/>
        <w:sz w:val="27"/>
        <w:szCs w:val="27"/>
        <w:lang w:eastAsia="en-GB"/>
      </w:rPr>
      <w:drawing>
        <wp:inline distT="0" distB="0" distL="0" distR="0" wp14:anchorId="3D2E3135" wp14:editId="33C9D67A">
          <wp:extent cx="1416353" cy="600532"/>
          <wp:effectExtent l="0" t="0" r="0" b="9525"/>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522510" cy="645542"/>
                  </a:xfrm>
                  <a:prstGeom prst="rect">
                    <a:avLst/>
                  </a:prstGeom>
                  <a:noFill/>
                  <a:ln>
                    <a:noFill/>
                  </a:ln>
                  <a:extLst>
                    <a:ext uri="{53640926-AAD7-44D8-BBD7-CCE9431645EC}">
                      <a14:shadowObscured xmlns:a14="http://schemas.microsoft.com/office/drawing/2010/main"/>
                    </a:ext>
                  </a:extLst>
                </pic:spPr>
              </pic:pic>
            </a:graphicData>
          </a:graphic>
        </wp:inline>
      </w:drawing>
    </w:r>
    <w:r w:rsidR="00506E4F" w:rsidRPr="00506E4F">
      <w:rPr>
        <w:rFonts w:ascii="DINSchrift" w:hAnsi="DINSchrift"/>
        <w:szCs w:val="22"/>
      </w:rPr>
      <w:t xml:space="preserve"> </w:t>
    </w:r>
    <w:r w:rsidR="00506E4F">
      <w:rPr>
        <w:rFonts w:ascii="DINSchrift" w:hAnsi="DINSchrift"/>
        <w:szCs w:val="22"/>
      </w:rPr>
      <w:t>Company No. 08665067</w:t>
    </w:r>
  </w:p>
  <w:p w14:paraId="19B43E4E" w14:textId="06649A52" w:rsidR="001E2ACF" w:rsidRDefault="001E2ACF">
    <w:pPr>
      <w:pStyle w:val="Footer"/>
      <w:rPr>
        <w:rFonts w:ascii="Arial Narrow" w:hAnsi="Arial Narrow"/>
        <w:noProof/>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CB0F" w14:textId="77777777" w:rsidR="001E2ACF" w:rsidRDefault="00BC5376">
      <w:r>
        <w:separator/>
      </w:r>
    </w:p>
  </w:footnote>
  <w:footnote w:type="continuationSeparator" w:id="0">
    <w:p w14:paraId="07459315" w14:textId="77777777" w:rsidR="001E2ACF" w:rsidRDefault="00BC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E7F63"/>
    <w:multiLevelType w:val="hybridMultilevel"/>
    <w:tmpl w:val="B8A29A4A"/>
    <w:lvl w:ilvl="0" w:tplc="8A38196C">
      <w:start w:val="1"/>
      <w:numFmt w:val="bullet"/>
      <w:lvlText w:val=""/>
      <w:lvlJc w:val="left"/>
      <w:pPr>
        <w:ind w:left="720" w:hanging="360"/>
      </w:pPr>
      <w:rPr>
        <w:rFonts w:ascii="Symbol" w:hAnsi="Symbol" w:hint="default"/>
      </w:rPr>
    </w:lvl>
    <w:lvl w:ilvl="1" w:tplc="923804BE">
      <w:start w:val="1"/>
      <w:numFmt w:val="bullet"/>
      <w:lvlText w:val="o"/>
      <w:lvlJc w:val="left"/>
      <w:pPr>
        <w:ind w:left="1440" w:hanging="360"/>
      </w:pPr>
      <w:rPr>
        <w:rFonts w:ascii="Courier New" w:hAnsi="Courier New" w:hint="default"/>
      </w:rPr>
    </w:lvl>
    <w:lvl w:ilvl="2" w:tplc="6C4C3D28">
      <w:start w:val="1"/>
      <w:numFmt w:val="bullet"/>
      <w:lvlText w:val=""/>
      <w:lvlJc w:val="left"/>
      <w:pPr>
        <w:ind w:left="2160" w:hanging="360"/>
      </w:pPr>
      <w:rPr>
        <w:rFonts w:ascii="Wingdings" w:hAnsi="Wingdings" w:hint="default"/>
      </w:rPr>
    </w:lvl>
    <w:lvl w:ilvl="3" w:tplc="BCA6CEAA">
      <w:start w:val="1"/>
      <w:numFmt w:val="bullet"/>
      <w:lvlText w:val=""/>
      <w:lvlJc w:val="left"/>
      <w:pPr>
        <w:ind w:left="2880" w:hanging="360"/>
      </w:pPr>
      <w:rPr>
        <w:rFonts w:ascii="Symbol" w:hAnsi="Symbol" w:hint="default"/>
      </w:rPr>
    </w:lvl>
    <w:lvl w:ilvl="4" w:tplc="02549F38">
      <w:start w:val="1"/>
      <w:numFmt w:val="bullet"/>
      <w:lvlText w:val="o"/>
      <w:lvlJc w:val="left"/>
      <w:pPr>
        <w:ind w:left="3600" w:hanging="360"/>
      </w:pPr>
      <w:rPr>
        <w:rFonts w:ascii="Courier New" w:hAnsi="Courier New" w:hint="default"/>
      </w:rPr>
    </w:lvl>
    <w:lvl w:ilvl="5" w:tplc="BD7CF41C">
      <w:start w:val="1"/>
      <w:numFmt w:val="bullet"/>
      <w:lvlText w:val=""/>
      <w:lvlJc w:val="left"/>
      <w:pPr>
        <w:ind w:left="4320" w:hanging="360"/>
      </w:pPr>
      <w:rPr>
        <w:rFonts w:ascii="Wingdings" w:hAnsi="Wingdings" w:hint="default"/>
      </w:rPr>
    </w:lvl>
    <w:lvl w:ilvl="6" w:tplc="8872EC74">
      <w:start w:val="1"/>
      <w:numFmt w:val="bullet"/>
      <w:lvlText w:val=""/>
      <w:lvlJc w:val="left"/>
      <w:pPr>
        <w:ind w:left="5040" w:hanging="360"/>
      </w:pPr>
      <w:rPr>
        <w:rFonts w:ascii="Symbol" w:hAnsi="Symbol" w:hint="default"/>
      </w:rPr>
    </w:lvl>
    <w:lvl w:ilvl="7" w:tplc="A008F0E0">
      <w:start w:val="1"/>
      <w:numFmt w:val="bullet"/>
      <w:lvlText w:val="o"/>
      <w:lvlJc w:val="left"/>
      <w:pPr>
        <w:ind w:left="5760" w:hanging="360"/>
      </w:pPr>
      <w:rPr>
        <w:rFonts w:ascii="Courier New" w:hAnsi="Courier New" w:hint="default"/>
      </w:rPr>
    </w:lvl>
    <w:lvl w:ilvl="8" w:tplc="6C2E9A4E">
      <w:start w:val="1"/>
      <w:numFmt w:val="bullet"/>
      <w:lvlText w:val=""/>
      <w:lvlJc w:val="left"/>
      <w:pPr>
        <w:ind w:left="6480" w:hanging="360"/>
      </w:pPr>
      <w:rPr>
        <w:rFonts w:ascii="Wingdings" w:hAnsi="Wingdings" w:hint="default"/>
      </w:rPr>
    </w:lvl>
  </w:abstractNum>
  <w:abstractNum w:abstractNumId="3" w15:restartNumberingAfterBreak="0">
    <w:nsid w:val="53884307"/>
    <w:multiLevelType w:val="hybridMultilevel"/>
    <w:tmpl w:val="0F9ADE8E"/>
    <w:lvl w:ilvl="0" w:tplc="F620ADA4">
      <w:start w:val="2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A115FE"/>
    <w:multiLevelType w:val="hybridMultilevel"/>
    <w:tmpl w:val="B6205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AC49DF"/>
    <w:rsid w:val="00011C2F"/>
    <w:rsid w:val="000C3B5E"/>
    <w:rsid w:val="00106EEB"/>
    <w:rsid w:val="00140F27"/>
    <w:rsid w:val="00166615"/>
    <w:rsid w:val="001813C8"/>
    <w:rsid w:val="00197A69"/>
    <w:rsid w:val="001E2ACF"/>
    <w:rsid w:val="00203465"/>
    <w:rsid w:val="00290739"/>
    <w:rsid w:val="00290FB9"/>
    <w:rsid w:val="00293C9D"/>
    <w:rsid w:val="003B2F84"/>
    <w:rsid w:val="00446ABA"/>
    <w:rsid w:val="004516C7"/>
    <w:rsid w:val="00506E4F"/>
    <w:rsid w:val="005B192D"/>
    <w:rsid w:val="005C2D2B"/>
    <w:rsid w:val="00622190"/>
    <w:rsid w:val="00661F9E"/>
    <w:rsid w:val="00672B78"/>
    <w:rsid w:val="006810E0"/>
    <w:rsid w:val="00807E47"/>
    <w:rsid w:val="00812FE6"/>
    <w:rsid w:val="008C3ACF"/>
    <w:rsid w:val="009C00ED"/>
    <w:rsid w:val="009C0A60"/>
    <w:rsid w:val="00A127E1"/>
    <w:rsid w:val="00A26DE4"/>
    <w:rsid w:val="00AA3400"/>
    <w:rsid w:val="00AA736D"/>
    <w:rsid w:val="00AE594E"/>
    <w:rsid w:val="00B16853"/>
    <w:rsid w:val="00BC5376"/>
    <w:rsid w:val="00C07926"/>
    <w:rsid w:val="00CB1C8A"/>
    <w:rsid w:val="00CD5889"/>
    <w:rsid w:val="00CF1853"/>
    <w:rsid w:val="00D33A7E"/>
    <w:rsid w:val="00D81B69"/>
    <w:rsid w:val="00DD76A1"/>
    <w:rsid w:val="0CAC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8B7FA15"/>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61F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olytrinitybarnsley.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obs@holytrinitybarnsle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a5b1aa495bdd57114a041001682ecf50">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c2e89e091f063a35c9c3947edaf7178f"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2.xml><?xml version="1.0" encoding="utf-8"?>
<ds:datastoreItem xmlns:ds="http://schemas.openxmlformats.org/officeDocument/2006/customXml" ds:itemID="{4ED20136-8943-4205-9860-A5EAF08E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CB43E-F82E-4570-9486-8B9E7A4609A7}">
  <ds:schemaRefs>
    <ds:schemaRef ds:uri="http://schemas.microsoft.com/office/2006/documentManagement/types"/>
    <ds:schemaRef ds:uri="http://purl.org/dc/dcmitype/"/>
    <ds:schemaRef ds:uri="http://schemas.microsoft.com/office/2006/metadata/properties"/>
    <ds:schemaRef ds:uri="7a0252b8-3826-4787-916d-b6a326b0b040"/>
    <ds:schemaRef ds:uri="http://purl.org/dc/terms/"/>
    <ds:schemaRef ds:uri="http://schemas.microsoft.com/office/infopath/2007/PartnerControls"/>
    <ds:schemaRef ds:uri="http://purl.org/dc/elements/1.1/"/>
    <ds:schemaRef ds:uri="http://schemas.openxmlformats.org/package/2006/metadata/core-properties"/>
    <ds:schemaRef ds:uri="9852f7e8-0c0e-473f-a42a-2722bdc965c4"/>
    <ds:schemaRef ds:uri="http://www.w3.org/XML/1998/namespace"/>
  </ds:schemaRefs>
</ds:datastoreItem>
</file>

<file path=customXml/itemProps4.xml><?xml version="1.0" encoding="utf-8"?>
<ds:datastoreItem xmlns:ds="http://schemas.openxmlformats.org/officeDocument/2006/customXml" ds:itemID="{7DABE4DB-0756-45E2-9921-2D8F64A8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2</cp:revision>
  <cp:lastPrinted>2023-01-13T11:43:00Z</cp:lastPrinted>
  <dcterms:created xsi:type="dcterms:W3CDTF">2023-01-13T11:44:00Z</dcterms:created>
  <dcterms:modified xsi:type="dcterms:W3CDTF">2023-01-13T11:44:00Z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