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DEDD" w14:textId="77777777" w:rsidR="00107FB0" w:rsidRDefault="007D3838">
      <w:pPr>
        <w:spacing w:after="69" w:line="259" w:lineRule="auto"/>
        <w:ind w:left="-1" w:right="-564" w:firstLine="0"/>
        <w:jc w:val="left"/>
      </w:pPr>
      <w:r>
        <w:rPr>
          <w:noProof/>
        </w:rPr>
        <w:drawing>
          <wp:anchor distT="0" distB="0" distL="114300" distR="114300" simplePos="0" relativeHeight="251658240" behindDoc="0" locked="0" layoutInCell="1" allowOverlap="1" wp14:anchorId="5B3E40E1" wp14:editId="07777777">
            <wp:simplePos x="0" y="0"/>
            <wp:positionH relativeFrom="margin">
              <wp:align>right</wp:align>
            </wp:positionH>
            <wp:positionV relativeFrom="paragraph">
              <wp:posOffset>-248975</wp:posOffset>
            </wp:positionV>
            <wp:extent cx="1732915" cy="1231623"/>
            <wp:effectExtent l="0" t="0" r="63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 Logo.jpg"/>
                    <pic:cNvPicPr/>
                  </pic:nvPicPr>
                  <pic:blipFill>
                    <a:blip r:embed="rId10">
                      <a:extLst>
                        <a:ext uri="{28A0092B-C50C-407E-A947-70E740481C1C}">
                          <a14:useLocalDpi xmlns:a14="http://schemas.microsoft.com/office/drawing/2010/main" val="0"/>
                        </a:ext>
                      </a:extLst>
                    </a:blip>
                    <a:stretch>
                      <a:fillRect/>
                    </a:stretch>
                  </pic:blipFill>
                  <pic:spPr>
                    <a:xfrm>
                      <a:off x="0" y="0"/>
                      <a:ext cx="1732915" cy="1231623"/>
                    </a:xfrm>
                    <a:prstGeom prst="rect">
                      <a:avLst/>
                    </a:prstGeom>
                  </pic:spPr>
                </pic:pic>
              </a:graphicData>
            </a:graphic>
            <wp14:sizeRelH relativeFrom="margin">
              <wp14:pctWidth>0</wp14:pctWidth>
            </wp14:sizeRelH>
            <wp14:sizeRelV relativeFrom="margin">
              <wp14:pctHeight>0</wp14:pctHeight>
            </wp14:sizeRelV>
          </wp:anchor>
        </w:drawing>
      </w:r>
      <w:r w:rsidR="00A61674">
        <w:rPr>
          <w:rFonts w:ascii="Calibri" w:eastAsia="Calibri" w:hAnsi="Calibri" w:cs="Calibri"/>
          <w:noProof/>
        </w:rPr>
        <mc:AlternateContent>
          <mc:Choice Requires="wpg">
            <w:drawing>
              <wp:inline distT="0" distB="0" distL="0" distR="0" wp14:anchorId="640AAAAF" wp14:editId="07777777">
                <wp:extent cx="2421255" cy="781050"/>
                <wp:effectExtent l="0" t="0" r="0" b="0"/>
                <wp:docPr id="6903" name="Group 6903"/>
                <wp:cNvGraphicFramePr/>
                <a:graphic xmlns:a="http://schemas.openxmlformats.org/drawingml/2006/main">
                  <a:graphicData uri="http://schemas.microsoft.com/office/word/2010/wordprocessingGroup">
                    <wpg:wgp>
                      <wpg:cNvGrpSpPr/>
                      <wpg:grpSpPr>
                        <a:xfrm>
                          <a:off x="0" y="0"/>
                          <a:ext cx="2421255" cy="781050"/>
                          <a:chOff x="0" y="116840"/>
                          <a:chExt cx="2421255" cy="781050"/>
                        </a:xfrm>
                      </wpg:grpSpPr>
                      <wps:wsp>
                        <wps:cNvPr id="18" name="Rectangle 18"/>
                        <wps:cNvSpPr/>
                        <wps:spPr>
                          <a:xfrm>
                            <a:off x="559" y="377063"/>
                            <a:ext cx="52213" cy="180923"/>
                          </a:xfrm>
                          <a:prstGeom prst="rect">
                            <a:avLst/>
                          </a:prstGeom>
                          <a:ln>
                            <a:noFill/>
                          </a:ln>
                        </wps:spPr>
                        <wps:txbx>
                          <w:txbxContent>
                            <w:p w14:paraId="29D6B04F" w14:textId="77777777" w:rsidR="00107FB0" w:rsidRDefault="00A61674">
                              <w:pPr>
                                <w:spacing w:after="160" w:line="259" w:lineRule="auto"/>
                                <w:ind w:left="0" w:firstLine="0"/>
                                <w:jc w:val="left"/>
                              </w:pPr>
                              <w:r>
                                <w:rPr>
                                  <w:b/>
                                </w:rPr>
                                <w:t xml:space="preserve"> </w:t>
                              </w:r>
                            </w:p>
                          </w:txbxContent>
                        </wps:txbx>
                        <wps:bodyPr horzOverflow="overflow" vert="horz" lIns="0" tIns="0" rIns="0" bIns="0" rtlCol="0">
                          <a:noAutofit/>
                        </wps:bodyPr>
                      </wps:wsp>
                      <wps:wsp>
                        <wps:cNvPr id="19" name="Rectangle 19"/>
                        <wps:cNvSpPr/>
                        <wps:spPr>
                          <a:xfrm>
                            <a:off x="800608" y="377063"/>
                            <a:ext cx="52213" cy="180923"/>
                          </a:xfrm>
                          <a:prstGeom prst="rect">
                            <a:avLst/>
                          </a:prstGeom>
                          <a:ln>
                            <a:noFill/>
                          </a:ln>
                        </wps:spPr>
                        <wps:txbx>
                          <w:txbxContent>
                            <w:p w14:paraId="0A6959E7" w14:textId="77777777" w:rsidR="00107FB0" w:rsidRDefault="00A61674">
                              <w:pPr>
                                <w:spacing w:after="160" w:line="259" w:lineRule="auto"/>
                                <w:ind w:left="0" w:firstLine="0"/>
                                <w:jc w:val="left"/>
                              </w:pPr>
                              <w:r>
                                <w:rPr>
                                  <w:b/>
                                </w:rPr>
                                <w:t xml:space="preserve"> </w:t>
                              </w:r>
                            </w:p>
                          </w:txbxContent>
                        </wps:txbx>
                        <wps:bodyPr horzOverflow="overflow" vert="horz" lIns="0" tIns="0" rIns="0" bIns="0" rtlCol="0">
                          <a:noAutofit/>
                        </wps:bodyPr>
                      </wps:wsp>
                      <wps:wsp>
                        <wps:cNvPr id="20" name="Rectangle 20"/>
                        <wps:cNvSpPr/>
                        <wps:spPr>
                          <a:xfrm>
                            <a:off x="914908" y="377063"/>
                            <a:ext cx="52213" cy="180923"/>
                          </a:xfrm>
                          <a:prstGeom prst="rect">
                            <a:avLst/>
                          </a:prstGeom>
                          <a:ln>
                            <a:noFill/>
                          </a:ln>
                        </wps:spPr>
                        <wps:txbx>
                          <w:txbxContent>
                            <w:p w14:paraId="100C5B58" w14:textId="77777777" w:rsidR="00107FB0" w:rsidRDefault="00A61674">
                              <w:pPr>
                                <w:spacing w:after="160" w:line="259" w:lineRule="auto"/>
                                <w:ind w:left="0" w:firstLine="0"/>
                                <w:jc w:val="left"/>
                              </w:pPr>
                              <w:r>
                                <w:rPr>
                                  <w:b/>
                                </w:rPr>
                                <w:t xml:space="preserve"> </w:t>
                              </w:r>
                            </w:p>
                          </w:txbxContent>
                        </wps:txbx>
                        <wps:bodyPr horzOverflow="overflow" vert="horz" lIns="0" tIns="0" rIns="0" bIns="0" rtlCol="0">
                          <a:noAutofit/>
                        </wps:bodyPr>
                      </wps:wsp>
                      <wps:wsp>
                        <wps:cNvPr id="21" name="Rectangle 21"/>
                        <wps:cNvSpPr/>
                        <wps:spPr>
                          <a:xfrm>
                            <a:off x="1372108" y="377063"/>
                            <a:ext cx="52213" cy="180923"/>
                          </a:xfrm>
                          <a:prstGeom prst="rect">
                            <a:avLst/>
                          </a:prstGeom>
                          <a:ln>
                            <a:noFill/>
                          </a:ln>
                        </wps:spPr>
                        <wps:txbx>
                          <w:txbxContent>
                            <w:p w14:paraId="12F40E89" w14:textId="77777777" w:rsidR="00107FB0" w:rsidRDefault="00A61674">
                              <w:pPr>
                                <w:spacing w:after="160" w:line="259" w:lineRule="auto"/>
                                <w:ind w:left="0" w:firstLine="0"/>
                                <w:jc w:val="left"/>
                              </w:pPr>
                              <w:r>
                                <w:rPr>
                                  <w:b/>
                                </w:rPr>
                                <w:t xml:space="preserve"> </w:t>
                              </w:r>
                            </w:p>
                          </w:txbxContent>
                        </wps:txbx>
                        <wps:bodyPr horzOverflow="overflow" vert="horz" lIns="0" tIns="0" rIns="0" bIns="0" rtlCol="0">
                          <a:noAutofit/>
                        </wps:bodyPr>
                      </wps:wsp>
                      <wps:wsp>
                        <wps:cNvPr id="22" name="Rectangle 22"/>
                        <wps:cNvSpPr/>
                        <wps:spPr>
                          <a:xfrm>
                            <a:off x="1829689" y="377063"/>
                            <a:ext cx="52213" cy="180923"/>
                          </a:xfrm>
                          <a:prstGeom prst="rect">
                            <a:avLst/>
                          </a:prstGeom>
                          <a:ln>
                            <a:noFill/>
                          </a:ln>
                        </wps:spPr>
                        <wps:txbx>
                          <w:txbxContent>
                            <w:p w14:paraId="608DEACE" w14:textId="77777777" w:rsidR="00107FB0" w:rsidRDefault="00A61674">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219" name="Picture 219"/>
                          <pic:cNvPicPr/>
                        </pic:nvPicPr>
                        <pic:blipFill>
                          <a:blip r:embed="rId11"/>
                          <a:stretch>
                            <a:fillRect/>
                          </a:stretch>
                        </pic:blipFill>
                        <pic:spPr>
                          <a:xfrm>
                            <a:off x="0" y="116840"/>
                            <a:ext cx="2421255" cy="781050"/>
                          </a:xfrm>
                          <a:prstGeom prst="rect">
                            <a:avLst/>
                          </a:prstGeom>
                        </pic:spPr>
                      </pic:pic>
                    </wpg:wgp>
                  </a:graphicData>
                </a:graphic>
              </wp:inline>
            </w:drawing>
          </mc:Choice>
          <mc:Fallback>
            <w:pict>
              <v:group w14:anchorId="640AAAAF" id="Group 6903" o:spid="_x0000_s1026" style="width:190.65pt;height:61.5pt;mso-position-horizontal-relative:char;mso-position-vertical-relative:line" coordorigin=",1168" coordsize="24212,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">
                <v:rect id="Rectangle 18" o:spid="_x0000_s1027" style="position:absolute;left:5;top:3770;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9D6B04F" w14:textId="77777777" w:rsidR="00107FB0" w:rsidRDefault="00A61674">
                        <w:pPr>
                          <w:spacing w:after="160" w:line="259" w:lineRule="auto"/>
                          <w:ind w:left="0" w:firstLine="0"/>
                          <w:jc w:val="left"/>
                        </w:pPr>
                        <w:r>
                          <w:rPr>
                            <w:b/>
                          </w:rPr>
                          <w:t xml:space="preserve"> </w:t>
                        </w:r>
                      </w:p>
                    </w:txbxContent>
                  </v:textbox>
                </v:rect>
                <v:rect id="Rectangle 19" o:spid="_x0000_s1028" style="position:absolute;left:8006;top:3770;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A6959E7" w14:textId="77777777" w:rsidR="00107FB0" w:rsidRDefault="00A61674">
                        <w:pPr>
                          <w:spacing w:after="160" w:line="259" w:lineRule="auto"/>
                          <w:ind w:left="0" w:firstLine="0"/>
                          <w:jc w:val="left"/>
                        </w:pPr>
                        <w:r>
                          <w:rPr>
                            <w:b/>
                          </w:rPr>
                          <w:t xml:space="preserve"> </w:t>
                        </w:r>
                      </w:p>
                    </w:txbxContent>
                  </v:textbox>
                </v:rect>
                <v:rect id="Rectangle 20" o:spid="_x0000_s1029" style="position:absolute;left:9149;top:3770;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00C5B58" w14:textId="77777777" w:rsidR="00107FB0" w:rsidRDefault="00A61674">
                        <w:pPr>
                          <w:spacing w:after="160" w:line="259" w:lineRule="auto"/>
                          <w:ind w:left="0" w:firstLine="0"/>
                          <w:jc w:val="left"/>
                        </w:pPr>
                        <w:r>
                          <w:rPr>
                            <w:b/>
                          </w:rPr>
                          <w:t xml:space="preserve"> </w:t>
                        </w:r>
                      </w:p>
                    </w:txbxContent>
                  </v:textbox>
                </v:rect>
                <v:rect id="Rectangle 21" o:spid="_x0000_s1030" style="position:absolute;left:13721;top:3770;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2F40E89" w14:textId="77777777" w:rsidR="00107FB0" w:rsidRDefault="00A61674">
                        <w:pPr>
                          <w:spacing w:after="160" w:line="259" w:lineRule="auto"/>
                          <w:ind w:left="0" w:firstLine="0"/>
                          <w:jc w:val="left"/>
                        </w:pPr>
                        <w:r>
                          <w:rPr>
                            <w:b/>
                          </w:rPr>
                          <w:t xml:space="preserve"> </w:t>
                        </w:r>
                      </w:p>
                    </w:txbxContent>
                  </v:textbox>
                </v:rect>
                <v:rect id="Rectangle 22" o:spid="_x0000_s1031" style="position:absolute;left:18296;top:3770;width:5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08DEACE" w14:textId="77777777" w:rsidR="00107FB0" w:rsidRDefault="00A61674">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 o:spid="_x0000_s1032" type="#_x0000_t75" style="position:absolute;top:1168;width:24212;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">
                  <v:imagedata r:id="rId12" o:title=""/>
                </v:shape>
                <w10:anchorlock/>
              </v:group>
            </w:pict>
          </mc:Fallback>
        </mc:AlternateContent>
      </w:r>
    </w:p>
    <w:p w14:paraId="1B7172F4" w14:textId="77777777" w:rsidR="00107FB0" w:rsidRDefault="00A61674">
      <w:pPr>
        <w:spacing w:after="0" w:line="259" w:lineRule="auto"/>
        <w:ind w:left="56" w:firstLine="0"/>
        <w:jc w:val="center"/>
      </w:pPr>
      <w:r>
        <w:rPr>
          <w:b/>
        </w:rPr>
        <w:t xml:space="preserve"> </w:t>
      </w:r>
    </w:p>
    <w:p w14:paraId="3BFDDDB6" w14:textId="77777777" w:rsidR="00107FB0" w:rsidRDefault="007D3838">
      <w:pPr>
        <w:spacing w:after="0" w:line="259" w:lineRule="auto"/>
        <w:ind w:right="6"/>
        <w:jc w:val="center"/>
      </w:pPr>
      <w:r>
        <w:rPr>
          <w:b/>
          <w:sz w:val="24"/>
        </w:rPr>
        <w:t>ATTLEBOROUGH ACADEMY JOB DESCRIPTION</w:t>
      </w:r>
    </w:p>
    <w:p w14:paraId="325CE300" w14:textId="77777777" w:rsidR="00107FB0" w:rsidRDefault="00A61674">
      <w:pPr>
        <w:spacing w:after="0" w:line="259" w:lineRule="auto"/>
        <w:ind w:left="62" w:firstLine="0"/>
        <w:jc w:val="center"/>
      </w:pPr>
      <w:r>
        <w:rPr>
          <w:b/>
          <w:sz w:val="24"/>
        </w:rPr>
        <w:t xml:space="preserve"> </w:t>
      </w:r>
    </w:p>
    <w:p w14:paraId="368BB448" w14:textId="77777777" w:rsidR="00107FB0" w:rsidRDefault="00A61674">
      <w:pPr>
        <w:spacing w:after="0" w:line="259" w:lineRule="auto"/>
        <w:ind w:right="6"/>
        <w:jc w:val="center"/>
      </w:pPr>
      <w:r>
        <w:rPr>
          <w:b/>
          <w:sz w:val="24"/>
        </w:rPr>
        <w:t xml:space="preserve">COVER SUPERVISOR </w:t>
      </w:r>
    </w:p>
    <w:p w14:paraId="25DD3341" w14:textId="77777777" w:rsidR="00107FB0" w:rsidRDefault="00A61674">
      <w:pPr>
        <w:spacing w:after="0" w:line="259" w:lineRule="auto"/>
        <w:ind w:left="62" w:firstLine="0"/>
        <w:jc w:val="center"/>
      </w:pPr>
      <w:r>
        <w:rPr>
          <w:b/>
          <w:sz w:val="24"/>
        </w:rPr>
        <w:t xml:space="preserve"> </w:t>
      </w:r>
    </w:p>
    <w:tbl>
      <w:tblPr>
        <w:tblStyle w:val="TableGrid1"/>
        <w:tblW w:w="9395" w:type="dxa"/>
        <w:tblInd w:w="5" w:type="dxa"/>
        <w:tblCellMar>
          <w:top w:w="60" w:type="dxa"/>
          <w:left w:w="108" w:type="dxa"/>
          <w:right w:w="58" w:type="dxa"/>
        </w:tblCellMar>
        <w:tblLook w:val="04A0" w:firstRow="1" w:lastRow="0" w:firstColumn="1" w:lastColumn="0" w:noHBand="0" w:noVBand="1"/>
      </w:tblPr>
      <w:tblGrid>
        <w:gridCol w:w="2480"/>
        <w:gridCol w:w="6915"/>
      </w:tblGrid>
      <w:tr w:rsidR="00107FB0" w14:paraId="7A227BD0" w14:textId="77777777" w:rsidTr="1976B9B7">
        <w:trPr>
          <w:trHeight w:val="629"/>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22C4C" w14:textId="77777777" w:rsidR="00107FB0" w:rsidRDefault="00A61674">
            <w:pPr>
              <w:spacing w:after="0" w:line="259" w:lineRule="auto"/>
              <w:ind w:left="0" w:firstLine="0"/>
              <w:jc w:val="left"/>
            </w:pPr>
            <w:r>
              <w:rPr>
                <w:b/>
              </w:rPr>
              <w:t xml:space="preserve">Line Managers job title: </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CBA71" w14:textId="5C2A317F" w:rsidR="00107FB0" w:rsidRDefault="629580A0" w:rsidP="1976B9B7">
            <w:pPr>
              <w:spacing w:after="0" w:line="259" w:lineRule="auto"/>
              <w:ind w:left="0"/>
              <w:jc w:val="left"/>
            </w:pPr>
            <w:r>
              <w:t>Deputy Principal</w:t>
            </w:r>
          </w:p>
        </w:tc>
      </w:tr>
      <w:tr w:rsidR="00107FB0" w14:paraId="5EBD4942" w14:textId="77777777" w:rsidTr="1976B9B7">
        <w:trPr>
          <w:trHeight w:val="1253"/>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AF33A" w14:textId="77777777" w:rsidR="00107FB0" w:rsidRDefault="00A61674">
            <w:pPr>
              <w:spacing w:after="0" w:line="259" w:lineRule="auto"/>
              <w:ind w:left="0" w:firstLine="0"/>
              <w:jc w:val="left"/>
            </w:pPr>
            <w:r>
              <w:rPr>
                <w:b/>
              </w:rPr>
              <w:t xml:space="preserve">Salary: </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0D5F7" w14:textId="77777777" w:rsidR="00107FB0" w:rsidRDefault="00A61674">
            <w:pPr>
              <w:spacing w:after="17" w:line="259" w:lineRule="auto"/>
              <w:ind w:left="0" w:firstLine="0"/>
              <w:jc w:val="left"/>
            </w:pPr>
            <w:r>
              <w:t xml:space="preserve">Points 7 - 11 of the Support Staff Scale </w:t>
            </w:r>
          </w:p>
          <w:p w14:paraId="4901D5B2" w14:textId="77777777" w:rsidR="00107FB0" w:rsidRDefault="00A61674">
            <w:pPr>
              <w:spacing w:after="17" w:line="259" w:lineRule="auto"/>
              <w:ind w:left="0" w:firstLine="0"/>
              <w:jc w:val="left"/>
            </w:pPr>
            <w:r>
              <w:rPr>
                <w:b/>
              </w:rPr>
              <w:t>FTE</w:t>
            </w:r>
            <w:r>
              <w:t xml:space="preserve"> £24,294 to £25,979 per annum </w:t>
            </w:r>
          </w:p>
          <w:p w14:paraId="0E9C8437" w14:textId="7C788568" w:rsidR="00107FB0" w:rsidRDefault="00A61674">
            <w:pPr>
              <w:spacing w:after="0" w:line="259" w:lineRule="auto"/>
              <w:ind w:left="0" w:firstLine="0"/>
              <w:jc w:val="left"/>
            </w:pPr>
            <w:r>
              <w:rPr>
                <w:b/>
              </w:rPr>
              <w:t>Pro rata</w:t>
            </w:r>
            <w:r>
              <w:t xml:space="preserve"> £1</w:t>
            </w:r>
            <w:r w:rsidR="005E3637">
              <w:t>8,272 - £19,890</w:t>
            </w:r>
            <w:r>
              <w:t xml:space="preserve"> per annum, including an allowance for holiday pay  </w:t>
            </w:r>
          </w:p>
        </w:tc>
      </w:tr>
      <w:tr w:rsidR="00107FB0" w14:paraId="0E09457A" w14:textId="77777777" w:rsidTr="1976B9B7">
        <w:trPr>
          <w:trHeight w:val="319"/>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B329F" w14:textId="77777777" w:rsidR="00107FB0" w:rsidRDefault="00A61674">
            <w:pPr>
              <w:spacing w:after="0" w:line="259" w:lineRule="auto"/>
              <w:ind w:left="0" w:firstLine="0"/>
              <w:jc w:val="left"/>
            </w:pPr>
            <w:r>
              <w:rPr>
                <w:b/>
              </w:rPr>
              <w:t xml:space="preserve">Tenure: </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BA596" w14:textId="77777777" w:rsidR="00107FB0" w:rsidRDefault="00A61674">
            <w:pPr>
              <w:spacing w:after="0" w:line="259" w:lineRule="auto"/>
              <w:ind w:left="0" w:firstLine="0"/>
              <w:jc w:val="left"/>
            </w:pPr>
            <w:r>
              <w:t xml:space="preserve">Permanent </w:t>
            </w:r>
          </w:p>
        </w:tc>
      </w:tr>
      <w:tr w:rsidR="00107FB0" w14:paraId="11538E25" w14:textId="77777777" w:rsidTr="1976B9B7">
        <w:trPr>
          <w:trHeight w:val="319"/>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5110C" w14:textId="77777777" w:rsidR="00107FB0" w:rsidRDefault="00A61674">
            <w:pPr>
              <w:spacing w:after="0" w:line="259" w:lineRule="auto"/>
              <w:ind w:left="0" w:firstLine="0"/>
              <w:jc w:val="left"/>
            </w:pPr>
            <w:r>
              <w:rPr>
                <w:b/>
              </w:rPr>
              <w:t xml:space="preserve">Contract type: </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FF083" w14:textId="77777777" w:rsidR="00107FB0" w:rsidRDefault="00A61674">
            <w:pPr>
              <w:spacing w:after="0" w:line="259" w:lineRule="auto"/>
              <w:ind w:left="0" w:firstLine="0"/>
              <w:jc w:val="left"/>
            </w:pPr>
            <w:r>
              <w:t xml:space="preserve">Term-time plus 1 week  </w:t>
            </w:r>
          </w:p>
        </w:tc>
      </w:tr>
      <w:tr w:rsidR="00107FB0" w14:paraId="6D1ECB74" w14:textId="77777777" w:rsidTr="1976B9B7">
        <w:trPr>
          <w:trHeight w:val="322"/>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E7BD6" w14:textId="77777777" w:rsidR="00107FB0" w:rsidRDefault="00A61674">
            <w:pPr>
              <w:spacing w:after="0" w:line="259" w:lineRule="auto"/>
              <w:ind w:left="0" w:firstLine="0"/>
              <w:jc w:val="left"/>
            </w:pPr>
            <w:r>
              <w:rPr>
                <w:b/>
              </w:rPr>
              <w:t xml:space="preserve">Hours per week: </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B4290" w14:textId="77777777" w:rsidR="00107FB0" w:rsidRDefault="007D3838">
            <w:pPr>
              <w:spacing w:after="0" w:line="259" w:lineRule="auto"/>
              <w:ind w:left="0" w:firstLine="0"/>
              <w:jc w:val="left"/>
            </w:pPr>
            <w:r>
              <w:t>32 hours 30 minutes</w:t>
            </w:r>
          </w:p>
        </w:tc>
      </w:tr>
    </w:tbl>
    <w:p w14:paraId="54F9AE05" w14:textId="77777777" w:rsidR="00107FB0" w:rsidRDefault="00A61674">
      <w:pPr>
        <w:spacing w:after="0" w:line="259" w:lineRule="auto"/>
        <w:ind w:left="0" w:firstLine="0"/>
        <w:jc w:val="left"/>
      </w:pPr>
      <w:r>
        <w:rPr>
          <w:b/>
        </w:rPr>
        <w:t xml:space="preserve"> </w:t>
      </w:r>
      <w:r>
        <w:rPr>
          <w:b/>
        </w:rPr>
        <w:tab/>
        <w:t xml:space="preserve"> </w:t>
      </w:r>
      <w:r>
        <w:rPr>
          <w:b/>
        </w:rPr>
        <w:tab/>
      </w:r>
      <w:r>
        <w:t xml:space="preserve"> </w:t>
      </w:r>
    </w:p>
    <w:p w14:paraId="151786B9" w14:textId="77777777" w:rsidR="00107FB0" w:rsidRDefault="00A61674" w:rsidP="007D3838">
      <w:pPr>
        <w:pStyle w:val="Heading1"/>
        <w:ind w:left="-5"/>
      </w:pPr>
      <w:r>
        <w:t xml:space="preserve">THE POST </w:t>
      </w:r>
    </w:p>
    <w:p w14:paraId="23DD831B" w14:textId="77777777" w:rsidR="00107FB0" w:rsidRDefault="00A61674" w:rsidP="007D3838">
      <w:pPr>
        <w:spacing w:after="0" w:line="259" w:lineRule="auto"/>
        <w:ind w:left="0" w:firstLine="0"/>
        <w:jc w:val="left"/>
      </w:pPr>
      <w:r>
        <w:rPr>
          <w:b/>
        </w:rPr>
        <w:t xml:space="preserve"> </w:t>
      </w:r>
    </w:p>
    <w:p w14:paraId="23458B9F" w14:textId="77777777" w:rsidR="00107FB0" w:rsidRDefault="007D3838" w:rsidP="007D3838">
      <w:pPr>
        <w:jc w:val="left"/>
      </w:pPr>
      <w:r>
        <w:rPr>
          <w:b/>
        </w:rPr>
        <w:t xml:space="preserve">Attleborough Academy </w:t>
      </w:r>
      <w:r w:rsidR="00A61674">
        <w:t xml:space="preserve">is a member of the </w:t>
      </w:r>
      <w:proofErr w:type="spellStart"/>
      <w:r w:rsidR="00A61674">
        <w:t>Sapientia</w:t>
      </w:r>
      <w:proofErr w:type="spellEnd"/>
      <w:r w:rsidR="00A61674">
        <w:t xml:space="preserve"> Education Trust (SET). SET is an expanding multi-academy trust with 10 primary and 7 secondary schools.   </w:t>
      </w:r>
    </w:p>
    <w:p w14:paraId="28CE8CB7" w14:textId="77777777" w:rsidR="00107FB0" w:rsidRDefault="00A61674" w:rsidP="007D3838">
      <w:pPr>
        <w:spacing w:after="0" w:line="259" w:lineRule="auto"/>
        <w:ind w:left="0" w:firstLine="0"/>
        <w:jc w:val="left"/>
      </w:pPr>
      <w:r>
        <w:t xml:space="preserve"> </w:t>
      </w:r>
    </w:p>
    <w:p w14:paraId="3BC6115E" w14:textId="77777777" w:rsidR="00107FB0" w:rsidRDefault="00A61674" w:rsidP="007D3838">
      <w:pPr>
        <w:spacing w:after="0" w:line="239" w:lineRule="auto"/>
        <w:ind w:left="-5"/>
        <w:jc w:val="left"/>
      </w:pPr>
      <w:r>
        <w:t>We are looking for a hard-working and enthusiastic person with high standards and th</w:t>
      </w:r>
      <w:r w:rsidR="007D3838">
        <w:t>e ab</w:t>
      </w:r>
      <w:r>
        <w:t xml:space="preserve">ility to communicate and interact effectively with others as part of our school as a </w:t>
      </w:r>
      <w:r>
        <w:rPr>
          <w:b/>
        </w:rPr>
        <w:t xml:space="preserve">Cover Supervisor.  </w:t>
      </w:r>
    </w:p>
    <w:p w14:paraId="1895D3B7" w14:textId="77777777" w:rsidR="00107FB0" w:rsidRDefault="00A61674" w:rsidP="007D3838">
      <w:pPr>
        <w:spacing w:after="0" w:line="259" w:lineRule="auto"/>
        <w:ind w:left="0" w:firstLine="0"/>
        <w:jc w:val="left"/>
      </w:pPr>
      <w:r>
        <w:t xml:space="preserve"> </w:t>
      </w:r>
    </w:p>
    <w:p w14:paraId="725F8D23" w14:textId="77777777" w:rsidR="00107FB0" w:rsidRDefault="00A61674" w:rsidP="007D3838">
      <w:pPr>
        <w:jc w:val="left"/>
      </w:pPr>
      <w:r>
        <w:t>As a Cover Supervisor you will supervise whole classes to cover absences of teachers and to allow teachers to carry out professional duties and training. Cover Supervisors will give instructions for the lesson, as provided by the teacher, and keep students on tasks while maintaining good order. Cover Supervisors will respond to general questions and provide general feedback to the teacher. Cover Supervisors will also be asked to cover duties such as form time, break supervision and lunch supervision.</w:t>
      </w:r>
    </w:p>
    <w:p w14:paraId="7FDE0BDC" w14:textId="77777777" w:rsidR="00107FB0" w:rsidRDefault="00A61674" w:rsidP="007D3838">
      <w:pPr>
        <w:spacing w:after="0" w:line="259" w:lineRule="auto"/>
        <w:ind w:left="0" w:firstLine="0"/>
        <w:jc w:val="left"/>
      </w:pPr>
      <w:r>
        <w:t xml:space="preserve"> </w:t>
      </w:r>
    </w:p>
    <w:p w14:paraId="6E8A9E5B" w14:textId="2CD3D158" w:rsidR="00107FB0" w:rsidRPr="005E3637" w:rsidRDefault="00A61674" w:rsidP="005E3637">
      <w:pPr>
        <w:jc w:val="left"/>
      </w:pPr>
      <w: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r w:rsidR="00B1558E">
        <w:br w:type="column"/>
      </w:r>
      <w:r w:rsidRPr="00B1558E">
        <w:rPr>
          <w:b/>
        </w:rPr>
        <w:lastRenderedPageBreak/>
        <w:t xml:space="preserve">PERSON SPECIFICATION </w:t>
      </w:r>
    </w:p>
    <w:p w14:paraId="09287634" w14:textId="77777777" w:rsidR="00B1558E" w:rsidRDefault="00B1558E" w:rsidP="007D3838">
      <w:pPr>
        <w:jc w:val="left"/>
      </w:pPr>
    </w:p>
    <w:p w14:paraId="085759B3" w14:textId="2402594C" w:rsidR="00107FB0" w:rsidRDefault="00A61674" w:rsidP="007D3838">
      <w:pPr>
        <w:jc w:val="left"/>
      </w:pPr>
      <w:r>
        <w:t xml:space="preserve">The professional competencies expected of a Cover Supervisor are: </w:t>
      </w:r>
    </w:p>
    <w:p w14:paraId="4CE745D7" w14:textId="77777777" w:rsidR="00107FB0" w:rsidRDefault="00A61674" w:rsidP="007D3838">
      <w:pPr>
        <w:spacing w:after="0" w:line="259" w:lineRule="auto"/>
        <w:ind w:left="0" w:firstLine="0"/>
        <w:jc w:val="left"/>
      </w:pPr>
      <w:r>
        <w:t xml:space="preserve"> </w:t>
      </w:r>
    </w:p>
    <w:p w14:paraId="1D99222E" w14:textId="77777777" w:rsidR="00107FB0" w:rsidRDefault="00A61674" w:rsidP="007D3838">
      <w:pPr>
        <w:numPr>
          <w:ilvl w:val="0"/>
          <w:numId w:val="1"/>
        </w:numPr>
        <w:ind w:hanging="360"/>
        <w:jc w:val="left"/>
      </w:pPr>
      <w:r>
        <w:t xml:space="preserve">The ability to communicate clearly and tactfully using appropriate methods </w:t>
      </w:r>
      <w:proofErr w:type="gramStart"/>
      <w:r>
        <w:t>and  an</w:t>
      </w:r>
      <w:proofErr w:type="gramEnd"/>
      <w:r>
        <w:t xml:space="preserve"> awareness of the impact of your own communication on others; </w:t>
      </w:r>
    </w:p>
    <w:p w14:paraId="262D6C1A" w14:textId="77777777" w:rsidR="00107FB0" w:rsidRDefault="00A61674" w:rsidP="007D3838">
      <w:pPr>
        <w:numPr>
          <w:ilvl w:val="0"/>
          <w:numId w:val="1"/>
        </w:numPr>
        <w:spacing w:after="26"/>
        <w:ind w:hanging="360"/>
        <w:jc w:val="left"/>
      </w:pPr>
      <w:r>
        <w:t xml:space="preserve">Able to maintain positive relationships with all and able to work as an effective </w:t>
      </w:r>
      <w:proofErr w:type="gramStart"/>
      <w:r>
        <w:t>and  flexible</w:t>
      </w:r>
      <w:proofErr w:type="gramEnd"/>
      <w:r>
        <w:t xml:space="preserve"> part of a team; willing to change methods of work and routines to benefit  the team; </w:t>
      </w:r>
    </w:p>
    <w:p w14:paraId="138101EA" w14:textId="77777777" w:rsidR="00107FB0" w:rsidRDefault="00A61674" w:rsidP="007D3838">
      <w:pPr>
        <w:numPr>
          <w:ilvl w:val="0"/>
          <w:numId w:val="1"/>
        </w:numPr>
        <w:ind w:hanging="360"/>
        <w:jc w:val="left"/>
      </w:pPr>
      <w:r>
        <w:t xml:space="preserve">Be able to multi-task and work under </w:t>
      </w:r>
      <w:proofErr w:type="gramStart"/>
      <w:r>
        <w:t>pressure;</w:t>
      </w:r>
      <w:proofErr w:type="gramEnd"/>
      <w:r>
        <w:t xml:space="preserve"> </w:t>
      </w:r>
    </w:p>
    <w:p w14:paraId="63756F98" w14:textId="77777777" w:rsidR="00107FB0" w:rsidRDefault="00A61674" w:rsidP="007D3838">
      <w:pPr>
        <w:numPr>
          <w:ilvl w:val="0"/>
          <w:numId w:val="1"/>
        </w:numPr>
        <w:ind w:hanging="360"/>
        <w:jc w:val="left"/>
      </w:pPr>
      <w:r>
        <w:t xml:space="preserve">Be flexible and resilient in managing and executing their daily </w:t>
      </w:r>
      <w:proofErr w:type="gramStart"/>
      <w:r>
        <w:t>responsibilities;</w:t>
      </w:r>
      <w:proofErr w:type="gramEnd"/>
      <w:r>
        <w:t xml:space="preserve"> </w:t>
      </w:r>
    </w:p>
    <w:p w14:paraId="038ACF15" w14:textId="77777777" w:rsidR="00107FB0" w:rsidRDefault="00A61674" w:rsidP="007D3838">
      <w:pPr>
        <w:numPr>
          <w:ilvl w:val="0"/>
          <w:numId w:val="1"/>
        </w:numPr>
        <w:ind w:hanging="360"/>
        <w:jc w:val="left"/>
      </w:pPr>
      <w:r>
        <w:t xml:space="preserve">Able to demonstrate strong planning and organisational </w:t>
      </w:r>
      <w:proofErr w:type="gramStart"/>
      <w:r>
        <w:t>skills;</w:t>
      </w:r>
      <w:proofErr w:type="gramEnd"/>
      <w:r>
        <w:t xml:space="preserve"> </w:t>
      </w:r>
    </w:p>
    <w:p w14:paraId="158A2108" w14:textId="77777777" w:rsidR="00107FB0" w:rsidRDefault="00A61674" w:rsidP="007D3838">
      <w:pPr>
        <w:numPr>
          <w:ilvl w:val="0"/>
          <w:numId w:val="1"/>
        </w:numPr>
        <w:ind w:hanging="360"/>
        <w:jc w:val="left"/>
      </w:pPr>
      <w:r>
        <w:t xml:space="preserve">Willingness to accept responsibility for your own </w:t>
      </w:r>
      <w:proofErr w:type="gramStart"/>
      <w:r>
        <w:t>actions;</w:t>
      </w:r>
      <w:proofErr w:type="gramEnd"/>
      <w:r>
        <w:t xml:space="preserve">  </w:t>
      </w:r>
    </w:p>
    <w:p w14:paraId="746494B1" w14:textId="77777777" w:rsidR="00107FB0" w:rsidRDefault="00A61674" w:rsidP="007D3838">
      <w:pPr>
        <w:numPr>
          <w:ilvl w:val="0"/>
          <w:numId w:val="1"/>
        </w:numPr>
        <w:ind w:hanging="360"/>
        <w:jc w:val="left"/>
      </w:pPr>
      <w:r>
        <w:t xml:space="preserve">The ability to prioritise effectively, meet deadlines and accept challenges. </w:t>
      </w:r>
    </w:p>
    <w:p w14:paraId="7D149327" w14:textId="77777777" w:rsidR="00107FB0" w:rsidRDefault="00A61674" w:rsidP="007D3838">
      <w:pPr>
        <w:spacing w:after="0" w:line="259" w:lineRule="auto"/>
        <w:ind w:left="720" w:firstLine="0"/>
        <w:jc w:val="left"/>
      </w:pPr>
      <w:r>
        <w:t xml:space="preserve"> </w:t>
      </w:r>
    </w:p>
    <w:p w14:paraId="1CA3886F" w14:textId="77777777" w:rsidR="00107FB0" w:rsidRDefault="00A61674" w:rsidP="007D3838">
      <w:pPr>
        <w:jc w:val="left"/>
      </w:pPr>
      <w:r>
        <w:t>The qualifications and experience required of a Cover Supervisor</w:t>
      </w:r>
      <w:r>
        <w:rPr>
          <w:b/>
        </w:rPr>
        <w:t xml:space="preserve"> </w:t>
      </w:r>
      <w:r>
        <w:t xml:space="preserve">are: </w:t>
      </w:r>
    </w:p>
    <w:p w14:paraId="253B9705" w14:textId="77777777" w:rsidR="00107FB0" w:rsidRDefault="00A61674" w:rsidP="007D3838">
      <w:pPr>
        <w:spacing w:after="12" w:line="259" w:lineRule="auto"/>
        <w:ind w:left="0" w:firstLine="0"/>
        <w:jc w:val="left"/>
      </w:pPr>
      <w:r>
        <w:t xml:space="preserve"> </w:t>
      </w:r>
    </w:p>
    <w:p w14:paraId="734C3166" w14:textId="77777777" w:rsidR="00107FB0" w:rsidRDefault="00A61674" w:rsidP="007D3838">
      <w:pPr>
        <w:numPr>
          <w:ilvl w:val="0"/>
          <w:numId w:val="1"/>
        </w:numPr>
        <w:ind w:hanging="360"/>
        <w:jc w:val="left"/>
      </w:pPr>
      <w:r>
        <w:t xml:space="preserve">A good level of literacy and </w:t>
      </w:r>
      <w:proofErr w:type="gramStart"/>
      <w:r>
        <w:t>numeracy;</w:t>
      </w:r>
      <w:proofErr w:type="gramEnd"/>
      <w:r>
        <w:t xml:space="preserve"> </w:t>
      </w:r>
    </w:p>
    <w:p w14:paraId="6BADC9DF" w14:textId="77777777" w:rsidR="00107FB0" w:rsidRDefault="00A61674" w:rsidP="007D3838">
      <w:pPr>
        <w:numPr>
          <w:ilvl w:val="0"/>
          <w:numId w:val="1"/>
        </w:numPr>
        <w:ind w:hanging="360"/>
        <w:jc w:val="left"/>
      </w:pPr>
      <w:r>
        <w:t>Be educated to at least A</w:t>
      </w:r>
      <w:r w:rsidR="00880467">
        <w:t xml:space="preserve"> </w:t>
      </w:r>
      <w:r>
        <w:t xml:space="preserve">Level (or equivalent) </w:t>
      </w:r>
      <w:proofErr w:type="gramStart"/>
      <w:r>
        <w:t>standard;</w:t>
      </w:r>
      <w:proofErr w:type="gramEnd"/>
      <w:r>
        <w:t xml:space="preserve"> </w:t>
      </w:r>
    </w:p>
    <w:p w14:paraId="2A228590" w14:textId="77777777" w:rsidR="00107FB0" w:rsidRDefault="00A61674" w:rsidP="007D3838">
      <w:pPr>
        <w:numPr>
          <w:ilvl w:val="0"/>
          <w:numId w:val="1"/>
        </w:numPr>
        <w:ind w:hanging="360"/>
        <w:jc w:val="left"/>
      </w:pPr>
      <w:r>
        <w:t xml:space="preserve">A degree level qualification, or equivalent, would also be an advantage; however, candidates with relevant experience should not be discouraged from applying. </w:t>
      </w:r>
    </w:p>
    <w:p w14:paraId="56051E44" w14:textId="3C0BD414" w:rsidR="00107FB0" w:rsidRDefault="00A61674" w:rsidP="007D3838">
      <w:pPr>
        <w:spacing w:after="0" w:line="259" w:lineRule="auto"/>
        <w:ind w:left="0" w:firstLine="0"/>
        <w:jc w:val="left"/>
      </w:pPr>
      <w:r>
        <w:rPr>
          <w:b/>
        </w:rPr>
        <w:t xml:space="preserve">  </w:t>
      </w:r>
    </w:p>
    <w:p w14:paraId="0BD5ECD3" w14:textId="77777777" w:rsidR="00107FB0" w:rsidRDefault="00A61674" w:rsidP="007D3838">
      <w:pPr>
        <w:spacing w:after="0" w:line="259" w:lineRule="auto"/>
        <w:ind w:left="-5"/>
        <w:jc w:val="left"/>
      </w:pPr>
      <w:r>
        <w:rPr>
          <w:b/>
        </w:rPr>
        <w:t xml:space="preserve">JOB SPECIFICATION </w:t>
      </w:r>
    </w:p>
    <w:p w14:paraId="554EF5F4" w14:textId="77777777" w:rsidR="00107FB0" w:rsidRDefault="00A61674" w:rsidP="007D3838">
      <w:pPr>
        <w:spacing w:after="0" w:line="259" w:lineRule="auto"/>
        <w:ind w:left="0" w:firstLine="0"/>
        <w:jc w:val="left"/>
      </w:pPr>
      <w:r>
        <w:rPr>
          <w:b/>
        </w:rPr>
        <w:t xml:space="preserve"> </w:t>
      </w:r>
    </w:p>
    <w:p w14:paraId="3E6AF284" w14:textId="77777777" w:rsidR="00107FB0" w:rsidRDefault="00A61674" w:rsidP="007D3838">
      <w:pPr>
        <w:pStyle w:val="Heading1"/>
        <w:ind w:left="-5"/>
      </w:pPr>
      <w:r>
        <w:t xml:space="preserve">General Responsibilities </w:t>
      </w:r>
    </w:p>
    <w:p w14:paraId="7E235B9D" w14:textId="77777777" w:rsidR="00107FB0" w:rsidRDefault="00A61674" w:rsidP="007D3838">
      <w:pPr>
        <w:spacing w:after="0" w:line="259" w:lineRule="auto"/>
        <w:ind w:left="0" w:firstLine="0"/>
        <w:jc w:val="left"/>
      </w:pPr>
      <w:r>
        <w:rPr>
          <w:b/>
        </w:rPr>
        <w:t xml:space="preserve"> </w:t>
      </w:r>
    </w:p>
    <w:p w14:paraId="335DD022" w14:textId="77777777" w:rsidR="00107FB0" w:rsidRDefault="00A61674" w:rsidP="007D3838">
      <w:pPr>
        <w:jc w:val="left"/>
      </w:pPr>
      <w:r>
        <w:t xml:space="preserve">The Cover Supervisor is responsible to the Cover Manager. Cover Supervisors supervise lessons during the short-term absence of teachers and may be asked to undertake some administrative tasks in departments. Some specialist knowledge in a particular area of the curriculum would be advantageous for this </w:t>
      </w:r>
      <w:proofErr w:type="gramStart"/>
      <w:r>
        <w:t>post, but</w:t>
      </w:r>
      <w:proofErr w:type="gramEnd"/>
      <w:r>
        <w:t xml:space="preserve"> is not a requirement. </w:t>
      </w:r>
    </w:p>
    <w:p w14:paraId="66AC4DF1" w14:textId="77777777" w:rsidR="00107FB0" w:rsidRDefault="00A61674" w:rsidP="007D3838">
      <w:pPr>
        <w:spacing w:after="0" w:line="259" w:lineRule="auto"/>
        <w:ind w:left="0" w:firstLine="0"/>
        <w:jc w:val="left"/>
      </w:pPr>
      <w:r>
        <w:t xml:space="preserve"> </w:t>
      </w:r>
    </w:p>
    <w:p w14:paraId="05A335F4" w14:textId="77777777" w:rsidR="00107FB0" w:rsidRDefault="00A61674" w:rsidP="007D3838">
      <w:pPr>
        <w:pStyle w:val="Heading1"/>
        <w:ind w:left="-5"/>
      </w:pPr>
      <w:r>
        <w:t xml:space="preserve">Specific Responsibilities </w:t>
      </w:r>
    </w:p>
    <w:p w14:paraId="131F8F3A" w14:textId="77777777" w:rsidR="00107FB0" w:rsidRDefault="00A61674" w:rsidP="007D3838">
      <w:pPr>
        <w:spacing w:after="0" w:line="259" w:lineRule="auto"/>
        <w:ind w:left="0" w:firstLine="0"/>
        <w:jc w:val="left"/>
      </w:pPr>
      <w:r>
        <w:rPr>
          <w:b/>
        </w:rPr>
        <w:t xml:space="preserve"> </w:t>
      </w:r>
    </w:p>
    <w:p w14:paraId="672EAA50" w14:textId="77777777" w:rsidR="00107FB0" w:rsidRDefault="00A61674" w:rsidP="007D3838">
      <w:pPr>
        <w:jc w:val="left"/>
      </w:pPr>
      <w:r>
        <w:t xml:space="preserve">A non-exhaustive list of specific responsibilities for the role is below and you will be required to undertake other duties and responsibilities as may reasonably be required. </w:t>
      </w:r>
    </w:p>
    <w:p w14:paraId="455E230F" w14:textId="77777777" w:rsidR="00107FB0" w:rsidRDefault="00A61674" w:rsidP="007D3838">
      <w:pPr>
        <w:spacing w:after="12" w:line="259" w:lineRule="auto"/>
        <w:ind w:left="0" w:firstLine="0"/>
        <w:jc w:val="left"/>
      </w:pPr>
      <w:r>
        <w:t xml:space="preserve"> </w:t>
      </w:r>
    </w:p>
    <w:p w14:paraId="625E187D" w14:textId="77777777" w:rsidR="00107FB0" w:rsidRDefault="00A61674" w:rsidP="007D3838">
      <w:pPr>
        <w:numPr>
          <w:ilvl w:val="0"/>
          <w:numId w:val="2"/>
        </w:numPr>
        <w:spacing w:after="70"/>
        <w:ind w:hanging="360"/>
        <w:jc w:val="left"/>
      </w:pPr>
      <w:r>
        <w:t xml:space="preserve">Supervise students while they are engaged in learning activities and deal with immediate problems and </w:t>
      </w:r>
      <w:proofErr w:type="gramStart"/>
      <w:r>
        <w:t>emergencies;</w:t>
      </w:r>
      <w:proofErr w:type="gramEnd"/>
      <w:r>
        <w:t xml:space="preserve"> </w:t>
      </w:r>
    </w:p>
    <w:p w14:paraId="016E2B56" w14:textId="77777777" w:rsidR="00107FB0" w:rsidRDefault="00A61674" w:rsidP="007D3838">
      <w:pPr>
        <w:numPr>
          <w:ilvl w:val="0"/>
          <w:numId w:val="2"/>
        </w:numPr>
        <w:spacing w:after="38" w:line="259" w:lineRule="auto"/>
        <w:ind w:hanging="360"/>
        <w:jc w:val="left"/>
      </w:pPr>
      <w:r>
        <w:t xml:space="preserve">Manage students’ behaviour within the behavioural policy of the </w:t>
      </w:r>
      <w:proofErr w:type="gramStart"/>
      <w:r>
        <w:t>school;</w:t>
      </w:r>
      <w:proofErr w:type="gramEnd"/>
      <w:r>
        <w:t xml:space="preserve"> </w:t>
      </w:r>
    </w:p>
    <w:p w14:paraId="630FB69A" w14:textId="77777777" w:rsidR="00107FB0" w:rsidRDefault="00A61674" w:rsidP="007D3838">
      <w:pPr>
        <w:numPr>
          <w:ilvl w:val="0"/>
          <w:numId w:val="2"/>
        </w:numPr>
        <w:spacing w:after="46"/>
        <w:ind w:hanging="360"/>
        <w:jc w:val="left"/>
      </w:pPr>
      <w:r>
        <w:t xml:space="preserve">Complete registers within timeframes </w:t>
      </w:r>
      <w:proofErr w:type="gramStart"/>
      <w:r>
        <w:t>specified;</w:t>
      </w:r>
      <w:proofErr w:type="gramEnd"/>
      <w:r>
        <w:t xml:space="preserve">  </w:t>
      </w:r>
    </w:p>
    <w:p w14:paraId="73703229" w14:textId="77777777" w:rsidR="00107FB0" w:rsidRDefault="00A61674" w:rsidP="007D3838">
      <w:pPr>
        <w:numPr>
          <w:ilvl w:val="0"/>
          <w:numId w:val="2"/>
        </w:numPr>
        <w:spacing w:after="46"/>
        <w:ind w:hanging="360"/>
        <w:jc w:val="left"/>
      </w:pPr>
      <w:r>
        <w:t xml:space="preserve">Set high expectations of conduct whilst acting as a role </w:t>
      </w:r>
      <w:proofErr w:type="gramStart"/>
      <w:r>
        <w:t>model;</w:t>
      </w:r>
      <w:proofErr w:type="gramEnd"/>
      <w:r>
        <w:t xml:space="preserve"> </w:t>
      </w:r>
    </w:p>
    <w:p w14:paraId="64F7D874" w14:textId="77777777" w:rsidR="00107FB0" w:rsidRDefault="00A61674" w:rsidP="007D3838">
      <w:pPr>
        <w:numPr>
          <w:ilvl w:val="0"/>
          <w:numId w:val="2"/>
        </w:numPr>
        <w:spacing w:after="38" w:line="259" w:lineRule="auto"/>
        <w:ind w:hanging="360"/>
        <w:jc w:val="left"/>
      </w:pPr>
      <w:r>
        <w:t xml:space="preserve">Respond to students’ queries on procedures, while keeping students on </w:t>
      </w:r>
      <w:proofErr w:type="gramStart"/>
      <w:r>
        <w:t>task;</w:t>
      </w:r>
      <w:proofErr w:type="gramEnd"/>
      <w:r>
        <w:t xml:space="preserve"> </w:t>
      </w:r>
    </w:p>
    <w:p w14:paraId="5851A0E4" w14:textId="77777777" w:rsidR="00107FB0" w:rsidRDefault="00A61674" w:rsidP="007D3838">
      <w:pPr>
        <w:numPr>
          <w:ilvl w:val="0"/>
          <w:numId w:val="2"/>
        </w:numPr>
        <w:spacing w:after="70"/>
        <w:ind w:hanging="360"/>
        <w:jc w:val="left"/>
      </w:pPr>
      <w:r>
        <w:t xml:space="preserve">Promote the inclusion and acceptance of all students within the classroom within the school’s policies and procedures of equal </w:t>
      </w:r>
      <w:proofErr w:type="gramStart"/>
      <w:r>
        <w:t>opportunities;</w:t>
      </w:r>
      <w:proofErr w:type="gramEnd"/>
      <w:r>
        <w:t xml:space="preserve"> </w:t>
      </w:r>
    </w:p>
    <w:p w14:paraId="5F12D706" w14:textId="77777777" w:rsidR="00107FB0" w:rsidRDefault="00A61674" w:rsidP="007D3838">
      <w:pPr>
        <w:numPr>
          <w:ilvl w:val="0"/>
          <w:numId w:val="2"/>
        </w:numPr>
        <w:spacing w:after="69"/>
        <w:ind w:hanging="360"/>
        <w:jc w:val="left"/>
      </w:pPr>
      <w:r>
        <w:t xml:space="preserve">Provide objective and accurate feedback to the teacher on the conduct of the lesson and the behaviour of the </w:t>
      </w:r>
      <w:proofErr w:type="gramStart"/>
      <w:r>
        <w:t>students;</w:t>
      </w:r>
      <w:proofErr w:type="gramEnd"/>
      <w:r>
        <w:t xml:space="preserve"> </w:t>
      </w:r>
    </w:p>
    <w:p w14:paraId="2F652CB7" w14:textId="77777777" w:rsidR="00107FB0" w:rsidRDefault="00A61674" w:rsidP="007D3838">
      <w:pPr>
        <w:numPr>
          <w:ilvl w:val="0"/>
          <w:numId w:val="2"/>
        </w:numPr>
        <w:spacing w:after="46"/>
        <w:ind w:hanging="360"/>
        <w:jc w:val="left"/>
      </w:pPr>
      <w:r>
        <w:lastRenderedPageBreak/>
        <w:t xml:space="preserve">Collect and pass on any completed </w:t>
      </w:r>
      <w:proofErr w:type="gramStart"/>
      <w:r>
        <w:t>work;</w:t>
      </w:r>
      <w:proofErr w:type="gramEnd"/>
      <w:r>
        <w:t xml:space="preserve"> </w:t>
      </w:r>
    </w:p>
    <w:p w14:paraId="5339333F" w14:textId="77777777" w:rsidR="00107FB0" w:rsidRDefault="00A61674" w:rsidP="007D3838">
      <w:pPr>
        <w:numPr>
          <w:ilvl w:val="0"/>
          <w:numId w:val="2"/>
        </w:numPr>
        <w:spacing w:after="68"/>
        <w:ind w:hanging="360"/>
        <w:jc w:val="left"/>
      </w:pPr>
      <w:r>
        <w:t xml:space="preserve">Maintain and pass on any appropriate records, as agreed beforehand with the </w:t>
      </w:r>
      <w:proofErr w:type="gramStart"/>
      <w:r>
        <w:t>teacher;</w:t>
      </w:r>
      <w:proofErr w:type="gramEnd"/>
      <w:r>
        <w:t xml:space="preserve"> </w:t>
      </w:r>
    </w:p>
    <w:p w14:paraId="0F264D41" w14:textId="77777777" w:rsidR="00107FB0" w:rsidRDefault="00A61674" w:rsidP="007D3838">
      <w:pPr>
        <w:numPr>
          <w:ilvl w:val="0"/>
          <w:numId w:val="2"/>
        </w:numPr>
        <w:ind w:hanging="360"/>
        <w:jc w:val="left"/>
      </w:pPr>
      <w:r>
        <w:t xml:space="preserve">Deliver tutor session and/or supervise during assemblies, after taking an accurate register </w:t>
      </w:r>
    </w:p>
    <w:p w14:paraId="568C6FDA" w14:textId="77777777" w:rsidR="00107FB0" w:rsidRDefault="00A61674" w:rsidP="007D3838">
      <w:pPr>
        <w:numPr>
          <w:ilvl w:val="0"/>
          <w:numId w:val="2"/>
        </w:numPr>
        <w:spacing w:after="69"/>
        <w:ind w:hanging="360"/>
        <w:jc w:val="left"/>
      </w:pPr>
      <w:r>
        <w:t xml:space="preserve">Provide support and assistance to teaching staff in large examinations or test </w:t>
      </w:r>
      <w:proofErr w:type="gramStart"/>
      <w:r>
        <w:t>groups;</w:t>
      </w:r>
      <w:proofErr w:type="gramEnd"/>
      <w:r>
        <w:t xml:space="preserve"> </w:t>
      </w:r>
    </w:p>
    <w:p w14:paraId="435CB94A" w14:textId="77777777" w:rsidR="00107FB0" w:rsidRDefault="00A61674" w:rsidP="007D3838">
      <w:pPr>
        <w:numPr>
          <w:ilvl w:val="0"/>
          <w:numId w:val="2"/>
        </w:numPr>
        <w:spacing w:after="47"/>
        <w:ind w:hanging="360"/>
        <w:jc w:val="left"/>
      </w:pPr>
      <w:r>
        <w:t xml:space="preserve">Support the use of ICT within the lesson as </w:t>
      </w:r>
      <w:proofErr w:type="gramStart"/>
      <w:r>
        <w:t>appropriate;</w:t>
      </w:r>
      <w:proofErr w:type="gramEnd"/>
      <w:r>
        <w:t xml:space="preserve"> </w:t>
      </w:r>
    </w:p>
    <w:p w14:paraId="60C4CBA4" w14:textId="77777777" w:rsidR="00107FB0" w:rsidRDefault="00A61674" w:rsidP="007D3838">
      <w:pPr>
        <w:numPr>
          <w:ilvl w:val="0"/>
          <w:numId w:val="2"/>
        </w:numPr>
        <w:spacing w:after="69"/>
        <w:ind w:hanging="360"/>
        <w:jc w:val="left"/>
      </w:pPr>
      <w:r>
        <w:t xml:space="preserve">Understand and ensure appropriate organisation/use of the classroom, equipment and </w:t>
      </w:r>
      <w:proofErr w:type="gramStart"/>
      <w:r>
        <w:t>resources;</w:t>
      </w:r>
      <w:proofErr w:type="gramEnd"/>
      <w:r>
        <w:t xml:space="preserve"> </w:t>
      </w:r>
    </w:p>
    <w:p w14:paraId="7360FC38" w14:textId="77777777" w:rsidR="00107FB0" w:rsidRDefault="00A61674" w:rsidP="007D3838">
      <w:pPr>
        <w:numPr>
          <w:ilvl w:val="0"/>
          <w:numId w:val="2"/>
        </w:numPr>
        <w:spacing w:after="70"/>
        <w:ind w:hanging="360"/>
        <w:jc w:val="left"/>
      </w:pPr>
      <w:r>
        <w:t>Accompany groups of students on school trips, ensuring their health and safety (to be at discretion of lead teacher</w:t>
      </w:r>
      <w:proofErr w:type="gramStart"/>
      <w:r>
        <w:t>);</w:t>
      </w:r>
      <w:proofErr w:type="gramEnd"/>
      <w:r>
        <w:t xml:space="preserve"> </w:t>
      </w:r>
    </w:p>
    <w:p w14:paraId="0271AC45" w14:textId="77777777" w:rsidR="00107FB0" w:rsidRDefault="00A61674" w:rsidP="007D3838">
      <w:pPr>
        <w:numPr>
          <w:ilvl w:val="0"/>
          <w:numId w:val="2"/>
        </w:numPr>
        <w:spacing w:after="70"/>
        <w:ind w:hanging="360"/>
        <w:jc w:val="left"/>
      </w:pPr>
      <w:r>
        <w:t xml:space="preserve">Be aware of and comply with policies and procedures relating to child protection, equal opportunities, health and safety and security, confidentiality and data protection, reporting all concerns to an appropriate </w:t>
      </w:r>
      <w:proofErr w:type="gramStart"/>
      <w:r>
        <w:t>person;</w:t>
      </w:r>
      <w:proofErr w:type="gramEnd"/>
      <w:r>
        <w:t xml:space="preserve"> </w:t>
      </w:r>
    </w:p>
    <w:p w14:paraId="6D981096" w14:textId="77777777" w:rsidR="00107FB0" w:rsidRDefault="00A61674" w:rsidP="007D3838">
      <w:pPr>
        <w:numPr>
          <w:ilvl w:val="0"/>
          <w:numId w:val="2"/>
        </w:numPr>
        <w:spacing w:after="69"/>
        <w:ind w:hanging="360"/>
        <w:jc w:val="left"/>
      </w:pPr>
      <w:r>
        <w:t xml:space="preserve">Be aware of and support difference and ensure all students have equal access to opportunities to learn and </w:t>
      </w:r>
      <w:proofErr w:type="gramStart"/>
      <w:r>
        <w:t>develop;</w:t>
      </w:r>
      <w:proofErr w:type="gramEnd"/>
      <w:r>
        <w:t xml:space="preserve"> </w:t>
      </w:r>
    </w:p>
    <w:p w14:paraId="0CDB18E0" w14:textId="77777777" w:rsidR="00107FB0" w:rsidRDefault="00A61674" w:rsidP="007D3838">
      <w:pPr>
        <w:numPr>
          <w:ilvl w:val="0"/>
          <w:numId w:val="2"/>
        </w:numPr>
        <w:spacing w:after="46"/>
        <w:ind w:hanging="360"/>
        <w:jc w:val="left"/>
      </w:pPr>
      <w:r>
        <w:t xml:space="preserve">Participate in training and other learning activities, as </w:t>
      </w:r>
      <w:proofErr w:type="gramStart"/>
      <w:r>
        <w:t>required;</w:t>
      </w:r>
      <w:proofErr w:type="gramEnd"/>
      <w:r>
        <w:t xml:space="preserve"> </w:t>
      </w:r>
    </w:p>
    <w:p w14:paraId="209A7BA5" w14:textId="77777777" w:rsidR="00107FB0" w:rsidRDefault="00A61674" w:rsidP="007D3838">
      <w:pPr>
        <w:numPr>
          <w:ilvl w:val="0"/>
          <w:numId w:val="2"/>
        </w:numPr>
        <w:ind w:hanging="360"/>
        <w:jc w:val="left"/>
      </w:pPr>
      <w:r>
        <w:t xml:space="preserve">Used to cover duties including break, lunch, before and after school. </w:t>
      </w:r>
    </w:p>
    <w:p w14:paraId="0A8DB014" w14:textId="77777777" w:rsidR="00107FB0" w:rsidRDefault="00A61674" w:rsidP="007D3838">
      <w:pPr>
        <w:spacing w:after="0" w:line="259" w:lineRule="auto"/>
        <w:ind w:left="720" w:firstLine="0"/>
        <w:jc w:val="left"/>
      </w:pPr>
      <w:r>
        <w:rPr>
          <w:b/>
        </w:rPr>
        <w:t xml:space="preserve"> </w:t>
      </w:r>
    </w:p>
    <w:p w14:paraId="79EBEB71" w14:textId="77777777" w:rsidR="00107FB0" w:rsidRDefault="00A61674" w:rsidP="007D3838">
      <w:pPr>
        <w:jc w:val="left"/>
      </w:pPr>
      <w:r>
        <w:t xml:space="preserve">The post-holder will be required to comply with the Trust Code of Conduct. The post holder will have access to and be responsible for confidential information and documentation. They must ensure confidential or sensitive material is handled appropriately and accurately.  </w:t>
      </w:r>
    </w:p>
    <w:p w14:paraId="03D8BA8D" w14:textId="77777777" w:rsidR="00107FB0" w:rsidRDefault="00A61674" w:rsidP="007D3838">
      <w:pPr>
        <w:spacing w:after="0" w:line="259" w:lineRule="auto"/>
        <w:ind w:left="0" w:firstLine="0"/>
        <w:jc w:val="left"/>
      </w:pPr>
      <w:r>
        <w:t xml:space="preserve"> </w:t>
      </w:r>
    </w:p>
    <w:p w14:paraId="4522EAE3" w14:textId="77777777" w:rsidR="00107FB0" w:rsidRDefault="00A61674" w:rsidP="007D3838">
      <w:pPr>
        <w:jc w:val="left"/>
      </w:pPr>
      <w:r>
        <w:t xml:space="preserve">The post holder shall participate in the Trust’s programme of Performance Management and Continuing Professional Development. </w:t>
      </w:r>
    </w:p>
    <w:p w14:paraId="69A0658A" w14:textId="77777777" w:rsidR="00107FB0" w:rsidRDefault="00A61674" w:rsidP="007D3838">
      <w:pPr>
        <w:spacing w:after="0" w:line="259" w:lineRule="auto"/>
        <w:ind w:left="0" w:firstLine="0"/>
        <w:jc w:val="left"/>
      </w:pPr>
      <w:r>
        <w:t xml:space="preserve"> </w:t>
      </w:r>
    </w:p>
    <w:p w14:paraId="35E51452" w14:textId="77777777" w:rsidR="00107FB0" w:rsidRDefault="00A61674" w:rsidP="007D3838">
      <w:pPr>
        <w:pStyle w:val="Heading1"/>
        <w:ind w:left="-5"/>
      </w:pPr>
      <w:r>
        <w:t xml:space="preserve">HOURS OF WORK  </w:t>
      </w:r>
    </w:p>
    <w:p w14:paraId="2EA285AA" w14:textId="77777777" w:rsidR="00107FB0" w:rsidRDefault="00A61674" w:rsidP="007D3838">
      <w:pPr>
        <w:spacing w:after="0" w:line="259" w:lineRule="auto"/>
        <w:ind w:left="0" w:firstLine="0"/>
        <w:jc w:val="left"/>
      </w:pPr>
      <w:r>
        <w:rPr>
          <w:b/>
        </w:rPr>
        <w:t xml:space="preserve"> </w:t>
      </w:r>
    </w:p>
    <w:tbl>
      <w:tblPr>
        <w:tblStyle w:val="TableGrid1"/>
        <w:tblW w:w="9501" w:type="dxa"/>
        <w:tblInd w:w="113" w:type="dxa"/>
        <w:tblCellMar>
          <w:top w:w="60" w:type="dxa"/>
          <w:left w:w="106" w:type="dxa"/>
          <w:right w:w="49" w:type="dxa"/>
        </w:tblCellMar>
        <w:tblLook w:val="04A0" w:firstRow="1" w:lastRow="0" w:firstColumn="1" w:lastColumn="0" w:noHBand="0" w:noVBand="1"/>
      </w:tblPr>
      <w:tblGrid>
        <w:gridCol w:w="3008"/>
        <w:gridCol w:w="6493"/>
      </w:tblGrid>
      <w:tr w:rsidR="00107FB0" w14:paraId="476424B2" w14:textId="77777777">
        <w:trPr>
          <w:trHeight w:val="550"/>
        </w:trPr>
        <w:tc>
          <w:tcPr>
            <w:tcW w:w="3008" w:type="dxa"/>
            <w:tcBorders>
              <w:top w:val="single" w:sz="4" w:space="0" w:color="000000"/>
              <w:left w:val="single" w:sz="4" w:space="0" w:color="000000"/>
              <w:bottom w:val="single" w:sz="4" w:space="0" w:color="000000"/>
              <w:right w:val="single" w:sz="4" w:space="0" w:color="000000"/>
            </w:tcBorders>
          </w:tcPr>
          <w:p w14:paraId="1B2E4A71" w14:textId="77777777" w:rsidR="00107FB0" w:rsidRDefault="00A61674" w:rsidP="007D3838">
            <w:pPr>
              <w:spacing w:after="0" w:line="259" w:lineRule="auto"/>
              <w:ind w:left="2" w:firstLine="0"/>
              <w:jc w:val="left"/>
            </w:pPr>
            <w:r>
              <w:t xml:space="preserve">Paid Weeks per year </w:t>
            </w:r>
          </w:p>
        </w:tc>
        <w:tc>
          <w:tcPr>
            <w:tcW w:w="6493" w:type="dxa"/>
            <w:tcBorders>
              <w:top w:val="single" w:sz="4" w:space="0" w:color="000000"/>
              <w:left w:val="single" w:sz="4" w:space="0" w:color="000000"/>
              <w:bottom w:val="single" w:sz="4" w:space="0" w:color="000000"/>
              <w:right w:val="single" w:sz="4" w:space="0" w:color="000000"/>
            </w:tcBorders>
          </w:tcPr>
          <w:p w14:paraId="39CE3EE2" w14:textId="77777777" w:rsidR="00107FB0" w:rsidRDefault="00A61674" w:rsidP="007D3838">
            <w:pPr>
              <w:spacing w:after="0" w:line="259" w:lineRule="auto"/>
              <w:ind w:left="0" w:firstLine="0"/>
              <w:jc w:val="left"/>
            </w:pPr>
            <w:r>
              <w:t xml:space="preserve">Term Time plus 1 week  </w:t>
            </w:r>
          </w:p>
          <w:p w14:paraId="58BC89FB" w14:textId="77777777" w:rsidR="00107FB0" w:rsidRDefault="00A61674" w:rsidP="007D3838">
            <w:pPr>
              <w:spacing w:after="0" w:line="259" w:lineRule="auto"/>
              <w:ind w:left="0" w:firstLine="0"/>
              <w:jc w:val="left"/>
            </w:pPr>
            <w:r>
              <w:t xml:space="preserve"> </w:t>
            </w:r>
          </w:p>
        </w:tc>
      </w:tr>
      <w:tr w:rsidR="00107FB0" w14:paraId="7FCCBD73" w14:textId="77777777">
        <w:trPr>
          <w:trHeight w:val="550"/>
        </w:trPr>
        <w:tc>
          <w:tcPr>
            <w:tcW w:w="3008" w:type="dxa"/>
            <w:tcBorders>
              <w:top w:val="single" w:sz="4" w:space="0" w:color="000000"/>
              <w:left w:val="single" w:sz="4" w:space="0" w:color="000000"/>
              <w:bottom w:val="single" w:sz="4" w:space="0" w:color="000000"/>
              <w:right w:val="single" w:sz="4" w:space="0" w:color="000000"/>
            </w:tcBorders>
          </w:tcPr>
          <w:p w14:paraId="1561DC22" w14:textId="77777777" w:rsidR="00107FB0" w:rsidRDefault="00A61674" w:rsidP="007D3838">
            <w:pPr>
              <w:spacing w:after="0" w:line="259" w:lineRule="auto"/>
              <w:ind w:left="2" w:firstLine="0"/>
              <w:jc w:val="left"/>
            </w:pPr>
            <w:r>
              <w:t xml:space="preserve">Hours per week </w:t>
            </w:r>
          </w:p>
        </w:tc>
        <w:tc>
          <w:tcPr>
            <w:tcW w:w="6493" w:type="dxa"/>
            <w:tcBorders>
              <w:top w:val="single" w:sz="4" w:space="0" w:color="000000"/>
              <w:left w:val="single" w:sz="4" w:space="0" w:color="000000"/>
              <w:bottom w:val="single" w:sz="4" w:space="0" w:color="000000"/>
              <w:right w:val="single" w:sz="4" w:space="0" w:color="000000"/>
            </w:tcBorders>
          </w:tcPr>
          <w:p w14:paraId="183CE441" w14:textId="77777777" w:rsidR="00107FB0" w:rsidRDefault="00A61674" w:rsidP="007D3838">
            <w:pPr>
              <w:spacing w:after="0" w:line="259" w:lineRule="auto"/>
              <w:ind w:left="0" w:firstLine="0"/>
              <w:jc w:val="left"/>
            </w:pPr>
            <w:r>
              <w:t>32 hours and 30 minutes</w:t>
            </w:r>
          </w:p>
        </w:tc>
      </w:tr>
      <w:tr w:rsidR="00107FB0" w14:paraId="4BB4D050" w14:textId="77777777">
        <w:trPr>
          <w:trHeight w:val="550"/>
        </w:trPr>
        <w:tc>
          <w:tcPr>
            <w:tcW w:w="3008" w:type="dxa"/>
            <w:tcBorders>
              <w:top w:val="single" w:sz="4" w:space="0" w:color="000000"/>
              <w:left w:val="single" w:sz="4" w:space="0" w:color="000000"/>
              <w:bottom w:val="single" w:sz="4" w:space="0" w:color="000000"/>
              <w:right w:val="single" w:sz="4" w:space="0" w:color="000000"/>
            </w:tcBorders>
          </w:tcPr>
          <w:p w14:paraId="67B5A941" w14:textId="77777777" w:rsidR="00107FB0" w:rsidRDefault="00A61674" w:rsidP="007D3838">
            <w:pPr>
              <w:spacing w:after="0" w:line="259" w:lineRule="auto"/>
              <w:ind w:left="2" w:firstLine="0"/>
              <w:jc w:val="left"/>
            </w:pPr>
            <w:r>
              <w:t xml:space="preserve">Normal working Pattern </w:t>
            </w:r>
          </w:p>
        </w:tc>
        <w:tc>
          <w:tcPr>
            <w:tcW w:w="6493" w:type="dxa"/>
            <w:tcBorders>
              <w:top w:val="single" w:sz="4" w:space="0" w:color="000000"/>
              <w:left w:val="single" w:sz="4" w:space="0" w:color="000000"/>
              <w:bottom w:val="single" w:sz="4" w:space="0" w:color="000000"/>
              <w:right w:val="single" w:sz="4" w:space="0" w:color="000000"/>
            </w:tcBorders>
          </w:tcPr>
          <w:p w14:paraId="4049A5FD" w14:textId="77777777" w:rsidR="00107FB0" w:rsidRDefault="00A61674" w:rsidP="00A61674">
            <w:pPr>
              <w:spacing w:after="0" w:line="259" w:lineRule="auto"/>
              <w:ind w:left="0" w:firstLine="0"/>
              <w:jc w:val="left"/>
            </w:pPr>
            <w:r>
              <w:t xml:space="preserve">08:30 to 15.30 Monday to Friday </w:t>
            </w:r>
          </w:p>
        </w:tc>
      </w:tr>
      <w:tr w:rsidR="00107FB0" w14:paraId="7F107394" w14:textId="77777777">
        <w:trPr>
          <w:trHeight w:val="550"/>
        </w:trPr>
        <w:tc>
          <w:tcPr>
            <w:tcW w:w="3008" w:type="dxa"/>
            <w:tcBorders>
              <w:top w:val="single" w:sz="4" w:space="0" w:color="000000"/>
              <w:left w:val="single" w:sz="4" w:space="0" w:color="000000"/>
              <w:bottom w:val="single" w:sz="4" w:space="0" w:color="000000"/>
              <w:right w:val="single" w:sz="4" w:space="0" w:color="000000"/>
            </w:tcBorders>
          </w:tcPr>
          <w:p w14:paraId="406079B2" w14:textId="77777777" w:rsidR="00107FB0" w:rsidRDefault="00A61674" w:rsidP="007D3838">
            <w:pPr>
              <w:spacing w:after="0" w:line="259" w:lineRule="auto"/>
              <w:ind w:left="2" w:firstLine="0"/>
              <w:jc w:val="left"/>
            </w:pPr>
            <w:r>
              <w:t xml:space="preserve">Unpaid Breaks </w:t>
            </w:r>
          </w:p>
        </w:tc>
        <w:tc>
          <w:tcPr>
            <w:tcW w:w="6493" w:type="dxa"/>
            <w:tcBorders>
              <w:top w:val="single" w:sz="4" w:space="0" w:color="000000"/>
              <w:left w:val="single" w:sz="4" w:space="0" w:color="000000"/>
              <w:bottom w:val="single" w:sz="4" w:space="0" w:color="000000"/>
              <w:right w:val="single" w:sz="4" w:space="0" w:color="000000"/>
            </w:tcBorders>
          </w:tcPr>
          <w:p w14:paraId="488912A7" w14:textId="77777777" w:rsidR="00107FB0" w:rsidRDefault="00A61674" w:rsidP="007D3838">
            <w:pPr>
              <w:spacing w:after="0" w:line="259" w:lineRule="auto"/>
              <w:ind w:left="0" w:firstLine="0"/>
              <w:jc w:val="left"/>
            </w:pPr>
            <w:r>
              <w:t xml:space="preserve">30 minutes lunch break where the working day exceeds 6 hours </w:t>
            </w:r>
          </w:p>
        </w:tc>
      </w:tr>
      <w:tr w:rsidR="00107FB0" w14:paraId="2DB22724" w14:textId="77777777">
        <w:trPr>
          <w:trHeight w:val="818"/>
        </w:trPr>
        <w:tc>
          <w:tcPr>
            <w:tcW w:w="3008" w:type="dxa"/>
            <w:tcBorders>
              <w:top w:val="single" w:sz="4" w:space="0" w:color="000000"/>
              <w:left w:val="single" w:sz="4" w:space="0" w:color="000000"/>
              <w:bottom w:val="single" w:sz="4" w:space="0" w:color="000000"/>
              <w:right w:val="single" w:sz="4" w:space="0" w:color="000000"/>
            </w:tcBorders>
          </w:tcPr>
          <w:p w14:paraId="4D0BD243" w14:textId="77777777" w:rsidR="00107FB0" w:rsidRDefault="00A61674" w:rsidP="007D3838">
            <w:pPr>
              <w:spacing w:after="0" w:line="259" w:lineRule="auto"/>
              <w:ind w:left="2" w:firstLine="0"/>
              <w:jc w:val="left"/>
            </w:pPr>
            <w:r>
              <w:t xml:space="preserve">Holidays </w:t>
            </w:r>
          </w:p>
        </w:tc>
        <w:tc>
          <w:tcPr>
            <w:tcW w:w="6493" w:type="dxa"/>
            <w:tcBorders>
              <w:top w:val="single" w:sz="4" w:space="0" w:color="000000"/>
              <w:left w:val="single" w:sz="4" w:space="0" w:color="000000"/>
              <w:bottom w:val="single" w:sz="4" w:space="0" w:color="000000"/>
              <w:right w:val="single" w:sz="4" w:space="0" w:color="000000"/>
            </w:tcBorders>
          </w:tcPr>
          <w:p w14:paraId="218CC98B" w14:textId="77777777" w:rsidR="00107FB0" w:rsidRDefault="00A61674" w:rsidP="007D3838">
            <w:pPr>
              <w:spacing w:after="0" w:line="259" w:lineRule="auto"/>
              <w:ind w:left="0" w:right="61" w:firstLine="0"/>
              <w:jc w:val="left"/>
            </w:pPr>
            <w:r>
              <w:t xml:space="preserve">Holiday pay entitlement is included in the pro rata salary for the post and there is no entitlement to take holidays during term-time.   </w:t>
            </w:r>
          </w:p>
        </w:tc>
      </w:tr>
      <w:tr w:rsidR="00107FB0" w14:paraId="72D579B0" w14:textId="77777777" w:rsidTr="00A61674">
        <w:trPr>
          <w:trHeight w:val="783"/>
        </w:trPr>
        <w:tc>
          <w:tcPr>
            <w:tcW w:w="3008" w:type="dxa"/>
            <w:tcBorders>
              <w:top w:val="single" w:sz="4" w:space="0" w:color="000000"/>
              <w:left w:val="single" w:sz="4" w:space="0" w:color="000000"/>
              <w:bottom w:val="single" w:sz="4" w:space="0" w:color="000000"/>
              <w:right w:val="single" w:sz="4" w:space="0" w:color="000000"/>
            </w:tcBorders>
          </w:tcPr>
          <w:p w14:paraId="6378394C" w14:textId="77777777" w:rsidR="00107FB0" w:rsidRDefault="00A61674" w:rsidP="007D3838">
            <w:pPr>
              <w:spacing w:after="0" w:line="259" w:lineRule="auto"/>
              <w:ind w:left="2" w:firstLine="0"/>
              <w:jc w:val="left"/>
            </w:pPr>
            <w:r>
              <w:t>Annual leave entitlement</w:t>
            </w:r>
            <w:r>
              <w:rPr>
                <w:sz w:val="24"/>
              </w:rPr>
              <w:t xml:space="preserve"> </w:t>
            </w:r>
          </w:p>
        </w:tc>
        <w:tc>
          <w:tcPr>
            <w:tcW w:w="6493" w:type="dxa"/>
            <w:tcBorders>
              <w:top w:val="single" w:sz="4" w:space="0" w:color="000000"/>
              <w:left w:val="single" w:sz="4" w:space="0" w:color="000000"/>
              <w:bottom w:val="single" w:sz="4" w:space="0" w:color="000000"/>
              <w:right w:val="single" w:sz="4" w:space="0" w:color="000000"/>
            </w:tcBorders>
          </w:tcPr>
          <w:p w14:paraId="6E23D705" w14:textId="77777777" w:rsidR="00107FB0" w:rsidRDefault="00A61674" w:rsidP="007D3838">
            <w:pPr>
              <w:spacing w:after="0" w:line="239" w:lineRule="auto"/>
              <w:ind w:left="0" w:right="59" w:firstLine="0"/>
              <w:jc w:val="left"/>
            </w:pPr>
            <w:r>
              <w:t xml:space="preserve">Annual holiday entitlement for full-time support staff is 34 days (including bank holidays), rising to 38 days after 5 years’ service.  </w:t>
            </w:r>
          </w:p>
          <w:p w14:paraId="70945AB8" w14:textId="77777777" w:rsidR="00107FB0" w:rsidRDefault="00A61674" w:rsidP="007D3838">
            <w:pPr>
              <w:spacing w:after="0" w:line="259" w:lineRule="auto"/>
              <w:ind w:left="0" w:firstLine="0"/>
              <w:jc w:val="left"/>
            </w:pPr>
            <w:r>
              <w:t xml:space="preserve"> </w:t>
            </w:r>
          </w:p>
        </w:tc>
      </w:tr>
      <w:tr w:rsidR="00107FB0" w14:paraId="2D86CED6" w14:textId="77777777">
        <w:trPr>
          <w:trHeight w:val="819"/>
        </w:trPr>
        <w:tc>
          <w:tcPr>
            <w:tcW w:w="3008" w:type="dxa"/>
            <w:tcBorders>
              <w:top w:val="single" w:sz="4" w:space="0" w:color="000000"/>
              <w:left w:val="single" w:sz="4" w:space="0" w:color="000000"/>
              <w:bottom w:val="single" w:sz="4" w:space="0" w:color="000000"/>
              <w:right w:val="single" w:sz="4" w:space="0" w:color="000000"/>
            </w:tcBorders>
          </w:tcPr>
          <w:p w14:paraId="5DAB6C7B" w14:textId="77777777" w:rsidR="00107FB0" w:rsidRDefault="00107FB0" w:rsidP="007D3838">
            <w:pPr>
              <w:spacing w:after="160" w:line="259" w:lineRule="auto"/>
              <w:ind w:left="0" w:firstLine="0"/>
              <w:jc w:val="left"/>
            </w:pPr>
          </w:p>
        </w:tc>
        <w:tc>
          <w:tcPr>
            <w:tcW w:w="6493" w:type="dxa"/>
            <w:tcBorders>
              <w:top w:val="single" w:sz="4" w:space="0" w:color="000000"/>
              <w:left w:val="single" w:sz="4" w:space="0" w:color="000000"/>
              <w:bottom w:val="single" w:sz="4" w:space="0" w:color="000000"/>
              <w:right w:val="single" w:sz="4" w:space="0" w:color="000000"/>
            </w:tcBorders>
          </w:tcPr>
          <w:p w14:paraId="7A5A6A90" w14:textId="77777777" w:rsidR="00107FB0" w:rsidRDefault="00A61674" w:rsidP="007D3838">
            <w:pPr>
              <w:spacing w:after="2" w:line="238" w:lineRule="auto"/>
              <w:ind w:left="0" w:firstLine="0"/>
              <w:jc w:val="left"/>
            </w:pPr>
            <w:r>
              <w:t xml:space="preserve">Holiday entitlement is pro-rata for employees who work less than 52 weeks per year and/or less than 37 hours per week. </w:t>
            </w:r>
          </w:p>
          <w:p w14:paraId="45FB2F13" w14:textId="77777777" w:rsidR="00107FB0" w:rsidRDefault="00A61674" w:rsidP="007D3838">
            <w:pPr>
              <w:spacing w:after="0" w:line="259" w:lineRule="auto"/>
              <w:ind w:left="0" w:firstLine="0"/>
              <w:jc w:val="left"/>
            </w:pPr>
            <w:r>
              <w:t xml:space="preserve"> </w:t>
            </w:r>
          </w:p>
        </w:tc>
      </w:tr>
      <w:tr w:rsidR="00107FB0" w14:paraId="62C45E09" w14:textId="77777777">
        <w:trPr>
          <w:trHeight w:val="1090"/>
        </w:trPr>
        <w:tc>
          <w:tcPr>
            <w:tcW w:w="3008" w:type="dxa"/>
            <w:tcBorders>
              <w:top w:val="single" w:sz="4" w:space="0" w:color="000000"/>
              <w:left w:val="single" w:sz="4" w:space="0" w:color="000000"/>
              <w:bottom w:val="single" w:sz="4" w:space="0" w:color="000000"/>
              <w:right w:val="single" w:sz="4" w:space="0" w:color="000000"/>
            </w:tcBorders>
          </w:tcPr>
          <w:p w14:paraId="2B329711" w14:textId="77777777" w:rsidR="00107FB0" w:rsidRDefault="00A61674" w:rsidP="007D3838">
            <w:pPr>
              <w:spacing w:after="0" w:line="259" w:lineRule="auto"/>
              <w:ind w:left="2" w:firstLine="0"/>
              <w:jc w:val="left"/>
            </w:pPr>
            <w:r>
              <w:t xml:space="preserve">CPD Days </w:t>
            </w:r>
          </w:p>
        </w:tc>
        <w:tc>
          <w:tcPr>
            <w:tcW w:w="6493" w:type="dxa"/>
            <w:tcBorders>
              <w:top w:val="single" w:sz="4" w:space="0" w:color="000000"/>
              <w:left w:val="single" w:sz="4" w:space="0" w:color="000000"/>
              <w:bottom w:val="single" w:sz="4" w:space="0" w:color="000000"/>
              <w:right w:val="single" w:sz="4" w:space="0" w:color="000000"/>
            </w:tcBorders>
          </w:tcPr>
          <w:p w14:paraId="17177B42" w14:textId="77777777" w:rsidR="00107FB0" w:rsidRDefault="00A61674" w:rsidP="007D3838">
            <w:pPr>
              <w:spacing w:after="0" w:line="259" w:lineRule="auto"/>
              <w:ind w:left="0" w:right="59" w:firstLine="0"/>
              <w:jc w:val="left"/>
            </w:pPr>
            <w:r>
              <w:t xml:space="preserve">CPD is included in your pro-rata </w:t>
            </w:r>
            <w:proofErr w:type="gramStart"/>
            <w:r>
              <w:t>salary</w:t>
            </w:r>
            <w:proofErr w:type="gramEnd"/>
            <w:r>
              <w:t xml:space="preserve"> and you will be expected to work on all published CPD Days.  Any additional time required for CPD can be claimed on a timesheet. </w:t>
            </w:r>
          </w:p>
        </w:tc>
      </w:tr>
    </w:tbl>
    <w:p w14:paraId="184D15E4" w14:textId="77777777" w:rsidR="00107FB0" w:rsidRDefault="00A61674" w:rsidP="007D3838">
      <w:pPr>
        <w:spacing w:after="0" w:line="259" w:lineRule="auto"/>
        <w:ind w:left="0" w:firstLine="0"/>
        <w:jc w:val="left"/>
      </w:pPr>
      <w:r>
        <w:t xml:space="preserve"> </w:t>
      </w:r>
    </w:p>
    <w:p w14:paraId="2150C95F" w14:textId="77777777" w:rsidR="00107FB0" w:rsidRDefault="00A61674" w:rsidP="007D3838">
      <w:pPr>
        <w:pStyle w:val="Heading1"/>
        <w:ind w:left="-5"/>
      </w:pPr>
      <w:r>
        <w:t xml:space="preserve">REMUNERATION </w:t>
      </w:r>
    </w:p>
    <w:p w14:paraId="63A420E6" w14:textId="77777777" w:rsidR="00107FB0" w:rsidRDefault="00A61674" w:rsidP="007D3838">
      <w:pPr>
        <w:spacing w:after="10" w:line="259" w:lineRule="auto"/>
        <w:ind w:left="0" w:firstLine="0"/>
        <w:jc w:val="left"/>
      </w:pPr>
      <w:r>
        <w:t xml:space="preserve"> </w:t>
      </w:r>
    </w:p>
    <w:p w14:paraId="62358570" w14:textId="77777777" w:rsidR="00107FB0" w:rsidRDefault="00A61674" w:rsidP="007D3838">
      <w:pPr>
        <w:numPr>
          <w:ilvl w:val="0"/>
          <w:numId w:val="3"/>
        </w:numPr>
        <w:spacing w:after="41"/>
        <w:ind w:hanging="360"/>
        <w:jc w:val="left"/>
      </w:pPr>
      <w:r>
        <w:t xml:space="preserve">Points 7 - 11 of the Support Staff Scale </w:t>
      </w:r>
    </w:p>
    <w:p w14:paraId="3F15E740" w14:textId="77777777" w:rsidR="00107FB0" w:rsidRDefault="00A61674" w:rsidP="007D3838">
      <w:pPr>
        <w:numPr>
          <w:ilvl w:val="0"/>
          <w:numId w:val="3"/>
        </w:numPr>
        <w:spacing w:after="41"/>
        <w:ind w:hanging="360"/>
        <w:jc w:val="left"/>
      </w:pPr>
      <w:r>
        <w:rPr>
          <w:b/>
        </w:rPr>
        <w:t>FTE</w:t>
      </w:r>
      <w:r>
        <w:t xml:space="preserve"> £24,294 to £25,979 per annum </w:t>
      </w:r>
    </w:p>
    <w:p w14:paraId="147CBD70" w14:textId="2E7357D3" w:rsidR="00107FB0" w:rsidRDefault="00A61674" w:rsidP="007D3838">
      <w:pPr>
        <w:numPr>
          <w:ilvl w:val="0"/>
          <w:numId w:val="3"/>
        </w:numPr>
        <w:spacing w:after="0" w:line="259" w:lineRule="auto"/>
        <w:ind w:hanging="360"/>
        <w:jc w:val="left"/>
      </w:pPr>
      <w:r>
        <w:rPr>
          <w:b/>
        </w:rPr>
        <w:t>Pro rata</w:t>
      </w:r>
      <w:r>
        <w:t xml:space="preserve"> £1</w:t>
      </w:r>
      <w:r w:rsidR="005E3637">
        <w:t>8,272</w:t>
      </w:r>
      <w:r>
        <w:t xml:space="preserve"> to £</w:t>
      </w:r>
      <w:r w:rsidR="005E3637">
        <w:t>19,890</w:t>
      </w:r>
      <w:r>
        <w:t xml:space="preserve"> per annum, including an allowance for holiday pay </w:t>
      </w:r>
    </w:p>
    <w:p w14:paraId="028EB558" w14:textId="77777777" w:rsidR="00107FB0" w:rsidRDefault="00A61674" w:rsidP="007D3838">
      <w:pPr>
        <w:spacing w:after="0" w:line="259" w:lineRule="auto"/>
        <w:ind w:left="0" w:firstLine="0"/>
        <w:jc w:val="left"/>
      </w:pPr>
      <w:r>
        <w:rPr>
          <w:sz w:val="24"/>
        </w:rPr>
        <w:t xml:space="preserve"> </w:t>
      </w:r>
    </w:p>
    <w:p w14:paraId="686F78B5" w14:textId="77777777" w:rsidR="00107FB0" w:rsidRDefault="00A61674" w:rsidP="007D3838">
      <w:pPr>
        <w:spacing w:after="0" w:line="239" w:lineRule="auto"/>
        <w:ind w:left="-5"/>
        <w:jc w:val="left"/>
      </w:pPr>
      <w:r>
        <w:t xml:space="preserve">The post-holder will be auto enrolled to join the Trust’s nominated pension scheme for support staff provided by Norfolk Pension Fund. This scheme is a defined benefit scheme with the current employer contribution rate set at 22%, and employee contributions of 6.5%. Staff do have the option to reduce contributions by 50%. </w:t>
      </w:r>
    </w:p>
    <w:p w14:paraId="66E8DF9A" w14:textId="77777777" w:rsidR="00107FB0" w:rsidRDefault="00A61674" w:rsidP="007D3838">
      <w:pPr>
        <w:spacing w:after="0" w:line="259" w:lineRule="auto"/>
        <w:ind w:left="720" w:firstLine="0"/>
        <w:jc w:val="left"/>
      </w:pPr>
      <w:r>
        <w:t xml:space="preserve"> </w:t>
      </w:r>
    </w:p>
    <w:p w14:paraId="4BBF04BF" w14:textId="77777777" w:rsidR="00107FB0" w:rsidRDefault="00A61674" w:rsidP="007D3838">
      <w:pPr>
        <w:pStyle w:val="Heading1"/>
        <w:ind w:left="-5"/>
      </w:pPr>
      <w:r>
        <w:t>MID-YEAR ADJUSMENTS – TERM TIME/TERM TIME PLUS</w:t>
      </w:r>
      <w:r>
        <w:rPr>
          <w:b w:val="0"/>
        </w:rPr>
        <w:t xml:space="preserve"> </w:t>
      </w:r>
    </w:p>
    <w:p w14:paraId="637F08B6" w14:textId="77777777" w:rsidR="00107FB0" w:rsidRDefault="00A61674" w:rsidP="007D3838">
      <w:pPr>
        <w:spacing w:after="0" w:line="259" w:lineRule="auto"/>
        <w:ind w:left="0" w:firstLine="0"/>
        <w:jc w:val="left"/>
      </w:pPr>
      <w:r>
        <w:t xml:space="preserve"> </w:t>
      </w:r>
    </w:p>
    <w:p w14:paraId="43FAEF78" w14:textId="77777777" w:rsidR="00107FB0" w:rsidRDefault="00A61674" w:rsidP="00A61674">
      <w:pPr>
        <w:jc w:val="left"/>
      </w:pPr>
      <w:r>
        <w:t xml:space="preserve">Salary payments are averaged out over the 12 months of the Academic Year. If you begin employment with the Trust during the Academic Year, or you have changes made to your contract, a Mid-Year Adjustment calculation will be made. This is to ensure that employees are only paid for work they will do over the remaining months of the Academic Year. This is worked out based on working days of the term time calendar not an equal division of full months to be worked. </w:t>
      </w:r>
    </w:p>
    <w:p w14:paraId="5F93075F" w14:textId="77777777" w:rsidR="00107FB0" w:rsidRDefault="00A61674" w:rsidP="007D3838">
      <w:pPr>
        <w:spacing w:after="0" w:line="259" w:lineRule="auto"/>
        <w:ind w:left="0" w:firstLine="0"/>
        <w:jc w:val="left"/>
      </w:pPr>
      <w:r>
        <w:t xml:space="preserve"> </w:t>
      </w:r>
    </w:p>
    <w:p w14:paraId="505081C4" w14:textId="77777777" w:rsidR="00107FB0" w:rsidRDefault="00A61674" w:rsidP="007D3838">
      <w:pPr>
        <w:pStyle w:val="Heading1"/>
        <w:ind w:left="-5"/>
      </w:pPr>
      <w:r>
        <w:t xml:space="preserve">DRESS CODE </w:t>
      </w:r>
    </w:p>
    <w:p w14:paraId="1E72ADE8" w14:textId="77777777" w:rsidR="00107FB0" w:rsidRDefault="00A61674" w:rsidP="007D3838">
      <w:pPr>
        <w:spacing w:after="0" w:line="259" w:lineRule="auto"/>
        <w:ind w:left="0" w:firstLine="0"/>
        <w:jc w:val="left"/>
      </w:pPr>
      <w:r>
        <w:rPr>
          <w:b/>
        </w:rPr>
        <w:t xml:space="preserve"> </w:t>
      </w:r>
    </w:p>
    <w:p w14:paraId="1CED90E2" w14:textId="77777777" w:rsidR="00107FB0" w:rsidRDefault="00A61674" w:rsidP="007D3838">
      <w:pPr>
        <w:jc w:val="left"/>
      </w:pPr>
      <w:r>
        <w:t xml:space="preserve">The post-holder will be expected to wear appropriate business attire.  All staff will be supplied with appropriate Staff ID. This must be </w:t>
      </w:r>
      <w:proofErr w:type="gramStart"/>
      <w:r>
        <w:t>worn at all times</w:t>
      </w:r>
      <w:proofErr w:type="gramEnd"/>
      <w:r>
        <w:t xml:space="preserve"> to ensure that students, staff and visitors are able to identify employees. </w:t>
      </w:r>
    </w:p>
    <w:p w14:paraId="3C7B8B64" w14:textId="77777777" w:rsidR="00107FB0" w:rsidRDefault="00A61674" w:rsidP="007D3838">
      <w:pPr>
        <w:spacing w:after="0" w:line="259" w:lineRule="auto"/>
        <w:ind w:left="0" w:firstLine="0"/>
        <w:jc w:val="left"/>
      </w:pPr>
      <w:r>
        <w:t xml:space="preserve"> </w:t>
      </w:r>
    </w:p>
    <w:p w14:paraId="31FB066A" w14:textId="77777777" w:rsidR="00107FB0" w:rsidRDefault="00A61674" w:rsidP="007D3838">
      <w:pPr>
        <w:pStyle w:val="Heading1"/>
        <w:ind w:left="-5"/>
      </w:pPr>
      <w:r>
        <w:t xml:space="preserve">PRE-EMPLOYMENT CHECKS </w:t>
      </w:r>
    </w:p>
    <w:p w14:paraId="11596254" w14:textId="77777777" w:rsidR="00107FB0" w:rsidRDefault="00A61674" w:rsidP="007D3838">
      <w:pPr>
        <w:spacing w:after="0" w:line="259" w:lineRule="auto"/>
        <w:ind w:left="0" w:firstLine="0"/>
        <w:jc w:val="left"/>
      </w:pPr>
      <w:r>
        <w:rPr>
          <w:b/>
        </w:rPr>
        <w:t xml:space="preserve"> </w:t>
      </w:r>
    </w:p>
    <w:p w14:paraId="09F1547C" w14:textId="77777777" w:rsidR="00107FB0" w:rsidRDefault="00A61674" w:rsidP="007D3838">
      <w:pPr>
        <w:spacing w:after="230"/>
        <w:jc w:val="left"/>
      </w:pPr>
      <w:proofErr w:type="spellStart"/>
      <w:r>
        <w:t>Sapientia</w:t>
      </w:r>
      <w:proofErr w:type="spellEnd"/>
      <w:r>
        <w:t xml:space="preserve"> Education Trust is committed to safeguarding and promoting the welfare of children and young people and expects all staff and volunteers to share this commitment. </w:t>
      </w:r>
    </w:p>
    <w:p w14:paraId="7C05DB08" w14:textId="77777777" w:rsidR="00107FB0" w:rsidRDefault="00A61674" w:rsidP="00A61674">
      <w:pPr>
        <w:jc w:val="left"/>
      </w:pPr>
      <w:r>
        <w:t>All staff must be prepared to undergo several vetting checks to confirm their suitability to work with children and young people.  The Trust reserves the right to withdraw offers of employment where checks or references are deemed to be unsatisfactory.</w:t>
      </w:r>
    </w:p>
    <w:sectPr w:rsidR="00107FB0">
      <w:footerReference w:type="even" r:id="rId13"/>
      <w:footerReference w:type="default" r:id="rId14"/>
      <w:footerReference w:type="first" r:id="rId15"/>
      <w:pgSz w:w="12240" w:h="15840"/>
      <w:pgMar w:top="851" w:right="1411" w:bottom="1277" w:left="1419" w:header="720"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378F" w14:textId="77777777" w:rsidR="00595FA9" w:rsidRDefault="00A61674">
      <w:pPr>
        <w:spacing w:after="0" w:line="240" w:lineRule="auto"/>
      </w:pPr>
      <w:r>
        <w:separator/>
      </w:r>
    </w:p>
  </w:endnote>
  <w:endnote w:type="continuationSeparator" w:id="0">
    <w:p w14:paraId="6A05A809" w14:textId="77777777" w:rsidR="00595FA9" w:rsidRDefault="00A6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785A" w14:textId="77777777" w:rsidR="00107FB0" w:rsidRDefault="00A61674">
    <w:pPr>
      <w:tabs>
        <w:tab w:val="center" w:pos="470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321B920" w14:textId="77777777" w:rsidR="00107FB0" w:rsidRDefault="00A61674">
    <w:pPr>
      <w:tabs>
        <w:tab w:val="center" w:pos="4513"/>
        <w:tab w:val="center" w:pos="7263"/>
      </w:tabs>
      <w:spacing w:after="0" w:line="259" w:lineRule="auto"/>
      <w:ind w:left="0" w:firstLine="0"/>
      <w:jc w:val="left"/>
    </w:pPr>
    <w:r>
      <w:rPr>
        <w:sz w:val="20"/>
      </w:rPr>
      <w:t xml:space="preserve">Framingham Earl High </w:t>
    </w:r>
    <w:proofErr w:type="gramStart"/>
    <w:r>
      <w:rPr>
        <w:sz w:val="20"/>
      </w:rPr>
      <w:t xml:space="preserve">School  </w:t>
    </w:r>
    <w:r>
      <w:rPr>
        <w:sz w:val="20"/>
      </w:rPr>
      <w:tab/>
    </w:r>
    <w:proofErr w:type="gramEnd"/>
    <w:r>
      <w:rPr>
        <w:sz w:val="20"/>
      </w:rPr>
      <w:t xml:space="preserve"> </w:t>
    </w:r>
    <w:r>
      <w:rPr>
        <w:sz w:val="20"/>
      </w:rPr>
      <w:tab/>
      <w:t xml:space="preserve">JD Cover Supervisor December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07DC" w14:textId="5209C922" w:rsidR="00107FB0" w:rsidRDefault="00A61674">
    <w:pPr>
      <w:tabs>
        <w:tab w:val="center" w:pos="470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B1558E" w:rsidRPr="00B1558E">
      <w:rPr>
        <w:noProof/>
        <w:sz w:val="20"/>
      </w:rPr>
      <w:t>1</w:t>
    </w:r>
    <w:r>
      <w:rPr>
        <w:sz w:val="20"/>
      </w:rPr>
      <w:fldChar w:fldCharType="end"/>
    </w:r>
    <w:r>
      <w:rPr>
        <w:sz w:val="20"/>
      </w:rPr>
      <w:t xml:space="preserve">            </w:t>
    </w:r>
  </w:p>
  <w:p w14:paraId="495522C0" w14:textId="77777777" w:rsidR="00107FB0" w:rsidRDefault="007D3838" w:rsidP="007D3838">
    <w:pPr>
      <w:tabs>
        <w:tab w:val="center" w:pos="4513"/>
        <w:tab w:val="right" w:pos="9356"/>
      </w:tabs>
      <w:spacing w:after="0" w:line="259" w:lineRule="auto"/>
      <w:ind w:left="0" w:firstLine="0"/>
      <w:jc w:val="left"/>
    </w:pPr>
    <w:r>
      <w:rPr>
        <w:sz w:val="20"/>
      </w:rPr>
      <w:t xml:space="preserve">Attleborough </w:t>
    </w:r>
    <w:proofErr w:type="gramStart"/>
    <w:r>
      <w:rPr>
        <w:sz w:val="20"/>
      </w:rPr>
      <w:t>Academy</w:t>
    </w:r>
    <w:r w:rsidR="00A61674">
      <w:rPr>
        <w:sz w:val="20"/>
      </w:rPr>
      <w:t xml:space="preserve">  </w:t>
    </w:r>
    <w:r w:rsidR="00A61674">
      <w:rPr>
        <w:sz w:val="20"/>
      </w:rPr>
      <w:tab/>
    </w:r>
    <w:proofErr w:type="gramEnd"/>
    <w:r w:rsidR="00A61674">
      <w:rPr>
        <w:sz w:val="20"/>
      </w:rPr>
      <w:t xml:space="preserve"> </w:t>
    </w:r>
    <w:r w:rsidR="00A61674">
      <w:rPr>
        <w:sz w:val="20"/>
      </w:rPr>
      <w:tab/>
      <w:t xml:space="preserve">JD Cover Supervisor </w:t>
    </w:r>
    <w:r>
      <w:rPr>
        <w:sz w:val="20"/>
      </w:rPr>
      <w:t>June 2024</w:t>
    </w:r>
    <w:r w:rsidR="00A61674">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D323" w14:textId="77777777" w:rsidR="00107FB0" w:rsidRDefault="00A61674">
    <w:pPr>
      <w:tabs>
        <w:tab w:val="center" w:pos="470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5EC6BF2" w14:textId="77777777" w:rsidR="00107FB0" w:rsidRDefault="00A61674">
    <w:pPr>
      <w:tabs>
        <w:tab w:val="center" w:pos="4513"/>
        <w:tab w:val="center" w:pos="7263"/>
      </w:tabs>
      <w:spacing w:after="0" w:line="259" w:lineRule="auto"/>
      <w:ind w:left="0" w:firstLine="0"/>
      <w:jc w:val="left"/>
    </w:pPr>
    <w:r>
      <w:rPr>
        <w:sz w:val="20"/>
      </w:rPr>
      <w:t xml:space="preserve">Framingham Earl High </w:t>
    </w:r>
    <w:proofErr w:type="gramStart"/>
    <w:r>
      <w:rPr>
        <w:sz w:val="20"/>
      </w:rPr>
      <w:t xml:space="preserve">School  </w:t>
    </w:r>
    <w:r>
      <w:rPr>
        <w:sz w:val="20"/>
      </w:rPr>
      <w:tab/>
    </w:r>
    <w:proofErr w:type="gramEnd"/>
    <w:r>
      <w:rPr>
        <w:sz w:val="20"/>
      </w:rPr>
      <w:t xml:space="preserve"> </w:t>
    </w:r>
    <w:r>
      <w:rPr>
        <w:sz w:val="20"/>
      </w:rPr>
      <w:tab/>
      <w:t xml:space="preserve">JD Cover Supervisor December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BBE3" w14:textId="77777777" w:rsidR="00595FA9" w:rsidRDefault="00A61674">
      <w:pPr>
        <w:spacing w:after="0" w:line="240" w:lineRule="auto"/>
      </w:pPr>
      <w:r>
        <w:separator/>
      </w:r>
    </w:p>
  </w:footnote>
  <w:footnote w:type="continuationSeparator" w:id="0">
    <w:p w14:paraId="41C8F396" w14:textId="77777777" w:rsidR="00595FA9" w:rsidRDefault="00A61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014D"/>
    <w:multiLevelType w:val="hybridMultilevel"/>
    <w:tmpl w:val="1E04F0A8"/>
    <w:lvl w:ilvl="0" w:tplc="DC0064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7C82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2645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FAB1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7ED9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BA17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EA78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12A8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6093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944803"/>
    <w:multiLevelType w:val="hybridMultilevel"/>
    <w:tmpl w:val="A186401C"/>
    <w:lvl w:ilvl="0" w:tplc="C4E069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7013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009F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DC09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06B3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B66D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4A23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6E26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62AC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695A48"/>
    <w:multiLevelType w:val="hybridMultilevel"/>
    <w:tmpl w:val="AAAE46BE"/>
    <w:lvl w:ilvl="0" w:tplc="4122442A">
      <w:start w:val="1"/>
      <w:numFmt w:val="bullet"/>
      <w:lvlText w:val="•"/>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087D7E">
      <w:start w:val="1"/>
      <w:numFmt w:val="bullet"/>
      <w:lvlText w:val="o"/>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28FA54">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B4EA3E">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88072C">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DC5DDE">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8E3FB8">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0C043C">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A67E74">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B0"/>
    <w:rsid w:val="0006575E"/>
    <w:rsid w:val="00107FB0"/>
    <w:rsid w:val="00595FA9"/>
    <w:rsid w:val="005E3637"/>
    <w:rsid w:val="007D3838"/>
    <w:rsid w:val="00880467"/>
    <w:rsid w:val="00A61674"/>
    <w:rsid w:val="00B1558E"/>
    <w:rsid w:val="00B21279"/>
    <w:rsid w:val="1976B9B7"/>
    <w:rsid w:val="62958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93AF"/>
  <w15:docId w15:val="{72D7E7EA-7DF0-4AD0-8735-405955FF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Century Gothic" w:eastAsia="Century Gothic" w:hAnsi="Century Gothic" w:cs="Century Gothic"/>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D3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838"/>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AF5AFB9AC5B4CAE342E02F5DF9151" ma:contentTypeVersion="15" ma:contentTypeDescription="Create a new document." ma:contentTypeScope="" ma:versionID="ae524835c0d8e285d354416e0558421c">
  <xsd:schema xmlns:xsd="http://www.w3.org/2001/XMLSchema" xmlns:xs="http://www.w3.org/2001/XMLSchema" xmlns:p="http://schemas.microsoft.com/office/2006/metadata/properties" xmlns:ns2="f4ad30ef-d04b-4725-a931-8d40a70c2737" xmlns:ns3="c36f6eb0-243a-4754-b999-a7eb0f822024" targetNamespace="http://schemas.microsoft.com/office/2006/metadata/properties" ma:root="true" ma:fieldsID="41a7e22408eca664441812a2d9869635" ns2:_="" ns3:_="">
    <xsd:import namespace="f4ad30ef-d04b-4725-a931-8d40a70c2737"/>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d30ef-d04b-4725-a931-8d40a70c2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f4ad30ef-d04b-4725-a931-8d40a70c27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8488EE-5BDF-4214-88B4-C79EFD236AD3}">
  <ds:schemaRefs>
    <ds:schemaRef ds:uri="http://schemas.microsoft.com/sharepoint/v3/contenttype/forms"/>
  </ds:schemaRefs>
</ds:datastoreItem>
</file>

<file path=customXml/itemProps2.xml><?xml version="1.0" encoding="utf-8"?>
<ds:datastoreItem xmlns:ds="http://schemas.openxmlformats.org/officeDocument/2006/customXml" ds:itemID="{AA34C3D7-28B8-47DA-BA42-F86B9C58F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d30ef-d04b-4725-a931-8d40a70c2737"/>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765C4-EAE6-4F78-900C-3D8449954148}">
  <ds:schemaRefs>
    <ds:schemaRef ds:uri="http://purl.org/dc/terms/"/>
    <ds:schemaRef ds:uri="http://schemas.microsoft.com/office/2006/metadata/properties"/>
    <ds:schemaRef ds:uri="28f1a75a-6914-4151-acea-322bbadb034a"/>
    <ds:schemaRef ds:uri="http://www.w3.org/XML/1998/namespace"/>
    <ds:schemaRef ds:uri="http://schemas.microsoft.com/office/2006/documentManagement/types"/>
    <ds:schemaRef ds:uri="http://purl.org/dc/dcmitype/"/>
    <ds:schemaRef ds:uri="283cbb94-563a-4ab6-b66d-1c2fa747ffd7"/>
    <ds:schemaRef ds:uri="http://schemas.microsoft.com/office/infopath/2007/PartnerControls"/>
    <ds:schemaRef ds:uri="http://schemas.openxmlformats.org/package/2006/metadata/core-properties"/>
    <ds:schemaRef ds:uri="http://purl.org/dc/elements/1.1/"/>
    <ds:schemaRef ds:uri="c36f6eb0-243a-4754-b999-a7eb0f822024"/>
    <ds:schemaRef ds:uri="f4ad30ef-d04b-4725-a931-8d40a70c27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6817</Characters>
  <Application>Microsoft Office Word</Application>
  <DocSecurity>4</DocSecurity>
  <Lines>56</Lines>
  <Paragraphs>15</Paragraphs>
  <ScaleCrop>false</ScaleCrop>
  <Company>ahs2003</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reinbaka.ad</dc:creator>
  <cp:keywords/>
  <cp:lastModifiedBy>Mandie Miller</cp:lastModifiedBy>
  <cp:revision>2</cp:revision>
  <dcterms:created xsi:type="dcterms:W3CDTF">2024-06-11T11:48:00Z</dcterms:created>
  <dcterms:modified xsi:type="dcterms:W3CDTF">2024-06-11T11:48:00Z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0x01010082435E068AC65F44A8A1CBF3ADBE8F30</vt:lpwstr>
  </property>
  <property fmtid="{D5CDD505-2E9C-101B-9397-08002B2CF9AE}" pid="3" name="MediaServiceImageTags">
    <vt:lpwstr/>
  </property>
</Properties>
</file>