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E00" w:rsidRDefault="00E97EA3" w:rsidP="00E97EA3">
      <w:pPr>
        <w:jc w:val="center"/>
        <w:rPr>
          <w:rFonts w:ascii="Arial" w:hAnsi="Arial" w:cs="Arial"/>
          <w:b/>
          <w:sz w:val="24"/>
          <w:u w:val="single"/>
        </w:rPr>
      </w:pPr>
      <w:r w:rsidRPr="00E97EA3">
        <w:rPr>
          <w:rFonts w:ascii="Arial" w:hAnsi="Arial" w:cs="Arial"/>
          <w:b/>
          <w:noProof/>
          <w:sz w:val="24"/>
          <w:lang w:eastAsia="en-GB"/>
        </w:rPr>
        <w:drawing>
          <wp:inline distT="0" distB="0" distL="0" distR="0">
            <wp:extent cx="1819275" cy="674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558" cy="681361"/>
                    </a:xfrm>
                    <a:prstGeom prst="rect">
                      <a:avLst/>
                    </a:prstGeom>
                  </pic:spPr>
                </pic:pic>
              </a:graphicData>
            </a:graphic>
          </wp:inline>
        </w:drawing>
      </w:r>
    </w:p>
    <w:p w:rsidR="00587C33" w:rsidRDefault="00587C33" w:rsidP="00E97EA3">
      <w:pPr>
        <w:jc w:val="center"/>
        <w:rPr>
          <w:rFonts w:ascii="Arial" w:hAnsi="Arial" w:cs="Arial"/>
          <w:b/>
          <w:sz w:val="24"/>
          <w:u w:val="single"/>
        </w:rPr>
      </w:pPr>
    </w:p>
    <w:p w:rsidR="00587C33" w:rsidRPr="00587C33" w:rsidRDefault="00587C33" w:rsidP="00587C33">
      <w:pPr>
        <w:jc w:val="center"/>
        <w:rPr>
          <w:rFonts w:ascii="Arial" w:hAnsi="Arial" w:cs="Arial"/>
          <w:b/>
          <w:bCs/>
          <w:sz w:val="24"/>
          <w:szCs w:val="24"/>
        </w:rPr>
      </w:pPr>
      <w:r>
        <w:rPr>
          <w:rFonts w:ascii="Arial" w:hAnsi="Arial" w:cs="Arial"/>
          <w:b/>
          <w:bCs/>
          <w:sz w:val="24"/>
          <w:szCs w:val="24"/>
        </w:rPr>
        <w:t>TEACH POOLE – MULTI ACADEMY TRUST</w:t>
      </w:r>
    </w:p>
    <w:p w:rsidR="00074E00" w:rsidRDefault="00074E00">
      <w:pPr>
        <w:jc w:val="center"/>
        <w:rPr>
          <w:rFonts w:ascii="Arial" w:hAnsi="Arial" w:cs="Arial"/>
          <w:b/>
          <w:sz w:val="24"/>
          <w:u w:val="single"/>
        </w:rPr>
      </w:pPr>
    </w:p>
    <w:p w:rsidR="00074E00" w:rsidRDefault="00074E00">
      <w:pPr>
        <w:jc w:val="center"/>
        <w:rPr>
          <w:rFonts w:ascii="Arial" w:hAnsi="Arial" w:cs="Arial"/>
          <w:b/>
          <w:sz w:val="24"/>
          <w:u w:val="single"/>
        </w:rPr>
      </w:pPr>
      <w:r>
        <w:rPr>
          <w:rFonts w:ascii="Arial" w:hAnsi="Arial" w:cs="Arial"/>
          <w:b/>
          <w:sz w:val="24"/>
        </w:rPr>
        <w:t xml:space="preserve">  </w:t>
      </w:r>
      <w:r>
        <w:rPr>
          <w:rFonts w:ascii="Arial" w:hAnsi="Arial" w:cs="Arial"/>
          <w:b/>
          <w:sz w:val="24"/>
          <w:u w:val="single"/>
        </w:rPr>
        <w:t>JOB DESCRIPTION</w:t>
      </w:r>
    </w:p>
    <w:p w:rsidR="00074E00" w:rsidRDefault="00074E00">
      <w:pPr>
        <w:jc w:val="both"/>
        <w:rPr>
          <w:rFonts w:ascii="Arial" w:hAnsi="Arial" w:cs="Arial"/>
          <w:sz w:val="24"/>
        </w:rPr>
      </w:pPr>
    </w:p>
    <w:p w:rsidR="00074E00" w:rsidRDefault="00074E00">
      <w:pPr>
        <w:jc w:val="both"/>
        <w:rPr>
          <w:rFonts w:ascii="Arial" w:hAnsi="Arial" w:cs="Arial"/>
          <w:sz w:val="24"/>
        </w:rPr>
      </w:pPr>
    </w:p>
    <w:tbl>
      <w:tblPr>
        <w:tblW w:w="990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7470"/>
      </w:tblGrid>
      <w:tr w:rsidR="00074E00"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Job Title:</w:t>
            </w:r>
          </w:p>
        </w:tc>
        <w:tc>
          <w:tcPr>
            <w:tcW w:w="7470" w:type="dxa"/>
            <w:tcBorders>
              <w:top w:val="single" w:sz="4" w:space="0" w:color="auto"/>
              <w:left w:val="single" w:sz="4" w:space="0" w:color="auto"/>
              <w:bottom w:val="single" w:sz="4" w:space="0" w:color="auto"/>
              <w:right w:val="single" w:sz="4" w:space="0" w:color="auto"/>
            </w:tcBorders>
          </w:tcPr>
          <w:p w:rsidR="00074E00" w:rsidRDefault="00E97EA3">
            <w:pPr>
              <w:pStyle w:val="Heading1"/>
              <w:numPr>
                <w:ilvl w:val="0"/>
                <w:numId w:val="0"/>
              </w:numPr>
              <w:rPr>
                <w:rFonts w:cs="Arial"/>
              </w:rPr>
            </w:pPr>
            <w:r>
              <w:rPr>
                <w:rFonts w:cs="Arial"/>
              </w:rPr>
              <w:t>Cover Supervisor</w:t>
            </w:r>
          </w:p>
        </w:tc>
      </w:tr>
      <w:tr w:rsidR="00074E00"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School:</w:t>
            </w:r>
          </w:p>
        </w:tc>
        <w:tc>
          <w:tcPr>
            <w:tcW w:w="7470" w:type="dxa"/>
            <w:tcBorders>
              <w:top w:val="single" w:sz="4" w:space="0" w:color="auto"/>
              <w:left w:val="single" w:sz="4" w:space="0" w:color="auto"/>
              <w:bottom w:val="single" w:sz="4" w:space="0" w:color="auto"/>
              <w:right w:val="single" w:sz="4" w:space="0" w:color="auto"/>
            </w:tcBorders>
          </w:tcPr>
          <w:p w:rsidR="00074E00" w:rsidRDefault="00E97EA3">
            <w:pPr>
              <w:spacing w:after="240"/>
              <w:jc w:val="both"/>
              <w:rPr>
                <w:rFonts w:ascii="Arial" w:hAnsi="Arial" w:cs="Arial"/>
                <w:b/>
                <w:bCs/>
                <w:sz w:val="24"/>
              </w:rPr>
            </w:pPr>
            <w:r>
              <w:rPr>
                <w:rFonts w:ascii="Arial" w:hAnsi="Arial" w:cs="Arial"/>
                <w:b/>
                <w:bCs/>
                <w:sz w:val="24"/>
              </w:rPr>
              <w:t>TEACH Poole</w:t>
            </w:r>
          </w:p>
        </w:tc>
      </w:tr>
      <w:tr w:rsidR="00074E00"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Salary Grade:</w:t>
            </w:r>
          </w:p>
        </w:tc>
        <w:tc>
          <w:tcPr>
            <w:tcW w:w="7470" w:type="dxa"/>
            <w:tcBorders>
              <w:top w:val="single" w:sz="4" w:space="0" w:color="auto"/>
              <w:left w:val="single" w:sz="4" w:space="0" w:color="auto"/>
              <w:bottom w:val="single" w:sz="4" w:space="0" w:color="auto"/>
              <w:right w:val="single" w:sz="4" w:space="0" w:color="auto"/>
            </w:tcBorders>
          </w:tcPr>
          <w:p w:rsidR="00074E00" w:rsidRDefault="00683253" w:rsidP="0038689F">
            <w:pPr>
              <w:spacing w:after="240"/>
              <w:jc w:val="both"/>
              <w:rPr>
                <w:rFonts w:ascii="Arial" w:hAnsi="Arial" w:cs="Arial"/>
                <w:b/>
                <w:bCs/>
                <w:sz w:val="24"/>
              </w:rPr>
            </w:pPr>
            <w:r>
              <w:rPr>
                <w:rFonts w:ascii="Arial" w:hAnsi="Arial" w:cs="Arial"/>
                <w:b/>
                <w:bCs/>
                <w:sz w:val="24"/>
              </w:rPr>
              <w:t>E</w:t>
            </w:r>
            <w:r w:rsidR="00E97EA3">
              <w:rPr>
                <w:rFonts w:ascii="Arial" w:hAnsi="Arial" w:cs="Arial"/>
                <w:b/>
                <w:bCs/>
                <w:sz w:val="24"/>
              </w:rPr>
              <w:t xml:space="preserve"> (Point </w:t>
            </w:r>
            <w:r w:rsidR="0038689F">
              <w:rPr>
                <w:rFonts w:ascii="Arial" w:hAnsi="Arial" w:cs="Arial"/>
                <w:b/>
                <w:bCs/>
                <w:sz w:val="24"/>
              </w:rPr>
              <w:t>7</w:t>
            </w:r>
            <w:r w:rsidR="00E97EA3">
              <w:rPr>
                <w:rFonts w:ascii="Arial" w:hAnsi="Arial" w:cs="Arial"/>
                <w:b/>
                <w:bCs/>
                <w:sz w:val="24"/>
              </w:rPr>
              <w:t xml:space="preserve"> – </w:t>
            </w:r>
            <w:r w:rsidR="0038689F">
              <w:rPr>
                <w:rFonts w:ascii="Arial" w:hAnsi="Arial" w:cs="Arial"/>
                <w:b/>
                <w:bCs/>
                <w:sz w:val="24"/>
              </w:rPr>
              <w:t>11</w:t>
            </w:r>
            <w:r w:rsidR="00E97EA3">
              <w:rPr>
                <w:rFonts w:ascii="Arial" w:hAnsi="Arial" w:cs="Arial"/>
                <w:b/>
                <w:bCs/>
                <w:sz w:val="24"/>
              </w:rPr>
              <w:t>)</w:t>
            </w:r>
          </w:p>
        </w:tc>
      </w:tr>
      <w:tr w:rsidR="00074E00"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Responsible to:</w:t>
            </w:r>
          </w:p>
        </w:tc>
        <w:tc>
          <w:tcPr>
            <w:tcW w:w="7470" w:type="dxa"/>
            <w:tcBorders>
              <w:top w:val="single" w:sz="4" w:space="0" w:color="auto"/>
              <w:left w:val="single" w:sz="4" w:space="0" w:color="auto"/>
              <w:bottom w:val="single" w:sz="4" w:space="0" w:color="auto"/>
              <w:right w:val="single" w:sz="4" w:space="0" w:color="auto"/>
            </w:tcBorders>
          </w:tcPr>
          <w:p w:rsidR="00074E00" w:rsidRDefault="0038689F">
            <w:pPr>
              <w:spacing w:after="240"/>
              <w:jc w:val="both"/>
              <w:rPr>
                <w:rFonts w:ascii="Arial" w:hAnsi="Arial" w:cs="Arial"/>
                <w:b/>
                <w:bCs/>
                <w:sz w:val="24"/>
              </w:rPr>
            </w:pPr>
            <w:r>
              <w:rPr>
                <w:rFonts w:ascii="Arial" w:hAnsi="Arial" w:cs="Arial"/>
                <w:b/>
                <w:bCs/>
                <w:sz w:val="24"/>
              </w:rPr>
              <w:t>Deputy Headteacher</w:t>
            </w:r>
          </w:p>
        </w:tc>
      </w:tr>
      <w:tr w:rsidR="00074E00"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Responsible for:</w:t>
            </w:r>
          </w:p>
        </w:tc>
        <w:tc>
          <w:tcPr>
            <w:tcW w:w="7470"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b/>
                <w:bCs/>
                <w:sz w:val="24"/>
              </w:rPr>
            </w:pPr>
            <w:r>
              <w:rPr>
                <w:rFonts w:ascii="Arial" w:hAnsi="Arial" w:cs="Arial"/>
                <w:b/>
                <w:bCs/>
                <w:sz w:val="24"/>
              </w:rPr>
              <w:t>N/A</w:t>
            </w:r>
          </w:p>
        </w:tc>
      </w:tr>
      <w:tr w:rsidR="00D720C2"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D720C2" w:rsidRDefault="00D720C2">
            <w:pPr>
              <w:spacing w:after="240"/>
              <w:jc w:val="both"/>
              <w:rPr>
                <w:rFonts w:ascii="Arial" w:hAnsi="Arial" w:cs="Arial"/>
                <w:sz w:val="24"/>
              </w:rPr>
            </w:pPr>
            <w:r>
              <w:rPr>
                <w:rFonts w:ascii="Arial" w:hAnsi="Arial" w:cs="Arial"/>
                <w:sz w:val="24"/>
              </w:rPr>
              <w:t>Contracted Hours:</w:t>
            </w:r>
          </w:p>
        </w:tc>
        <w:tc>
          <w:tcPr>
            <w:tcW w:w="7470" w:type="dxa"/>
            <w:tcBorders>
              <w:top w:val="single" w:sz="4" w:space="0" w:color="auto"/>
              <w:left w:val="single" w:sz="4" w:space="0" w:color="auto"/>
              <w:bottom w:val="single" w:sz="4" w:space="0" w:color="auto"/>
              <w:right w:val="single" w:sz="4" w:space="0" w:color="auto"/>
            </w:tcBorders>
          </w:tcPr>
          <w:p w:rsidR="00D720C2" w:rsidRDefault="00290334">
            <w:pPr>
              <w:spacing w:after="240"/>
              <w:jc w:val="both"/>
              <w:rPr>
                <w:rFonts w:ascii="Arial" w:hAnsi="Arial" w:cs="Arial"/>
                <w:b/>
                <w:bCs/>
                <w:sz w:val="24"/>
              </w:rPr>
            </w:pPr>
            <w:r>
              <w:rPr>
                <w:rFonts w:ascii="Arial" w:hAnsi="Arial" w:cs="Arial"/>
                <w:b/>
                <w:bCs/>
                <w:sz w:val="24"/>
              </w:rPr>
              <w:t xml:space="preserve">32.5 </w:t>
            </w:r>
            <w:r w:rsidR="00D720C2">
              <w:rPr>
                <w:rFonts w:ascii="Arial" w:hAnsi="Arial" w:cs="Arial"/>
                <w:b/>
                <w:bCs/>
                <w:sz w:val="24"/>
              </w:rPr>
              <w:t>hours per week</w:t>
            </w:r>
          </w:p>
        </w:tc>
      </w:tr>
      <w:tr w:rsidR="00D720C2" w:rsidTr="007D14CE">
        <w:trPr>
          <w:trHeight w:val="534"/>
        </w:trPr>
        <w:tc>
          <w:tcPr>
            <w:tcW w:w="2430" w:type="dxa"/>
            <w:tcBorders>
              <w:top w:val="single" w:sz="4" w:space="0" w:color="auto"/>
              <w:left w:val="single" w:sz="4" w:space="0" w:color="auto"/>
              <w:bottom w:val="single" w:sz="4" w:space="0" w:color="auto"/>
              <w:right w:val="single" w:sz="4" w:space="0" w:color="auto"/>
            </w:tcBorders>
          </w:tcPr>
          <w:p w:rsidR="00D720C2" w:rsidRDefault="00D720C2">
            <w:pPr>
              <w:spacing w:after="240"/>
              <w:jc w:val="both"/>
              <w:rPr>
                <w:rFonts w:ascii="Arial" w:hAnsi="Arial" w:cs="Arial"/>
                <w:sz w:val="24"/>
              </w:rPr>
            </w:pPr>
            <w:r>
              <w:rPr>
                <w:rFonts w:ascii="Arial" w:hAnsi="Arial" w:cs="Arial"/>
                <w:sz w:val="24"/>
              </w:rPr>
              <w:t>Working Times:</w:t>
            </w:r>
          </w:p>
        </w:tc>
        <w:tc>
          <w:tcPr>
            <w:tcW w:w="7470" w:type="dxa"/>
            <w:tcBorders>
              <w:top w:val="single" w:sz="4" w:space="0" w:color="auto"/>
              <w:left w:val="single" w:sz="4" w:space="0" w:color="auto"/>
              <w:bottom w:val="single" w:sz="4" w:space="0" w:color="auto"/>
              <w:right w:val="single" w:sz="4" w:space="0" w:color="auto"/>
            </w:tcBorders>
          </w:tcPr>
          <w:p w:rsidR="00D720C2" w:rsidRDefault="00177BBA">
            <w:pPr>
              <w:spacing w:after="240"/>
              <w:jc w:val="both"/>
              <w:rPr>
                <w:rFonts w:ascii="Arial" w:hAnsi="Arial" w:cs="Arial"/>
                <w:b/>
                <w:bCs/>
                <w:sz w:val="24"/>
              </w:rPr>
            </w:pPr>
            <w:r>
              <w:rPr>
                <w:rFonts w:ascii="Arial" w:hAnsi="Arial" w:cs="Arial"/>
                <w:b/>
                <w:bCs/>
                <w:sz w:val="24"/>
              </w:rPr>
              <w:t xml:space="preserve">8.15am – 3.30pm </w:t>
            </w:r>
            <w:r w:rsidR="00290334">
              <w:rPr>
                <w:rFonts w:ascii="Arial" w:hAnsi="Arial" w:cs="Arial"/>
                <w:b/>
                <w:bCs/>
                <w:sz w:val="24"/>
              </w:rPr>
              <w:t>Monday</w:t>
            </w:r>
            <w:bookmarkStart w:id="0" w:name="_GoBack"/>
            <w:bookmarkEnd w:id="0"/>
            <w:r w:rsidR="00E02024">
              <w:rPr>
                <w:rFonts w:ascii="Arial" w:hAnsi="Arial" w:cs="Arial"/>
                <w:b/>
                <w:bCs/>
                <w:sz w:val="24"/>
              </w:rPr>
              <w:t xml:space="preserve"> to Friday</w:t>
            </w:r>
          </w:p>
        </w:tc>
      </w:tr>
    </w:tbl>
    <w:p w:rsidR="00074E00" w:rsidRDefault="00074E00">
      <w:pPr>
        <w:jc w:val="both"/>
        <w:rPr>
          <w:rFonts w:ascii="Arial" w:hAnsi="Arial" w:cs="Arial"/>
          <w:b/>
          <w:bCs/>
          <w:sz w:val="24"/>
        </w:rPr>
      </w:pPr>
    </w:p>
    <w:p w:rsidR="00074E00" w:rsidRDefault="00074E00" w:rsidP="007D14CE">
      <w:pPr>
        <w:pStyle w:val="Heading4"/>
        <w:ind w:right="126"/>
      </w:pPr>
      <w:r>
        <w:t>Main Job Purpose</w:t>
      </w:r>
    </w:p>
    <w:p w:rsidR="00074E00" w:rsidRPr="00111BC5"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 xml:space="preserve">Work within the school as part of a team, under the general direction of the </w:t>
      </w:r>
      <w:r w:rsidR="00177BBA">
        <w:rPr>
          <w:sz w:val="24"/>
        </w:rPr>
        <w:t xml:space="preserve">Executive </w:t>
      </w:r>
      <w:r>
        <w:rPr>
          <w:sz w:val="24"/>
        </w:rPr>
        <w:t>Headteacher who will be responsible for the overall policy of the educational programme and for matters of control and discipline within the school.</w:t>
      </w:r>
    </w:p>
    <w:p w:rsidR="00074E00" w:rsidRPr="00111BC5"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Teaching Assistants at this level may work with whole classes, smaller groups, or be assigned to work with particular pupils who may have particular requirements or Statements of their Special Needs.</w:t>
      </w:r>
    </w:p>
    <w:p w:rsidR="00074E00" w:rsidRDefault="00074E00" w:rsidP="007D14CE">
      <w:pPr>
        <w:pStyle w:val="BodyText3"/>
        <w:numPr>
          <w:ilvl w:val="0"/>
          <w:numId w:val="20"/>
        </w:numPr>
        <w:tabs>
          <w:tab w:val="clear" w:pos="567"/>
          <w:tab w:val="num" w:pos="450"/>
        </w:tabs>
        <w:spacing w:line="276" w:lineRule="auto"/>
        <w:ind w:left="450" w:right="126" w:hanging="450"/>
        <w:jc w:val="both"/>
        <w:rPr>
          <w:sz w:val="24"/>
        </w:rPr>
      </w:pPr>
      <w:r>
        <w:rPr>
          <w:sz w:val="24"/>
        </w:rPr>
        <w:t xml:space="preserve">The post holder </w:t>
      </w:r>
      <w:r w:rsidR="00C97B5C">
        <w:rPr>
          <w:sz w:val="24"/>
        </w:rPr>
        <w:t>will</w:t>
      </w:r>
      <w:r>
        <w:rPr>
          <w:sz w:val="24"/>
        </w:rPr>
        <w:t xml:space="preserve"> be required to undertake appropriate cover supervision in the absence of the teacher.</w:t>
      </w:r>
    </w:p>
    <w:p w:rsidR="00074E00" w:rsidRDefault="00074E00" w:rsidP="007D14CE">
      <w:pPr>
        <w:pStyle w:val="Heading1"/>
        <w:spacing w:after="0"/>
        <w:ind w:right="126"/>
        <w:rPr>
          <w:rFonts w:cs="Arial"/>
        </w:rPr>
      </w:pPr>
    </w:p>
    <w:p w:rsidR="00074E00" w:rsidRDefault="00074E00" w:rsidP="007D14CE">
      <w:pPr>
        <w:pStyle w:val="Heading1"/>
        <w:ind w:right="126"/>
        <w:rPr>
          <w:rFonts w:cs="Arial"/>
          <w:u w:val="single"/>
        </w:rPr>
      </w:pPr>
      <w:r>
        <w:rPr>
          <w:rFonts w:cs="Arial"/>
          <w:u w:val="single"/>
        </w:rPr>
        <w:t>Main Responsibilities and Duties</w:t>
      </w:r>
    </w:p>
    <w:p w:rsidR="00074E00" w:rsidRDefault="00074E00" w:rsidP="007D14CE">
      <w:pPr>
        <w:ind w:right="126"/>
        <w:jc w:val="both"/>
        <w:rPr>
          <w:rFonts w:ascii="Arial" w:hAnsi="Arial" w:cs="Arial"/>
          <w:b/>
          <w:sz w:val="24"/>
        </w:rPr>
      </w:pPr>
      <w:r>
        <w:rPr>
          <w:rFonts w:ascii="Arial" w:hAnsi="Arial" w:cs="Arial"/>
          <w:b/>
          <w:sz w:val="24"/>
        </w:rPr>
        <w:t>Support the pupil by:</w:t>
      </w:r>
    </w:p>
    <w:p w:rsidR="00074E00" w:rsidRDefault="00074E00" w:rsidP="007D14CE">
      <w:pPr>
        <w:ind w:right="126"/>
        <w:jc w:val="both"/>
        <w:rPr>
          <w:rFonts w:ascii="Arial" w:hAnsi="Arial" w:cs="Arial"/>
          <w:b/>
          <w:sz w:val="24"/>
        </w:rPr>
      </w:pPr>
    </w:p>
    <w:p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Undertaking activities with either individuals or groups of children and, from time to time, the whole class; ensuring their safety; and facilitating their physical, emotional and educational development.</w:t>
      </w:r>
    </w:p>
    <w:p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Carrying out pre-determined educational activities and work programmes whilst promoting independent learning, which may include working without a teacher being present. </w:t>
      </w:r>
    </w:p>
    <w:p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Working to establish a supportive relationship with the children and parents concerned.</w:t>
      </w:r>
    </w:p>
    <w:p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Encouraging acceptance and inclusion of children with special needs.</w:t>
      </w:r>
    </w:p>
    <w:p w:rsidR="00074E00" w:rsidRPr="00B56AA4"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Promoting and </w:t>
      </w:r>
      <w:r w:rsidR="00E97EA3">
        <w:rPr>
          <w:rFonts w:ascii="Arial" w:hAnsi="Arial" w:cs="Arial"/>
          <w:sz w:val="24"/>
        </w:rPr>
        <w:t>reinforcing the children’s self-</w:t>
      </w:r>
      <w:r>
        <w:rPr>
          <w:rFonts w:ascii="Arial" w:hAnsi="Arial" w:cs="Arial"/>
          <w:sz w:val="24"/>
        </w:rPr>
        <w:t>esteem.</w:t>
      </w:r>
    </w:p>
    <w:p w:rsidR="00074E00" w:rsidRDefault="00074E00" w:rsidP="007D14CE">
      <w:pPr>
        <w:ind w:right="126"/>
        <w:jc w:val="both"/>
        <w:rPr>
          <w:rFonts w:ascii="Arial" w:hAnsi="Arial" w:cs="Arial"/>
          <w:b/>
          <w:sz w:val="24"/>
        </w:rPr>
      </w:pPr>
    </w:p>
    <w:p w:rsidR="00773D59" w:rsidRDefault="00773D59" w:rsidP="007D14CE">
      <w:pPr>
        <w:ind w:right="126"/>
        <w:jc w:val="both"/>
        <w:rPr>
          <w:rFonts w:ascii="Arial" w:hAnsi="Arial" w:cs="Arial"/>
          <w:b/>
          <w:sz w:val="24"/>
        </w:rPr>
      </w:pPr>
    </w:p>
    <w:p w:rsidR="00773D59" w:rsidRDefault="00773D59" w:rsidP="007D14CE">
      <w:pPr>
        <w:ind w:right="126"/>
        <w:jc w:val="both"/>
        <w:rPr>
          <w:rFonts w:ascii="Arial" w:hAnsi="Arial" w:cs="Arial"/>
          <w:b/>
          <w:sz w:val="24"/>
        </w:rPr>
      </w:pPr>
    </w:p>
    <w:p w:rsidR="00773D59" w:rsidRDefault="00773D59" w:rsidP="007D14CE">
      <w:pPr>
        <w:ind w:right="126"/>
        <w:jc w:val="both"/>
        <w:rPr>
          <w:rFonts w:ascii="Arial" w:hAnsi="Arial" w:cs="Arial"/>
          <w:b/>
          <w:sz w:val="24"/>
        </w:rPr>
      </w:pPr>
    </w:p>
    <w:p w:rsidR="00773D59" w:rsidRDefault="00773D59" w:rsidP="007D14CE">
      <w:pPr>
        <w:ind w:right="126"/>
        <w:jc w:val="both"/>
        <w:rPr>
          <w:rFonts w:ascii="Arial" w:hAnsi="Arial" w:cs="Arial"/>
          <w:b/>
          <w:sz w:val="24"/>
        </w:rPr>
      </w:pPr>
    </w:p>
    <w:p w:rsidR="00074E00" w:rsidRDefault="00074E00" w:rsidP="007D14CE">
      <w:pPr>
        <w:ind w:right="126"/>
        <w:jc w:val="both"/>
        <w:rPr>
          <w:rFonts w:ascii="Arial" w:hAnsi="Arial" w:cs="Arial"/>
          <w:b/>
          <w:sz w:val="24"/>
        </w:rPr>
      </w:pPr>
      <w:r>
        <w:rPr>
          <w:rFonts w:ascii="Arial" w:hAnsi="Arial" w:cs="Arial"/>
          <w:b/>
          <w:sz w:val="24"/>
        </w:rPr>
        <w:lastRenderedPageBreak/>
        <w:t>Support the teacher by:</w:t>
      </w:r>
    </w:p>
    <w:p w:rsidR="00074E00" w:rsidRDefault="00074E00" w:rsidP="007D14CE">
      <w:pPr>
        <w:ind w:right="126"/>
        <w:jc w:val="both"/>
        <w:rPr>
          <w:rFonts w:ascii="Arial" w:hAnsi="Arial" w:cs="Arial"/>
          <w:b/>
          <w:sz w:val="24"/>
        </w:rPr>
      </w:pPr>
    </w:p>
    <w:p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Monitoring individual children’s needs and reporting these to their designated supervisor as appropriate.</w:t>
      </w:r>
    </w:p>
    <w:p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Keeping such records of the children’s development as are required by the school.</w:t>
      </w:r>
    </w:p>
    <w:p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Assisting teaching staff in the planning </w:t>
      </w:r>
      <w:r w:rsidR="00C97B5C">
        <w:rPr>
          <w:rFonts w:ascii="Arial" w:hAnsi="Arial" w:cs="Arial"/>
          <w:sz w:val="24"/>
        </w:rPr>
        <w:t xml:space="preserve">and assessment </w:t>
      </w:r>
      <w:r>
        <w:rPr>
          <w:rFonts w:ascii="Arial" w:hAnsi="Arial" w:cs="Arial"/>
          <w:sz w:val="24"/>
        </w:rPr>
        <w:t>of the work programmes for individuals and groups of children.</w:t>
      </w:r>
    </w:p>
    <w:p w:rsidR="00074E00" w:rsidRPr="00773D59"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Assisting teaching staff in the smooth transition between educational phases.</w:t>
      </w:r>
    </w:p>
    <w:p w:rsidR="00074E00" w:rsidRDefault="00074E00" w:rsidP="007D14CE">
      <w:pPr>
        <w:pStyle w:val="BodyTextIndent2"/>
        <w:numPr>
          <w:ilvl w:val="0"/>
          <w:numId w:val="9"/>
        </w:numPr>
        <w:tabs>
          <w:tab w:val="clear" w:pos="720"/>
          <w:tab w:val="num" w:pos="450"/>
        </w:tabs>
        <w:spacing w:line="276" w:lineRule="auto"/>
        <w:ind w:left="450" w:right="126" w:hanging="450"/>
        <w:rPr>
          <w:sz w:val="24"/>
        </w:rPr>
      </w:pPr>
      <w:r>
        <w:rPr>
          <w:sz w:val="24"/>
        </w:rPr>
        <w:t>Providing cover supervision for the whole class in the absence, but under the general direction, of a qualified teacher in accordance with school policy.</w:t>
      </w:r>
    </w:p>
    <w:p w:rsidR="00074E00" w:rsidRDefault="00074E00" w:rsidP="007D14CE">
      <w:pPr>
        <w:ind w:right="126"/>
        <w:jc w:val="both"/>
        <w:rPr>
          <w:rFonts w:ascii="Arial" w:hAnsi="Arial" w:cs="Arial"/>
          <w:sz w:val="24"/>
        </w:rPr>
      </w:pPr>
    </w:p>
    <w:p w:rsidR="00074E00" w:rsidRDefault="00074E00" w:rsidP="007D14CE">
      <w:pPr>
        <w:ind w:right="126"/>
        <w:jc w:val="both"/>
        <w:rPr>
          <w:rFonts w:ascii="Arial" w:hAnsi="Arial" w:cs="Arial"/>
          <w:b/>
          <w:sz w:val="24"/>
        </w:rPr>
      </w:pPr>
      <w:r>
        <w:rPr>
          <w:rFonts w:ascii="Arial" w:hAnsi="Arial" w:cs="Arial"/>
          <w:b/>
          <w:sz w:val="24"/>
        </w:rPr>
        <w:t>Support the school by:</w:t>
      </w:r>
    </w:p>
    <w:p w:rsidR="00074E00" w:rsidRDefault="00074E00" w:rsidP="007D14CE">
      <w:pPr>
        <w:ind w:left="709" w:right="126" w:hanging="425"/>
        <w:jc w:val="both"/>
        <w:rPr>
          <w:rFonts w:ascii="Arial" w:hAnsi="Arial" w:cs="Arial"/>
          <w:b/>
          <w:sz w:val="24"/>
        </w:rPr>
      </w:pPr>
    </w:p>
    <w:p w:rsidR="00074E00" w:rsidRPr="0099213A" w:rsidRDefault="00074E00" w:rsidP="007D14CE">
      <w:pPr>
        <w:pStyle w:val="BodyText"/>
        <w:numPr>
          <w:ilvl w:val="0"/>
          <w:numId w:val="9"/>
        </w:numPr>
        <w:tabs>
          <w:tab w:val="clear" w:pos="720"/>
          <w:tab w:val="num" w:pos="450"/>
        </w:tabs>
        <w:spacing w:after="0" w:line="276" w:lineRule="auto"/>
        <w:ind w:left="450" w:right="126" w:hanging="450"/>
        <w:rPr>
          <w:rFonts w:cs="Arial"/>
        </w:rPr>
      </w:pPr>
      <w:r>
        <w:rPr>
          <w:rFonts w:cs="Arial"/>
        </w:rPr>
        <w:t>Being aware of and working in accordance with the school’s policies and procedures.</w:t>
      </w:r>
    </w:p>
    <w:p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Respecting confidential issues linked to home, other pupils, teachers, work or school, keeping confidences as appropriate, and acting on these matters as directed by the teacher.</w:t>
      </w:r>
    </w:p>
    <w:p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Leading and supporting the work of an individual or team of Teaching Assistants and/or Personal Care Assistants, including students.</w:t>
      </w:r>
    </w:p>
    <w:p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Being a member of the school/unit Management Planning team.</w:t>
      </w:r>
    </w:p>
    <w:p w:rsidR="00074E00" w:rsidRPr="0099213A"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Undertaking any other curriculum duties which may be regarded as within the nature of the duties and responsibilities/grade of the post as defined, subject to the proviso that normally changes of a permanent nature shall be incorporated into the job description in specific terms, following consultation with the Recognised Trade Unions.</w:t>
      </w:r>
    </w:p>
    <w:p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Supporting Teaching Assistant students in school settings.</w:t>
      </w:r>
    </w:p>
    <w:p w:rsidR="00074E00" w:rsidRDefault="00074E00" w:rsidP="007D14CE">
      <w:pPr>
        <w:ind w:right="126"/>
        <w:jc w:val="both"/>
        <w:rPr>
          <w:rFonts w:ascii="Arial" w:hAnsi="Arial" w:cs="Arial"/>
          <w:sz w:val="24"/>
        </w:rPr>
      </w:pPr>
    </w:p>
    <w:p w:rsidR="00074E00" w:rsidRDefault="00074E00" w:rsidP="007D14CE">
      <w:pPr>
        <w:ind w:right="126"/>
        <w:jc w:val="both"/>
        <w:rPr>
          <w:rFonts w:ascii="Arial" w:hAnsi="Arial" w:cs="Arial"/>
          <w:b/>
          <w:sz w:val="24"/>
        </w:rPr>
      </w:pPr>
      <w:r>
        <w:rPr>
          <w:rFonts w:ascii="Arial" w:hAnsi="Arial" w:cs="Arial"/>
          <w:b/>
          <w:sz w:val="24"/>
        </w:rPr>
        <w:t>Support personal development by:</w:t>
      </w:r>
    </w:p>
    <w:p w:rsidR="00074E00" w:rsidRDefault="00074E00" w:rsidP="007D14CE">
      <w:pPr>
        <w:ind w:right="126"/>
        <w:jc w:val="both"/>
        <w:rPr>
          <w:rFonts w:ascii="Arial" w:hAnsi="Arial" w:cs="Arial"/>
          <w:b/>
          <w:sz w:val="24"/>
        </w:rPr>
      </w:pPr>
    </w:p>
    <w:p w:rsidR="00074E00" w:rsidRPr="00E061E6"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Participating in the school’s appraisal and employee development procedures.</w:t>
      </w:r>
    </w:p>
    <w:p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Attending relevant training and development opportunities as required by the </w:t>
      </w:r>
      <w:r w:rsidR="00C97B5C">
        <w:rPr>
          <w:rFonts w:ascii="Arial" w:hAnsi="Arial" w:cs="Arial"/>
          <w:sz w:val="24"/>
        </w:rPr>
        <w:t xml:space="preserve">Executive </w:t>
      </w:r>
      <w:r>
        <w:rPr>
          <w:rFonts w:ascii="Arial" w:hAnsi="Arial" w:cs="Arial"/>
          <w:sz w:val="24"/>
        </w:rPr>
        <w:t>Headteacher.</w:t>
      </w:r>
    </w:p>
    <w:p w:rsidR="00074E00" w:rsidRDefault="00074E00" w:rsidP="007D14CE">
      <w:pPr>
        <w:pStyle w:val="Heading1"/>
        <w:numPr>
          <w:ilvl w:val="0"/>
          <w:numId w:val="0"/>
        </w:numPr>
        <w:spacing w:after="0"/>
        <w:ind w:right="126"/>
        <w:rPr>
          <w:rFonts w:cs="Arial"/>
        </w:rPr>
      </w:pPr>
    </w:p>
    <w:p w:rsidR="00074E00" w:rsidRDefault="00074E00" w:rsidP="007D14CE">
      <w:pPr>
        <w:pStyle w:val="Heading1"/>
        <w:numPr>
          <w:ilvl w:val="0"/>
          <w:numId w:val="0"/>
        </w:numPr>
        <w:spacing w:after="0"/>
        <w:ind w:right="126"/>
        <w:rPr>
          <w:rFonts w:cs="Arial"/>
        </w:rPr>
      </w:pPr>
      <w:r>
        <w:rPr>
          <w:rFonts w:cs="Arial"/>
        </w:rPr>
        <w:t xml:space="preserve">Generally: </w:t>
      </w:r>
    </w:p>
    <w:p w:rsidR="00074E00" w:rsidRDefault="00074E00" w:rsidP="007D14CE">
      <w:pPr>
        <w:ind w:right="126"/>
        <w:jc w:val="both"/>
        <w:rPr>
          <w:rFonts w:ascii="Arial" w:hAnsi="Arial" w:cs="Arial"/>
          <w:sz w:val="24"/>
        </w:rPr>
      </w:pPr>
    </w:p>
    <w:p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Support the school’s fire and emergency procedures by being familiar with the instructions for staff and children, located in all of the teaching areas, and take appropriate action should the need arise.</w:t>
      </w:r>
    </w:p>
    <w:p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Retain the confidentiality of all aspects of school life.</w:t>
      </w:r>
    </w:p>
    <w:p w:rsidR="00074E00" w:rsidRPr="00B81767"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 xml:space="preserve">Comply with all decisions, policies and standing orders of the </w:t>
      </w:r>
      <w:r w:rsidR="00080E0B">
        <w:rPr>
          <w:rFonts w:ascii="Arial" w:hAnsi="Arial" w:cs="Arial"/>
          <w:sz w:val="24"/>
        </w:rPr>
        <w:t>T</w:t>
      </w:r>
      <w:r w:rsidR="00C97B5C">
        <w:rPr>
          <w:rFonts w:ascii="Arial" w:hAnsi="Arial" w:cs="Arial"/>
          <w:sz w:val="24"/>
        </w:rPr>
        <w:t>rust</w:t>
      </w:r>
      <w:r>
        <w:rPr>
          <w:rFonts w:ascii="Arial" w:hAnsi="Arial" w:cs="Arial"/>
          <w:sz w:val="24"/>
        </w:rPr>
        <w:t xml:space="preserve"> and the Borough of Poole; comply with any relevant statutory requirements, including Equal Opportunities legislation, the Health and Safety at Work Act and the Data Protection Act.</w:t>
      </w:r>
    </w:p>
    <w:p w:rsidR="00074E00" w:rsidRDefault="00074E00" w:rsidP="007D14CE">
      <w:pPr>
        <w:numPr>
          <w:ilvl w:val="0"/>
          <w:numId w:val="9"/>
        </w:numPr>
        <w:tabs>
          <w:tab w:val="clear" w:pos="720"/>
          <w:tab w:val="num" w:pos="450"/>
        </w:tabs>
        <w:spacing w:line="276" w:lineRule="auto"/>
        <w:ind w:left="450" w:right="126" w:hanging="450"/>
        <w:jc w:val="both"/>
        <w:rPr>
          <w:rFonts w:ascii="Arial" w:hAnsi="Arial" w:cs="Arial"/>
          <w:sz w:val="24"/>
        </w:rPr>
      </w:pPr>
      <w:r>
        <w:rPr>
          <w:rFonts w:ascii="Arial" w:hAnsi="Arial" w:cs="Arial"/>
          <w:sz w:val="24"/>
        </w:rPr>
        <w:t>Have a commitment to Child Safeguarding, to promoting the welfare of children and young people in accordance with th</w:t>
      </w:r>
      <w:r w:rsidR="00C97B5C">
        <w:rPr>
          <w:rFonts w:ascii="Arial" w:hAnsi="Arial" w:cs="Arial"/>
          <w:sz w:val="24"/>
        </w:rPr>
        <w:t>e school’s agreed procedure.</w:t>
      </w:r>
    </w:p>
    <w:p w:rsidR="00074E00" w:rsidRDefault="00074E00" w:rsidP="007D14CE">
      <w:pPr>
        <w:ind w:right="126"/>
        <w:jc w:val="both"/>
        <w:rPr>
          <w:rFonts w:ascii="Arial" w:hAnsi="Arial" w:cs="Arial"/>
          <w:b/>
          <w:bCs/>
          <w:sz w:val="24"/>
        </w:rPr>
      </w:pPr>
    </w:p>
    <w:p w:rsidR="00074E00" w:rsidRDefault="00074E00" w:rsidP="007D14CE">
      <w:pPr>
        <w:pStyle w:val="Heading5"/>
        <w:ind w:right="126"/>
        <w:jc w:val="both"/>
      </w:pPr>
      <w:r>
        <w:t>Supervision and Management of People</w:t>
      </w:r>
    </w:p>
    <w:p w:rsidR="00074E00" w:rsidRDefault="00074E00" w:rsidP="007D14CE">
      <w:pPr>
        <w:ind w:right="126"/>
        <w:jc w:val="both"/>
        <w:rPr>
          <w:rFonts w:ascii="Arial" w:hAnsi="Arial" w:cs="Arial"/>
          <w:b/>
          <w:bCs/>
          <w:sz w:val="24"/>
        </w:rPr>
      </w:pPr>
    </w:p>
    <w:p w:rsidR="00074E00" w:rsidRDefault="00074E00" w:rsidP="007D14CE">
      <w:pPr>
        <w:pStyle w:val="BodyText2"/>
        <w:numPr>
          <w:ilvl w:val="0"/>
          <w:numId w:val="18"/>
        </w:numPr>
        <w:tabs>
          <w:tab w:val="clear" w:pos="567"/>
          <w:tab w:val="num" w:pos="450"/>
        </w:tabs>
        <w:spacing w:line="276" w:lineRule="auto"/>
        <w:ind w:left="450" w:right="126" w:hanging="450"/>
        <w:jc w:val="both"/>
      </w:pPr>
      <w:r>
        <w:t>Some supervisory responsibility for temporarily assigned or shared employees, undertaking on-the-job training or the allocation and checking of work for quality and quantity.</w:t>
      </w:r>
    </w:p>
    <w:p w:rsidR="00074E00" w:rsidRDefault="00074E00" w:rsidP="007D14CE">
      <w:pPr>
        <w:ind w:right="126"/>
        <w:jc w:val="both"/>
        <w:rPr>
          <w:rFonts w:ascii="Arial" w:hAnsi="Arial" w:cs="Arial"/>
          <w:b/>
          <w:bCs/>
          <w:sz w:val="24"/>
        </w:rPr>
      </w:pPr>
    </w:p>
    <w:p w:rsidR="00B05A4C" w:rsidRDefault="00B05A4C" w:rsidP="007D14CE">
      <w:pPr>
        <w:ind w:right="126"/>
        <w:jc w:val="both"/>
        <w:rPr>
          <w:rFonts w:ascii="Arial" w:hAnsi="Arial" w:cs="Arial"/>
          <w:b/>
          <w:bCs/>
          <w:sz w:val="24"/>
        </w:rPr>
      </w:pPr>
    </w:p>
    <w:p w:rsidR="00074E00" w:rsidRDefault="00074E00" w:rsidP="007D14CE">
      <w:pPr>
        <w:pStyle w:val="Heading5"/>
        <w:ind w:right="126"/>
        <w:jc w:val="both"/>
      </w:pPr>
      <w:r>
        <w:t xml:space="preserve">Knowledge and Skills </w:t>
      </w:r>
    </w:p>
    <w:p w:rsidR="00074E00" w:rsidRDefault="00074E00" w:rsidP="007D14CE">
      <w:pPr>
        <w:ind w:right="126"/>
      </w:pPr>
    </w:p>
    <w:p w:rsidR="00074E00" w:rsidRPr="00B05A4C" w:rsidRDefault="00074E00" w:rsidP="007D14CE">
      <w:pPr>
        <w:pStyle w:val="BodyText3"/>
        <w:numPr>
          <w:ilvl w:val="0"/>
          <w:numId w:val="32"/>
        </w:numPr>
        <w:tabs>
          <w:tab w:val="clear" w:pos="720"/>
          <w:tab w:val="num" w:pos="450"/>
        </w:tabs>
        <w:spacing w:line="276" w:lineRule="auto"/>
        <w:ind w:left="450" w:right="126" w:hanging="450"/>
        <w:jc w:val="both"/>
        <w:rPr>
          <w:sz w:val="24"/>
        </w:rPr>
      </w:pPr>
      <w:r>
        <w:rPr>
          <w:sz w:val="24"/>
        </w:rPr>
        <w:t>An education standard equating to GCSE grade C in English, Mathematics and Science or equivalent NVQ Level 3 is desirable, together with a qualification relevant to supporting the learning process in schools such as NVQ3/BTEC in Learning Support or equivalent occupational national standard for teaching assistants.</w:t>
      </w:r>
    </w:p>
    <w:p w:rsidR="00074E00" w:rsidRPr="00B05A4C" w:rsidRDefault="00074E00" w:rsidP="007D14CE">
      <w:pPr>
        <w:pStyle w:val="BodyText3"/>
        <w:numPr>
          <w:ilvl w:val="0"/>
          <w:numId w:val="32"/>
        </w:numPr>
        <w:tabs>
          <w:tab w:val="clear" w:pos="720"/>
          <w:tab w:val="num" w:pos="450"/>
        </w:tabs>
        <w:spacing w:line="276" w:lineRule="auto"/>
        <w:ind w:left="450" w:right="126" w:hanging="450"/>
        <w:jc w:val="both"/>
        <w:rPr>
          <w:sz w:val="24"/>
        </w:rPr>
      </w:pPr>
      <w:r>
        <w:rPr>
          <w:sz w:val="24"/>
        </w:rPr>
        <w:t>Experience of working with children in an educational setting is essential.</w:t>
      </w:r>
    </w:p>
    <w:p w:rsidR="00074E00" w:rsidRPr="00B05A4C"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The post holder will require discretion, loyalty, commitment, patience, flexibility, good personal organisation, firmness, the ability to work within a team, and good oral communication.</w:t>
      </w:r>
    </w:p>
    <w:p w:rsidR="00074E00" w:rsidRPr="00B05A4C"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An ability to support pupils in achieving their individual targets and, where appropriate, more specialised knowledge in specific curriculum areas.</w:t>
      </w:r>
    </w:p>
    <w:p w:rsidR="00074E00" w:rsidRDefault="00074E00" w:rsidP="007D14CE">
      <w:pPr>
        <w:numPr>
          <w:ilvl w:val="0"/>
          <w:numId w:val="32"/>
        </w:numPr>
        <w:tabs>
          <w:tab w:val="clear" w:pos="720"/>
          <w:tab w:val="num" w:pos="450"/>
        </w:tabs>
        <w:spacing w:line="276" w:lineRule="auto"/>
        <w:ind w:left="450" w:right="126" w:hanging="450"/>
        <w:jc w:val="both"/>
        <w:rPr>
          <w:rFonts w:ascii="Arial" w:hAnsi="Arial" w:cs="Arial"/>
          <w:sz w:val="24"/>
        </w:rPr>
      </w:pPr>
      <w:r>
        <w:rPr>
          <w:rFonts w:ascii="Arial" w:hAnsi="Arial" w:cs="Arial"/>
          <w:sz w:val="24"/>
        </w:rPr>
        <w:t>An ability to undertake work concerning more involved tasks confined to one function or area of activity, which requires a good standard of practical knowledge and skills in that area of activity.</w:t>
      </w:r>
    </w:p>
    <w:p w:rsidR="00074E00" w:rsidRDefault="00074E00" w:rsidP="007D14CE">
      <w:pPr>
        <w:ind w:right="126"/>
        <w:jc w:val="both"/>
        <w:rPr>
          <w:rFonts w:ascii="Arial" w:hAnsi="Arial" w:cs="Arial"/>
          <w:sz w:val="24"/>
        </w:rPr>
      </w:pPr>
    </w:p>
    <w:p w:rsidR="00074E00" w:rsidRDefault="00074E00" w:rsidP="007D14CE">
      <w:pPr>
        <w:pStyle w:val="Heading5"/>
        <w:ind w:right="126"/>
        <w:jc w:val="both"/>
      </w:pPr>
      <w:r>
        <w:t xml:space="preserve">Creativity and Innovation </w:t>
      </w:r>
    </w:p>
    <w:p w:rsidR="00074E00" w:rsidRDefault="00074E00" w:rsidP="007D14CE">
      <w:pPr>
        <w:ind w:right="126"/>
        <w:jc w:val="both"/>
        <w:rPr>
          <w:rFonts w:ascii="Arial" w:hAnsi="Arial" w:cs="Arial"/>
          <w:sz w:val="24"/>
        </w:rPr>
      </w:pPr>
    </w:p>
    <w:p w:rsidR="00074E00" w:rsidRPr="0076519B" w:rsidRDefault="00074E00" w:rsidP="007D14CE">
      <w:pPr>
        <w:pStyle w:val="BodyText3"/>
        <w:numPr>
          <w:ilvl w:val="0"/>
          <w:numId w:val="23"/>
        </w:numPr>
        <w:tabs>
          <w:tab w:val="clear" w:pos="567"/>
          <w:tab w:val="num" w:pos="450"/>
        </w:tabs>
        <w:spacing w:line="276" w:lineRule="auto"/>
        <w:ind w:left="450" w:right="126" w:hanging="450"/>
        <w:jc w:val="both"/>
        <w:rPr>
          <w:sz w:val="24"/>
        </w:rPr>
      </w:pPr>
      <w:r>
        <w:rPr>
          <w:sz w:val="24"/>
        </w:rPr>
        <w:t>Within prescribed school guidelines and under the direction of the teacher, implement a range of strategies to engage individuals and groups of pupils, often with differing requi</w:t>
      </w:r>
      <w:r w:rsidR="0076519B">
        <w:rPr>
          <w:sz w:val="24"/>
        </w:rPr>
        <w:t>rements, in learning activities.</w:t>
      </w:r>
    </w:p>
    <w:p w:rsidR="00074E00" w:rsidRPr="0076519B" w:rsidRDefault="00074E00" w:rsidP="007D14CE">
      <w:pPr>
        <w:numPr>
          <w:ilvl w:val="0"/>
          <w:numId w:val="23"/>
        </w:numPr>
        <w:tabs>
          <w:tab w:val="clear" w:pos="567"/>
          <w:tab w:val="num" w:pos="450"/>
        </w:tabs>
        <w:spacing w:line="276" w:lineRule="auto"/>
        <w:ind w:left="450" w:right="126" w:hanging="450"/>
        <w:jc w:val="both"/>
        <w:rPr>
          <w:rFonts w:ascii="Arial" w:hAnsi="Arial" w:cs="Arial"/>
          <w:sz w:val="24"/>
        </w:rPr>
      </w:pPr>
      <w:r>
        <w:rPr>
          <w:rFonts w:ascii="Arial" w:hAnsi="Arial" w:cs="Arial"/>
          <w:sz w:val="24"/>
        </w:rPr>
        <w:t xml:space="preserve">Use a variety of interpersonal techniques to establish supportive relationships with pupils, parents and carers. </w:t>
      </w:r>
    </w:p>
    <w:p w:rsidR="00074E00" w:rsidRPr="0076519B" w:rsidRDefault="00074E00" w:rsidP="007D14CE">
      <w:pPr>
        <w:numPr>
          <w:ilvl w:val="0"/>
          <w:numId w:val="23"/>
        </w:numPr>
        <w:tabs>
          <w:tab w:val="clear" w:pos="567"/>
          <w:tab w:val="num" w:pos="450"/>
        </w:tabs>
        <w:spacing w:line="276" w:lineRule="auto"/>
        <w:ind w:left="450" w:right="126" w:hanging="450"/>
        <w:jc w:val="both"/>
        <w:rPr>
          <w:rFonts w:ascii="Arial" w:hAnsi="Arial" w:cs="Arial"/>
          <w:sz w:val="24"/>
        </w:rPr>
      </w:pPr>
      <w:r>
        <w:rPr>
          <w:rFonts w:ascii="Arial" w:hAnsi="Arial" w:cs="Arial"/>
          <w:sz w:val="24"/>
        </w:rPr>
        <w:t xml:space="preserve">Creativity is a feature of the job, but is exercised within the general framework of recognised procedures. </w:t>
      </w:r>
    </w:p>
    <w:p w:rsidR="00074E00" w:rsidRDefault="00074E00" w:rsidP="007D14CE">
      <w:pPr>
        <w:numPr>
          <w:ilvl w:val="0"/>
          <w:numId w:val="23"/>
        </w:numPr>
        <w:tabs>
          <w:tab w:val="clear" w:pos="567"/>
          <w:tab w:val="num" w:pos="450"/>
        </w:tabs>
        <w:spacing w:line="276" w:lineRule="auto"/>
        <w:ind w:left="450" w:right="126" w:hanging="450"/>
        <w:jc w:val="both"/>
        <w:rPr>
          <w:rFonts w:ascii="Arial" w:hAnsi="Arial" w:cs="Arial"/>
          <w:b/>
          <w:bCs/>
          <w:sz w:val="24"/>
        </w:rPr>
      </w:pPr>
      <w:r>
        <w:rPr>
          <w:rFonts w:ascii="Arial" w:hAnsi="Arial" w:cs="Arial"/>
          <w:sz w:val="24"/>
        </w:rPr>
        <w:t xml:space="preserve">Guidance is normally readily available from teaching staff and more complex or controversial decisions will be referred to a teacher.  </w:t>
      </w:r>
    </w:p>
    <w:p w:rsidR="00074E00" w:rsidRDefault="00074E00" w:rsidP="007D14CE">
      <w:pPr>
        <w:ind w:right="126"/>
        <w:jc w:val="both"/>
        <w:rPr>
          <w:rFonts w:ascii="Arial" w:hAnsi="Arial" w:cs="Arial"/>
          <w:b/>
          <w:bCs/>
          <w:sz w:val="24"/>
        </w:rPr>
      </w:pPr>
    </w:p>
    <w:p w:rsidR="00074E00" w:rsidRDefault="00074E00" w:rsidP="007D14CE">
      <w:pPr>
        <w:pStyle w:val="Heading5"/>
        <w:ind w:right="126"/>
        <w:jc w:val="both"/>
      </w:pPr>
      <w:r>
        <w:t xml:space="preserve">Contacts and Relationships </w:t>
      </w:r>
    </w:p>
    <w:p w:rsidR="00074E00" w:rsidRDefault="00074E00" w:rsidP="007D14CE">
      <w:pPr>
        <w:ind w:right="126"/>
      </w:pPr>
    </w:p>
    <w:p w:rsidR="00074E00" w:rsidRDefault="00074E00" w:rsidP="007D14CE">
      <w:pPr>
        <w:pStyle w:val="BodyTextIndent3"/>
        <w:numPr>
          <w:ilvl w:val="0"/>
          <w:numId w:val="28"/>
        </w:numPr>
        <w:tabs>
          <w:tab w:val="clear" w:pos="567"/>
          <w:tab w:val="clear" w:pos="720"/>
          <w:tab w:val="left" w:pos="0"/>
          <w:tab w:val="num" w:pos="450"/>
        </w:tabs>
        <w:spacing w:line="276" w:lineRule="auto"/>
        <w:ind w:left="450" w:right="126" w:hanging="450"/>
      </w:pPr>
      <w:r>
        <w:t xml:space="preserve">Daily contact with the </w:t>
      </w:r>
      <w:r w:rsidR="00C97B5C">
        <w:t xml:space="preserve">Deputy </w:t>
      </w:r>
      <w:r>
        <w:t xml:space="preserve">Headteacher, </w:t>
      </w:r>
      <w:r w:rsidR="00C97B5C">
        <w:t xml:space="preserve">Year Leader </w:t>
      </w:r>
      <w:r>
        <w:t>and/or class teacher in determining the deployment of teaching assistance in the classroom and in determining group and individual learning strategies and support.</w:t>
      </w:r>
    </w:p>
    <w:p w:rsidR="00074E00" w:rsidRDefault="00074E00" w:rsidP="007D14CE">
      <w:pPr>
        <w:numPr>
          <w:ilvl w:val="0"/>
          <w:numId w:val="28"/>
        </w:numPr>
        <w:tabs>
          <w:tab w:val="clear" w:pos="720"/>
          <w:tab w:val="left" w:pos="0"/>
          <w:tab w:val="num" w:pos="450"/>
        </w:tabs>
        <w:spacing w:line="276" w:lineRule="auto"/>
        <w:ind w:left="450" w:right="126" w:hanging="450"/>
        <w:jc w:val="both"/>
        <w:rPr>
          <w:rFonts w:ascii="Arial" w:hAnsi="Arial" w:cs="Arial"/>
          <w:sz w:val="24"/>
        </w:rPr>
      </w:pPr>
      <w:r>
        <w:rPr>
          <w:rFonts w:ascii="Arial" w:hAnsi="Arial" w:cs="Arial"/>
          <w:sz w:val="24"/>
        </w:rPr>
        <w:t>Contact with parents and classroom teachers regarding pupils’ needs, progress and development. This will include contact with outside agencies (e.g. Social Services) in the overall support of individual pupils’ development and care and in the development of the inclusive learning agenda for schools.</w:t>
      </w:r>
    </w:p>
    <w:p w:rsidR="00074E00" w:rsidRDefault="00074E00" w:rsidP="007D14CE">
      <w:pPr>
        <w:tabs>
          <w:tab w:val="left" w:pos="5670"/>
        </w:tabs>
        <w:ind w:left="284" w:right="126" w:hanging="284"/>
        <w:jc w:val="both"/>
        <w:rPr>
          <w:rFonts w:ascii="Arial" w:hAnsi="Arial" w:cs="Arial"/>
          <w:sz w:val="24"/>
        </w:rPr>
      </w:pPr>
    </w:p>
    <w:p w:rsidR="00074E00" w:rsidRDefault="00074E00" w:rsidP="007D14CE">
      <w:pPr>
        <w:pStyle w:val="Heading5"/>
        <w:ind w:right="126"/>
        <w:jc w:val="both"/>
      </w:pPr>
      <w:r>
        <w:t>Decisions</w:t>
      </w:r>
    </w:p>
    <w:p w:rsidR="00074E00" w:rsidRDefault="00074E00" w:rsidP="007D14CE">
      <w:pPr>
        <w:pStyle w:val="BodyTextIndent2"/>
        <w:tabs>
          <w:tab w:val="left" w:pos="0"/>
        </w:tabs>
        <w:ind w:left="0" w:right="126" w:firstLine="0"/>
        <w:rPr>
          <w:sz w:val="24"/>
        </w:rPr>
      </w:pPr>
    </w:p>
    <w:p w:rsidR="00074E00" w:rsidRPr="0076519B" w:rsidRDefault="00074E00" w:rsidP="007D14CE">
      <w:pPr>
        <w:pStyle w:val="BodyTextIndent2"/>
        <w:numPr>
          <w:ilvl w:val="0"/>
          <w:numId w:val="26"/>
        </w:numPr>
        <w:tabs>
          <w:tab w:val="clear" w:pos="720"/>
          <w:tab w:val="left" w:pos="0"/>
          <w:tab w:val="num" w:pos="450"/>
        </w:tabs>
        <w:spacing w:line="276" w:lineRule="auto"/>
        <w:ind w:left="450" w:right="126" w:hanging="450"/>
        <w:rPr>
          <w:sz w:val="24"/>
        </w:rPr>
      </w:pPr>
      <w:r>
        <w:rPr>
          <w:sz w:val="24"/>
        </w:rPr>
        <w:t xml:space="preserve">Assist in the development and review of the school’s strategies, policies, guidelines and rules, and in consultation </w:t>
      </w:r>
      <w:r>
        <w:t xml:space="preserve">with </w:t>
      </w:r>
      <w:r>
        <w:rPr>
          <w:sz w:val="24"/>
        </w:rPr>
        <w:t xml:space="preserve">the </w:t>
      </w:r>
      <w:r w:rsidR="00540F93">
        <w:rPr>
          <w:sz w:val="24"/>
        </w:rPr>
        <w:t xml:space="preserve">Executive </w:t>
      </w:r>
      <w:r>
        <w:rPr>
          <w:sz w:val="24"/>
        </w:rPr>
        <w:t xml:space="preserve">Headteacher, </w:t>
      </w:r>
      <w:r w:rsidR="00540F93">
        <w:rPr>
          <w:sz w:val="24"/>
        </w:rPr>
        <w:t>Deputy Headteacher</w:t>
      </w:r>
      <w:r>
        <w:rPr>
          <w:sz w:val="24"/>
        </w:rPr>
        <w:t xml:space="preserve"> and/or class teacher, decide on when and how to apply a range of strategies for the benefit of pupils in relation to their education activities behaviour and care. These decisions often need to be made immediately to deal with the situation presented.</w:t>
      </w:r>
    </w:p>
    <w:p w:rsidR="00074E00" w:rsidRPr="0076519B" w:rsidRDefault="00074E00" w:rsidP="007D14CE">
      <w:pPr>
        <w:numPr>
          <w:ilvl w:val="0"/>
          <w:numId w:val="26"/>
        </w:numPr>
        <w:tabs>
          <w:tab w:val="clear" w:pos="720"/>
          <w:tab w:val="num" w:pos="450"/>
        </w:tabs>
        <w:spacing w:line="276" w:lineRule="auto"/>
        <w:ind w:left="450" w:right="126" w:hanging="450"/>
        <w:jc w:val="both"/>
        <w:rPr>
          <w:rFonts w:ascii="Arial" w:hAnsi="Arial" w:cs="Arial"/>
          <w:sz w:val="24"/>
        </w:rPr>
      </w:pPr>
      <w:r>
        <w:rPr>
          <w:rFonts w:ascii="Arial" w:hAnsi="Arial" w:cs="Arial"/>
          <w:sz w:val="24"/>
        </w:rPr>
        <w:lastRenderedPageBreak/>
        <w:t xml:space="preserve">Guidance is normally readily available from the </w:t>
      </w:r>
      <w:r w:rsidR="00540F93">
        <w:rPr>
          <w:rFonts w:ascii="Arial" w:hAnsi="Arial" w:cs="Arial"/>
          <w:sz w:val="24"/>
        </w:rPr>
        <w:t xml:space="preserve">Executive </w:t>
      </w:r>
      <w:r>
        <w:rPr>
          <w:rFonts w:ascii="Arial" w:hAnsi="Arial" w:cs="Arial"/>
          <w:sz w:val="24"/>
        </w:rPr>
        <w:t xml:space="preserve">Headteacher, </w:t>
      </w:r>
      <w:r w:rsidR="00540F93">
        <w:rPr>
          <w:rFonts w:ascii="Arial" w:hAnsi="Arial" w:cs="Arial"/>
          <w:sz w:val="24"/>
        </w:rPr>
        <w:t xml:space="preserve">Deputy Headteacher </w:t>
      </w:r>
      <w:r>
        <w:rPr>
          <w:rFonts w:ascii="Arial" w:hAnsi="Arial" w:cs="Arial"/>
          <w:sz w:val="24"/>
        </w:rPr>
        <w:t>and/or class teacher, and more complex or controversial decisions will be referred to them.</w:t>
      </w:r>
    </w:p>
    <w:p w:rsidR="00074E00" w:rsidRDefault="00074E00" w:rsidP="007D14CE">
      <w:pPr>
        <w:numPr>
          <w:ilvl w:val="0"/>
          <w:numId w:val="26"/>
        </w:numPr>
        <w:tabs>
          <w:tab w:val="clear" w:pos="720"/>
          <w:tab w:val="num" w:pos="450"/>
        </w:tabs>
        <w:spacing w:line="276" w:lineRule="auto"/>
        <w:ind w:left="450" w:right="126" w:hanging="450"/>
        <w:jc w:val="both"/>
        <w:rPr>
          <w:rFonts w:ascii="Arial" w:hAnsi="Arial" w:cs="Arial"/>
          <w:sz w:val="24"/>
        </w:rPr>
      </w:pPr>
      <w:r>
        <w:rPr>
          <w:rFonts w:ascii="Arial" w:hAnsi="Arial" w:cs="Arial"/>
          <w:sz w:val="24"/>
        </w:rPr>
        <w:t>There will be often a need to make immediate decisions, without initial referral to teachers, in relation to immediate care, control and safety of pupils with special educational needs.</w:t>
      </w:r>
    </w:p>
    <w:p w:rsidR="00074E00" w:rsidRDefault="00074E00" w:rsidP="007D14CE">
      <w:pPr>
        <w:ind w:right="126"/>
        <w:jc w:val="both"/>
        <w:rPr>
          <w:rFonts w:ascii="Arial" w:hAnsi="Arial" w:cs="Arial"/>
          <w:b/>
          <w:bCs/>
          <w:sz w:val="24"/>
        </w:rPr>
      </w:pPr>
    </w:p>
    <w:p w:rsidR="00074E00" w:rsidRDefault="00074E00" w:rsidP="007D14CE">
      <w:pPr>
        <w:pStyle w:val="Heading5"/>
        <w:ind w:right="126"/>
        <w:jc w:val="both"/>
      </w:pPr>
      <w:r>
        <w:t>Resources</w:t>
      </w:r>
    </w:p>
    <w:p w:rsidR="0076519B" w:rsidRPr="0076519B" w:rsidRDefault="0076519B" w:rsidP="007D14CE">
      <w:pPr>
        <w:ind w:right="126"/>
      </w:pPr>
    </w:p>
    <w:p w:rsidR="00074E00" w:rsidRDefault="00074E00" w:rsidP="007D14CE">
      <w:pPr>
        <w:pStyle w:val="BodyText"/>
        <w:numPr>
          <w:ilvl w:val="0"/>
          <w:numId w:val="15"/>
        </w:numPr>
        <w:tabs>
          <w:tab w:val="clear" w:pos="567"/>
          <w:tab w:val="num" w:pos="450"/>
        </w:tabs>
        <w:ind w:right="126" w:hanging="567"/>
        <w:rPr>
          <w:rFonts w:cs="Arial"/>
        </w:rPr>
      </w:pPr>
      <w:r>
        <w:rPr>
          <w:rFonts w:cs="Arial"/>
        </w:rPr>
        <w:t xml:space="preserve">Little or no responsibility for physical or financial resources. </w:t>
      </w:r>
    </w:p>
    <w:p w:rsidR="00074E00" w:rsidRDefault="00074E00" w:rsidP="007D14CE">
      <w:pPr>
        <w:pStyle w:val="Heading4"/>
        <w:numPr>
          <w:ilvl w:val="12"/>
          <w:numId w:val="0"/>
        </w:numPr>
        <w:spacing w:after="0"/>
        <w:ind w:right="126"/>
      </w:pPr>
      <w:r>
        <w:t>Work Environment</w:t>
      </w:r>
    </w:p>
    <w:p w:rsidR="00074E00" w:rsidRDefault="00074E00" w:rsidP="007D14CE">
      <w:pPr>
        <w:ind w:right="126"/>
        <w:rPr>
          <w:rFonts w:ascii="Arial" w:hAnsi="Arial" w:cs="Arial"/>
          <w:sz w:val="24"/>
        </w:rPr>
      </w:pPr>
    </w:p>
    <w:p w:rsidR="00074E00"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 xml:space="preserve">The post holder may be required to deal with routine issues which arise but which will not involve a change to the programme. </w:t>
      </w:r>
    </w:p>
    <w:p w:rsidR="00074E00"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 xml:space="preserve">The post holder may be required to exert moderate physical effort, for example periods of crouching/bending to engage pupils in activities. There may be an occasional need to physically lift pupils for safety or care needs. </w:t>
      </w:r>
    </w:p>
    <w:p w:rsidR="00540F93" w:rsidRPr="0076519B" w:rsidRDefault="00074E00" w:rsidP="007D14CE">
      <w:pPr>
        <w:numPr>
          <w:ilvl w:val="0"/>
          <w:numId w:val="24"/>
        </w:numPr>
        <w:tabs>
          <w:tab w:val="clear" w:pos="567"/>
          <w:tab w:val="num" w:pos="450"/>
          <w:tab w:val="left" w:pos="5670"/>
        </w:tabs>
        <w:spacing w:line="276" w:lineRule="auto"/>
        <w:ind w:left="450" w:right="126" w:hanging="450"/>
        <w:jc w:val="both"/>
        <w:rPr>
          <w:rFonts w:ascii="Arial" w:hAnsi="Arial" w:cs="Arial"/>
          <w:sz w:val="24"/>
        </w:rPr>
      </w:pPr>
      <w:r>
        <w:rPr>
          <w:rFonts w:ascii="Arial" w:hAnsi="Arial" w:cs="Arial"/>
          <w:sz w:val="24"/>
        </w:rPr>
        <w:t>The post holder will be expected to challenge behaviour of pupils.</w:t>
      </w:r>
    </w:p>
    <w:p w:rsidR="00D95EA3" w:rsidRDefault="00540F93" w:rsidP="00D95EA3">
      <w:pPr>
        <w:numPr>
          <w:ilvl w:val="0"/>
          <w:numId w:val="24"/>
        </w:numPr>
        <w:tabs>
          <w:tab w:val="clear" w:pos="567"/>
          <w:tab w:val="num" w:pos="450"/>
          <w:tab w:val="left" w:pos="5670"/>
        </w:tabs>
        <w:spacing w:line="276" w:lineRule="auto"/>
        <w:ind w:left="450" w:right="126" w:hanging="450"/>
        <w:jc w:val="both"/>
        <w:rPr>
          <w:rFonts w:ascii="Arial" w:hAnsi="Arial" w:cs="Arial"/>
          <w:sz w:val="24"/>
        </w:rPr>
      </w:pPr>
      <w:r w:rsidRPr="00540F93">
        <w:rPr>
          <w:rFonts w:ascii="Arial" w:hAnsi="Arial"/>
          <w:sz w:val="24"/>
          <w:szCs w:val="24"/>
        </w:rPr>
        <w:t>There will be a requirement to attend to pupils with soiled clothing due to sickness or toileting problems, which may include cleaning up soiled surfaces.</w:t>
      </w:r>
    </w:p>
    <w:p w:rsidR="00540F93" w:rsidRPr="00D95EA3" w:rsidRDefault="00D95EA3" w:rsidP="00D95EA3">
      <w:pPr>
        <w:numPr>
          <w:ilvl w:val="0"/>
          <w:numId w:val="24"/>
        </w:numPr>
        <w:tabs>
          <w:tab w:val="clear" w:pos="567"/>
          <w:tab w:val="num" w:pos="450"/>
          <w:tab w:val="left" w:pos="5670"/>
        </w:tabs>
        <w:spacing w:line="276" w:lineRule="auto"/>
        <w:ind w:left="450" w:right="126" w:hanging="450"/>
        <w:jc w:val="both"/>
        <w:rPr>
          <w:rFonts w:ascii="Arial" w:hAnsi="Arial" w:cs="Arial"/>
          <w:sz w:val="24"/>
        </w:rPr>
      </w:pPr>
      <w:r w:rsidRPr="00D95EA3">
        <w:rPr>
          <w:rFonts w:ascii="Arial" w:hAnsi="Arial" w:cs="Arial"/>
          <w:sz w:val="24"/>
          <w:szCs w:val="24"/>
        </w:rPr>
        <w:t xml:space="preserve">The post holder should expect to work within an environment with very </w:t>
      </w:r>
      <w:proofErr w:type="gramStart"/>
      <w:r w:rsidRPr="00D95EA3">
        <w:rPr>
          <w:rFonts w:ascii="Arial" w:hAnsi="Arial" w:cs="Arial"/>
          <w:sz w:val="24"/>
          <w:szCs w:val="24"/>
        </w:rPr>
        <w:t>low level</w:t>
      </w:r>
      <w:proofErr w:type="gramEnd"/>
      <w:r w:rsidRPr="00D95EA3">
        <w:rPr>
          <w:rFonts w:ascii="Arial" w:hAnsi="Arial" w:cs="Arial"/>
          <w:sz w:val="24"/>
          <w:szCs w:val="24"/>
        </w:rPr>
        <w:t xml:space="preserve"> f</w:t>
      </w:r>
      <w:r w:rsidR="0087432F">
        <w:rPr>
          <w:rFonts w:ascii="Arial" w:hAnsi="Arial" w:cs="Arial"/>
          <w:sz w:val="24"/>
          <w:szCs w:val="24"/>
        </w:rPr>
        <w:t>urniture, to meet the needs of Early Y</w:t>
      </w:r>
      <w:r w:rsidRPr="00D95EA3">
        <w:rPr>
          <w:rFonts w:ascii="Arial" w:hAnsi="Arial" w:cs="Arial"/>
          <w:sz w:val="24"/>
          <w:szCs w:val="24"/>
        </w:rPr>
        <w:t>ears and KS1 age groups</w:t>
      </w:r>
      <w:r>
        <w:rPr>
          <w:rFonts w:ascii="Arial" w:hAnsi="Arial" w:cs="Arial"/>
          <w:sz w:val="24"/>
          <w:szCs w:val="24"/>
        </w:rPr>
        <w:t xml:space="preserve"> as required</w:t>
      </w:r>
      <w:r w:rsidRPr="00D95EA3">
        <w:rPr>
          <w:rFonts w:ascii="Arial" w:hAnsi="Arial" w:cs="Arial"/>
          <w:sz w:val="24"/>
          <w:szCs w:val="24"/>
        </w:rPr>
        <w:t>.</w:t>
      </w:r>
    </w:p>
    <w:p w:rsidR="00074E00" w:rsidRDefault="00074E00" w:rsidP="007D14CE">
      <w:pPr>
        <w:tabs>
          <w:tab w:val="left" w:pos="5670"/>
        </w:tabs>
        <w:ind w:left="720" w:right="126" w:hanging="720"/>
        <w:jc w:val="both"/>
        <w:rPr>
          <w:rFonts w:ascii="Arial" w:hAnsi="Arial" w:cs="Arial"/>
          <w:sz w:val="24"/>
        </w:rPr>
      </w:pPr>
    </w:p>
    <w:p w:rsidR="00074E00" w:rsidRDefault="00074E00" w:rsidP="007D14CE">
      <w:pPr>
        <w:tabs>
          <w:tab w:val="left" w:pos="5670"/>
        </w:tabs>
        <w:ind w:left="720" w:right="126" w:hanging="720"/>
        <w:jc w:val="both"/>
        <w:rPr>
          <w:rFonts w:ascii="Arial" w:hAnsi="Arial" w:cs="Arial"/>
          <w:sz w:val="24"/>
        </w:rPr>
      </w:pPr>
    </w:p>
    <w:p w:rsidR="00074E00" w:rsidRDefault="00074E00" w:rsidP="007D14CE">
      <w:pPr>
        <w:tabs>
          <w:tab w:val="left" w:pos="5670"/>
        </w:tabs>
        <w:ind w:left="720" w:right="126" w:hanging="720"/>
        <w:jc w:val="both"/>
        <w:rPr>
          <w:rFonts w:ascii="Arial" w:hAnsi="Arial" w:cs="Arial"/>
          <w:sz w:val="24"/>
        </w:rPr>
      </w:pPr>
    </w:p>
    <w:p w:rsidR="00074E00" w:rsidRDefault="00074E00" w:rsidP="007D14CE">
      <w:pPr>
        <w:pStyle w:val="Heading6"/>
        <w:ind w:right="126"/>
      </w:pPr>
      <w:r>
        <w:t>Prepared by:</w:t>
      </w:r>
      <w:r>
        <w:tab/>
      </w:r>
      <w:r w:rsidR="00587C33">
        <w:t>TEACH Poole</w:t>
      </w:r>
    </w:p>
    <w:p w:rsidR="00074E00" w:rsidRDefault="00074E00" w:rsidP="007D14CE">
      <w:pPr>
        <w:tabs>
          <w:tab w:val="left" w:pos="2007"/>
          <w:tab w:val="left" w:pos="5670"/>
        </w:tabs>
        <w:ind w:left="720" w:right="126" w:hanging="720"/>
        <w:jc w:val="both"/>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r>
      <w:r w:rsidR="00E97EA3">
        <w:rPr>
          <w:rFonts w:ascii="Arial" w:hAnsi="Arial" w:cs="Arial"/>
          <w:sz w:val="24"/>
        </w:rPr>
        <w:t>February 2016</w:t>
      </w:r>
    </w:p>
    <w:p w:rsidR="00074E00" w:rsidRDefault="00074E00" w:rsidP="007D14CE">
      <w:pPr>
        <w:tabs>
          <w:tab w:val="left" w:pos="2007"/>
          <w:tab w:val="left" w:pos="5670"/>
        </w:tabs>
        <w:ind w:left="720" w:right="126" w:hanging="720"/>
        <w:jc w:val="both"/>
        <w:rPr>
          <w:rFonts w:ascii="Arial" w:hAnsi="Arial" w:cs="Arial"/>
          <w:sz w:val="24"/>
        </w:rPr>
      </w:pPr>
    </w:p>
    <w:p w:rsidR="00074E00" w:rsidRDefault="00074E00" w:rsidP="007D14CE">
      <w:pPr>
        <w:tabs>
          <w:tab w:val="left" w:pos="2007"/>
          <w:tab w:val="left" w:pos="5670"/>
        </w:tabs>
        <w:ind w:left="720" w:right="126"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587C33" w:rsidRDefault="00587C33">
      <w:pPr>
        <w:tabs>
          <w:tab w:val="left" w:pos="2007"/>
          <w:tab w:val="left" w:pos="5670"/>
        </w:tabs>
        <w:ind w:left="720" w:hanging="720"/>
        <w:jc w:val="both"/>
        <w:rPr>
          <w:rFonts w:ascii="Arial" w:hAnsi="Arial" w:cs="Arial"/>
          <w:sz w:val="24"/>
        </w:rPr>
      </w:pPr>
    </w:p>
    <w:p w:rsidR="00587C33" w:rsidRDefault="00587C3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E97EA3" w:rsidRDefault="00E97EA3">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7D14CE" w:rsidRDefault="007D14CE">
      <w:pPr>
        <w:tabs>
          <w:tab w:val="left" w:pos="2007"/>
          <w:tab w:val="left" w:pos="5670"/>
        </w:tabs>
        <w:ind w:left="720" w:hanging="720"/>
        <w:jc w:val="both"/>
        <w:rPr>
          <w:rFonts w:ascii="Arial" w:hAnsi="Arial" w:cs="Arial"/>
          <w:sz w:val="24"/>
        </w:rPr>
      </w:pPr>
    </w:p>
    <w:p w:rsidR="00A11ACE" w:rsidRDefault="00A11ACE">
      <w:pPr>
        <w:tabs>
          <w:tab w:val="left" w:pos="2007"/>
          <w:tab w:val="left" w:pos="5670"/>
        </w:tabs>
        <w:ind w:left="720" w:hanging="720"/>
        <w:jc w:val="both"/>
        <w:rPr>
          <w:rFonts w:ascii="Arial" w:hAnsi="Arial" w:cs="Arial"/>
          <w:sz w:val="24"/>
        </w:rPr>
      </w:pPr>
    </w:p>
    <w:p w:rsidR="00A11ACE" w:rsidRDefault="00A11ACE">
      <w:pPr>
        <w:tabs>
          <w:tab w:val="left" w:pos="2007"/>
          <w:tab w:val="left" w:pos="5670"/>
        </w:tabs>
        <w:ind w:left="720" w:hanging="720"/>
        <w:jc w:val="both"/>
        <w:rPr>
          <w:rFonts w:ascii="Arial" w:hAnsi="Arial" w:cs="Arial"/>
          <w:sz w:val="24"/>
        </w:rPr>
      </w:pPr>
    </w:p>
    <w:p w:rsidR="00E97EA3" w:rsidRDefault="00E97EA3" w:rsidP="0044744B">
      <w:pPr>
        <w:tabs>
          <w:tab w:val="left" w:pos="2007"/>
          <w:tab w:val="left" w:pos="5670"/>
        </w:tabs>
        <w:jc w:val="both"/>
        <w:rPr>
          <w:rFonts w:ascii="Arial" w:hAnsi="Arial" w:cs="Arial"/>
          <w:sz w:val="24"/>
        </w:rPr>
      </w:pPr>
    </w:p>
    <w:p w:rsidR="00E97EA3" w:rsidRDefault="00E97EA3" w:rsidP="00E97EA3">
      <w:pPr>
        <w:tabs>
          <w:tab w:val="left" w:pos="2007"/>
          <w:tab w:val="left" w:pos="5670"/>
        </w:tabs>
        <w:ind w:left="-360" w:right="-54"/>
        <w:jc w:val="center"/>
        <w:rPr>
          <w:rFonts w:ascii="Arial" w:hAnsi="Arial" w:cs="Arial"/>
          <w:sz w:val="24"/>
        </w:rPr>
      </w:pPr>
      <w:r>
        <w:rPr>
          <w:rFonts w:ascii="Arial" w:hAnsi="Arial" w:cs="Arial"/>
          <w:noProof/>
          <w:sz w:val="24"/>
          <w:lang w:eastAsia="en-GB"/>
        </w:rPr>
        <w:lastRenderedPageBreak/>
        <w:drawing>
          <wp:inline distT="0" distB="0" distL="0" distR="0">
            <wp:extent cx="1704975" cy="6322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874" cy="642175"/>
                    </a:xfrm>
                    <a:prstGeom prst="rect">
                      <a:avLst/>
                    </a:prstGeom>
                  </pic:spPr>
                </pic:pic>
              </a:graphicData>
            </a:graphic>
          </wp:inline>
        </w:drawing>
      </w:r>
    </w:p>
    <w:p w:rsidR="00E97EA3" w:rsidRDefault="00E97EA3" w:rsidP="00E97EA3">
      <w:pPr>
        <w:tabs>
          <w:tab w:val="left" w:pos="2007"/>
          <w:tab w:val="left" w:pos="5670"/>
        </w:tabs>
        <w:ind w:left="-360" w:right="-54"/>
        <w:jc w:val="center"/>
        <w:rPr>
          <w:rFonts w:ascii="Arial" w:hAnsi="Arial" w:cs="Arial"/>
          <w:sz w:val="24"/>
        </w:rPr>
      </w:pPr>
    </w:p>
    <w:p w:rsidR="00074E00" w:rsidRDefault="00074E00" w:rsidP="00E97EA3">
      <w:pPr>
        <w:pStyle w:val="Title"/>
        <w:tabs>
          <w:tab w:val="clear" w:pos="1134"/>
        </w:tabs>
        <w:ind w:left="-360" w:right="-171"/>
        <w:rPr>
          <w:u w:val="none"/>
        </w:rPr>
      </w:pPr>
      <w:r>
        <w:t>PERSON SPECIFICATION</w:t>
      </w:r>
    </w:p>
    <w:p w:rsidR="00074E00" w:rsidRDefault="00074E00"/>
    <w:p w:rsidR="00074E00" w:rsidRDefault="00074E00">
      <w:pPr>
        <w:jc w:val="both"/>
        <w:rPr>
          <w:rFonts w:ascii="Arial" w:hAnsi="Arial" w:cs="Arial"/>
          <w:sz w:val="24"/>
        </w:rPr>
      </w:pPr>
    </w:p>
    <w:tbl>
      <w:tblPr>
        <w:tblW w:w="10440" w:type="dxa"/>
        <w:tblInd w:w="-4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5"/>
        <w:gridCol w:w="8095"/>
      </w:tblGrid>
      <w:tr w:rsidR="00074E00" w:rsidTr="00391201">
        <w:trPr>
          <w:trHeight w:val="534"/>
        </w:trPr>
        <w:tc>
          <w:tcPr>
            <w:tcW w:w="2345"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Job Title:</w:t>
            </w:r>
          </w:p>
        </w:tc>
        <w:tc>
          <w:tcPr>
            <w:tcW w:w="8095" w:type="dxa"/>
            <w:tcBorders>
              <w:top w:val="single" w:sz="4" w:space="0" w:color="auto"/>
              <w:left w:val="single" w:sz="4" w:space="0" w:color="auto"/>
              <w:bottom w:val="single" w:sz="4" w:space="0" w:color="auto"/>
              <w:right w:val="single" w:sz="4" w:space="0" w:color="auto"/>
            </w:tcBorders>
          </w:tcPr>
          <w:p w:rsidR="00074E00" w:rsidRDefault="00631EA9">
            <w:pPr>
              <w:spacing w:after="240"/>
              <w:jc w:val="both"/>
              <w:rPr>
                <w:rFonts w:ascii="Arial" w:hAnsi="Arial" w:cs="Arial"/>
                <w:b/>
                <w:bCs/>
                <w:sz w:val="24"/>
              </w:rPr>
            </w:pPr>
            <w:r>
              <w:rPr>
                <w:rFonts w:ascii="Arial" w:hAnsi="Arial" w:cs="Arial"/>
                <w:b/>
                <w:bCs/>
                <w:sz w:val="24"/>
              </w:rPr>
              <w:t>Cover Supervisor</w:t>
            </w:r>
          </w:p>
        </w:tc>
      </w:tr>
      <w:tr w:rsidR="00074E00" w:rsidTr="00391201">
        <w:trPr>
          <w:trHeight w:val="534"/>
        </w:trPr>
        <w:tc>
          <w:tcPr>
            <w:tcW w:w="2345" w:type="dxa"/>
            <w:tcBorders>
              <w:top w:val="single" w:sz="4" w:space="0" w:color="auto"/>
              <w:left w:val="single" w:sz="4" w:space="0" w:color="auto"/>
              <w:bottom w:val="single" w:sz="4" w:space="0" w:color="auto"/>
              <w:right w:val="single" w:sz="4" w:space="0" w:color="auto"/>
            </w:tcBorders>
          </w:tcPr>
          <w:p w:rsidR="00074E00" w:rsidRDefault="00074E00">
            <w:pPr>
              <w:spacing w:after="240"/>
              <w:jc w:val="both"/>
              <w:rPr>
                <w:rFonts w:ascii="Arial" w:hAnsi="Arial" w:cs="Arial"/>
                <w:sz w:val="24"/>
              </w:rPr>
            </w:pPr>
            <w:r>
              <w:rPr>
                <w:rFonts w:ascii="Arial" w:hAnsi="Arial" w:cs="Arial"/>
                <w:sz w:val="24"/>
              </w:rPr>
              <w:t>School:</w:t>
            </w:r>
          </w:p>
        </w:tc>
        <w:tc>
          <w:tcPr>
            <w:tcW w:w="8095" w:type="dxa"/>
            <w:tcBorders>
              <w:top w:val="single" w:sz="4" w:space="0" w:color="auto"/>
              <w:left w:val="single" w:sz="4" w:space="0" w:color="auto"/>
              <w:bottom w:val="single" w:sz="4" w:space="0" w:color="auto"/>
              <w:right w:val="single" w:sz="4" w:space="0" w:color="auto"/>
            </w:tcBorders>
          </w:tcPr>
          <w:p w:rsidR="00074E00" w:rsidRDefault="00631EA9">
            <w:pPr>
              <w:spacing w:after="240"/>
              <w:jc w:val="both"/>
              <w:rPr>
                <w:rFonts w:ascii="Arial" w:hAnsi="Arial" w:cs="Arial"/>
                <w:b/>
                <w:bCs/>
                <w:sz w:val="24"/>
              </w:rPr>
            </w:pPr>
            <w:r>
              <w:rPr>
                <w:rFonts w:ascii="Arial" w:hAnsi="Arial" w:cs="Arial"/>
                <w:b/>
                <w:bCs/>
                <w:sz w:val="24"/>
              </w:rPr>
              <w:t>TEACH Poole</w:t>
            </w:r>
          </w:p>
        </w:tc>
      </w:tr>
      <w:tr w:rsidR="006A372D" w:rsidTr="00391201">
        <w:trPr>
          <w:trHeight w:val="534"/>
        </w:trPr>
        <w:tc>
          <w:tcPr>
            <w:tcW w:w="2345" w:type="dxa"/>
            <w:tcBorders>
              <w:top w:val="single" w:sz="4" w:space="0" w:color="auto"/>
              <w:left w:val="single" w:sz="4" w:space="0" w:color="auto"/>
              <w:bottom w:val="single" w:sz="4" w:space="0" w:color="auto"/>
              <w:right w:val="single" w:sz="4" w:space="0" w:color="auto"/>
            </w:tcBorders>
          </w:tcPr>
          <w:p w:rsidR="006A372D" w:rsidRDefault="006A372D">
            <w:pPr>
              <w:spacing w:after="240"/>
              <w:jc w:val="both"/>
              <w:rPr>
                <w:rFonts w:ascii="Arial" w:hAnsi="Arial" w:cs="Arial"/>
                <w:sz w:val="24"/>
              </w:rPr>
            </w:pPr>
            <w:r>
              <w:rPr>
                <w:rFonts w:ascii="Arial" w:hAnsi="Arial" w:cs="Arial"/>
                <w:sz w:val="24"/>
              </w:rPr>
              <w:t>Salary Grade:</w:t>
            </w:r>
          </w:p>
        </w:tc>
        <w:tc>
          <w:tcPr>
            <w:tcW w:w="8095" w:type="dxa"/>
            <w:tcBorders>
              <w:top w:val="single" w:sz="4" w:space="0" w:color="auto"/>
              <w:left w:val="single" w:sz="4" w:space="0" w:color="auto"/>
              <w:bottom w:val="single" w:sz="4" w:space="0" w:color="auto"/>
              <w:right w:val="single" w:sz="4" w:space="0" w:color="auto"/>
            </w:tcBorders>
          </w:tcPr>
          <w:p w:rsidR="006A372D" w:rsidRDefault="006A372D" w:rsidP="0038689F">
            <w:pPr>
              <w:spacing w:after="240"/>
              <w:jc w:val="both"/>
              <w:rPr>
                <w:rFonts w:ascii="Arial" w:hAnsi="Arial" w:cs="Arial"/>
                <w:b/>
                <w:bCs/>
                <w:sz w:val="24"/>
              </w:rPr>
            </w:pPr>
            <w:r>
              <w:rPr>
                <w:rFonts w:ascii="Arial" w:hAnsi="Arial" w:cs="Arial"/>
                <w:b/>
                <w:bCs/>
                <w:sz w:val="24"/>
              </w:rPr>
              <w:t xml:space="preserve">E (Point </w:t>
            </w:r>
            <w:r w:rsidR="0038689F">
              <w:rPr>
                <w:rFonts w:ascii="Arial" w:hAnsi="Arial" w:cs="Arial"/>
                <w:b/>
                <w:bCs/>
                <w:sz w:val="24"/>
              </w:rPr>
              <w:t>7</w:t>
            </w:r>
            <w:r>
              <w:rPr>
                <w:rFonts w:ascii="Arial" w:hAnsi="Arial" w:cs="Arial"/>
                <w:b/>
                <w:bCs/>
                <w:sz w:val="24"/>
              </w:rPr>
              <w:t xml:space="preserve"> – </w:t>
            </w:r>
            <w:r w:rsidR="0038689F">
              <w:rPr>
                <w:rFonts w:ascii="Arial" w:hAnsi="Arial" w:cs="Arial"/>
                <w:b/>
                <w:bCs/>
                <w:sz w:val="24"/>
              </w:rPr>
              <w:t>11</w:t>
            </w:r>
            <w:r>
              <w:rPr>
                <w:rFonts w:ascii="Arial" w:hAnsi="Arial" w:cs="Arial"/>
                <w:b/>
                <w:bCs/>
                <w:sz w:val="24"/>
              </w:rPr>
              <w:t>)</w:t>
            </w:r>
          </w:p>
        </w:tc>
      </w:tr>
    </w:tbl>
    <w:p w:rsidR="00074E00" w:rsidRDefault="00074E00">
      <w:pPr>
        <w:tabs>
          <w:tab w:val="left" w:pos="-720"/>
        </w:tabs>
        <w:suppressAutoHyphens/>
        <w:jc w:val="both"/>
        <w:rPr>
          <w:rFonts w:ascii="Arial" w:hAnsi="Arial" w:cs="Arial"/>
          <w:b/>
          <w:spacing w:val="-3"/>
          <w:sz w:val="24"/>
        </w:rPr>
      </w:pPr>
    </w:p>
    <w:tbl>
      <w:tblPr>
        <w:tblW w:w="10440" w:type="dxa"/>
        <w:tblInd w:w="-458" w:type="dxa"/>
        <w:tblLayout w:type="fixed"/>
        <w:tblCellMar>
          <w:left w:w="120" w:type="dxa"/>
          <w:right w:w="120" w:type="dxa"/>
        </w:tblCellMar>
        <w:tblLook w:val="0000" w:firstRow="0" w:lastRow="0" w:firstColumn="0" w:lastColumn="0" w:noHBand="0" w:noVBand="0"/>
      </w:tblPr>
      <w:tblGrid>
        <w:gridCol w:w="1890"/>
        <w:gridCol w:w="6570"/>
        <w:gridCol w:w="1980"/>
      </w:tblGrid>
      <w:tr w:rsidR="00AB60D6" w:rsidTr="00AB60D6">
        <w:tc>
          <w:tcPr>
            <w:tcW w:w="1890" w:type="dxa"/>
            <w:tcBorders>
              <w:top w:val="single" w:sz="6" w:space="0" w:color="auto"/>
              <w:left w:val="single" w:sz="6" w:space="0" w:color="auto"/>
              <w:bottom w:val="nil"/>
              <w:right w:val="nil"/>
            </w:tcBorders>
          </w:tcPr>
          <w:p w:rsidR="00AB60D6" w:rsidRDefault="00AB60D6">
            <w:pPr>
              <w:pStyle w:val="Footer"/>
              <w:tabs>
                <w:tab w:val="left" w:pos="-720"/>
              </w:tabs>
              <w:suppressAutoHyphens/>
              <w:spacing w:before="90" w:after="54"/>
              <w:rPr>
                <w:rFonts w:ascii="Arial" w:hAnsi="Arial" w:cs="Arial"/>
                <w:b/>
                <w:spacing w:val="-3"/>
                <w:sz w:val="22"/>
              </w:rPr>
            </w:pPr>
            <w:r>
              <w:rPr>
                <w:rFonts w:ascii="Arial" w:hAnsi="Arial" w:cs="Arial"/>
                <w:b/>
                <w:spacing w:val="-3"/>
                <w:sz w:val="22"/>
              </w:rPr>
              <w:t>ATTRIBUTES</w:t>
            </w:r>
          </w:p>
        </w:tc>
        <w:tc>
          <w:tcPr>
            <w:tcW w:w="6570" w:type="dxa"/>
            <w:tcBorders>
              <w:top w:val="single" w:sz="6" w:space="0" w:color="auto"/>
              <w:left w:val="single" w:sz="6" w:space="0" w:color="auto"/>
              <w:bottom w:val="nil"/>
              <w:right w:val="nil"/>
            </w:tcBorders>
          </w:tcPr>
          <w:p w:rsidR="00AB60D6" w:rsidRDefault="00AB60D6">
            <w:pPr>
              <w:tabs>
                <w:tab w:val="left" w:pos="-720"/>
              </w:tabs>
              <w:suppressAutoHyphens/>
              <w:spacing w:before="90" w:after="54"/>
              <w:rPr>
                <w:rFonts w:ascii="Arial" w:hAnsi="Arial" w:cs="Arial"/>
                <w:spacing w:val="-3"/>
                <w:sz w:val="22"/>
              </w:rPr>
            </w:pPr>
            <w:r>
              <w:rPr>
                <w:rFonts w:ascii="Arial" w:hAnsi="Arial" w:cs="Arial"/>
                <w:b/>
                <w:spacing w:val="-3"/>
                <w:sz w:val="22"/>
              </w:rPr>
              <w:t>CRITERIA</w:t>
            </w:r>
          </w:p>
        </w:tc>
        <w:tc>
          <w:tcPr>
            <w:tcW w:w="1980" w:type="dxa"/>
            <w:tcBorders>
              <w:top w:val="single" w:sz="6" w:space="0" w:color="auto"/>
              <w:left w:val="single" w:sz="6" w:space="0" w:color="auto"/>
              <w:bottom w:val="nil"/>
              <w:right w:val="single" w:sz="6" w:space="0" w:color="auto"/>
            </w:tcBorders>
          </w:tcPr>
          <w:p w:rsidR="00AB60D6" w:rsidRDefault="00AB60D6">
            <w:pPr>
              <w:tabs>
                <w:tab w:val="left" w:pos="-720"/>
              </w:tabs>
              <w:suppressAutoHyphens/>
              <w:spacing w:before="90" w:after="54"/>
              <w:rPr>
                <w:rFonts w:ascii="Arial" w:hAnsi="Arial" w:cs="Arial"/>
                <w:spacing w:val="-3"/>
                <w:sz w:val="22"/>
              </w:rPr>
            </w:pPr>
            <w:r>
              <w:rPr>
                <w:rFonts w:ascii="Arial" w:hAnsi="Arial" w:cs="Arial"/>
                <w:b/>
                <w:spacing w:val="-3"/>
                <w:sz w:val="22"/>
              </w:rPr>
              <w:t>METHOD OF ASSESSMENT</w:t>
            </w:r>
          </w:p>
        </w:tc>
      </w:tr>
      <w:tr w:rsidR="00AB60D6" w:rsidTr="00AB60D6">
        <w:tc>
          <w:tcPr>
            <w:tcW w:w="1890" w:type="dxa"/>
            <w:tcBorders>
              <w:top w:val="single" w:sz="6" w:space="0" w:color="auto"/>
              <w:left w:val="single" w:sz="6" w:space="0" w:color="auto"/>
              <w:bottom w:val="nil"/>
              <w:right w:val="nil"/>
            </w:tcBorders>
          </w:tcPr>
          <w:p w:rsidR="00AB60D6" w:rsidRDefault="00AB60D6">
            <w:pPr>
              <w:pStyle w:val="Heading8"/>
              <w:rPr>
                <w:bCs w:val="0"/>
                <w:sz w:val="22"/>
              </w:rPr>
            </w:pPr>
            <w:r>
              <w:rPr>
                <w:bCs w:val="0"/>
                <w:sz w:val="22"/>
              </w:rPr>
              <w:t>Experience</w:t>
            </w: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w:t>
            </w:r>
          </w:p>
          <w:p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 in an educational environment</w:t>
            </w:r>
          </w:p>
          <w:p w:rsidR="00AB60D6" w:rsidRPr="001056C6" w:rsidRDefault="00AB60D6" w:rsidP="001056C6">
            <w:pPr>
              <w:numPr>
                <w:ilvl w:val="0"/>
                <w:numId w:val="34"/>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Experience of working with children who have a variety of educational needs</w:t>
            </w:r>
          </w:p>
        </w:tc>
        <w:tc>
          <w:tcPr>
            <w:tcW w:w="1980" w:type="dxa"/>
            <w:tcBorders>
              <w:top w:val="single" w:sz="6" w:space="0" w:color="auto"/>
              <w:left w:val="single" w:sz="6" w:space="0" w:color="auto"/>
              <w:bottom w:val="nil"/>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rsidTr="00AB60D6">
        <w:tc>
          <w:tcPr>
            <w:tcW w:w="1890" w:type="dxa"/>
            <w:tcBorders>
              <w:top w:val="single" w:sz="6" w:space="0" w:color="auto"/>
              <w:left w:val="single" w:sz="6" w:space="0" w:color="auto"/>
              <w:bottom w:val="nil"/>
              <w:right w:val="nil"/>
            </w:tcBorders>
          </w:tcPr>
          <w:p w:rsidR="00AB60D6" w:rsidRDefault="00AB60D6">
            <w:pPr>
              <w:tabs>
                <w:tab w:val="left" w:pos="-720"/>
              </w:tabs>
              <w:suppressAutoHyphens/>
              <w:rPr>
                <w:rFonts w:ascii="Arial" w:hAnsi="Arial" w:cs="Arial"/>
                <w:b/>
                <w:spacing w:val="-3"/>
                <w:sz w:val="22"/>
              </w:rPr>
            </w:pPr>
            <w:r>
              <w:rPr>
                <w:rFonts w:ascii="Arial" w:hAnsi="Arial" w:cs="Arial"/>
                <w:b/>
                <w:spacing w:val="-3"/>
                <w:sz w:val="22"/>
              </w:rPr>
              <w:t>Qualifications &amp; Training</w:t>
            </w: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5 GCSE’s with a minimum grade C or above in English and Mathematics, or equivalent qualifications or relevant experience</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Working towards NVQ Level 3 or equivalent</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84"/>
              <w:rPr>
                <w:rFonts w:ascii="Arial" w:hAnsi="Arial" w:cs="Arial"/>
                <w:spacing w:val="-3"/>
                <w:sz w:val="22"/>
              </w:rPr>
            </w:pPr>
            <w:r>
              <w:rPr>
                <w:rFonts w:ascii="Arial" w:hAnsi="Arial" w:cs="Arial"/>
                <w:spacing w:val="-3"/>
                <w:sz w:val="22"/>
              </w:rPr>
              <w:t>NVQ Level 3 qualification or equivalent</w:t>
            </w:r>
          </w:p>
        </w:tc>
        <w:tc>
          <w:tcPr>
            <w:tcW w:w="1980" w:type="dxa"/>
            <w:tcBorders>
              <w:top w:val="single" w:sz="6" w:space="0" w:color="auto"/>
              <w:left w:val="single" w:sz="6" w:space="0" w:color="auto"/>
              <w:bottom w:val="nil"/>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Certificates</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tc>
      </w:tr>
      <w:tr w:rsidR="00AB60D6" w:rsidTr="00AB60D6">
        <w:tc>
          <w:tcPr>
            <w:tcW w:w="1890" w:type="dxa"/>
            <w:tcBorders>
              <w:top w:val="single" w:sz="6" w:space="0" w:color="auto"/>
              <w:left w:val="single" w:sz="6" w:space="0" w:color="auto"/>
              <w:bottom w:val="nil"/>
              <w:right w:val="nil"/>
            </w:tcBorders>
          </w:tcPr>
          <w:p w:rsidR="00AB60D6" w:rsidRDefault="00AB60D6">
            <w:pPr>
              <w:tabs>
                <w:tab w:val="left" w:pos="-720"/>
              </w:tabs>
              <w:suppressAutoHyphens/>
              <w:rPr>
                <w:rFonts w:ascii="Arial" w:hAnsi="Arial" w:cs="Arial"/>
                <w:b/>
                <w:spacing w:val="-3"/>
                <w:sz w:val="22"/>
              </w:rPr>
            </w:pPr>
            <w:r>
              <w:rPr>
                <w:rFonts w:ascii="Arial" w:hAnsi="Arial" w:cs="Arial"/>
                <w:b/>
                <w:spacing w:val="-3"/>
                <w:sz w:val="22"/>
              </w:rPr>
              <w:t>Aptitudes &amp; Abilities</w:t>
            </w:r>
          </w:p>
          <w:p w:rsidR="00AB60D6" w:rsidRDefault="00AB60D6">
            <w:pPr>
              <w:tabs>
                <w:tab w:val="left" w:pos="-720"/>
              </w:tabs>
              <w:suppressAutoHyphens/>
              <w:rPr>
                <w:rFonts w:ascii="Arial" w:hAnsi="Arial" w:cs="Arial"/>
                <w:b/>
                <w:spacing w:val="-3"/>
                <w:sz w:val="22"/>
              </w:rPr>
            </w:pP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nil"/>
              <w:right w:val="nil"/>
            </w:tcBorders>
          </w:tcPr>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verbal communication skills</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Patience and commitment</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remain calm and make decisions whilst under pressure</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Good organisational and planning skills</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Excellent evaluation and monitoring skills</w:t>
            </w:r>
          </w:p>
          <w:p w:rsidR="00AB60D6" w:rsidRPr="001056C6" w:rsidRDefault="00AB60D6" w:rsidP="001056C6">
            <w:pPr>
              <w:numPr>
                <w:ilvl w:val="0"/>
                <w:numId w:val="35"/>
              </w:numPr>
              <w:tabs>
                <w:tab w:val="clear" w:pos="397"/>
                <w:tab w:val="left" w:pos="-720"/>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work under own initiative</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respond sensitively and flexibly to competing demands from pupils</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handle confidential information with discretion</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supervise and mentor others</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cope with </w:t>
            </w:r>
            <w:r w:rsidR="0087432F">
              <w:rPr>
                <w:rFonts w:ascii="Arial" w:hAnsi="Arial" w:cs="Arial"/>
                <w:spacing w:val="-3"/>
                <w:sz w:val="22"/>
              </w:rPr>
              <w:t xml:space="preserve">children’s </w:t>
            </w:r>
            <w:r>
              <w:rPr>
                <w:rFonts w:ascii="Arial" w:hAnsi="Arial" w:cs="Arial"/>
                <w:spacing w:val="-3"/>
                <w:sz w:val="22"/>
              </w:rPr>
              <w:t>personal hygiene needs and respond sensitively to pupils’ needs</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support children with Special Educational Needs</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 xml:space="preserve">Ability to lead groups of children, applying appropriate behaviour and learning strategies </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lead whole classes</w:t>
            </w:r>
            <w:r w:rsidR="0044744B">
              <w:rPr>
                <w:rFonts w:ascii="Arial" w:hAnsi="Arial" w:cs="Arial"/>
                <w:spacing w:val="-3"/>
                <w:sz w:val="22"/>
              </w:rPr>
              <w:t xml:space="preserve"> effectively</w:t>
            </w:r>
          </w:p>
          <w:p w:rsidR="00AB60D6" w:rsidRPr="001056C6" w:rsidRDefault="00AB60D6" w:rsidP="001056C6">
            <w:pPr>
              <w:numPr>
                <w:ilvl w:val="0"/>
                <w:numId w:val="38"/>
              </w:numPr>
              <w:tabs>
                <w:tab w:val="num" w:pos="305"/>
              </w:tabs>
              <w:suppressAutoHyphens/>
              <w:spacing w:line="276" w:lineRule="auto"/>
              <w:ind w:left="305" w:hanging="255"/>
              <w:rPr>
                <w:rFonts w:ascii="Arial" w:hAnsi="Arial" w:cs="Arial"/>
                <w:spacing w:val="-3"/>
                <w:sz w:val="22"/>
              </w:rPr>
            </w:pPr>
            <w:r>
              <w:rPr>
                <w:rFonts w:ascii="Arial" w:hAnsi="Arial" w:cs="Arial"/>
                <w:spacing w:val="-3"/>
                <w:sz w:val="22"/>
              </w:rPr>
              <w:t>Ability to apply a wide range of strategies for the benefit of the pupil</w:t>
            </w:r>
          </w:p>
        </w:tc>
        <w:tc>
          <w:tcPr>
            <w:tcW w:w="1980" w:type="dxa"/>
            <w:tcBorders>
              <w:top w:val="single" w:sz="6" w:space="0" w:color="auto"/>
              <w:left w:val="single" w:sz="6" w:space="0" w:color="auto"/>
              <w:bottom w:val="nil"/>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rsidTr="00AB60D6">
        <w:tc>
          <w:tcPr>
            <w:tcW w:w="1890" w:type="dxa"/>
            <w:tcBorders>
              <w:top w:val="single" w:sz="6" w:space="0" w:color="auto"/>
              <w:left w:val="single" w:sz="6" w:space="0" w:color="auto"/>
              <w:bottom w:val="single" w:sz="6" w:space="0" w:color="auto"/>
              <w:right w:val="nil"/>
            </w:tcBorders>
          </w:tcPr>
          <w:p w:rsidR="00AB60D6" w:rsidRDefault="00AB60D6">
            <w:pPr>
              <w:tabs>
                <w:tab w:val="left" w:pos="-720"/>
              </w:tabs>
              <w:suppressAutoHyphens/>
              <w:rPr>
                <w:rFonts w:ascii="Arial" w:hAnsi="Arial" w:cs="Arial"/>
                <w:b/>
                <w:spacing w:val="-3"/>
                <w:sz w:val="22"/>
              </w:rPr>
            </w:pPr>
            <w:r>
              <w:rPr>
                <w:rFonts w:ascii="Arial" w:hAnsi="Arial" w:cs="Arial"/>
                <w:b/>
                <w:spacing w:val="-3"/>
                <w:sz w:val="22"/>
              </w:rPr>
              <w:t>Knowledge</w:t>
            </w: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the school’s health and safety policy</w:t>
            </w:r>
          </w:p>
          <w:p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basic first aid procedures</w:t>
            </w:r>
          </w:p>
          <w:p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 xml:space="preserve">Knowledge and understanding of the National Curriculum </w:t>
            </w:r>
          </w:p>
          <w:p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Understanding of lesson plans</w:t>
            </w:r>
          </w:p>
          <w:p w:rsidR="00AB60D6" w:rsidRPr="001056C6" w:rsidRDefault="00E0378C"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Excellent knowledge of KCSIE document</w:t>
            </w:r>
          </w:p>
          <w:p w:rsidR="00AB60D6" w:rsidRPr="001056C6" w:rsidRDefault="00AB60D6" w:rsidP="001056C6">
            <w:pPr>
              <w:numPr>
                <w:ilvl w:val="0"/>
                <w:numId w:val="36"/>
              </w:numPr>
              <w:tabs>
                <w:tab w:val="left" w:pos="-720"/>
              </w:tabs>
              <w:suppressAutoHyphens/>
              <w:spacing w:line="276" w:lineRule="auto"/>
              <w:ind w:hanging="262"/>
              <w:rPr>
                <w:rFonts w:ascii="Arial" w:hAnsi="Arial" w:cs="Arial"/>
                <w:spacing w:val="-3"/>
                <w:sz w:val="22"/>
              </w:rPr>
            </w:pPr>
            <w:r>
              <w:rPr>
                <w:rFonts w:ascii="Arial" w:hAnsi="Arial" w:cs="Arial"/>
                <w:spacing w:val="-3"/>
                <w:sz w:val="22"/>
              </w:rPr>
              <w:t xml:space="preserve">Understanding of Individual </w:t>
            </w:r>
            <w:r w:rsidR="0087432F">
              <w:rPr>
                <w:rFonts w:ascii="Arial" w:hAnsi="Arial" w:cs="Arial"/>
                <w:spacing w:val="-3"/>
                <w:sz w:val="22"/>
              </w:rPr>
              <w:t>Education</w:t>
            </w:r>
            <w:r>
              <w:rPr>
                <w:rFonts w:ascii="Arial" w:hAnsi="Arial" w:cs="Arial"/>
                <w:spacing w:val="-3"/>
                <w:sz w:val="22"/>
              </w:rPr>
              <w:t xml:space="preserve"> Plans</w:t>
            </w:r>
          </w:p>
          <w:p w:rsidR="00AB60D6" w:rsidRPr="001056C6" w:rsidRDefault="00AB60D6" w:rsidP="001056C6">
            <w:pPr>
              <w:numPr>
                <w:ilvl w:val="0"/>
                <w:numId w:val="36"/>
              </w:numPr>
              <w:tabs>
                <w:tab w:val="left" w:pos="-720"/>
                <w:tab w:val="left" w:pos="305"/>
              </w:tabs>
              <w:suppressAutoHyphens/>
              <w:spacing w:line="276" w:lineRule="auto"/>
              <w:ind w:hanging="262"/>
              <w:rPr>
                <w:rFonts w:ascii="Arial" w:hAnsi="Arial" w:cs="Arial"/>
                <w:spacing w:val="-3"/>
                <w:sz w:val="22"/>
              </w:rPr>
            </w:pPr>
            <w:r>
              <w:rPr>
                <w:rFonts w:ascii="Arial" w:hAnsi="Arial" w:cs="Arial"/>
                <w:spacing w:val="-3"/>
                <w:sz w:val="22"/>
              </w:rPr>
              <w:lastRenderedPageBreak/>
              <w:t xml:space="preserve">Knowledge of school’s behaviour and management policy and procedures </w:t>
            </w:r>
          </w:p>
          <w:p w:rsidR="00AB60D6" w:rsidRPr="001056C6" w:rsidRDefault="00AB60D6" w:rsidP="001056C6">
            <w:pPr>
              <w:numPr>
                <w:ilvl w:val="0"/>
                <w:numId w:val="37"/>
              </w:numPr>
              <w:tabs>
                <w:tab w:val="left" w:pos="-720"/>
              </w:tabs>
              <w:suppressAutoHyphens/>
              <w:spacing w:line="276" w:lineRule="auto"/>
              <w:ind w:left="283" w:hanging="262"/>
              <w:rPr>
                <w:rFonts w:ascii="Arial" w:hAnsi="Arial" w:cs="Arial"/>
                <w:spacing w:val="-3"/>
                <w:sz w:val="22"/>
              </w:rPr>
            </w:pPr>
            <w:r>
              <w:rPr>
                <w:rFonts w:ascii="Arial" w:hAnsi="Arial" w:cs="Arial"/>
                <w:spacing w:val="-3"/>
                <w:sz w:val="22"/>
              </w:rPr>
              <w:t>Knowledge of Child Safeguarding</w:t>
            </w:r>
          </w:p>
        </w:tc>
        <w:tc>
          <w:tcPr>
            <w:tcW w:w="1980" w:type="dxa"/>
            <w:tcBorders>
              <w:top w:val="single" w:sz="6" w:space="0" w:color="auto"/>
              <w:left w:val="single" w:sz="6" w:space="0" w:color="auto"/>
              <w:bottom w:val="single" w:sz="6" w:space="0" w:color="auto"/>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lastRenderedPageBreak/>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rsidTr="00AB60D6">
        <w:tc>
          <w:tcPr>
            <w:tcW w:w="1890" w:type="dxa"/>
            <w:tcBorders>
              <w:top w:val="single" w:sz="6" w:space="0" w:color="auto"/>
              <w:left w:val="single" w:sz="6" w:space="0" w:color="auto"/>
              <w:bottom w:val="single" w:sz="6" w:space="0" w:color="auto"/>
              <w:right w:val="nil"/>
            </w:tcBorders>
          </w:tcPr>
          <w:p w:rsidR="00AB60D6" w:rsidRDefault="00AB60D6">
            <w:pPr>
              <w:tabs>
                <w:tab w:val="left" w:pos="-720"/>
              </w:tabs>
              <w:suppressAutoHyphens/>
              <w:rPr>
                <w:rFonts w:ascii="Arial" w:hAnsi="Arial" w:cs="Arial"/>
                <w:b/>
                <w:spacing w:val="-3"/>
                <w:sz w:val="22"/>
              </w:rPr>
            </w:pPr>
            <w:r>
              <w:rPr>
                <w:rFonts w:ascii="Arial" w:hAnsi="Arial" w:cs="Arial"/>
                <w:b/>
                <w:spacing w:val="-3"/>
                <w:sz w:val="22"/>
              </w:rPr>
              <w:t>Attitude / Motivation</w:t>
            </w: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rsidR="00AB60D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szCs w:val="22"/>
              </w:rPr>
              <w:t>A commitment to developing children as independent learners</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A commitment to developing yourself through continuing education and training</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Enthusiasm</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Empathy</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proofErr w:type="spellStart"/>
            <w:r>
              <w:rPr>
                <w:rFonts w:ascii="Arial" w:hAnsi="Arial" w:cs="Arial"/>
                <w:spacing w:val="-3"/>
                <w:sz w:val="22"/>
              </w:rPr>
              <w:t>Self motivated</w:t>
            </w:r>
            <w:proofErr w:type="spellEnd"/>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Team player</w:t>
            </w:r>
          </w:p>
        </w:tc>
        <w:tc>
          <w:tcPr>
            <w:tcW w:w="1980" w:type="dxa"/>
            <w:tcBorders>
              <w:top w:val="single" w:sz="6" w:space="0" w:color="auto"/>
              <w:left w:val="single" w:sz="6" w:space="0" w:color="auto"/>
              <w:bottom w:val="single" w:sz="6" w:space="0" w:color="auto"/>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AB60D6" w:rsidTr="00AB60D6">
        <w:tc>
          <w:tcPr>
            <w:tcW w:w="1890" w:type="dxa"/>
            <w:tcBorders>
              <w:top w:val="single" w:sz="6" w:space="0" w:color="auto"/>
              <w:left w:val="single" w:sz="6" w:space="0" w:color="auto"/>
              <w:bottom w:val="single" w:sz="6" w:space="0" w:color="auto"/>
              <w:right w:val="nil"/>
            </w:tcBorders>
          </w:tcPr>
          <w:p w:rsidR="00AB60D6" w:rsidRDefault="00AB60D6">
            <w:pPr>
              <w:tabs>
                <w:tab w:val="left" w:pos="-720"/>
              </w:tabs>
              <w:suppressAutoHyphens/>
              <w:rPr>
                <w:rFonts w:ascii="Arial" w:hAnsi="Arial" w:cs="Arial"/>
                <w:b/>
                <w:spacing w:val="-3"/>
                <w:sz w:val="22"/>
              </w:rPr>
            </w:pPr>
            <w:r>
              <w:rPr>
                <w:rFonts w:ascii="Arial" w:hAnsi="Arial" w:cs="Arial"/>
                <w:b/>
                <w:spacing w:val="-3"/>
                <w:sz w:val="22"/>
              </w:rPr>
              <w:t>Other Factors</w:t>
            </w:r>
          </w:p>
          <w:p w:rsidR="00AB60D6" w:rsidRDefault="00AB60D6">
            <w:pPr>
              <w:tabs>
                <w:tab w:val="left" w:pos="-720"/>
              </w:tabs>
              <w:suppressAutoHyphens/>
              <w:rPr>
                <w:rFonts w:ascii="Arial" w:hAnsi="Arial" w:cs="Arial"/>
                <w:b/>
                <w:spacing w:val="-3"/>
                <w:sz w:val="22"/>
              </w:rPr>
            </w:pPr>
          </w:p>
        </w:tc>
        <w:tc>
          <w:tcPr>
            <w:tcW w:w="6570" w:type="dxa"/>
            <w:tcBorders>
              <w:top w:val="single" w:sz="6" w:space="0" w:color="auto"/>
              <w:left w:val="single" w:sz="6" w:space="0" w:color="auto"/>
              <w:bottom w:val="single" w:sz="6" w:space="0" w:color="auto"/>
              <w:right w:val="nil"/>
            </w:tcBorders>
          </w:tcPr>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A flexible and adaptable approach</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Willingness to continue and maintain professional development</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Commitment to Equal Opportunities</w:t>
            </w:r>
          </w:p>
          <w:p w:rsidR="00AB60D6" w:rsidRPr="001056C6" w:rsidRDefault="00AB60D6" w:rsidP="001056C6">
            <w:pPr>
              <w:numPr>
                <w:ilvl w:val="0"/>
                <w:numId w:val="37"/>
              </w:numPr>
              <w:tabs>
                <w:tab w:val="left" w:pos="-720"/>
              </w:tabs>
              <w:suppressAutoHyphens/>
              <w:spacing w:line="276" w:lineRule="auto"/>
              <w:rPr>
                <w:rFonts w:ascii="Arial" w:hAnsi="Arial" w:cs="Arial"/>
                <w:spacing w:val="-3"/>
                <w:sz w:val="22"/>
              </w:rPr>
            </w:pPr>
            <w:r>
              <w:rPr>
                <w:rFonts w:ascii="Arial" w:hAnsi="Arial" w:cs="Arial"/>
                <w:spacing w:val="-3"/>
                <w:sz w:val="22"/>
              </w:rPr>
              <w:t xml:space="preserve">Enhanced </w:t>
            </w:r>
            <w:r w:rsidR="006A372D">
              <w:rPr>
                <w:rFonts w:ascii="Arial" w:hAnsi="Arial" w:cs="Arial"/>
                <w:spacing w:val="-3"/>
                <w:sz w:val="22"/>
              </w:rPr>
              <w:t>DBS</w:t>
            </w:r>
            <w:r>
              <w:rPr>
                <w:rFonts w:ascii="Arial" w:hAnsi="Arial" w:cs="Arial"/>
                <w:spacing w:val="-3"/>
                <w:sz w:val="22"/>
              </w:rPr>
              <w:t xml:space="preserve"> check</w:t>
            </w:r>
          </w:p>
        </w:tc>
        <w:tc>
          <w:tcPr>
            <w:tcW w:w="1980" w:type="dxa"/>
            <w:tcBorders>
              <w:top w:val="single" w:sz="6" w:space="0" w:color="auto"/>
              <w:left w:val="single" w:sz="6" w:space="0" w:color="auto"/>
              <w:bottom w:val="single" w:sz="6" w:space="0" w:color="auto"/>
              <w:right w:val="single" w:sz="6" w:space="0" w:color="auto"/>
            </w:tcBorders>
          </w:tcPr>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AB60D6" w:rsidRDefault="00AB60D6" w:rsidP="001056C6">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AB60D6" w:rsidRDefault="006A372D" w:rsidP="001056C6">
            <w:pPr>
              <w:tabs>
                <w:tab w:val="left" w:pos="-720"/>
              </w:tabs>
              <w:suppressAutoHyphens/>
              <w:spacing w:line="276" w:lineRule="auto"/>
              <w:rPr>
                <w:rFonts w:ascii="Arial" w:hAnsi="Arial" w:cs="Arial"/>
                <w:spacing w:val="-3"/>
                <w:sz w:val="22"/>
              </w:rPr>
            </w:pPr>
            <w:r>
              <w:rPr>
                <w:rFonts w:ascii="Arial" w:hAnsi="Arial" w:cs="Arial"/>
                <w:spacing w:val="-3"/>
                <w:sz w:val="22"/>
              </w:rPr>
              <w:t>DBS</w:t>
            </w:r>
            <w:r w:rsidR="00AB60D6">
              <w:rPr>
                <w:rFonts w:ascii="Arial" w:hAnsi="Arial" w:cs="Arial"/>
                <w:spacing w:val="-3"/>
                <w:sz w:val="22"/>
              </w:rPr>
              <w:t xml:space="preserve"> process</w:t>
            </w:r>
          </w:p>
        </w:tc>
      </w:tr>
    </w:tbl>
    <w:p w:rsidR="00074E00" w:rsidRDefault="00074E00">
      <w:pPr>
        <w:tabs>
          <w:tab w:val="left" w:pos="2007"/>
          <w:tab w:val="left" w:pos="5670"/>
        </w:tabs>
        <w:jc w:val="both"/>
        <w:rPr>
          <w:rFonts w:ascii="Arial" w:hAnsi="Arial" w:cs="Arial"/>
          <w:spacing w:val="-2"/>
          <w:sz w:val="22"/>
        </w:rPr>
      </w:pPr>
    </w:p>
    <w:sectPr w:rsidR="00074E00" w:rsidSect="00587C33">
      <w:footerReference w:type="even" r:id="rId9"/>
      <w:footerReference w:type="default" r:id="rId10"/>
      <w:pgSz w:w="11907" w:h="16840" w:code="9"/>
      <w:pgMar w:top="540" w:right="74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E00" w:rsidRDefault="00074E00" w:rsidP="00074E00">
      <w:r>
        <w:separator/>
      </w:r>
    </w:p>
  </w:endnote>
  <w:endnote w:type="continuationSeparator" w:id="0">
    <w:p w:rsidR="00074E00" w:rsidRDefault="00074E00" w:rsidP="0007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00" w:rsidRDefault="00074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4E00" w:rsidRDefault="00074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E00" w:rsidRDefault="00074E00">
    <w:pPr>
      <w:pStyle w:val="Footer"/>
      <w:framePr w:w="112" w:h="117" w:hRule="exact" w:wrap="around" w:vAnchor="text" w:hAnchor="page" w:x="5902" w:y="107"/>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38689F">
      <w:rPr>
        <w:rStyle w:val="PageNumber"/>
        <w:rFonts w:ascii="Arial" w:hAnsi="Arial" w:cs="Arial"/>
        <w:noProof/>
        <w:sz w:val="16"/>
      </w:rPr>
      <w:t>5</w:t>
    </w:r>
    <w:r>
      <w:rPr>
        <w:rStyle w:val="PageNumber"/>
        <w:rFonts w:ascii="Arial" w:hAnsi="Arial" w:cs="Arial"/>
        <w:sz w:val="16"/>
      </w:rPr>
      <w:fldChar w:fldCharType="end"/>
    </w:r>
  </w:p>
  <w:p w:rsidR="00074E00" w:rsidRDefault="00074E00">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E00" w:rsidRDefault="00074E00" w:rsidP="00074E00">
      <w:r>
        <w:separator/>
      </w:r>
    </w:p>
  </w:footnote>
  <w:footnote w:type="continuationSeparator" w:id="0">
    <w:p w:rsidR="00074E00" w:rsidRDefault="00074E00" w:rsidP="0007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1971C8F"/>
    <w:multiLevelType w:val="hybridMultilevel"/>
    <w:tmpl w:val="8BC0DE6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12A9B"/>
    <w:multiLevelType w:val="hybridMultilevel"/>
    <w:tmpl w:val="9446BDB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3F7DD9"/>
    <w:multiLevelType w:val="hybridMultilevel"/>
    <w:tmpl w:val="9C9C7FE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AC50F5B"/>
    <w:multiLevelType w:val="hybridMultilevel"/>
    <w:tmpl w:val="85661CA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30249"/>
    <w:multiLevelType w:val="hybridMultilevel"/>
    <w:tmpl w:val="95D6C6C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1786B"/>
    <w:multiLevelType w:val="hybridMultilevel"/>
    <w:tmpl w:val="067877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0E7A72"/>
    <w:multiLevelType w:val="hybridMultilevel"/>
    <w:tmpl w:val="81E4A876"/>
    <w:lvl w:ilvl="0" w:tplc="E6B66C62">
      <w:start w:val="1"/>
      <w:numFmt w:val="decimal"/>
      <w:lvlText w:val="%1."/>
      <w:lvlJc w:val="left"/>
      <w:pPr>
        <w:tabs>
          <w:tab w:val="num" w:pos="360"/>
        </w:tabs>
        <w:ind w:left="283" w:hanging="283"/>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73244"/>
    <w:multiLevelType w:val="hybridMultilevel"/>
    <w:tmpl w:val="32428DE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ED1151"/>
    <w:multiLevelType w:val="hybridMultilevel"/>
    <w:tmpl w:val="00E00FB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5F6267"/>
    <w:multiLevelType w:val="singleLevel"/>
    <w:tmpl w:val="0700E14A"/>
    <w:lvl w:ilvl="0">
      <w:start w:val="1"/>
      <w:numFmt w:val="decimal"/>
      <w:lvlText w:val="%1."/>
      <w:legacy w:legacy="1" w:legacySpace="0" w:legacyIndent="283"/>
      <w:lvlJc w:val="left"/>
      <w:pPr>
        <w:ind w:left="283" w:hanging="283"/>
      </w:pPr>
    </w:lvl>
  </w:abstractNum>
  <w:abstractNum w:abstractNumId="18"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3A60BD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891867"/>
    <w:multiLevelType w:val="hybridMultilevel"/>
    <w:tmpl w:val="C61CABB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ECD777A"/>
    <w:multiLevelType w:val="hybridMultilevel"/>
    <w:tmpl w:val="1564E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8217D"/>
    <w:multiLevelType w:val="hybridMultilevel"/>
    <w:tmpl w:val="86E0E500"/>
    <w:lvl w:ilvl="0" w:tplc="94E0D5D4">
      <w:start w:val="1"/>
      <w:numFmt w:val="decimal"/>
      <w:lvlText w:val="%1)"/>
      <w:lvlJc w:val="left"/>
      <w:pPr>
        <w:tabs>
          <w:tab w:val="num" w:pos="567"/>
        </w:tabs>
        <w:ind w:left="567" w:hanging="397"/>
      </w:pPr>
      <w:rPr>
        <w:rFonts w:hint="default"/>
        <w:b w:val="0"/>
        <w:i w:val="0"/>
      </w:rPr>
    </w:lvl>
    <w:lvl w:ilvl="1" w:tplc="F83E299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1E4B17"/>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6349F7"/>
    <w:multiLevelType w:val="singleLevel"/>
    <w:tmpl w:val="0700E14A"/>
    <w:lvl w:ilvl="0">
      <w:start w:val="1"/>
      <w:numFmt w:val="decimal"/>
      <w:lvlText w:val="%1."/>
      <w:legacy w:legacy="1" w:legacySpace="0" w:legacyIndent="283"/>
      <w:lvlJc w:val="left"/>
      <w:pPr>
        <w:ind w:left="283" w:hanging="283"/>
      </w:pPr>
    </w:lvl>
  </w:abstractNum>
  <w:abstractNum w:abstractNumId="28" w15:restartNumberingAfterBreak="0">
    <w:nsid w:val="59BE1BA5"/>
    <w:multiLevelType w:val="singleLevel"/>
    <w:tmpl w:val="3552F5AC"/>
    <w:lvl w:ilvl="0">
      <w:start w:val="1"/>
      <w:numFmt w:val="decimal"/>
      <w:lvlText w:val="%1."/>
      <w:legacy w:legacy="1" w:legacySpace="0" w:legacyIndent="283"/>
      <w:lvlJc w:val="left"/>
      <w:pPr>
        <w:ind w:left="283" w:hanging="283"/>
      </w:pPr>
    </w:lvl>
  </w:abstractNum>
  <w:abstractNum w:abstractNumId="29" w15:restartNumberingAfterBreak="0">
    <w:nsid w:val="5D401D64"/>
    <w:multiLevelType w:val="hybridMultilevel"/>
    <w:tmpl w:val="14100B1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383566B"/>
    <w:multiLevelType w:val="hybridMultilevel"/>
    <w:tmpl w:val="0AA49A6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E67E44"/>
    <w:multiLevelType w:val="singleLevel"/>
    <w:tmpl w:val="0700E14A"/>
    <w:lvl w:ilvl="0">
      <w:start w:val="1"/>
      <w:numFmt w:val="decimal"/>
      <w:lvlText w:val="%1."/>
      <w:legacy w:legacy="1" w:legacySpace="0" w:legacyIndent="283"/>
      <w:lvlJc w:val="left"/>
      <w:pPr>
        <w:ind w:left="283" w:hanging="283"/>
      </w:pPr>
    </w:lvl>
  </w:abstractNum>
  <w:abstractNum w:abstractNumId="33" w15:restartNumberingAfterBreak="0">
    <w:nsid w:val="725913C0"/>
    <w:multiLevelType w:val="hybridMultilevel"/>
    <w:tmpl w:val="B69E4478"/>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7F2AF8"/>
    <w:multiLevelType w:val="hybridMultilevel"/>
    <w:tmpl w:val="4BE4FBA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85F28"/>
    <w:multiLevelType w:val="hybridMultilevel"/>
    <w:tmpl w:val="A2946F3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DDF1E67"/>
    <w:multiLevelType w:val="singleLevel"/>
    <w:tmpl w:val="3A60BD18"/>
    <w:lvl w:ilvl="0">
      <w:start w:val="1"/>
      <w:numFmt w:val="decimal"/>
      <w:lvlText w:val="%1)"/>
      <w:lvlJc w:val="left"/>
      <w:pPr>
        <w:tabs>
          <w:tab w:val="num" w:pos="720"/>
        </w:tabs>
        <w:ind w:left="720" w:hanging="360"/>
      </w:pPr>
      <w:rPr>
        <w:rFonts w:hint="default"/>
      </w:rPr>
    </w:lvl>
  </w:abstractNum>
  <w:num w:numId="1">
    <w:abstractNumId w:val="11"/>
  </w:num>
  <w:num w:numId="2">
    <w:abstractNumId w:val="20"/>
  </w:num>
  <w:num w:numId="3">
    <w:abstractNumId w:val="30"/>
  </w:num>
  <w:num w:numId="4">
    <w:abstractNumId w:val="15"/>
  </w:num>
  <w:num w:numId="5">
    <w:abstractNumId w:val="5"/>
  </w:num>
  <w:num w:numId="6">
    <w:abstractNumId w:val="21"/>
  </w:num>
  <w:num w:numId="7">
    <w:abstractNumId w:val="6"/>
  </w:num>
  <w:num w:numId="8">
    <w:abstractNumId w:val="8"/>
  </w:num>
  <w:num w:numId="9">
    <w:abstractNumId w:val="38"/>
  </w:num>
  <w:num w:numId="10">
    <w:abstractNumId w:val="17"/>
  </w:num>
  <w:num w:numId="11">
    <w:abstractNumId w:val="27"/>
  </w:num>
  <w:num w:numId="12">
    <w:abstractNumId w:val="32"/>
  </w:num>
  <w:num w:numId="13">
    <w:abstractNumId w:val="13"/>
  </w:num>
  <w:num w:numId="14">
    <w:abstractNumId w:val="12"/>
  </w:num>
  <w:num w:numId="15">
    <w:abstractNumId w:val="36"/>
  </w:num>
  <w:num w:numId="16">
    <w:abstractNumId w:val="16"/>
  </w:num>
  <w:num w:numId="17">
    <w:abstractNumId w:val="19"/>
  </w:num>
  <w:num w:numId="18">
    <w:abstractNumId w:val="23"/>
  </w:num>
  <w:num w:numId="19">
    <w:abstractNumId w:val="9"/>
  </w:num>
  <w:num w:numId="20">
    <w:abstractNumId w:val="22"/>
  </w:num>
  <w:num w:numId="21">
    <w:abstractNumId w:val="28"/>
  </w:num>
  <w:num w:numId="22">
    <w:abstractNumId w:val="18"/>
  </w:num>
  <w:num w:numId="23">
    <w:abstractNumId w:val="3"/>
  </w:num>
  <w:num w:numId="24">
    <w:abstractNumId w:val="24"/>
  </w:num>
  <w:num w:numId="25">
    <w:abstractNumId w:val="14"/>
  </w:num>
  <w:num w:numId="26">
    <w:abstractNumId w:val="34"/>
  </w:num>
  <w:num w:numId="27">
    <w:abstractNumId w:val="33"/>
  </w:num>
  <w:num w:numId="28">
    <w:abstractNumId w:val="7"/>
  </w:num>
  <w:num w:numId="29">
    <w:abstractNumId w:val="2"/>
  </w:num>
  <w:num w:numId="30">
    <w:abstractNumId w:val="29"/>
  </w:num>
  <w:num w:numId="31">
    <w:abstractNumId w:val="1"/>
  </w:num>
  <w:num w:numId="32">
    <w:abstractNumId w:val="10"/>
  </w:num>
  <w:num w:numId="33">
    <w:abstractNumId w:val="31"/>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abstractNumId w:val="4"/>
  </w:num>
  <w:num w:numId="38">
    <w:abstractNumId w:val="35"/>
  </w:num>
  <w:num w:numId="39">
    <w:abstractNumId w:val="4"/>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53"/>
    <w:rsid w:val="00074E00"/>
    <w:rsid w:val="00080E0B"/>
    <w:rsid w:val="001056C6"/>
    <w:rsid w:val="00111BC5"/>
    <w:rsid w:val="00171D17"/>
    <w:rsid w:val="00177BBA"/>
    <w:rsid w:val="001E31D2"/>
    <w:rsid w:val="00210DC2"/>
    <w:rsid w:val="00276E64"/>
    <w:rsid w:val="00290334"/>
    <w:rsid w:val="002C04D4"/>
    <w:rsid w:val="0038689F"/>
    <w:rsid w:val="00391201"/>
    <w:rsid w:val="0043092F"/>
    <w:rsid w:val="0044744B"/>
    <w:rsid w:val="00540F93"/>
    <w:rsid w:val="00587C33"/>
    <w:rsid w:val="0060478E"/>
    <w:rsid w:val="00631EA9"/>
    <w:rsid w:val="00683253"/>
    <w:rsid w:val="006A372D"/>
    <w:rsid w:val="0076519B"/>
    <w:rsid w:val="00773D59"/>
    <w:rsid w:val="007D14CE"/>
    <w:rsid w:val="0087432F"/>
    <w:rsid w:val="0099213A"/>
    <w:rsid w:val="009E39AE"/>
    <w:rsid w:val="00A11ACE"/>
    <w:rsid w:val="00AB60D6"/>
    <w:rsid w:val="00B05A4C"/>
    <w:rsid w:val="00B56AA4"/>
    <w:rsid w:val="00B81767"/>
    <w:rsid w:val="00C97B5C"/>
    <w:rsid w:val="00D720C2"/>
    <w:rsid w:val="00D95EA3"/>
    <w:rsid w:val="00E02024"/>
    <w:rsid w:val="00E0378C"/>
    <w:rsid w:val="00E061E6"/>
    <w:rsid w:val="00E97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5EE7"/>
  <w15:docId w15:val="{132E7901-F86C-4DE0-89C8-1A55A25D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5">
    <w:name w:val="heading 5"/>
    <w:basedOn w:val="Normal"/>
    <w:next w:val="Normal"/>
    <w:qFormat/>
    <w:pPr>
      <w:keepNext/>
      <w:outlineLvl w:val="4"/>
    </w:pPr>
    <w:rPr>
      <w:rFonts w:ascii="Arial" w:hAnsi="Arial" w:cs="Arial"/>
      <w:b/>
      <w:bCs/>
      <w:sz w:val="24"/>
      <w:u w:val="single"/>
    </w:rPr>
  </w:style>
  <w:style w:type="paragraph" w:styleId="Heading6">
    <w:name w:val="heading 6"/>
    <w:basedOn w:val="Normal"/>
    <w:next w:val="Normal"/>
    <w:qFormat/>
    <w:pPr>
      <w:keepNext/>
      <w:tabs>
        <w:tab w:val="left" w:pos="2007"/>
        <w:tab w:val="left" w:pos="5670"/>
      </w:tabs>
      <w:ind w:left="720" w:hanging="720"/>
      <w:jc w:val="both"/>
      <w:outlineLvl w:val="5"/>
    </w:pPr>
    <w:rPr>
      <w:rFonts w:ascii="Arial" w:hAnsi="Arial" w:cs="Arial"/>
      <w:sz w:val="24"/>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rPr>
      <w:rFonts w:ascii="Arial" w:hAnsi="Arial" w:cs="Arial"/>
      <w:sz w:val="22"/>
    </w:rPr>
  </w:style>
  <w:style w:type="paragraph" w:styleId="BodyTextIndent2">
    <w:name w:val="Body Text Indent 2"/>
    <w:basedOn w:val="Normal"/>
    <w:semiHidden/>
    <w:pPr>
      <w:ind w:left="567" w:hanging="567"/>
      <w:jc w:val="both"/>
    </w:pPr>
    <w:rPr>
      <w:rFonts w:ascii="Arial" w:hAnsi="Arial" w:cs="Arial"/>
      <w:sz w:val="22"/>
    </w:rPr>
  </w:style>
  <w:style w:type="paragraph" w:styleId="BodyTextIndent3">
    <w:name w:val="Body Text Indent 3"/>
    <w:basedOn w:val="Normal"/>
    <w:semiHidden/>
    <w:pPr>
      <w:tabs>
        <w:tab w:val="left" w:pos="567"/>
      </w:tabs>
      <w:ind w:left="567" w:hanging="567"/>
      <w:jc w:val="both"/>
    </w:pPr>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 w:type="paragraph" w:styleId="ListParagraph">
    <w:name w:val="List Paragraph"/>
    <w:basedOn w:val="Normal"/>
    <w:uiPriority w:val="34"/>
    <w:qFormat/>
    <w:rsid w:val="00AB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7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SCH015 Teaching Assistant</vt:lpstr>
    </vt:vector>
  </TitlesOfParts>
  <Company>Borough of Poole</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SCH015 Teaching Assistant</dc:title>
  <dc:subject>Portfilio of Model Job Descriptions</dc:subject>
  <dc:creator>Clare-Marie Cadwallader</dc:creator>
  <cp:keywords>Job Description, Teaching Assistant</cp:keywords>
  <cp:lastModifiedBy>Maddy Fuller</cp:lastModifiedBy>
  <cp:revision>2</cp:revision>
  <cp:lastPrinted>2008-11-21T12:14:00Z</cp:lastPrinted>
  <dcterms:created xsi:type="dcterms:W3CDTF">2021-10-05T10:12:00Z</dcterms:created>
  <dcterms:modified xsi:type="dcterms:W3CDTF">2021-10-05T10:12:00Z</dcterms:modified>
</cp:coreProperties>
</file>