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72D6" w14:textId="77777777" w:rsidR="008B0450" w:rsidRPr="00434E10" w:rsidRDefault="008B0450" w:rsidP="00303824">
      <w:pPr>
        <w:pStyle w:val="NoSpacing"/>
        <w:ind w:left="-709" w:right="-165"/>
        <w:jc w:val="both"/>
        <w:rPr>
          <w:rFonts w:ascii="Arial" w:hAnsi="Arial" w:cs="Arial"/>
          <w:i/>
        </w:rPr>
      </w:pPr>
      <w:r>
        <w:rPr>
          <w:noProof/>
          <w:lang w:eastAsia="en-GB"/>
        </w:rPr>
        <w:drawing>
          <wp:inline distT="0" distB="0" distL="0" distR="0" wp14:anchorId="25EB9AE7" wp14:editId="5AA26868">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2F4584B6" w14:textId="77777777" w:rsidR="008B0450" w:rsidRPr="006F3EFD" w:rsidRDefault="008B0450"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14:paraId="19011575" w14:textId="77777777" w:rsidR="006F3EFD" w:rsidRPr="006F3EFD" w:rsidRDefault="006F3EFD"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w:t>
      </w:r>
      <w:r w:rsidR="00387F00" w:rsidRPr="006F3EFD">
        <w:rPr>
          <w:rFonts w:ascii="Candara" w:hAnsi="Candara" w:cs="Arial"/>
          <w:color w:val="A6A6A6" w:themeColor="background1" w:themeShade="A6"/>
        </w:rPr>
        <w:t xml:space="preserve">Mr </w:t>
      </w:r>
      <w:r w:rsidR="00387F00">
        <w:rPr>
          <w:rFonts w:ascii="Candara" w:hAnsi="Candara" w:cs="Arial"/>
          <w:color w:val="A6A6A6" w:themeColor="background1" w:themeShade="A6"/>
        </w:rPr>
        <w:t>Damian McGann</w:t>
      </w:r>
    </w:p>
    <w:p w14:paraId="59A0ED17" w14:textId="77777777" w:rsidR="008B0450" w:rsidRDefault="008B0450" w:rsidP="00303824">
      <w:pPr>
        <w:pStyle w:val="NoSpacing"/>
        <w:ind w:left="-567" w:right="-165"/>
        <w:jc w:val="both"/>
        <w:rPr>
          <w:rFonts w:ascii="Arial" w:hAnsi="Arial" w:cs="Arial"/>
        </w:rPr>
      </w:pPr>
    </w:p>
    <w:p w14:paraId="0DB45F0E" w14:textId="77777777" w:rsidR="00EA53FD" w:rsidRPr="004F2A2E" w:rsidRDefault="00EA53FD" w:rsidP="00EA53FD">
      <w:pPr>
        <w:pStyle w:val="NoSpacing"/>
        <w:ind w:left="-567" w:right="140"/>
        <w:jc w:val="both"/>
        <w:rPr>
          <w:rFonts w:ascii="Arial" w:hAnsi="Arial" w:cs="Arial"/>
        </w:rPr>
      </w:pPr>
    </w:p>
    <w:p w14:paraId="5BAF4B70" w14:textId="77777777" w:rsidR="00621634" w:rsidRPr="004F2A2E" w:rsidRDefault="00621634" w:rsidP="00621634">
      <w:pPr>
        <w:pStyle w:val="NoSpacing"/>
        <w:ind w:left="-567" w:right="140"/>
        <w:jc w:val="both"/>
        <w:rPr>
          <w:rFonts w:ascii="Arial" w:hAnsi="Arial" w:cs="Arial"/>
        </w:rPr>
      </w:pPr>
      <w:r w:rsidRPr="004F2A2E">
        <w:rPr>
          <w:rFonts w:ascii="Arial" w:hAnsi="Arial" w:cs="Arial"/>
        </w:rPr>
        <w:t>Dear Applicant</w:t>
      </w:r>
    </w:p>
    <w:p w14:paraId="6EEE0018" w14:textId="77777777" w:rsidR="00621634" w:rsidRPr="004F2A2E" w:rsidRDefault="00621634" w:rsidP="00621634">
      <w:pPr>
        <w:pStyle w:val="NoSpacing"/>
        <w:ind w:left="-567" w:right="140"/>
        <w:jc w:val="both"/>
        <w:rPr>
          <w:rFonts w:ascii="Arial" w:hAnsi="Arial" w:cs="Arial"/>
        </w:rPr>
      </w:pPr>
    </w:p>
    <w:p w14:paraId="3B8694F3" w14:textId="77777777" w:rsidR="00075DE9" w:rsidRDefault="000339A0" w:rsidP="00075DE9">
      <w:pPr>
        <w:pStyle w:val="NoSpacing"/>
        <w:ind w:left="-567" w:right="140"/>
        <w:jc w:val="both"/>
        <w:rPr>
          <w:rFonts w:ascii="Arial" w:hAnsi="Arial" w:cs="Arial"/>
          <w:b/>
        </w:rPr>
      </w:pPr>
      <w:r w:rsidRPr="004F2A2E">
        <w:rPr>
          <w:rFonts w:ascii="Arial" w:hAnsi="Arial" w:cs="Arial"/>
        </w:rPr>
        <w:t xml:space="preserve">Thank you for your interest in the position </w:t>
      </w:r>
      <w:r w:rsidRPr="00D012FF">
        <w:rPr>
          <w:rFonts w:ascii="Arial" w:hAnsi="Arial" w:cs="Arial"/>
        </w:rPr>
        <w:t>of</w:t>
      </w:r>
      <w:r w:rsidRPr="007D4480">
        <w:rPr>
          <w:rFonts w:ascii="Arial" w:hAnsi="Arial" w:cs="Arial"/>
        </w:rPr>
        <w:t xml:space="preserve"> </w:t>
      </w:r>
      <w:r w:rsidR="00075DE9" w:rsidRPr="00075DE9">
        <w:rPr>
          <w:rFonts w:ascii="Arial" w:hAnsi="Arial" w:cs="Arial"/>
        </w:rPr>
        <w:t>Cover Supervisor at Dean Trust Rose Bridge, Holt Street, Ince, Wigan, WN1 3HD.</w:t>
      </w:r>
    </w:p>
    <w:p w14:paraId="350D0E69" w14:textId="77777777" w:rsidR="00075DE9" w:rsidRDefault="00075DE9" w:rsidP="00075DE9">
      <w:pPr>
        <w:pStyle w:val="NoSpacing"/>
        <w:ind w:left="-567" w:right="140"/>
        <w:jc w:val="both"/>
        <w:rPr>
          <w:rFonts w:ascii="Arial" w:hAnsi="Arial" w:cs="Arial"/>
          <w:b/>
        </w:rPr>
      </w:pPr>
    </w:p>
    <w:p w14:paraId="50EEADB5" w14:textId="2A590847" w:rsidR="00075DE9" w:rsidRPr="007124F2" w:rsidRDefault="00075DE9" w:rsidP="00075DE9">
      <w:pPr>
        <w:pStyle w:val="NoSpacing"/>
        <w:ind w:left="-567" w:right="140"/>
        <w:jc w:val="both"/>
        <w:rPr>
          <w:rFonts w:ascii="Arial" w:hAnsi="Arial" w:cs="Arial"/>
        </w:rPr>
      </w:pPr>
      <w:r w:rsidRPr="00D012FF">
        <w:rPr>
          <w:rFonts w:ascii="Arial" w:hAnsi="Arial" w:cs="Arial"/>
        </w:rPr>
        <w:t xml:space="preserve">Salary </w:t>
      </w:r>
      <w:r w:rsidRPr="007124F2">
        <w:rPr>
          <w:rFonts w:ascii="Arial" w:hAnsi="Arial" w:cs="Arial"/>
        </w:rPr>
        <w:t xml:space="preserve">– Grade </w:t>
      </w:r>
      <w:r w:rsidR="003135B2">
        <w:rPr>
          <w:rFonts w:ascii="Arial" w:hAnsi="Arial" w:cs="Arial"/>
        </w:rPr>
        <w:t xml:space="preserve">5 </w:t>
      </w:r>
      <w:r w:rsidRPr="007124F2">
        <w:rPr>
          <w:rFonts w:ascii="Arial" w:hAnsi="Arial" w:cs="Arial"/>
        </w:rPr>
        <w:t xml:space="preserve">SCP </w:t>
      </w:r>
      <w:r w:rsidR="003135B2">
        <w:rPr>
          <w:rFonts w:ascii="Arial" w:hAnsi="Arial" w:cs="Arial"/>
        </w:rPr>
        <w:t>8</w:t>
      </w:r>
      <w:r w:rsidRPr="007124F2">
        <w:rPr>
          <w:rFonts w:ascii="Arial" w:hAnsi="Arial" w:cs="Arial"/>
        </w:rPr>
        <w:t xml:space="preserve">– </w:t>
      </w:r>
      <w:r w:rsidR="003135B2">
        <w:rPr>
          <w:rFonts w:ascii="Arial" w:hAnsi="Arial" w:cs="Arial"/>
        </w:rPr>
        <w:t xml:space="preserve">14 </w:t>
      </w:r>
      <w:r w:rsidR="003135B2" w:rsidRPr="007124F2">
        <w:rPr>
          <w:rFonts w:ascii="Arial" w:hAnsi="Arial" w:cs="Arial"/>
        </w:rPr>
        <w:t>£</w:t>
      </w:r>
      <w:r w:rsidR="008B439F">
        <w:rPr>
          <w:rFonts w:ascii="Arial" w:hAnsi="Arial" w:cs="Arial"/>
        </w:rPr>
        <w:t>2</w:t>
      </w:r>
      <w:r w:rsidR="003135B2">
        <w:rPr>
          <w:rFonts w:ascii="Arial" w:hAnsi="Arial" w:cs="Arial"/>
        </w:rPr>
        <w:t>2</w:t>
      </w:r>
      <w:r w:rsidRPr="007124F2">
        <w:rPr>
          <w:rFonts w:ascii="Arial" w:hAnsi="Arial" w:cs="Arial"/>
        </w:rPr>
        <w:t>,</w:t>
      </w:r>
      <w:r w:rsidR="003135B2">
        <w:rPr>
          <w:rFonts w:ascii="Arial" w:hAnsi="Arial" w:cs="Arial"/>
        </w:rPr>
        <w:t>777</w:t>
      </w:r>
      <w:r w:rsidRPr="007124F2">
        <w:rPr>
          <w:rFonts w:ascii="Arial" w:hAnsi="Arial" w:cs="Arial"/>
        </w:rPr>
        <w:t xml:space="preserve"> - £2</w:t>
      </w:r>
      <w:r w:rsidR="003135B2">
        <w:rPr>
          <w:rFonts w:ascii="Arial" w:hAnsi="Arial" w:cs="Arial"/>
        </w:rPr>
        <w:t>5,409</w:t>
      </w:r>
      <w:r w:rsidRPr="007124F2">
        <w:rPr>
          <w:rFonts w:ascii="Arial" w:hAnsi="Arial" w:cs="Arial"/>
        </w:rPr>
        <w:t xml:space="preserve"> per annum, pro rata</w:t>
      </w:r>
      <w:r w:rsidR="008C4E3F">
        <w:rPr>
          <w:rFonts w:ascii="Arial" w:hAnsi="Arial" w:cs="Arial"/>
        </w:rPr>
        <w:t xml:space="preserve">. </w:t>
      </w:r>
      <w:r w:rsidRPr="00DC258F">
        <w:rPr>
          <w:rFonts w:ascii="Arial" w:hAnsi="Arial" w:cs="Arial"/>
          <w:b/>
        </w:rPr>
        <w:t>Actual Salary £1</w:t>
      </w:r>
      <w:r w:rsidR="003135B2">
        <w:rPr>
          <w:rFonts w:ascii="Arial" w:hAnsi="Arial" w:cs="Arial"/>
          <w:b/>
        </w:rPr>
        <w:t>7</w:t>
      </w:r>
      <w:r w:rsidR="000A25A5">
        <w:rPr>
          <w:rFonts w:ascii="Arial" w:hAnsi="Arial" w:cs="Arial"/>
          <w:b/>
        </w:rPr>
        <w:t>,</w:t>
      </w:r>
      <w:r w:rsidR="003135B2">
        <w:rPr>
          <w:rFonts w:ascii="Arial" w:hAnsi="Arial" w:cs="Arial"/>
          <w:b/>
        </w:rPr>
        <w:t>059</w:t>
      </w:r>
      <w:r w:rsidR="008B439F">
        <w:rPr>
          <w:rFonts w:ascii="Arial" w:hAnsi="Arial" w:cs="Arial"/>
          <w:b/>
        </w:rPr>
        <w:t>- £</w:t>
      </w:r>
      <w:r w:rsidR="003135B2">
        <w:rPr>
          <w:rFonts w:ascii="Arial" w:hAnsi="Arial" w:cs="Arial"/>
          <w:b/>
        </w:rPr>
        <w:t>19,030</w:t>
      </w:r>
      <w:r w:rsidRPr="00DC258F">
        <w:rPr>
          <w:rFonts w:ascii="Arial" w:hAnsi="Arial" w:cs="Arial"/>
          <w:b/>
        </w:rPr>
        <w:t xml:space="preserve"> </w:t>
      </w:r>
      <w:r w:rsidR="008C4E3F" w:rsidRPr="00DC258F">
        <w:rPr>
          <w:rFonts w:ascii="Arial" w:hAnsi="Arial" w:cs="Arial"/>
          <w:b/>
        </w:rPr>
        <w:t>per annum</w:t>
      </w:r>
      <w:r w:rsidR="008C4E3F">
        <w:rPr>
          <w:rFonts w:ascii="Arial" w:hAnsi="Arial" w:cs="Arial"/>
        </w:rPr>
        <w:t>.</w:t>
      </w:r>
    </w:p>
    <w:p w14:paraId="6F8AD13E" w14:textId="77777777" w:rsidR="00075DE9" w:rsidRPr="007124F2" w:rsidRDefault="00075DE9" w:rsidP="00075DE9">
      <w:pPr>
        <w:pStyle w:val="NoSpacing"/>
        <w:numPr>
          <w:ilvl w:val="0"/>
          <w:numId w:val="3"/>
        </w:numPr>
        <w:ind w:left="-142" w:right="140" w:hanging="284"/>
        <w:jc w:val="both"/>
        <w:rPr>
          <w:rFonts w:ascii="Arial" w:hAnsi="Arial" w:cs="Arial"/>
        </w:rPr>
      </w:pPr>
      <w:r w:rsidRPr="007124F2">
        <w:rPr>
          <w:rFonts w:ascii="Arial" w:hAnsi="Arial" w:cs="Arial"/>
        </w:rPr>
        <w:t>33 hours per week, Monday to Friday</w:t>
      </w:r>
    </w:p>
    <w:p w14:paraId="3B8A2538" w14:textId="39BB1D7D" w:rsidR="00075DE9" w:rsidRPr="007124F2" w:rsidRDefault="00075DE9" w:rsidP="00075DE9">
      <w:pPr>
        <w:pStyle w:val="NoSpacing"/>
        <w:numPr>
          <w:ilvl w:val="0"/>
          <w:numId w:val="3"/>
        </w:numPr>
        <w:ind w:left="-142" w:right="140" w:hanging="284"/>
        <w:jc w:val="both"/>
        <w:rPr>
          <w:rFonts w:ascii="Arial" w:hAnsi="Arial" w:cs="Arial"/>
        </w:rPr>
      </w:pPr>
      <w:r w:rsidRPr="007124F2">
        <w:rPr>
          <w:rFonts w:ascii="Arial" w:hAnsi="Arial" w:cs="Arial"/>
        </w:rPr>
        <w:t xml:space="preserve">Term time </w:t>
      </w:r>
      <w:r w:rsidR="003135B2">
        <w:rPr>
          <w:rFonts w:ascii="Arial" w:hAnsi="Arial" w:cs="Arial"/>
        </w:rPr>
        <w:t>p</w:t>
      </w:r>
      <w:r w:rsidR="007164A7">
        <w:rPr>
          <w:rFonts w:ascii="Arial" w:hAnsi="Arial" w:cs="Arial"/>
        </w:rPr>
        <w:t xml:space="preserve">lus </w:t>
      </w:r>
      <w:r w:rsidR="003135B2">
        <w:rPr>
          <w:rFonts w:ascii="Arial" w:hAnsi="Arial" w:cs="Arial"/>
        </w:rPr>
        <w:t>1 week</w:t>
      </w:r>
    </w:p>
    <w:p w14:paraId="3DC2AC30" w14:textId="77777777" w:rsidR="00075DE9" w:rsidRPr="004F2A2E" w:rsidRDefault="00075DE9" w:rsidP="00075DE9">
      <w:pPr>
        <w:pStyle w:val="NoSpacing"/>
        <w:numPr>
          <w:ilvl w:val="0"/>
          <w:numId w:val="3"/>
        </w:numPr>
        <w:ind w:left="-142" w:right="140" w:hanging="284"/>
        <w:jc w:val="both"/>
        <w:rPr>
          <w:rFonts w:ascii="Arial" w:hAnsi="Arial" w:cs="Arial"/>
          <w:b/>
          <w:i/>
        </w:rPr>
      </w:pPr>
      <w:r w:rsidRPr="004F2A2E">
        <w:rPr>
          <w:rFonts w:ascii="Arial" w:hAnsi="Arial" w:cs="Arial"/>
        </w:rPr>
        <w:t>Local Government Pension Scheme – Greater Manchester Pension Fund</w:t>
      </w:r>
    </w:p>
    <w:p w14:paraId="705474EB" w14:textId="77777777" w:rsidR="000339A0" w:rsidRPr="004F2A2E" w:rsidRDefault="000339A0" w:rsidP="00075DE9">
      <w:pPr>
        <w:pStyle w:val="NoSpacing"/>
        <w:ind w:left="-567" w:right="-11"/>
        <w:jc w:val="both"/>
        <w:rPr>
          <w:rFonts w:ascii="Arial" w:hAnsi="Arial" w:cs="Arial"/>
          <w:b/>
        </w:rPr>
      </w:pPr>
    </w:p>
    <w:p w14:paraId="73164026" w14:textId="77777777" w:rsidR="000339A0" w:rsidRDefault="000339A0" w:rsidP="000339A0">
      <w:pPr>
        <w:pStyle w:val="NoSpacing"/>
        <w:ind w:left="-567" w:right="-11"/>
        <w:jc w:val="both"/>
        <w:rPr>
          <w:rFonts w:ascii="Arial" w:hAnsi="Arial" w:cs="Arial"/>
        </w:rPr>
      </w:pPr>
      <w:r w:rsidRPr="004F2A2E">
        <w:rPr>
          <w:rFonts w:ascii="Arial" w:hAnsi="Arial" w:cs="Arial"/>
        </w:rPr>
        <w:t>Please find below a job description and person specification.</w:t>
      </w:r>
    </w:p>
    <w:p w14:paraId="37A7D77C" w14:textId="77777777" w:rsidR="000339A0" w:rsidRDefault="000339A0" w:rsidP="000339A0">
      <w:pPr>
        <w:pStyle w:val="NoSpacing"/>
        <w:ind w:left="-567" w:right="-11"/>
        <w:jc w:val="both"/>
        <w:rPr>
          <w:rFonts w:ascii="Arial" w:hAnsi="Arial" w:cs="Arial"/>
        </w:rPr>
      </w:pPr>
    </w:p>
    <w:p w14:paraId="3D027641" w14:textId="77777777" w:rsidR="000339A0" w:rsidRDefault="000339A0" w:rsidP="000339A0">
      <w:pPr>
        <w:pStyle w:val="NoSpacing"/>
        <w:ind w:left="-567" w:right="-11"/>
        <w:jc w:val="both"/>
        <w:rPr>
          <w:rFonts w:ascii="Arial" w:hAnsi="Arial" w:cs="Arial"/>
        </w:rPr>
      </w:pPr>
      <w:r>
        <w:rPr>
          <w:rFonts w:ascii="Arial" w:hAnsi="Arial" w:cs="Arial"/>
        </w:rPr>
        <w:t>If you would like to learn more about The Dean Trust, please visit thethedeantrust.co.uk.</w:t>
      </w:r>
    </w:p>
    <w:p w14:paraId="227F7D06" w14:textId="77777777" w:rsidR="000339A0" w:rsidRPr="004F2A2E" w:rsidRDefault="000339A0" w:rsidP="000339A0">
      <w:pPr>
        <w:pStyle w:val="NoSpacing"/>
        <w:ind w:left="-567" w:right="-11"/>
        <w:jc w:val="both"/>
        <w:rPr>
          <w:rFonts w:ascii="Arial" w:hAnsi="Arial" w:cs="Arial"/>
        </w:rPr>
      </w:pPr>
    </w:p>
    <w:p w14:paraId="0FEC07C1" w14:textId="77777777" w:rsidR="00BF3C66" w:rsidRDefault="000339A0" w:rsidP="00495C86">
      <w:pPr>
        <w:pStyle w:val="NoSpacing"/>
        <w:ind w:left="-567" w:right="-11"/>
        <w:jc w:val="both"/>
        <w:rPr>
          <w:rFonts w:ascii="Arial" w:hAnsi="Arial" w:cs="Arial"/>
          <w:b/>
        </w:rPr>
      </w:pPr>
      <w:bookmarkStart w:id="0" w:name="_Hlk63328717"/>
      <w:r w:rsidRPr="004F2A2E">
        <w:rPr>
          <w:rFonts w:ascii="Arial" w:hAnsi="Arial" w:cs="Arial"/>
          <w:b/>
        </w:rPr>
        <w:t>Method of Application</w:t>
      </w:r>
    </w:p>
    <w:p w14:paraId="6CF22FE8" w14:textId="77777777" w:rsidR="00495C86" w:rsidRPr="00495C86" w:rsidRDefault="00495C86" w:rsidP="00495C86">
      <w:pPr>
        <w:pStyle w:val="NoSpacing"/>
        <w:ind w:left="-567" w:right="-11"/>
        <w:jc w:val="both"/>
        <w:rPr>
          <w:rFonts w:ascii="Arial" w:hAnsi="Arial" w:cs="Arial"/>
        </w:rPr>
      </w:pPr>
      <w:r w:rsidRPr="00602CF6">
        <w:rPr>
          <w:rFonts w:ascii="Arial" w:hAnsi="Arial" w:cs="Arial"/>
          <w:color w:val="000000"/>
        </w:rPr>
        <w:t xml:space="preserve">To apply please click on the 'Apply Now' link on this page or for further information please contact </w:t>
      </w:r>
      <w:r>
        <w:rPr>
          <w:rFonts w:ascii="Arial" w:hAnsi="Arial" w:cs="Arial"/>
          <w:color w:val="000000"/>
        </w:rPr>
        <w:t>the Human Resources Department at</w:t>
      </w:r>
      <w:r w:rsidR="008B439F">
        <w:rPr>
          <w:rFonts w:ascii="Arial" w:hAnsi="Arial" w:cs="Arial"/>
          <w:color w:val="000000"/>
        </w:rPr>
        <w:t xml:space="preserve"> </w:t>
      </w:r>
      <w:hyperlink r:id="rId10" w:history="1">
        <w:r w:rsidR="008B439F" w:rsidRPr="003910BE">
          <w:rPr>
            <w:rStyle w:val="Hyperlink"/>
            <w:rFonts w:ascii="Arial" w:hAnsi="Arial" w:cs="Arial"/>
          </w:rPr>
          <w:t>DTRBRecruitment@deantrustrosebridge.co.uk</w:t>
        </w:r>
      </w:hyperlink>
      <w:r w:rsidR="008B439F">
        <w:rPr>
          <w:rFonts w:ascii="Arial" w:hAnsi="Arial" w:cs="Arial"/>
          <w:color w:val="000000"/>
        </w:rPr>
        <w:t xml:space="preserve">. </w:t>
      </w:r>
      <w:r>
        <w:rPr>
          <w:rFonts w:ascii="Arial" w:hAnsi="Arial" w:cs="Arial"/>
          <w:color w:val="000000"/>
        </w:rPr>
        <w:t xml:space="preserve"> </w:t>
      </w:r>
      <w:r w:rsidRPr="00602CF6">
        <w:t xml:space="preserve"> </w:t>
      </w:r>
    </w:p>
    <w:p w14:paraId="2224CB59" w14:textId="77777777" w:rsidR="00495C86" w:rsidRDefault="00495C86" w:rsidP="000339A0">
      <w:pPr>
        <w:pStyle w:val="NoSpacing"/>
        <w:ind w:left="-567" w:right="-11"/>
        <w:jc w:val="both"/>
        <w:rPr>
          <w:rFonts w:ascii="Arial" w:hAnsi="Arial" w:cs="Arial"/>
          <w:b/>
        </w:rPr>
      </w:pPr>
    </w:p>
    <w:p w14:paraId="7899D6BE" w14:textId="77777777" w:rsidR="000339A0" w:rsidRPr="008C4E3F" w:rsidRDefault="000339A0" w:rsidP="000339A0">
      <w:pPr>
        <w:pStyle w:val="NoSpacing"/>
        <w:ind w:left="-567" w:right="-11"/>
        <w:jc w:val="both"/>
        <w:rPr>
          <w:rFonts w:ascii="Arial" w:hAnsi="Arial" w:cs="Arial"/>
          <w:b/>
        </w:rPr>
      </w:pPr>
      <w:r w:rsidRPr="008C4E3F">
        <w:rPr>
          <w:rFonts w:ascii="Arial" w:hAnsi="Arial" w:cs="Arial"/>
          <w:b/>
        </w:rPr>
        <w:t>Closing Date</w:t>
      </w:r>
    </w:p>
    <w:p w14:paraId="40D026D1" w14:textId="6FBBF9CB" w:rsidR="000339A0" w:rsidRPr="008C4E3F" w:rsidRDefault="000339A0" w:rsidP="000339A0">
      <w:pPr>
        <w:pStyle w:val="NoSpacing"/>
        <w:ind w:left="-567" w:right="-11"/>
        <w:jc w:val="both"/>
        <w:rPr>
          <w:rFonts w:ascii="Arial" w:hAnsi="Arial" w:cs="Arial"/>
        </w:rPr>
      </w:pPr>
      <w:r w:rsidRPr="008C4E3F">
        <w:rPr>
          <w:rFonts w:ascii="Arial" w:hAnsi="Arial" w:cs="Arial"/>
        </w:rPr>
        <w:t xml:space="preserve">Applications received after the closing time of </w:t>
      </w:r>
      <w:r w:rsidR="00965356" w:rsidRPr="008C4E3F">
        <w:rPr>
          <w:rFonts w:ascii="Arial" w:hAnsi="Arial" w:cs="Arial"/>
          <w:b/>
        </w:rPr>
        <w:t xml:space="preserve">9am </w:t>
      </w:r>
      <w:r w:rsidR="00EE6D8D">
        <w:rPr>
          <w:rFonts w:ascii="Arial" w:hAnsi="Arial" w:cs="Arial"/>
          <w:b/>
        </w:rPr>
        <w:t xml:space="preserve">Friday </w:t>
      </w:r>
      <w:r w:rsidR="000C4B97">
        <w:rPr>
          <w:rFonts w:ascii="Arial" w:hAnsi="Arial" w:cs="Arial"/>
          <w:b/>
        </w:rPr>
        <w:t>16</w:t>
      </w:r>
      <w:r w:rsidR="000C4B97" w:rsidRPr="000C4B97">
        <w:rPr>
          <w:rFonts w:ascii="Arial" w:hAnsi="Arial" w:cs="Arial"/>
          <w:b/>
          <w:vertAlign w:val="superscript"/>
        </w:rPr>
        <w:t>th</w:t>
      </w:r>
      <w:r w:rsidR="000C4B97">
        <w:rPr>
          <w:rFonts w:ascii="Arial" w:hAnsi="Arial" w:cs="Arial"/>
          <w:b/>
        </w:rPr>
        <w:t xml:space="preserve"> June</w:t>
      </w:r>
      <w:r w:rsidR="00EE6D8D">
        <w:rPr>
          <w:rFonts w:ascii="Arial" w:hAnsi="Arial" w:cs="Arial"/>
          <w:b/>
        </w:rPr>
        <w:t xml:space="preserve"> 2023</w:t>
      </w:r>
      <w:r w:rsidR="00DC258F">
        <w:rPr>
          <w:rFonts w:ascii="Arial" w:hAnsi="Arial" w:cs="Arial"/>
          <w:b/>
        </w:rPr>
        <w:t xml:space="preserve">, </w:t>
      </w:r>
      <w:r w:rsidRPr="008C4E3F">
        <w:rPr>
          <w:rFonts w:ascii="Arial" w:hAnsi="Arial" w:cs="Arial"/>
        </w:rPr>
        <w:t xml:space="preserve">will not be considered.  </w:t>
      </w:r>
    </w:p>
    <w:p w14:paraId="0C6DFA11" w14:textId="77777777" w:rsidR="000339A0" w:rsidRPr="008C4E3F" w:rsidRDefault="000339A0" w:rsidP="000339A0">
      <w:pPr>
        <w:pStyle w:val="NoSpacing"/>
        <w:ind w:left="-567" w:right="-11"/>
        <w:jc w:val="both"/>
        <w:rPr>
          <w:rFonts w:ascii="Arial" w:hAnsi="Arial" w:cs="Arial"/>
          <w:b/>
        </w:rPr>
      </w:pPr>
    </w:p>
    <w:p w14:paraId="721F255B" w14:textId="77777777" w:rsidR="000339A0" w:rsidRPr="008C4E3F" w:rsidRDefault="000339A0" w:rsidP="000339A0">
      <w:pPr>
        <w:pStyle w:val="NoSpacing"/>
        <w:ind w:left="-567" w:right="-11"/>
        <w:jc w:val="both"/>
        <w:rPr>
          <w:rFonts w:ascii="Arial" w:hAnsi="Arial" w:cs="Arial"/>
        </w:rPr>
      </w:pPr>
      <w:r w:rsidRPr="008C4E3F">
        <w:rPr>
          <w:rFonts w:ascii="Arial" w:hAnsi="Arial" w:cs="Arial"/>
        </w:rPr>
        <w:t>The Dean Trust is committed to safeguarding and promoting the welfare of children and young people and expects all staff and volunteers to share in this commitment.</w:t>
      </w:r>
    </w:p>
    <w:p w14:paraId="2FE90354" w14:textId="77777777" w:rsidR="000339A0" w:rsidRPr="008C4E3F" w:rsidRDefault="000339A0" w:rsidP="000339A0">
      <w:pPr>
        <w:pStyle w:val="NoSpacing"/>
        <w:ind w:left="-567" w:right="-11"/>
        <w:jc w:val="both"/>
        <w:rPr>
          <w:rFonts w:ascii="Arial" w:hAnsi="Arial" w:cs="Arial"/>
        </w:rPr>
      </w:pPr>
    </w:p>
    <w:p w14:paraId="19317D51" w14:textId="77777777" w:rsidR="000339A0" w:rsidRPr="00F50000" w:rsidRDefault="000339A0" w:rsidP="000339A0">
      <w:pPr>
        <w:pStyle w:val="NoSpacing"/>
        <w:ind w:left="-567" w:right="-11"/>
        <w:jc w:val="both"/>
        <w:rPr>
          <w:rFonts w:ascii="Arial" w:hAnsi="Arial" w:cs="Arial"/>
        </w:rPr>
      </w:pPr>
      <w:r w:rsidRPr="008C4E3F">
        <w:rPr>
          <w:rFonts w:ascii="Arial" w:hAnsi="Arial" w:cs="Arial"/>
        </w:rPr>
        <w:t xml:space="preserve">If you have any </w:t>
      </w:r>
      <w:proofErr w:type="gramStart"/>
      <w:r w:rsidRPr="008C4E3F">
        <w:rPr>
          <w:rFonts w:ascii="Arial" w:hAnsi="Arial" w:cs="Arial"/>
        </w:rPr>
        <w:t>questions</w:t>
      </w:r>
      <w:proofErr w:type="gramEnd"/>
      <w:r w:rsidRPr="008C4E3F">
        <w:rPr>
          <w:rFonts w:ascii="Arial" w:hAnsi="Arial" w:cs="Arial"/>
        </w:rPr>
        <w:t xml:space="preserve"> please contact us on </w:t>
      </w:r>
      <w:r w:rsidR="00C70B6A" w:rsidRPr="008C4E3F">
        <w:rPr>
          <w:rFonts w:ascii="Arial" w:hAnsi="Arial" w:cs="Arial"/>
        </w:rPr>
        <w:t>01942 510 712</w:t>
      </w:r>
      <w:r w:rsidRPr="008C4E3F">
        <w:rPr>
          <w:rFonts w:ascii="Arial" w:hAnsi="Arial" w:cs="Arial"/>
        </w:rPr>
        <w:t xml:space="preserve"> or email </w:t>
      </w:r>
      <w:r w:rsidR="008B439F">
        <w:rPr>
          <w:rFonts w:ascii="Arial" w:hAnsi="Arial" w:cs="Arial"/>
        </w:rPr>
        <w:t>DTRBRecruitment@deantrustrosebridge.co.uk</w:t>
      </w:r>
      <w:r w:rsidRPr="008C4E3F">
        <w:rPr>
          <w:rFonts w:ascii="Arial" w:hAnsi="Arial" w:cs="Arial"/>
        </w:rPr>
        <w:t>. Thank you again for your interest in working for The Dean Trust.  We look forward to hearing from you</w:t>
      </w:r>
      <w:r w:rsidRPr="00F50000">
        <w:rPr>
          <w:rFonts w:ascii="Arial" w:hAnsi="Arial" w:cs="Arial"/>
        </w:rPr>
        <w:t>.</w:t>
      </w:r>
    </w:p>
    <w:bookmarkEnd w:id="0"/>
    <w:p w14:paraId="1AA15110" w14:textId="77777777" w:rsidR="000339A0" w:rsidRPr="004F2A2E" w:rsidRDefault="000339A0" w:rsidP="000339A0">
      <w:pPr>
        <w:pStyle w:val="NoSpacing"/>
        <w:ind w:left="-567" w:right="-11"/>
        <w:jc w:val="both"/>
        <w:rPr>
          <w:rFonts w:ascii="Arial" w:hAnsi="Arial" w:cs="Arial"/>
        </w:rPr>
      </w:pPr>
    </w:p>
    <w:p w14:paraId="39AF94FA" w14:textId="77777777" w:rsidR="000339A0" w:rsidRDefault="000339A0" w:rsidP="000339A0">
      <w:pPr>
        <w:pStyle w:val="NoSpacing"/>
        <w:ind w:left="-567" w:right="-11"/>
        <w:jc w:val="both"/>
        <w:rPr>
          <w:rFonts w:ascii="Arial" w:hAnsi="Arial" w:cs="Arial"/>
        </w:rPr>
      </w:pPr>
    </w:p>
    <w:p w14:paraId="1FF2FD36" w14:textId="77777777" w:rsidR="000339A0" w:rsidRPr="007D4480" w:rsidRDefault="000339A0" w:rsidP="00C70B6A">
      <w:pPr>
        <w:pStyle w:val="NoSpacing"/>
        <w:tabs>
          <w:tab w:val="left" w:pos="5265"/>
        </w:tabs>
        <w:ind w:left="-567" w:right="-11"/>
        <w:jc w:val="both"/>
        <w:rPr>
          <w:rFonts w:ascii="Arial" w:hAnsi="Arial" w:cs="Arial"/>
          <w:b/>
        </w:rPr>
      </w:pPr>
      <w:r w:rsidRPr="007D4480">
        <w:rPr>
          <w:rFonts w:ascii="Arial" w:hAnsi="Arial" w:cs="Arial"/>
          <w:b/>
        </w:rPr>
        <w:t>Human Resources Department</w:t>
      </w:r>
      <w:r w:rsidR="00C70B6A">
        <w:rPr>
          <w:rFonts w:ascii="Arial" w:hAnsi="Arial" w:cs="Arial"/>
          <w:b/>
        </w:rPr>
        <w:tab/>
      </w:r>
    </w:p>
    <w:p w14:paraId="47E8B18C" w14:textId="77777777" w:rsidR="00354AD7" w:rsidRPr="004F2A2E" w:rsidRDefault="00354AD7" w:rsidP="00354AD7">
      <w:pPr>
        <w:pStyle w:val="NoSpacing"/>
        <w:ind w:left="-567" w:right="-11"/>
        <w:jc w:val="both"/>
        <w:rPr>
          <w:rFonts w:ascii="Arial" w:hAnsi="Arial" w:cs="Arial"/>
        </w:rPr>
      </w:pPr>
    </w:p>
    <w:p w14:paraId="44F012CA" w14:textId="77777777" w:rsidR="00354AD7" w:rsidRDefault="00354AD7" w:rsidP="006F3EFD">
      <w:pPr>
        <w:pStyle w:val="NoSpacing"/>
        <w:pBdr>
          <w:bottom w:val="single" w:sz="6" w:space="31" w:color="auto"/>
        </w:pBdr>
        <w:ind w:left="-567" w:right="-165"/>
        <w:jc w:val="both"/>
        <w:rPr>
          <w:rFonts w:ascii="Arial" w:hAnsi="Arial" w:cs="Arial"/>
          <w:b/>
        </w:rPr>
      </w:pPr>
    </w:p>
    <w:p w14:paraId="490D9B6F" w14:textId="77777777" w:rsidR="00EA53FD" w:rsidRDefault="00EA53FD" w:rsidP="006F3EFD">
      <w:pPr>
        <w:pStyle w:val="NoSpacing"/>
        <w:pBdr>
          <w:bottom w:val="single" w:sz="6" w:space="31" w:color="auto"/>
        </w:pBdr>
        <w:ind w:left="-567" w:right="-165"/>
        <w:jc w:val="both"/>
        <w:rPr>
          <w:rFonts w:ascii="Arial" w:hAnsi="Arial" w:cs="Arial"/>
          <w:b/>
        </w:rPr>
      </w:pPr>
    </w:p>
    <w:p w14:paraId="2A10D92D" w14:textId="77777777" w:rsidR="00354AD7" w:rsidRDefault="00354AD7" w:rsidP="006F3EFD">
      <w:pPr>
        <w:pStyle w:val="NoSpacing"/>
        <w:pBdr>
          <w:bottom w:val="single" w:sz="6" w:space="31" w:color="auto"/>
        </w:pBdr>
        <w:ind w:left="-567" w:right="-165"/>
        <w:jc w:val="both"/>
        <w:rPr>
          <w:rFonts w:ascii="Arial" w:hAnsi="Arial" w:cs="Arial"/>
          <w:b/>
        </w:rPr>
      </w:pPr>
    </w:p>
    <w:p w14:paraId="636863BE" w14:textId="77777777" w:rsidR="000964EC" w:rsidRDefault="000964EC" w:rsidP="006F3EFD">
      <w:pPr>
        <w:pStyle w:val="NoSpacing"/>
        <w:pBdr>
          <w:bottom w:val="single" w:sz="6" w:space="31" w:color="auto"/>
        </w:pBdr>
        <w:ind w:left="-567" w:right="-165"/>
        <w:jc w:val="both"/>
        <w:rPr>
          <w:rFonts w:ascii="Arial" w:hAnsi="Arial" w:cs="Arial"/>
          <w:b/>
        </w:rPr>
      </w:pPr>
    </w:p>
    <w:p w14:paraId="36C76C68" w14:textId="77777777" w:rsidR="007A6F95" w:rsidRDefault="007A6F95" w:rsidP="006F3EFD">
      <w:pPr>
        <w:pStyle w:val="NoSpacing"/>
        <w:pBdr>
          <w:bottom w:val="single" w:sz="6" w:space="31" w:color="auto"/>
        </w:pBdr>
        <w:ind w:left="-567" w:right="-165"/>
        <w:jc w:val="both"/>
        <w:rPr>
          <w:rFonts w:ascii="Arial" w:hAnsi="Arial" w:cs="Arial"/>
          <w:b/>
        </w:rPr>
      </w:pPr>
    </w:p>
    <w:p w14:paraId="1B969957" w14:textId="77777777" w:rsidR="00AB7DE2" w:rsidRDefault="00AB7DE2" w:rsidP="006F3EFD">
      <w:pPr>
        <w:pStyle w:val="NoSpacing"/>
        <w:pBdr>
          <w:bottom w:val="single" w:sz="6" w:space="31" w:color="auto"/>
        </w:pBdr>
        <w:ind w:left="-567" w:right="-165"/>
        <w:jc w:val="both"/>
        <w:rPr>
          <w:rFonts w:ascii="Arial" w:hAnsi="Arial" w:cs="Arial"/>
          <w:b/>
        </w:rPr>
      </w:pPr>
    </w:p>
    <w:p w14:paraId="7B8563FC" w14:textId="77777777" w:rsidR="008250FD" w:rsidRDefault="00354AD7" w:rsidP="00BF3C66">
      <w:pPr>
        <w:pStyle w:val="NoSpacing"/>
        <w:pBdr>
          <w:bottom w:val="single" w:sz="6" w:space="31" w:color="auto"/>
        </w:pBdr>
        <w:tabs>
          <w:tab w:val="left" w:pos="6900"/>
        </w:tabs>
        <w:ind w:left="-567" w:right="-165"/>
        <w:jc w:val="both"/>
        <w:rPr>
          <w:rFonts w:ascii="Arial" w:hAnsi="Arial" w:cs="Arial"/>
          <w:b/>
        </w:rPr>
      </w:pPr>
      <w:r>
        <w:rPr>
          <w:noProof/>
          <w:lang w:eastAsia="en-GB"/>
        </w:rPr>
        <w:drawing>
          <wp:anchor distT="0" distB="0" distL="114300" distR="114300" simplePos="0" relativeHeight="251659264" behindDoc="1" locked="0" layoutInCell="1" allowOverlap="1" wp14:anchorId="238C4B7A" wp14:editId="58385E29">
            <wp:simplePos x="0" y="0"/>
            <wp:positionH relativeFrom="page">
              <wp:posOffset>4443730</wp:posOffset>
            </wp:positionH>
            <wp:positionV relativeFrom="page">
              <wp:posOffset>7876540</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1">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3C66">
        <w:rPr>
          <w:rFonts w:ascii="Arial" w:hAnsi="Arial" w:cs="Arial"/>
          <w:b/>
        </w:rPr>
        <w:tab/>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6F3EFD" w14:paraId="11429175" w14:textId="77777777" w:rsidTr="00354AD7">
        <w:trPr>
          <w:trHeight w:val="1095"/>
        </w:trPr>
        <w:tc>
          <w:tcPr>
            <w:tcW w:w="6062" w:type="dxa"/>
          </w:tcPr>
          <w:p w14:paraId="4759C264" w14:textId="77777777" w:rsidR="006F3EFD" w:rsidRDefault="008B0450" w:rsidP="00303824">
            <w:pPr>
              <w:pStyle w:val="NoSpacing"/>
              <w:ind w:right="-165"/>
              <w:jc w:val="both"/>
              <w:rPr>
                <w:rFonts w:ascii="Cambria" w:hAnsi="Cambria" w:cs="Arial"/>
                <w:color w:val="A6A6A6" w:themeColor="background1" w:themeShade="A6"/>
                <w:sz w:val="10"/>
                <w:szCs w:val="10"/>
              </w:rPr>
            </w:pPr>
            <w:r>
              <w:rPr>
                <w:rFonts w:ascii="Arial" w:hAnsi="Arial" w:cs="Arial"/>
                <w:b/>
              </w:rPr>
              <w:tab/>
            </w:r>
          </w:p>
          <w:p w14:paraId="59835C4E" w14:textId="77777777" w:rsidR="00387F00" w:rsidRPr="006F3EFD" w:rsidRDefault="00776553" w:rsidP="00387F00">
            <w:pPr>
              <w:pStyle w:val="NoSpacing"/>
              <w:ind w:right="-165"/>
              <w:jc w:val="both"/>
              <w:rPr>
                <w:rFonts w:cs="Arial"/>
                <w:color w:val="A6A6A6" w:themeColor="background1" w:themeShade="A6"/>
              </w:rPr>
            </w:pPr>
            <w:r>
              <w:rPr>
                <w:rFonts w:cs="Arial"/>
                <w:color w:val="A6A6A6" w:themeColor="background1" w:themeShade="A6"/>
              </w:rPr>
              <w:t>Holt Street, Ince, Wigan, WN1 3HD</w:t>
            </w:r>
          </w:p>
          <w:p w14:paraId="1F78FE58" w14:textId="77777777" w:rsidR="008B0450" w:rsidRPr="006F3EFD" w:rsidRDefault="006F3EFD"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t:     </w:t>
            </w:r>
            <w:r w:rsidR="00C70B6A">
              <w:rPr>
                <w:rFonts w:cs="Arial"/>
                <w:color w:val="A6A6A6" w:themeColor="background1" w:themeShade="A6"/>
              </w:rPr>
              <w:t>01942 510 712</w:t>
            </w:r>
          </w:p>
          <w:p w14:paraId="7FC23FEB" w14:textId="77777777" w:rsidR="00387F00" w:rsidRPr="006F3EFD" w:rsidRDefault="00387F00" w:rsidP="00387F00">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e:    </w:t>
            </w:r>
            <w:r w:rsidR="00776553">
              <w:rPr>
                <w:rFonts w:cs="Arial"/>
                <w:color w:val="A6A6A6" w:themeColor="background1" w:themeShade="A6"/>
              </w:rPr>
              <w:t>office@</w:t>
            </w:r>
            <w:r w:rsidR="00354AD7">
              <w:rPr>
                <w:rFonts w:cs="Arial"/>
                <w:color w:val="A6A6A6" w:themeColor="background1" w:themeShade="A6"/>
              </w:rPr>
              <w:t>deantrust</w:t>
            </w:r>
            <w:r w:rsidR="00776553">
              <w:rPr>
                <w:rFonts w:cs="Arial"/>
                <w:color w:val="A6A6A6" w:themeColor="background1" w:themeShade="A6"/>
              </w:rPr>
              <w:t>rosebridge</w:t>
            </w:r>
            <w:r w:rsidR="00354AD7">
              <w:rPr>
                <w:rFonts w:cs="Arial"/>
                <w:color w:val="A6A6A6" w:themeColor="background1" w:themeShade="A6"/>
              </w:rPr>
              <w:t>.co.uk</w:t>
            </w:r>
            <w:r w:rsidRPr="006F3EFD">
              <w:rPr>
                <w:rFonts w:cs="Arial"/>
                <w:color w:val="A6A6A6" w:themeColor="background1" w:themeShade="A6"/>
              </w:rPr>
              <w:t xml:space="preserve"> </w:t>
            </w:r>
          </w:p>
          <w:p w14:paraId="5A1B2549" w14:textId="77777777" w:rsidR="008B0450" w:rsidRPr="006F3EFD" w:rsidRDefault="008B0450"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w:</w:t>
            </w:r>
            <w:r w:rsidR="00776553">
              <w:rPr>
                <w:rFonts w:cs="Arial"/>
                <w:color w:val="A6A6A6" w:themeColor="background1" w:themeShade="A6"/>
              </w:rPr>
              <w:t xml:space="preserve">   www.deantrustrosebridge</w:t>
            </w:r>
            <w:r w:rsidR="006F3EFD" w:rsidRPr="006F3EFD">
              <w:rPr>
                <w:rFonts w:cs="Arial"/>
                <w:color w:val="A6A6A6" w:themeColor="background1" w:themeShade="A6"/>
              </w:rPr>
              <w:t>.co.uk</w:t>
            </w:r>
          </w:p>
          <w:p w14:paraId="5E7258BB" w14:textId="77777777" w:rsidR="006F3EFD" w:rsidRPr="006F3EFD" w:rsidRDefault="006F3EFD" w:rsidP="006F3EFD">
            <w:pPr>
              <w:pStyle w:val="NoSpacing"/>
              <w:ind w:right="-165"/>
              <w:jc w:val="both"/>
              <w:rPr>
                <w:rFonts w:cs="Arial"/>
                <w:color w:val="A6A6A6" w:themeColor="background1" w:themeShade="A6"/>
                <w:sz w:val="18"/>
                <w:szCs w:val="18"/>
              </w:rPr>
            </w:pPr>
          </w:p>
          <w:p w14:paraId="63C2D765" w14:textId="77777777" w:rsidR="008B0450" w:rsidRPr="006F3EFD" w:rsidRDefault="008B0450" w:rsidP="006F3EFD">
            <w:pPr>
              <w:pStyle w:val="NoSpacing"/>
              <w:ind w:right="-165"/>
              <w:jc w:val="both"/>
              <w:rPr>
                <w:rFonts w:cs="Arial"/>
                <w:color w:val="A6A6A6" w:themeColor="background1" w:themeShade="A6"/>
                <w:sz w:val="18"/>
                <w:szCs w:val="18"/>
              </w:rPr>
            </w:pPr>
            <w:r w:rsidRPr="006F3EFD">
              <w:rPr>
                <w:rFonts w:cs="Arial"/>
                <w:color w:val="A6A6A6" w:themeColor="background1" w:themeShade="A6"/>
                <w:sz w:val="18"/>
                <w:szCs w:val="18"/>
              </w:rPr>
              <w:t>Registered in England 8027943 VAT Registration 1</w:t>
            </w:r>
            <w:r w:rsidR="006F3EFD" w:rsidRPr="006F3EFD">
              <w:rPr>
                <w:rFonts w:cs="Arial"/>
                <w:color w:val="A6A6A6" w:themeColor="background1" w:themeShade="A6"/>
                <w:sz w:val="18"/>
                <w:szCs w:val="18"/>
              </w:rPr>
              <w:t>95 3889 46</w:t>
            </w:r>
          </w:p>
          <w:p w14:paraId="44CE3940" w14:textId="77777777" w:rsidR="006F3EFD" w:rsidRPr="006F3EFD" w:rsidRDefault="006F3EFD" w:rsidP="006F3EFD">
            <w:pPr>
              <w:pStyle w:val="NoSpacing"/>
              <w:ind w:right="-165"/>
              <w:jc w:val="both"/>
              <w:rPr>
                <w:rFonts w:ascii="Calibri" w:hAnsi="Calibri" w:cs="Arial"/>
              </w:rPr>
            </w:pPr>
            <w:r w:rsidRPr="006F3EFD">
              <w:rPr>
                <w:rFonts w:cs="Arial"/>
                <w:color w:val="A6A6A6" w:themeColor="background1" w:themeShade="A6"/>
                <w:sz w:val="18"/>
                <w:szCs w:val="18"/>
              </w:rPr>
              <w:t>The Dean Trust is a company limited by guarantee.</w:t>
            </w:r>
          </w:p>
        </w:tc>
        <w:tc>
          <w:tcPr>
            <w:tcW w:w="4111" w:type="dxa"/>
          </w:tcPr>
          <w:p w14:paraId="367713E2" w14:textId="77777777" w:rsidR="008B0450" w:rsidRPr="006F3EFD" w:rsidRDefault="008B0450" w:rsidP="00303824">
            <w:pPr>
              <w:pStyle w:val="NoSpacing"/>
              <w:ind w:right="-165"/>
              <w:jc w:val="both"/>
              <w:rPr>
                <w:rFonts w:ascii="Calibri" w:hAnsi="Calibri" w:cs="Arial"/>
                <w:b/>
              </w:rPr>
            </w:pPr>
          </w:p>
        </w:tc>
      </w:tr>
    </w:tbl>
    <w:p w14:paraId="41D2EC80" w14:textId="77777777" w:rsidR="000339A0" w:rsidRDefault="000339A0" w:rsidP="006C46DF">
      <w:pPr>
        <w:jc w:val="both"/>
        <w:rPr>
          <w:rFonts w:ascii="Arial" w:hAnsi="Arial" w:cs="Arial"/>
        </w:rPr>
      </w:pPr>
      <w:r>
        <w:rPr>
          <w:rFonts w:ascii="Arial" w:hAnsi="Arial" w:cs="Arial"/>
          <w:noProof/>
          <w:lang w:eastAsia="en-GB"/>
        </w:rPr>
        <w:lastRenderedPageBreak/>
        <w:drawing>
          <wp:inline distT="0" distB="0" distL="0" distR="0" wp14:anchorId="058138BE" wp14:editId="496A8F70">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3C7D0C7" w14:textId="77777777" w:rsidR="000339A0" w:rsidRDefault="000339A0" w:rsidP="006C46DF">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 xml:space="preserve">n detail.  Broad headings may therefore have been </w:t>
      </w:r>
      <w:proofErr w:type="gramStart"/>
      <w:r w:rsidRPr="002653FB">
        <w:rPr>
          <w:rFonts w:ascii="Arial" w:hAnsi="Arial" w:cs="Arial"/>
          <w:sz w:val="18"/>
          <w:szCs w:val="18"/>
        </w:rPr>
        <w:t>used,</w:t>
      </w:r>
      <w:proofErr w:type="gramEnd"/>
      <w:r w:rsidRPr="002653FB">
        <w:rPr>
          <w:rFonts w:ascii="Arial" w:hAnsi="Arial" w:cs="Arial"/>
          <w:sz w:val="18"/>
          <w:szCs w:val="18"/>
        </w:rPr>
        <w:t xml:space="preserve">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075DE9" w14:paraId="1DEE0005" w14:textId="77777777" w:rsidTr="00D47762">
        <w:tc>
          <w:tcPr>
            <w:tcW w:w="2411" w:type="dxa"/>
            <w:vAlign w:val="center"/>
          </w:tcPr>
          <w:p w14:paraId="33A139CF" w14:textId="77777777" w:rsidR="00075DE9" w:rsidRPr="007C1611" w:rsidRDefault="00075DE9" w:rsidP="00D47762">
            <w:pPr>
              <w:pStyle w:val="NoSpacing"/>
              <w:ind w:right="-307"/>
              <w:jc w:val="both"/>
              <w:rPr>
                <w:rFonts w:ascii="Arial" w:hAnsi="Arial" w:cs="Arial"/>
                <w:b/>
              </w:rPr>
            </w:pPr>
            <w:r>
              <w:rPr>
                <w:rFonts w:ascii="Arial" w:hAnsi="Arial" w:cs="Arial"/>
                <w:b/>
              </w:rPr>
              <w:t>Job title</w:t>
            </w:r>
          </w:p>
        </w:tc>
        <w:tc>
          <w:tcPr>
            <w:tcW w:w="8221" w:type="dxa"/>
            <w:vAlign w:val="center"/>
          </w:tcPr>
          <w:p w14:paraId="4B339A08" w14:textId="77777777" w:rsidR="00075DE9" w:rsidRDefault="00075DE9" w:rsidP="00D47762">
            <w:pPr>
              <w:pStyle w:val="NoSpacing"/>
              <w:ind w:right="34"/>
              <w:rPr>
                <w:rFonts w:ascii="Arial" w:hAnsi="Arial" w:cs="Arial"/>
                <w:b/>
              </w:rPr>
            </w:pPr>
          </w:p>
          <w:p w14:paraId="15A90AF6" w14:textId="77777777" w:rsidR="00075DE9" w:rsidRDefault="00075DE9" w:rsidP="00D47762">
            <w:pPr>
              <w:pStyle w:val="NoSpacing"/>
              <w:ind w:right="34"/>
              <w:rPr>
                <w:rFonts w:ascii="Arial" w:hAnsi="Arial" w:cs="Arial"/>
                <w:b/>
              </w:rPr>
            </w:pPr>
            <w:r>
              <w:rPr>
                <w:rFonts w:ascii="Arial" w:hAnsi="Arial" w:cs="Arial"/>
                <w:b/>
              </w:rPr>
              <w:t>Cover Supervisor</w:t>
            </w:r>
          </w:p>
          <w:p w14:paraId="111641FB" w14:textId="77777777" w:rsidR="00075DE9" w:rsidRDefault="00075DE9" w:rsidP="00D47762">
            <w:pPr>
              <w:pStyle w:val="NoSpacing"/>
              <w:ind w:right="34"/>
              <w:rPr>
                <w:rFonts w:ascii="Arial" w:hAnsi="Arial" w:cs="Arial"/>
                <w:b/>
              </w:rPr>
            </w:pPr>
          </w:p>
        </w:tc>
      </w:tr>
      <w:tr w:rsidR="00075DE9" w:rsidRPr="0058106F" w14:paraId="08E51E8B" w14:textId="77777777" w:rsidTr="00D47762">
        <w:tc>
          <w:tcPr>
            <w:tcW w:w="2411" w:type="dxa"/>
            <w:vAlign w:val="center"/>
          </w:tcPr>
          <w:p w14:paraId="4E837E62" w14:textId="77777777" w:rsidR="00075DE9" w:rsidRDefault="00075DE9" w:rsidP="00D47762">
            <w:pPr>
              <w:pStyle w:val="NoSpacing"/>
              <w:ind w:right="-307"/>
              <w:jc w:val="both"/>
              <w:rPr>
                <w:rFonts w:ascii="Arial" w:hAnsi="Arial" w:cs="Arial"/>
                <w:b/>
              </w:rPr>
            </w:pPr>
            <w:r>
              <w:rPr>
                <w:rFonts w:ascii="Arial" w:hAnsi="Arial" w:cs="Arial"/>
                <w:b/>
              </w:rPr>
              <w:t>Reporting to</w:t>
            </w:r>
          </w:p>
        </w:tc>
        <w:tc>
          <w:tcPr>
            <w:tcW w:w="8221" w:type="dxa"/>
          </w:tcPr>
          <w:p w14:paraId="259442C8" w14:textId="77777777" w:rsidR="00075DE9" w:rsidRPr="008709F9" w:rsidRDefault="00075DE9" w:rsidP="00D47762">
            <w:pPr>
              <w:pStyle w:val="NoSpacing"/>
              <w:ind w:right="34"/>
              <w:jc w:val="both"/>
              <w:rPr>
                <w:rFonts w:ascii="Arial" w:hAnsi="Arial" w:cs="Arial"/>
                <w:b/>
                <w:highlight w:val="yellow"/>
              </w:rPr>
            </w:pPr>
          </w:p>
          <w:p w14:paraId="43D2A994" w14:textId="77777777" w:rsidR="00075DE9" w:rsidRPr="003D2AB1" w:rsidRDefault="00075DE9" w:rsidP="00D47762">
            <w:pPr>
              <w:pStyle w:val="NoSpacing"/>
              <w:ind w:right="34"/>
              <w:jc w:val="both"/>
              <w:rPr>
                <w:rFonts w:ascii="Arial" w:hAnsi="Arial" w:cs="Arial"/>
                <w:b/>
              </w:rPr>
            </w:pPr>
            <w:r w:rsidRPr="003D2AB1">
              <w:rPr>
                <w:rFonts w:ascii="Arial" w:hAnsi="Arial" w:cs="Arial"/>
                <w:b/>
              </w:rPr>
              <w:t>Deputy Headteacher</w:t>
            </w:r>
          </w:p>
          <w:p w14:paraId="03C07214" w14:textId="77777777" w:rsidR="00075DE9" w:rsidRPr="008709F9" w:rsidRDefault="00075DE9" w:rsidP="00D47762">
            <w:pPr>
              <w:pStyle w:val="NoSpacing"/>
              <w:ind w:right="34"/>
              <w:jc w:val="both"/>
              <w:rPr>
                <w:rFonts w:ascii="Arial" w:hAnsi="Arial" w:cs="Arial"/>
                <w:b/>
                <w:highlight w:val="yellow"/>
              </w:rPr>
            </w:pPr>
          </w:p>
        </w:tc>
      </w:tr>
      <w:tr w:rsidR="00075DE9" w:rsidRPr="007C1611" w14:paraId="77C568AB" w14:textId="77777777" w:rsidTr="00D47762">
        <w:tc>
          <w:tcPr>
            <w:tcW w:w="2411" w:type="dxa"/>
            <w:vAlign w:val="center"/>
          </w:tcPr>
          <w:p w14:paraId="58D17397" w14:textId="77777777" w:rsidR="00075DE9" w:rsidRDefault="00075DE9" w:rsidP="00D47762">
            <w:pPr>
              <w:pStyle w:val="NoSpacing"/>
              <w:ind w:right="-307"/>
              <w:jc w:val="both"/>
              <w:rPr>
                <w:rFonts w:ascii="Arial" w:hAnsi="Arial" w:cs="Arial"/>
                <w:b/>
              </w:rPr>
            </w:pPr>
            <w:r>
              <w:rPr>
                <w:rFonts w:ascii="Arial" w:hAnsi="Arial" w:cs="Arial"/>
                <w:b/>
              </w:rPr>
              <w:t>Main purpose of job</w:t>
            </w:r>
          </w:p>
        </w:tc>
        <w:tc>
          <w:tcPr>
            <w:tcW w:w="8221" w:type="dxa"/>
          </w:tcPr>
          <w:p w14:paraId="764C516D" w14:textId="77777777" w:rsidR="00075DE9" w:rsidRDefault="00075DE9" w:rsidP="00D47762">
            <w:pPr>
              <w:pStyle w:val="NoSpacing"/>
              <w:ind w:right="34"/>
              <w:jc w:val="both"/>
              <w:rPr>
                <w:rFonts w:ascii="Arial" w:hAnsi="Arial" w:cs="Arial"/>
              </w:rPr>
            </w:pPr>
            <w:r>
              <w:rPr>
                <w:rFonts w:ascii="Arial" w:hAnsi="Arial" w:cs="Arial"/>
              </w:rPr>
              <w:t>The primary purpose of the role is to supervise and lead lessons across different subject areas during the absence of teachers. The role will ensure that progress in pupil learning is maximised during any absence through maintaining an atmosphere in the classroom which is conducive of effective learning.  The job will demand flexibility and adaptability to meet the school’s needs as required</w:t>
            </w:r>
          </w:p>
          <w:p w14:paraId="68DCC02D" w14:textId="77777777" w:rsidR="00075DE9" w:rsidRPr="007C1611" w:rsidRDefault="00075DE9" w:rsidP="00D47762">
            <w:pPr>
              <w:pStyle w:val="NoSpacing"/>
              <w:ind w:right="34"/>
              <w:jc w:val="both"/>
              <w:rPr>
                <w:rFonts w:ascii="Arial" w:hAnsi="Arial" w:cs="Arial"/>
              </w:rPr>
            </w:pPr>
          </w:p>
        </w:tc>
      </w:tr>
      <w:tr w:rsidR="00075DE9" w:rsidRPr="00C71306" w14:paraId="1F1820F7" w14:textId="77777777" w:rsidTr="00D47762">
        <w:tc>
          <w:tcPr>
            <w:tcW w:w="10632" w:type="dxa"/>
            <w:gridSpan w:val="2"/>
            <w:shd w:val="clear" w:color="auto" w:fill="D9D9D9" w:themeFill="background1" w:themeFillShade="D9"/>
            <w:vAlign w:val="center"/>
          </w:tcPr>
          <w:p w14:paraId="6B4D5EA8" w14:textId="77777777" w:rsidR="00075DE9" w:rsidRDefault="00075DE9" w:rsidP="00D47762">
            <w:pPr>
              <w:pStyle w:val="NoSpacing"/>
              <w:ind w:right="34"/>
              <w:jc w:val="both"/>
              <w:rPr>
                <w:rFonts w:ascii="Arial" w:hAnsi="Arial" w:cs="Arial"/>
                <w:b/>
              </w:rPr>
            </w:pPr>
          </w:p>
          <w:p w14:paraId="12353AA9" w14:textId="77777777" w:rsidR="00075DE9" w:rsidRPr="00C71306" w:rsidRDefault="00075DE9" w:rsidP="00D47762">
            <w:pPr>
              <w:pStyle w:val="NoSpacing"/>
              <w:ind w:right="34"/>
              <w:jc w:val="both"/>
              <w:rPr>
                <w:rFonts w:ascii="Arial" w:hAnsi="Arial" w:cs="Arial"/>
                <w:b/>
              </w:rPr>
            </w:pPr>
            <w:r>
              <w:rPr>
                <w:rFonts w:ascii="Arial" w:hAnsi="Arial" w:cs="Arial"/>
                <w:b/>
              </w:rPr>
              <w:t>Key responsibilities:</w:t>
            </w:r>
          </w:p>
        </w:tc>
      </w:tr>
      <w:tr w:rsidR="00075DE9" w:rsidRPr="00C71306" w14:paraId="5708F805" w14:textId="77777777" w:rsidTr="00D47762">
        <w:tc>
          <w:tcPr>
            <w:tcW w:w="10632" w:type="dxa"/>
            <w:gridSpan w:val="2"/>
            <w:shd w:val="clear" w:color="auto" w:fill="auto"/>
            <w:vAlign w:val="center"/>
          </w:tcPr>
          <w:p w14:paraId="7BB566B7" w14:textId="77777777" w:rsidR="00075DE9" w:rsidRPr="0015224E" w:rsidRDefault="00075DE9" w:rsidP="00075DE9">
            <w:pPr>
              <w:pStyle w:val="NoSpacing"/>
              <w:numPr>
                <w:ilvl w:val="0"/>
                <w:numId w:val="35"/>
              </w:numPr>
              <w:ind w:left="346" w:right="34" w:hanging="283"/>
              <w:jc w:val="both"/>
              <w:rPr>
                <w:rFonts w:ascii="Arial" w:hAnsi="Arial" w:cs="Arial"/>
              </w:rPr>
            </w:pPr>
            <w:r w:rsidRPr="0015224E">
              <w:rPr>
                <w:rFonts w:ascii="Arial" w:hAnsi="Arial" w:cs="Arial"/>
              </w:rPr>
              <w:t xml:space="preserve">To work closely with the </w:t>
            </w:r>
            <w:r>
              <w:rPr>
                <w:rFonts w:ascii="Arial" w:hAnsi="Arial" w:cs="Arial"/>
              </w:rPr>
              <w:t>Deputy Headteacher</w:t>
            </w:r>
            <w:r w:rsidRPr="0015224E">
              <w:rPr>
                <w:rFonts w:ascii="Arial" w:hAnsi="Arial" w:cs="Arial"/>
              </w:rPr>
              <w:t xml:space="preserve"> to ensure all classes have appropriate daily cover</w:t>
            </w:r>
          </w:p>
          <w:p w14:paraId="79326327" w14:textId="77777777" w:rsidR="00075DE9" w:rsidRPr="0015224E" w:rsidRDefault="00075DE9" w:rsidP="00D47762">
            <w:pPr>
              <w:pStyle w:val="NoSpacing"/>
              <w:ind w:left="346" w:right="34" w:hanging="283"/>
              <w:jc w:val="both"/>
              <w:rPr>
                <w:rFonts w:ascii="Arial" w:hAnsi="Arial" w:cs="Arial"/>
              </w:rPr>
            </w:pPr>
          </w:p>
          <w:p w14:paraId="1D12C5EF" w14:textId="77777777" w:rsidR="00075DE9" w:rsidRPr="0015224E" w:rsidRDefault="00075DE9" w:rsidP="00075DE9">
            <w:pPr>
              <w:pStyle w:val="NoSpacing"/>
              <w:numPr>
                <w:ilvl w:val="0"/>
                <w:numId w:val="35"/>
              </w:numPr>
              <w:ind w:left="346" w:right="34" w:hanging="283"/>
              <w:jc w:val="both"/>
              <w:rPr>
                <w:rFonts w:ascii="Arial" w:hAnsi="Arial" w:cs="Arial"/>
              </w:rPr>
            </w:pPr>
            <w:r>
              <w:rPr>
                <w:rFonts w:ascii="Arial" w:hAnsi="Arial" w:cs="Arial"/>
              </w:rPr>
              <w:t>To ensure the school’s teaching and l</w:t>
            </w:r>
            <w:r w:rsidRPr="0015224E">
              <w:rPr>
                <w:rFonts w:ascii="Arial" w:hAnsi="Arial" w:cs="Arial"/>
              </w:rPr>
              <w:t>earning and lesson protocols are followed in all cover lessons and that pupils settle quickly in their learning activities</w:t>
            </w:r>
          </w:p>
          <w:p w14:paraId="7440118D" w14:textId="77777777" w:rsidR="00075DE9" w:rsidRPr="0015224E" w:rsidRDefault="00075DE9" w:rsidP="00D47762">
            <w:pPr>
              <w:pStyle w:val="NoSpacing"/>
              <w:ind w:left="346" w:right="34" w:hanging="283"/>
              <w:jc w:val="both"/>
              <w:rPr>
                <w:rFonts w:ascii="Arial" w:hAnsi="Arial" w:cs="Arial"/>
              </w:rPr>
            </w:pPr>
          </w:p>
          <w:p w14:paraId="58EE431C" w14:textId="77777777" w:rsidR="00075DE9" w:rsidRPr="0015224E" w:rsidRDefault="00075DE9" w:rsidP="00075DE9">
            <w:pPr>
              <w:pStyle w:val="NoSpacing"/>
              <w:numPr>
                <w:ilvl w:val="0"/>
                <w:numId w:val="35"/>
              </w:numPr>
              <w:ind w:left="346" w:right="34" w:hanging="283"/>
              <w:jc w:val="both"/>
              <w:rPr>
                <w:rFonts w:ascii="Arial" w:hAnsi="Arial" w:cs="Arial"/>
              </w:rPr>
            </w:pPr>
            <w:r w:rsidRPr="0015224E">
              <w:rPr>
                <w:rFonts w:ascii="Arial" w:hAnsi="Arial" w:cs="Arial"/>
              </w:rPr>
              <w:t>To ensure pupils follow set activities and lesson plans provided</w:t>
            </w:r>
            <w:r>
              <w:rPr>
                <w:rFonts w:ascii="Arial" w:hAnsi="Arial" w:cs="Arial"/>
              </w:rPr>
              <w:t>,</w:t>
            </w:r>
            <w:r w:rsidRPr="0015224E">
              <w:rPr>
                <w:rFonts w:ascii="Arial" w:hAnsi="Arial" w:cs="Arial"/>
              </w:rPr>
              <w:t xml:space="preserve"> and are given appropriate support and guidance to move them on in their learning</w:t>
            </w:r>
          </w:p>
          <w:p w14:paraId="479170CC" w14:textId="77777777" w:rsidR="00075DE9" w:rsidRPr="0015224E" w:rsidRDefault="00075DE9" w:rsidP="00D47762">
            <w:pPr>
              <w:pStyle w:val="NoSpacing"/>
              <w:ind w:left="346" w:right="34" w:hanging="283"/>
              <w:jc w:val="both"/>
              <w:rPr>
                <w:rFonts w:ascii="Arial" w:hAnsi="Arial" w:cs="Arial"/>
              </w:rPr>
            </w:pPr>
          </w:p>
          <w:p w14:paraId="31A123F8" w14:textId="77777777" w:rsidR="00075DE9" w:rsidRPr="0015224E" w:rsidRDefault="00075DE9" w:rsidP="00075DE9">
            <w:pPr>
              <w:pStyle w:val="NoSpacing"/>
              <w:numPr>
                <w:ilvl w:val="0"/>
                <w:numId w:val="35"/>
              </w:numPr>
              <w:ind w:left="346" w:right="34" w:hanging="283"/>
              <w:jc w:val="both"/>
              <w:rPr>
                <w:rFonts w:ascii="Arial" w:hAnsi="Arial" w:cs="Arial"/>
              </w:rPr>
            </w:pPr>
            <w:r w:rsidRPr="0015224E">
              <w:rPr>
                <w:rFonts w:ascii="Arial" w:hAnsi="Arial" w:cs="Arial"/>
              </w:rPr>
              <w:t>To manage the behaviour of pupils in lessons and report any behaviour issues following the school’s procedure</w:t>
            </w:r>
          </w:p>
          <w:p w14:paraId="0DED9D1D" w14:textId="77777777" w:rsidR="00075DE9" w:rsidRPr="0015224E" w:rsidRDefault="00075DE9" w:rsidP="00D47762">
            <w:pPr>
              <w:pStyle w:val="NoSpacing"/>
              <w:ind w:left="346" w:right="34" w:hanging="283"/>
              <w:jc w:val="both"/>
              <w:rPr>
                <w:rFonts w:ascii="Arial" w:hAnsi="Arial" w:cs="Arial"/>
              </w:rPr>
            </w:pPr>
          </w:p>
          <w:p w14:paraId="6FB127F7" w14:textId="77777777" w:rsidR="00075DE9" w:rsidRPr="0015224E" w:rsidRDefault="00075DE9" w:rsidP="00075DE9">
            <w:pPr>
              <w:pStyle w:val="NoSpacing"/>
              <w:numPr>
                <w:ilvl w:val="0"/>
                <w:numId w:val="35"/>
              </w:numPr>
              <w:ind w:left="346" w:right="34" w:hanging="283"/>
              <w:jc w:val="both"/>
              <w:rPr>
                <w:rFonts w:ascii="Arial" w:hAnsi="Arial" w:cs="Arial"/>
              </w:rPr>
            </w:pPr>
            <w:r w:rsidRPr="0015224E">
              <w:rPr>
                <w:rFonts w:ascii="Arial" w:hAnsi="Arial" w:cs="Arial"/>
              </w:rPr>
              <w:t>To quickly establish effective working relationships with all groups of pupils taught</w:t>
            </w:r>
          </w:p>
          <w:p w14:paraId="7A57250A" w14:textId="77777777" w:rsidR="00075DE9" w:rsidRPr="0015224E" w:rsidRDefault="00075DE9" w:rsidP="00D47762">
            <w:pPr>
              <w:pStyle w:val="NoSpacing"/>
              <w:ind w:left="346" w:right="34" w:hanging="283"/>
              <w:jc w:val="both"/>
              <w:rPr>
                <w:rFonts w:ascii="Arial" w:hAnsi="Arial" w:cs="Arial"/>
              </w:rPr>
            </w:pPr>
          </w:p>
          <w:p w14:paraId="7C34E9A3" w14:textId="77777777" w:rsidR="00075DE9" w:rsidRPr="0015224E" w:rsidRDefault="00075DE9" w:rsidP="00075DE9">
            <w:pPr>
              <w:pStyle w:val="NoSpacing"/>
              <w:numPr>
                <w:ilvl w:val="0"/>
                <w:numId w:val="35"/>
              </w:numPr>
              <w:ind w:left="346" w:right="34" w:hanging="283"/>
              <w:jc w:val="both"/>
              <w:rPr>
                <w:rFonts w:ascii="Arial" w:hAnsi="Arial" w:cs="Arial"/>
              </w:rPr>
            </w:pPr>
            <w:r w:rsidRPr="0015224E">
              <w:rPr>
                <w:rFonts w:ascii="Arial" w:hAnsi="Arial" w:cs="Arial"/>
              </w:rPr>
              <w:t>To support and guide pupils in lessons with their progress in</w:t>
            </w:r>
            <w:r>
              <w:rPr>
                <w:rFonts w:ascii="Arial" w:hAnsi="Arial" w:cs="Arial"/>
              </w:rPr>
              <w:t xml:space="preserve"> the </w:t>
            </w:r>
            <w:r w:rsidRPr="0015224E">
              <w:rPr>
                <w:rFonts w:ascii="Arial" w:hAnsi="Arial" w:cs="Arial"/>
              </w:rPr>
              <w:t>tasks</w:t>
            </w:r>
            <w:r>
              <w:rPr>
                <w:rFonts w:ascii="Arial" w:hAnsi="Arial" w:cs="Arial"/>
              </w:rPr>
              <w:t xml:space="preserve"> that are</w:t>
            </w:r>
            <w:r w:rsidRPr="0015224E">
              <w:rPr>
                <w:rFonts w:ascii="Arial" w:hAnsi="Arial" w:cs="Arial"/>
              </w:rPr>
              <w:t xml:space="preserve"> set.  This will be through providing written and verbal feedback to support their learning in lessons</w:t>
            </w:r>
          </w:p>
          <w:p w14:paraId="14F41FE8" w14:textId="77777777" w:rsidR="00075DE9" w:rsidRPr="0015224E" w:rsidRDefault="00075DE9" w:rsidP="00D47762">
            <w:pPr>
              <w:pStyle w:val="NoSpacing"/>
              <w:ind w:left="346" w:right="34" w:hanging="283"/>
              <w:jc w:val="both"/>
              <w:rPr>
                <w:rFonts w:ascii="Arial" w:hAnsi="Arial" w:cs="Arial"/>
              </w:rPr>
            </w:pPr>
          </w:p>
          <w:p w14:paraId="7478CD56" w14:textId="77777777" w:rsidR="00075DE9" w:rsidRPr="0015224E" w:rsidRDefault="00075DE9" w:rsidP="00075DE9">
            <w:pPr>
              <w:pStyle w:val="NoSpacing"/>
              <w:numPr>
                <w:ilvl w:val="0"/>
                <w:numId w:val="35"/>
              </w:numPr>
              <w:ind w:left="346" w:right="34" w:hanging="283"/>
              <w:jc w:val="both"/>
              <w:rPr>
                <w:rFonts w:ascii="Arial" w:hAnsi="Arial" w:cs="Arial"/>
              </w:rPr>
            </w:pPr>
            <w:r w:rsidRPr="0015224E">
              <w:rPr>
                <w:rFonts w:ascii="Arial" w:hAnsi="Arial" w:cs="Arial"/>
              </w:rPr>
              <w:t>To complete lesson evaluation feedback for lessons delivered to advise absent teachers of progress made in lessons</w:t>
            </w:r>
          </w:p>
          <w:p w14:paraId="596A5613" w14:textId="77777777" w:rsidR="00075DE9" w:rsidRPr="0015224E" w:rsidRDefault="00075DE9" w:rsidP="00D47762">
            <w:pPr>
              <w:pStyle w:val="NoSpacing"/>
              <w:ind w:left="346" w:right="34" w:hanging="283"/>
              <w:jc w:val="both"/>
              <w:rPr>
                <w:rFonts w:ascii="Arial" w:hAnsi="Arial" w:cs="Arial"/>
              </w:rPr>
            </w:pPr>
          </w:p>
          <w:p w14:paraId="5F74FE3A" w14:textId="77777777" w:rsidR="00075DE9" w:rsidRPr="0015224E" w:rsidRDefault="00075DE9" w:rsidP="00075DE9">
            <w:pPr>
              <w:pStyle w:val="NoSpacing"/>
              <w:numPr>
                <w:ilvl w:val="0"/>
                <w:numId w:val="35"/>
              </w:numPr>
              <w:ind w:left="346" w:right="34" w:hanging="283"/>
              <w:jc w:val="both"/>
              <w:rPr>
                <w:rFonts w:ascii="Arial" w:hAnsi="Arial" w:cs="Arial"/>
              </w:rPr>
            </w:pPr>
            <w:r w:rsidRPr="0015224E">
              <w:rPr>
                <w:rFonts w:ascii="Arial" w:hAnsi="Arial" w:cs="Arial"/>
              </w:rPr>
              <w:t>To manage the effective deployment of Teaching Assistants during lessons taught</w:t>
            </w:r>
          </w:p>
          <w:p w14:paraId="2649E36B" w14:textId="77777777" w:rsidR="00075DE9" w:rsidRPr="0015224E" w:rsidRDefault="00075DE9" w:rsidP="00D47762">
            <w:pPr>
              <w:pStyle w:val="NoSpacing"/>
              <w:ind w:left="346" w:right="34" w:hanging="283"/>
              <w:jc w:val="both"/>
              <w:rPr>
                <w:rFonts w:ascii="Arial" w:hAnsi="Arial" w:cs="Arial"/>
              </w:rPr>
            </w:pPr>
          </w:p>
          <w:p w14:paraId="7BA64C5F" w14:textId="77777777" w:rsidR="00075DE9" w:rsidRPr="0015224E" w:rsidRDefault="00075DE9" w:rsidP="00075DE9">
            <w:pPr>
              <w:pStyle w:val="NoSpacing"/>
              <w:numPr>
                <w:ilvl w:val="0"/>
                <w:numId w:val="35"/>
              </w:numPr>
              <w:ind w:left="346" w:right="34" w:hanging="283"/>
              <w:jc w:val="both"/>
              <w:rPr>
                <w:rFonts w:ascii="Arial" w:hAnsi="Arial" w:cs="Arial"/>
              </w:rPr>
            </w:pPr>
            <w:r w:rsidRPr="0015224E">
              <w:rPr>
                <w:rFonts w:ascii="Arial" w:hAnsi="Arial" w:cs="Arial"/>
              </w:rPr>
              <w:t>To provide verbal and written feedback on pupil work completed when required</w:t>
            </w:r>
          </w:p>
          <w:p w14:paraId="35CCC3CF" w14:textId="77777777" w:rsidR="00075DE9" w:rsidRPr="0015224E" w:rsidRDefault="00075DE9" w:rsidP="00D47762">
            <w:pPr>
              <w:pStyle w:val="NoSpacing"/>
              <w:ind w:left="346" w:right="34" w:hanging="283"/>
              <w:jc w:val="both"/>
              <w:rPr>
                <w:rFonts w:ascii="Arial" w:hAnsi="Arial" w:cs="Arial"/>
              </w:rPr>
            </w:pPr>
          </w:p>
          <w:p w14:paraId="0B80BA3D" w14:textId="77777777" w:rsidR="00075DE9" w:rsidRDefault="00075DE9" w:rsidP="00075DE9">
            <w:pPr>
              <w:pStyle w:val="NoSpacing"/>
              <w:numPr>
                <w:ilvl w:val="0"/>
                <w:numId w:val="35"/>
              </w:numPr>
              <w:ind w:left="346" w:right="34" w:hanging="283"/>
              <w:jc w:val="both"/>
              <w:rPr>
                <w:rFonts w:ascii="Arial" w:hAnsi="Arial" w:cs="Arial"/>
              </w:rPr>
            </w:pPr>
            <w:r w:rsidRPr="0015224E">
              <w:rPr>
                <w:rFonts w:ascii="Arial" w:hAnsi="Arial" w:cs="Arial"/>
              </w:rPr>
              <w:t>To collect any completed work after each lesson and retur</w:t>
            </w:r>
            <w:r>
              <w:rPr>
                <w:rFonts w:ascii="Arial" w:hAnsi="Arial" w:cs="Arial"/>
              </w:rPr>
              <w:t xml:space="preserve">n it to the appropriate teacher or Head of Faculty, </w:t>
            </w:r>
            <w:r w:rsidRPr="0015224E">
              <w:rPr>
                <w:rFonts w:ascii="Arial" w:hAnsi="Arial" w:cs="Arial"/>
              </w:rPr>
              <w:t>informing staff of any issues identified</w:t>
            </w:r>
          </w:p>
          <w:p w14:paraId="6475680F" w14:textId="77777777" w:rsidR="00075DE9" w:rsidRPr="0015224E" w:rsidRDefault="00075DE9" w:rsidP="00D47762">
            <w:pPr>
              <w:pStyle w:val="NoSpacing"/>
              <w:ind w:right="34"/>
              <w:jc w:val="both"/>
              <w:rPr>
                <w:rFonts w:ascii="Arial" w:hAnsi="Arial" w:cs="Arial"/>
              </w:rPr>
            </w:pPr>
          </w:p>
          <w:p w14:paraId="0726069B" w14:textId="77777777" w:rsidR="00075DE9" w:rsidRPr="0015224E" w:rsidRDefault="00075DE9" w:rsidP="00075DE9">
            <w:pPr>
              <w:pStyle w:val="NoSpacing"/>
              <w:numPr>
                <w:ilvl w:val="0"/>
                <w:numId w:val="35"/>
              </w:numPr>
              <w:ind w:left="346" w:right="34" w:hanging="283"/>
              <w:jc w:val="both"/>
              <w:rPr>
                <w:rFonts w:ascii="Arial" w:hAnsi="Arial" w:cs="Arial"/>
              </w:rPr>
            </w:pPr>
            <w:r w:rsidRPr="0015224E">
              <w:rPr>
                <w:rFonts w:ascii="Arial" w:hAnsi="Arial" w:cs="Arial"/>
              </w:rPr>
              <w:t>To promote and role model high expectations of all pupils</w:t>
            </w:r>
          </w:p>
          <w:p w14:paraId="58D82526" w14:textId="77777777" w:rsidR="00075DE9" w:rsidRPr="0015224E" w:rsidRDefault="00075DE9" w:rsidP="00D47762">
            <w:pPr>
              <w:pStyle w:val="NoSpacing"/>
              <w:ind w:left="346" w:right="34" w:hanging="283"/>
              <w:jc w:val="both"/>
              <w:rPr>
                <w:rFonts w:ascii="Arial" w:hAnsi="Arial" w:cs="Arial"/>
              </w:rPr>
            </w:pPr>
          </w:p>
          <w:p w14:paraId="77160F86" w14:textId="77777777" w:rsidR="00075DE9" w:rsidRPr="0015224E" w:rsidRDefault="00075DE9" w:rsidP="00075DE9">
            <w:pPr>
              <w:pStyle w:val="NoSpacing"/>
              <w:numPr>
                <w:ilvl w:val="0"/>
                <w:numId w:val="35"/>
              </w:numPr>
              <w:ind w:left="346" w:right="34" w:hanging="283"/>
              <w:jc w:val="both"/>
              <w:rPr>
                <w:rFonts w:ascii="Arial" w:hAnsi="Arial" w:cs="Arial"/>
              </w:rPr>
            </w:pPr>
            <w:r w:rsidRPr="0015224E">
              <w:rPr>
                <w:rFonts w:ascii="Arial" w:hAnsi="Arial" w:cs="Arial"/>
              </w:rPr>
              <w:t>To contribute fully to the wider role expected of all staff in ens</w:t>
            </w:r>
            <w:r>
              <w:rPr>
                <w:rFonts w:ascii="Arial" w:hAnsi="Arial" w:cs="Arial"/>
              </w:rPr>
              <w:t>uring the school maintains its high standards</w:t>
            </w:r>
          </w:p>
          <w:p w14:paraId="245E7706" w14:textId="77777777" w:rsidR="00075DE9" w:rsidRDefault="00075DE9" w:rsidP="00D47762">
            <w:pPr>
              <w:pStyle w:val="NoSpacing"/>
              <w:ind w:right="34"/>
              <w:jc w:val="both"/>
              <w:rPr>
                <w:rFonts w:ascii="Arial" w:hAnsi="Arial" w:cs="Arial"/>
                <w:b/>
              </w:rPr>
            </w:pPr>
          </w:p>
        </w:tc>
      </w:tr>
    </w:tbl>
    <w:p w14:paraId="0E1FC5AA" w14:textId="77777777" w:rsidR="00075DE9" w:rsidRDefault="00075DE9" w:rsidP="000339A0">
      <w:pPr>
        <w:pStyle w:val="NoSpacing"/>
      </w:pPr>
    </w:p>
    <w:p w14:paraId="73EEC92C" w14:textId="77777777" w:rsidR="00075DE9" w:rsidRDefault="00075DE9" w:rsidP="000339A0">
      <w:pPr>
        <w:pStyle w:val="NoSpacing"/>
      </w:pPr>
    </w:p>
    <w:p w14:paraId="2AA88297" w14:textId="77777777" w:rsidR="000339A0" w:rsidRDefault="000339A0" w:rsidP="000339A0">
      <w:pPr>
        <w:pStyle w:val="NoSpacing"/>
      </w:pPr>
      <w:r>
        <w:tab/>
      </w:r>
    </w:p>
    <w:tbl>
      <w:tblPr>
        <w:tblStyle w:val="TableGrid"/>
        <w:tblW w:w="10632" w:type="dxa"/>
        <w:tblInd w:w="-743" w:type="dxa"/>
        <w:tblLook w:val="04A0" w:firstRow="1" w:lastRow="0" w:firstColumn="1" w:lastColumn="0" w:noHBand="0" w:noVBand="1"/>
      </w:tblPr>
      <w:tblGrid>
        <w:gridCol w:w="10632"/>
      </w:tblGrid>
      <w:tr w:rsidR="00354AD7" w14:paraId="2202958F" w14:textId="77777777" w:rsidTr="00FB279D">
        <w:tc>
          <w:tcPr>
            <w:tcW w:w="10632" w:type="dxa"/>
            <w:shd w:val="clear" w:color="auto" w:fill="D9D9D9" w:themeFill="background1" w:themeFillShade="D9"/>
            <w:vAlign w:val="center"/>
          </w:tcPr>
          <w:p w14:paraId="1DA69A06" w14:textId="77777777" w:rsidR="00354AD7" w:rsidRDefault="00354AD7" w:rsidP="00FB279D">
            <w:pPr>
              <w:pStyle w:val="NoSpacing"/>
            </w:pPr>
            <w:r>
              <w:br w:type="page"/>
            </w:r>
          </w:p>
          <w:p w14:paraId="1B6F9061" w14:textId="77777777" w:rsidR="00354AD7" w:rsidRPr="00B22029" w:rsidRDefault="00354AD7" w:rsidP="00FB279D">
            <w:pPr>
              <w:pStyle w:val="NoSpacing"/>
              <w:rPr>
                <w:rFonts w:ascii="Arial" w:hAnsi="Arial" w:cs="Arial"/>
                <w:b/>
              </w:rPr>
            </w:pPr>
            <w:r>
              <w:lastRenderedPageBreak/>
              <w:br w:type="page"/>
            </w:r>
            <w:r>
              <w:br w:type="page"/>
            </w:r>
            <w:r>
              <w:rPr>
                <w:rFonts w:ascii="Arial" w:hAnsi="Arial" w:cs="Arial"/>
                <w:b/>
              </w:rPr>
              <w:t>All employees have the responsibility to:</w:t>
            </w:r>
          </w:p>
        </w:tc>
      </w:tr>
      <w:tr w:rsidR="00354AD7" w14:paraId="00DE4A3E" w14:textId="77777777" w:rsidTr="00FB279D">
        <w:tc>
          <w:tcPr>
            <w:tcW w:w="10632" w:type="dxa"/>
            <w:vAlign w:val="center"/>
            <w:hideMark/>
          </w:tcPr>
          <w:p w14:paraId="58304AE4" w14:textId="77777777" w:rsidR="00354AD7" w:rsidRPr="00E3162E" w:rsidRDefault="00354AD7" w:rsidP="00354AD7">
            <w:pPr>
              <w:pStyle w:val="NoSpacing"/>
              <w:numPr>
                <w:ilvl w:val="0"/>
                <w:numId w:val="1"/>
              </w:numPr>
              <w:ind w:left="346" w:right="34" w:hanging="346"/>
              <w:jc w:val="both"/>
              <w:rPr>
                <w:rFonts w:ascii="Arial" w:hAnsi="Arial" w:cs="Arial"/>
              </w:rPr>
            </w:pPr>
            <w:r>
              <w:lastRenderedPageBreak/>
              <w:br w:type="page"/>
            </w:r>
            <w:r w:rsidRPr="00E3162E">
              <w:rPr>
                <w:rFonts w:ascii="Arial" w:hAnsi="Arial" w:cs="Arial"/>
              </w:rPr>
              <w:t xml:space="preserve">Ensure any documentation produced is to a high standard and is in line with the </w:t>
            </w:r>
            <w:r>
              <w:rPr>
                <w:rFonts w:ascii="Arial" w:hAnsi="Arial" w:cs="Arial"/>
              </w:rPr>
              <w:t>brand style</w:t>
            </w:r>
            <w:r w:rsidRPr="00E3162E">
              <w:rPr>
                <w:rFonts w:ascii="Arial" w:hAnsi="Arial" w:cs="Arial"/>
              </w:rPr>
              <w:t xml:space="preserve"> </w:t>
            </w:r>
          </w:p>
          <w:p w14:paraId="4FB5F2A8"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14:paraId="122AEB1B"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14:paraId="138A16A5"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14:paraId="33937562"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3B0B0858"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promote the area of responsibility within the school/academy and beyond</w:t>
            </w:r>
          </w:p>
          <w:p w14:paraId="314BE658"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represent the school/academy at events as appropriate</w:t>
            </w:r>
          </w:p>
          <w:p w14:paraId="47D097A8"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support and promote the school/academy ethos</w:t>
            </w:r>
          </w:p>
          <w:p w14:paraId="2856F222"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14:paraId="2A93BD9F"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 reasonable duties at the request of the Chief Executive Officer and Headteacher</w:t>
            </w:r>
          </w:p>
        </w:tc>
      </w:tr>
    </w:tbl>
    <w:p w14:paraId="6AD2D8F4" w14:textId="77777777" w:rsidR="00354AD7" w:rsidRPr="00A54D3B" w:rsidRDefault="00354AD7" w:rsidP="00354AD7">
      <w:pPr>
        <w:ind w:left="-709" w:right="-449"/>
        <w:jc w:val="both"/>
        <w:rPr>
          <w:rFonts w:ascii="Arial" w:hAnsi="Arial" w:cs="Arial"/>
          <w:sz w:val="20"/>
          <w:szCs w:val="20"/>
        </w:rPr>
      </w:pPr>
    </w:p>
    <w:p w14:paraId="35D9FDD5" w14:textId="77777777" w:rsidR="00BC10B4" w:rsidRDefault="00BC10B4" w:rsidP="00BC10B4">
      <w:pPr>
        <w:ind w:left="-567"/>
        <w:jc w:val="both"/>
        <w:rPr>
          <w:rFonts w:ascii="Arial" w:eastAsia="Times New Roman" w:hAnsi="Arial" w:cs="Arial"/>
          <w:sz w:val="18"/>
          <w:szCs w:val="18"/>
        </w:rPr>
      </w:pPr>
      <w:r w:rsidRPr="00ED10C7">
        <w:rPr>
          <w:rFonts w:ascii="Arial" w:eastAsia="Times New Roman" w:hAnsi="Arial" w:cs="Arial"/>
          <w:sz w:val="18"/>
          <w:szCs w:val="18"/>
        </w:rPr>
        <w:t>All post holders must comply with The Dean Trust professional standards for leaders and managers</w:t>
      </w:r>
      <w:r>
        <w:rPr>
          <w:rFonts w:ascii="Arial" w:eastAsia="Times New Roman" w:hAnsi="Arial" w:cs="Arial"/>
          <w:sz w:val="18"/>
          <w:szCs w:val="18"/>
        </w:rPr>
        <w:t xml:space="preserve">. </w:t>
      </w:r>
      <w:r w:rsidRPr="00ED10C7">
        <w:rPr>
          <w:rFonts w:ascii="Arial" w:eastAsia="Times New Roman" w:hAnsi="Arial" w:cs="Arial"/>
          <w:sz w:val="18"/>
          <w:szCs w:val="18"/>
        </w:rPr>
        <w:t>The job description will be</w:t>
      </w:r>
      <w:r>
        <w:rPr>
          <w:rFonts w:ascii="Arial" w:eastAsia="Times New Roman" w:hAnsi="Arial" w:cs="Arial"/>
          <w:sz w:val="18"/>
          <w:szCs w:val="18"/>
        </w:rPr>
        <w:t xml:space="preserve"> reviewed as necessary as part of the Performance Management process and is subject to modification and amendment at any time after consultation with the post </w:t>
      </w:r>
      <w:r w:rsidRPr="00ED10C7">
        <w:rPr>
          <w:rFonts w:ascii="Arial" w:eastAsia="Times New Roman" w:hAnsi="Arial" w:cs="Arial"/>
          <w:sz w:val="18"/>
          <w:szCs w:val="18"/>
        </w:rPr>
        <w:t>holder</w:t>
      </w:r>
    </w:p>
    <w:p w14:paraId="06EB96B2" w14:textId="77777777" w:rsidR="00354AD7" w:rsidRDefault="00354AD7" w:rsidP="00354AD7">
      <w:pPr>
        <w:ind w:left="-567" w:right="-449"/>
        <w:rPr>
          <w:rFonts w:ascii="Arial" w:eastAsia="Times New Roman" w:hAnsi="Arial" w:cs="Arial"/>
          <w:sz w:val="18"/>
          <w:szCs w:val="18"/>
        </w:rPr>
      </w:pPr>
      <w:r w:rsidRPr="00ED10C7">
        <w:rPr>
          <w:rFonts w:ascii="Arial" w:eastAsia="Times New Roman" w:hAnsi="Arial" w:cs="Arial"/>
          <w:sz w:val="18"/>
          <w:szCs w:val="18"/>
        </w:rPr>
        <w:t>.</w:t>
      </w:r>
    </w:p>
    <w:p w14:paraId="1700D4A0" w14:textId="77777777" w:rsidR="00A54D3B" w:rsidRDefault="00A54D3B" w:rsidP="00695380">
      <w:pPr>
        <w:ind w:left="-709"/>
        <w:jc w:val="both"/>
        <w:rPr>
          <w:rFonts w:ascii="Arial" w:hAnsi="Arial" w:cs="Arial"/>
          <w:sz w:val="20"/>
          <w:szCs w:val="20"/>
        </w:rPr>
      </w:pPr>
    </w:p>
    <w:p w14:paraId="15E9CD2D" w14:textId="77777777" w:rsidR="00354AD7" w:rsidRDefault="00695380" w:rsidP="00354AD7">
      <w:pPr>
        <w:rPr>
          <w:rFonts w:ascii="Arial" w:hAnsi="Arial" w:cs="Arial"/>
        </w:rPr>
      </w:pPr>
      <w:r w:rsidRPr="00D92373">
        <w:rPr>
          <w:rFonts w:ascii="Arial" w:hAnsi="Arial" w:cs="Arial"/>
          <w:sz w:val="20"/>
          <w:szCs w:val="20"/>
        </w:rPr>
        <w:br w:type="page"/>
      </w:r>
      <w:r w:rsidR="00354AD7">
        <w:rPr>
          <w:rFonts w:ascii="Arial" w:hAnsi="Arial" w:cs="Arial"/>
          <w:noProof/>
          <w:lang w:eastAsia="en-GB"/>
        </w:rPr>
        <w:lastRenderedPageBreak/>
        <w:drawing>
          <wp:inline distT="0" distB="0" distL="0" distR="0" wp14:anchorId="180DA14B" wp14:editId="5DF17969">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5710306" w14:textId="77777777" w:rsidR="00354AD7" w:rsidRDefault="00354AD7" w:rsidP="00354AD7">
      <w:pPr>
        <w:spacing w:after="0"/>
        <w:ind w:right="-449"/>
        <w:rPr>
          <w:rFonts w:ascii="Arial" w:hAnsi="Arial" w:cs="Arial"/>
        </w:rPr>
      </w:pPr>
    </w:p>
    <w:tbl>
      <w:tblPr>
        <w:tblStyle w:val="TableGrid1"/>
        <w:tblW w:w="10632" w:type="dxa"/>
        <w:tblInd w:w="-630" w:type="dxa"/>
        <w:tblLayout w:type="fixed"/>
        <w:tblLook w:val="04A0" w:firstRow="1" w:lastRow="0" w:firstColumn="1" w:lastColumn="0" w:noHBand="0" w:noVBand="1"/>
      </w:tblPr>
      <w:tblGrid>
        <w:gridCol w:w="2411"/>
        <w:gridCol w:w="8221"/>
      </w:tblGrid>
      <w:tr w:rsidR="00075DE9" w:rsidRPr="00B87AF5" w14:paraId="04D67184" w14:textId="77777777" w:rsidTr="00D47762">
        <w:tc>
          <w:tcPr>
            <w:tcW w:w="2411" w:type="dxa"/>
            <w:tcBorders>
              <w:top w:val="single" w:sz="4" w:space="0" w:color="auto"/>
            </w:tcBorders>
            <w:vAlign w:val="center"/>
          </w:tcPr>
          <w:p w14:paraId="1B8DE88E" w14:textId="77777777" w:rsidR="00075DE9" w:rsidRDefault="00075DE9" w:rsidP="00D47762">
            <w:pPr>
              <w:ind w:right="176"/>
              <w:rPr>
                <w:rFonts w:ascii="Arial" w:hAnsi="Arial" w:cs="Arial"/>
                <w:b/>
              </w:rPr>
            </w:pPr>
            <w:r>
              <w:rPr>
                <w:rFonts w:ascii="Arial" w:hAnsi="Arial" w:cs="Arial"/>
                <w:b/>
              </w:rPr>
              <w:t>Education and qualifications</w:t>
            </w:r>
          </w:p>
        </w:tc>
        <w:tc>
          <w:tcPr>
            <w:tcW w:w="8221" w:type="dxa"/>
            <w:tcBorders>
              <w:top w:val="single" w:sz="4" w:space="0" w:color="auto"/>
            </w:tcBorders>
            <w:shd w:val="clear" w:color="auto" w:fill="auto"/>
          </w:tcPr>
          <w:p w14:paraId="2E1F4E3A" w14:textId="77777777" w:rsidR="00075DE9" w:rsidRDefault="00075DE9" w:rsidP="00D47762">
            <w:pPr>
              <w:ind w:right="34"/>
              <w:jc w:val="both"/>
              <w:rPr>
                <w:rFonts w:ascii="Arial" w:hAnsi="Arial" w:cs="Arial"/>
                <w:b/>
              </w:rPr>
            </w:pPr>
            <w:r>
              <w:rPr>
                <w:rFonts w:ascii="Arial" w:hAnsi="Arial" w:cs="Arial"/>
                <w:b/>
              </w:rPr>
              <w:t>Essential</w:t>
            </w:r>
          </w:p>
          <w:p w14:paraId="0208DB38" w14:textId="77777777" w:rsidR="00075DE9" w:rsidRPr="002D53AB" w:rsidRDefault="00075DE9" w:rsidP="00075DE9">
            <w:pPr>
              <w:pStyle w:val="ListParagraph"/>
              <w:numPr>
                <w:ilvl w:val="0"/>
                <w:numId w:val="36"/>
              </w:numPr>
              <w:ind w:left="318" w:right="34" w:hanging="284"/>
              <w:jc w:val="both"/>
              <w:rPr>
                <w:rFonts w:ascii="Arial" w:hAnsi="Arial" w:cs="Arial"/>
              </w:rPr>
            </w:pPr>
            <w:r>
              <w:rPr>
                <w:rFonts w:ascii="Arial" w:hAnsi="Arial" w:cs="Arial"/>
              </w:rPr>
              <w:t>A good level of education, including GCSE Mathematics and English Language A*-C</w:t>
            </w:r>
          </w:p>
          <w:p w14:paraId="28CEA626" w14:textId="77777777" w:rsidR="00075DE9" w:rsidRDefault="00075DE9" w:rsidP="00D47762">
            <w:pPr>
              <w:ind w:right="34"/>
              <w:jc w:val="both"/>
              <w:rPr>
                <w:rFonts w:ascii="Arial" w:hAnsi="Arial" w:cs="Arial"/>
                <w:b/>
              </w:rPr>
            </w:pPr>
          </w:p>
          <w:p w14:paraId="1AC8B921" w14:textId="77777777" w:rsidR="00075DE9" w:rsidRDefault="00075DE9" w:rsidP="00D47762">
            <w:pPr>
              <w:ind w:right="34"/>
              <w:jc w:val="both"/>
              <w:rPr>
                <w:rFonts w:ascii="Arial" w:hAnsi="Arial" w:cs="Arial"/>
                <w:b/>
              </w:rPr>
            </w:pPr>
            <w:r w:rsidRPr="00061FFD">
              <w:rPr>
                <w:rFonts w:ascii="Arial" w:hAnsi="Arial" w:cs="Arial"/>
                <w:b/>
              </w:rPr>
              <w:t>Desirable</w:t>
            </w:r>
          </w:p>
          <w:p w14:paraId="2172EFBF" w14:textId="77777777" w:rsidR="00075DE9" w:rsidRPr="005723EA" w:rsidRDefault="00075DE9" w:rsidP="00D47762">
            <w:pPr>
              <w:pStyle w:val="ListParagraph"/>
              <w:numPr>
                <w:ilvl w:val="0"/>
                <w:numId w:val="2"/>
              </w:numPr>
              <w:ind w:left="318" w:right="34" w:hanging="284"/>
              <w:jc w:val="both"/>
              <w:rPr>
                <w:rFonts w:ascii="Arial" w:hAnsi="Arial" w:cs="Arial"/>
                <w:b/>
              </w:rPr>
            </w:pPr>
            <w:r>
              <w:rPr>
                <w:rFonts w:ascii="Arial" w:hAnsi="Arial" w:cs="Arial"/>
              </w:rPr>
              <w:t>A Level and/or degree qualification</w:t>
            </w:r>
          </w:p>
          <w:p w14:paraId="5164342C" w14:textId="77777777" w:rsidR="00075DE9" w:rsidRPr="005723EA" w:rsidRDefault="00075DE9" w:rsidP="00D47762">
            <w:pPr>
              <w:pStyle w:val="ListParagraph"/>
              <w:numPr>
                <w:ilvl w:val="0"/>
                <w:numId w:val="2"/>
              </w:numPr>
              <w:ind w:left="318" w:right="34" w:hanging="284"/>
              <w:jc w:val="both"/>
              <w:rPr>
                <w:rFonts w:ascii="Arial" w:hAnsi="Arial" w:cs="Arial"/>
                <w:b/>
              </w:rPr>
            </w:pPr>
            <w:r>
              <w:rPr>
                <w:rFonts w:ascii="Arial" w:hAnsi="Arial" w:cs="Arial"/>
              </w:rPr>
              <w:t>T</w:t>
            </w:r>
            <w:r w:rsidRPr="005723EA">
              <w:rPr>
                <w:rFonts w:ascii="Arial" w:hAnsi="Arial" w:cs="Arial"/>
              </w:rPr>
              <w:t>eaching qualification</w:t>
            </w:r>
          </w:p>
          <w:p w14:paraId="0C326842" w14:textId="77777777" w:rsidR="00075DE9" w:rsidRPr="005723EA" w:rsidRDefault="00075DE9" w:rsidP="00D47762">
            <w:pPr>
              <w:pStyle w:val="ListParagraph"/>
              <w:ind w:left="318" w:right="34"/>
              <w:jc w:val="both"/>
              <w:rPr>
                <w:rFonts w:ascii="Arial" w:hAnsi="Arial" w:cs="Arial"/>
                <w:b/>
              </w:rPr>
            </w:pPr>
          </w:p>
        </w:tc>
      </w:tr>
      <w:tr w:rsidR="00075DE9" w:rsidRPr="00B87AF5" w14:paraId="38D2C894" w14:textId="77777777" w:rsidTr="00D47762">
        <w:tc>
          <w:tcPr>
            <w:tcW w:w="2411" w:type="dxa"/>
            <w:vAlign w:val="center"/>
          </w:tcPr>
          <w:p w14:paraId="31CD77A5" w14:textId="77777777" w:rsidR="00075DE9" w:rsidRDefault="00075DE9" w:rsidP="00D47762">
            <w:pPr>
              <w:ind w:right="176"/>
              <w:rPr>
                <w:rFonts w:ascii="Arial" w:hAnsi="Arial" w:cs="Arial"/>
                <w:b/>
              </w:rPr>
            </w:pPr>
            <w:r>
              <w:rPr>
                <w:rFonts w:ascii="Arial" w:hAnsi="Arial" w:cs="Arial"/>
                <w:b/>
              </w:rPr>
              <w:t>Experience</w:t>
            </w:r>
          </w:p>
        </w:tc>
        <w:tc>
          <w:tcPr>
            <w:tcW w:w="8221" w:type="dxa"/>
          </w:tcPr>
          <w:p w14:paraId="3273D29A" w14:textId="77777777" w:rsidR="00075DE9" w:rsidRDefault="00075DE9" w:rsidP="00D47762">
            <w:pPr>
              <w:ind w:right="34"/>
              <w:jc w:val="both"/>
              <w:rPr>
                <w:rFonts w:ascii="Arial" w:hAnsi="Arial" w:cs="Arial"/>
                <w:b/>
              </w:rPr>
            </w:pPr>
            <w:r>
              <w:rPr>
                <w:rFonts w:ascii="Arial" w:hAnsi="Arial" w:cs="Arial"/>
                <w:b/>
              </w:rPr>
              <w:t>Essential</w:t>
            </w:r>
          </w:p>
          <w:p w14:paraId="206339BC" w14:textId="77777777" w:rsidR="00075DE9" w:rsidRDefault="00075DE9" w:rsidP="00D47762">
            <w:pPr>
              <w:pStyle w:val="ListParagraph"/>
              <w:numPr>
                <w:ilvl w:val="0"/>
                <w:numId w:val="2"/>
              </w:numPr>
              <w:ind w:left="318" w:right="34" w:hanging="284"/>
              <w:jc w:val="both"/>
              <w:rPr>
                <w:rFonts w:ascii="Arial" w:hAnsi="Arial" w:cs="Arial"/>
              </w:rPr>
            </w:pPr>
            <w:r>
              <w:rPr>
                <w:rFonts w:ascii="Arial" w:hAnsi="Arial" w:cs="Arial"/>
              </w:rPr>
              <w:t>Developing effective working relationships with children</w:t>
            </w:r>
          </w:p>
          <w:p w14:paraId="19AAA855" w14:textId="77777777" w:rsidR="00075DE9" w:rsidRPr="005723EA" w:rsidRDefault="00075DE9" w:rsidP="00D47762">
            <w:pPr>
              <w:pStyle w:val="ListParagraph"/>
              <w:numPr>
                <w:ilvl w:val="0"/>
                <w:numId w:val="2"/>
              </w:numPr>
              <w:ind w:left="318" w:right="34" w:hanging="284"/>
              <w:jc w:val="both"/>
              <w:rPr>
                <w:rFonts w:ascii="Arial" w:hAnsi="Arial" w:cs="Arial"/>
                <w:b/>
              </w:rPr>
            </w:pPr>
            <w:r w:rsidRPr="005723EA">
              <w:rPr>
                <w:rFonts w:ascii="Arial" w:hAnsi="Arial" w:cs="Arial"/>
              </w:rPr>
              <w:t>Previous experience of working with children across the 11-16 age range</w:t>
            </w:r>
          </w:p>
          <w:p w14:paraId="43087FD9" w14:textId="77777777" w:rsidR="00075DE9" w:rsidRPr="005723EA" w:rsidRDefault="00075DE9" w:rsidP="00D47762">
            <w:pPr>
              <w:pStyle w:val="ListParagraph"/>
              <w:numPr>
                <w:ilvl w:val="0"/>
                <w:numId w:val="2"/>
              </w:numPr>
              <w:ind w:left="318" w:right="34" w:hanging="284"/>
              <w:jc w:val="both"/>
              <w:rPr>
                <w:rFonts w:ascii="Arial" w:hAnsi="Arial" w:cs="Arial"/>
                <w:b/>
              </w:rPr>
            </w:pPr>
            <w:r w:rsidRPr="005723EA">
              <w:rPr>
                <w:rFonts w:ascii="Arial" w:hAnsi="Arial" w:cs="Arial"/>
              </w:rPr>
              <w:t>Working in a school environment</w:t>
            </w:r>
          </w:p>
          <w:p w14:paraId="381D7FCC" w14:textId="77777777" w:rsidR="00075DE9" w:rsidRPr="005723EA" w:rsidRDefault="00075DE9" w:rsidP="00D47762">
            <w:pPr>
              <w:pStyle w:val="ListParagraph"/>
              <w:ind w:left="318" w:right="34"/>
              <w:jc w:val="both"/>
              <w:rPr>
                <w:rFonts w:ascii="Arial" w:hAnsi="Arial" w:cs="Arial"/>
                <w:b/>
              </w:rPr>
            </w:pPr>
          </w:p>
          <w:p w14:paraId="5EBC9863" w14:textId="77777777" w:rsidR="00075DE9" w:rsidRDefault="00075DE9" w:rsidP="00D47762">
            <w:pPr>
              <w:ind w:right="34"/>
              <w:jc w:val="both"/>
              <w:rPr>
                <w:rFonts w:ascii="Arial" w:hAnsi="Arial" w:cs="Arial"/>
                <w:b/>
              </w:rPr>
            </w:pPr>
            <w:r>
              <w:rPr>
                <w:rFonts w:ascii="Arial" w:hAnsi="Arial" w:cs="Arial"/>
                <w:b/>
              </w:rPr>
              <w:t>Desirable</w:t>
            </w:r>
          </w:p>
          <w:p w14:paraId="042F01A8" w14:textId="77777777" w:rsidR="00075DE9" w:rsidRPr="00FA5D9B" w:rsidRDefault="00075DE9" w:rsidP="00D47762">
            <w:pPr>
              <w:pStyle w:val="ListParagraph"/>
              <w:numPr>
                <w:ilvl w:val="0"/>
                <w:numId w:val="2"/>
              </w:numPr>
              <w:ind w:left="318" w:right="34" w:hanging="284"/>
              <w:jc w:val="both"/>
              <w:rPr>
                <w:rFonts w:ascii="Arial" w:hAnsi="Arial" w:cs="Arial"/>
                <w:b/>
              </w:rPr>
            </w:pPr>
            <w:r>
              <w:rPr>
                <w:rFonts w:ascii="Arial" w:hAnsi="Arial" w:cs="Arial"/>
              </w:rPr>
              <w:t>Experience of teaching one or a variety of subjects within a specialist area across KS3 and 4</w:t>
            </w:r>
          </w:p>
          <w:p w14:paraId="1A5F4EE5" w14:textId="77777777" w:rsidR="00075DE9" w:rsidRPr="00FA5D9B" w:rsidRDefault="00075DE9" w:rsidP="00D47762">
            <w:pPr>
              <w:pStyle w:val="ListParagraph"/>
              <w:numPr>
                <w:ilvl w:val="0"/>
                <w:numId w:val="2"/>
              </w:numPr>
              <w:ind w:left="318" w:right="34" w:hanging="284"/>
              <w:jc w:val="both"/>
              <w:rPr>
                <w:rFonts w:ascii="Arial" w:hAnsi="Arial" w:cs="Arial"/>
                <w:b/>
              </w:rPr>
            </w:pPr>
            <w:r w:rsidRPr="00FA5D9B">
              <w:rPr>
                <w:rFonts w:ascii="Arial" w:hAnsi="Arial" w:cs="Arial"/>
              </w:rPr>
              <w:t>Working with pupils in a range of educational settings</w:t>
            </w:r>
          </w:p>
          <w:p w14:paraId="556257E5" w14:textId="77777777" w:rsidR="00075DE9" w:rsidRPr="005F2896" w:rsidRDefault="00075DE9" w:rsidP="00D47762">
            <w:pPr>
              <w:ind w:right="34"/>
              <w:jc w:val="both"/>
              <w:rPr>
                <w:rFonts w:ascii="Arial" w:hAnsi="Arial" w:cs="Arial"/>
              </w:rPr>
            </w:pPr>
          </w:p>
        </w:tc>
      </w:tr>
      <w:tr w:rsidR="00075DE9" w:rsidRPr="00B87AF5" w14:paraId="27E02AEF" w14:textId="77777777" w:rsidTr="00D47762">
        <w:tc>
          <w:tcPr>
            <w:tcW w:w="2411" w:type="dxa"/>
            <w:vAlign w:val="center"/>
          </w:tcPr>
          <w:p w14:paraId="0965AE2F" w14:textId="77777777" w:rsidR="00075DE9" w:rsidRDefault="00075DE9" w:rsidP="00D47762">
            <w:pPr>
              <w:ind w:right="176"/>
              <w:rPr>
                <w:rFonts w:ascii="Arial" w:hAnsi="Arial" w:cs="Arial"/>
                <w:b/>
              </w:rPr>
            </w:pPr>
            <w:r>
              <w:rPr>
                <w:rFonts w:ascii="Arial" w:hAnsi="Arial" w:cs="Arial"/>
                <w:b/>
              </w:rPr>
              <w:t>Knowledge</w:t>
            </w:r>
          </w:p>
        </w:tc>
        <w:tc>
          <w:tcPr>
            <w:tcW w:w="8221" w:type="dxa"/>
            <w:shd w:val="clear" w:color="auto" w:fill="auto"/>
          </w:tcPr>
          <w:p w14:paraId="1CD80171" w14:textId="77777777" w:rsidR="00075DE9" w:rsidRPr="00CB51A3" w:rsidRDefault="00075DE9" w:rsidP="00D47762">
            <w:pPr>
              <w:ind w:right="34"/>
              <w:jc w:val="both"/>
              <w:rPr>
                <w:rFonts w:ascii="Arial" w:hAnsi="Arial" w:cs="Arial"/>
                <w:b/>
              </w:rPr>
            </w:pPr>
            <w:r w:rsidRPr="00CB51A3">
              <w:rPr>
                <w:rFonts w:ascii="Arial" w:hAnsi="Arial" w:cs="Arial"/>
                <w:b/>
              </w:rPr>
              <w:t>Essential</w:t>
            </w:r>
          </w:p>
          <w:p w14:paraId="25BC00A7" w14:textId="77777777" w:rsidR="00075DE9" w:rsidRPr="00FA5D9B" w:rsidRDefault="00075DE9" w:rsidP="00D47762">
            <w:pPr>
              <w:pStyle w:val="ListParagraph"/>
              <w:numPr>
                <w:ilvl w:val="0"/>
                <w:numId w:val="2"/>
              </w:numPr>
              <w:ind w:left="318" w:right="34" w:hanging="284"/>
              <w:jc w:val="both"/>
              <w:rPr>
                <w:rFonts w:ascii="Arial" w:hAnsi="Arial" w:cs="Arial"/>
                <w:b/>
              </w:rPr>
            </w:pPr>
            <w:r>
              <w:rPr>
                <w:rFonts w:ascii="Arial" w:hAnsi="Arial" w:cs="Arial"/>
              </w:rPr>
              <w:t>Understanding pupils’ needs and how children best learn</w:t>
            </w:r>
          </w:p>
          <w:p w14:paraId="3871CDC7" w14:textId="77777777" w:rsidR="00075DE9" w:rsidRPr="00FA5D9B" w:rsidRDefault="00075DE9" w:rsidP="00D47762">
            <w:pPr>
              <w:pStyle w:val="ListParagraph"/>
              <w:numPr>
                <w:ilvl w:val="0"/>
                <w:numId w:val="2"/>
              </w:numPr>
              <w:ind w:left="318" w:right="34" w:hanging="284"/>
              <w:jc w:val="both"/>
              <w:rPr>
                <w:rFonts w:ascii="Arial" w:hAnsi="Arial" w:cs="Arial"/>
                <w:b/>
              </w:rPr>
            </w:pPr>
            <w:r>
              <w:rPr>
                <w:rFonts w:ascii="Arial" w:hAnsi="Arial" w:cs="Arial"/>
              </w:rPr>
              <w:t>Understanding the wider national curriculum for secondary education</w:t>
            </w:r>
          </w:p>
          <w:p w14:paraId="00F00D3C" w14:textId="77777777" w:rsidR="00075DE9" w:rsidRPr="00CB51A3" w:rsidRDefault="00075DE9" w:rsidP="00D47762">
            <w:pPr>
              <w:rPr>
                <w:rFonts w:ascii="Arial" w:hAnsi="Arial" w:cs="Arial"/>
                <w:b/>
              </w:rPr>
            </w:pPr>
          </w:p>
          <w:p w14:paraId="14386448" w14:textId="77777777" w:rsidR="00075DE9" w:rsidRPr="00CB51A3" w:rsidRDefault="00075DE9" w:rsidP="00D47762">
            <w:pPr>
              <w:rPr>
                <w:rFonts w:ascii="Arial" w:hAnsi="Arial" w:cs="Arial"/>
              </w:rPr>
            </w:pPr>
            <w:r w:rsidRPr="00CB51A3">
              <w:rPr>
                <w:rFonts w:ascii="Arial" w:hAnsi="Arial" w:cs="Arial"/>
                <w:b/>
              </w:rPr>
              <w:t>Desirable</w:t>
            </w:r>
          </w:p>
          <w:p w14:paraId="526BDB73" w14:textId="77777777" w:rsidR="00075DE9" w:rsidRDefault="00075DE9" w:rsidP="00D47762">
            <w:pPr>
              <w:pStyle w:val="ListParagraph"/>
              <w:numPr>
                <w:ilvl w:val="0"/>
                <w:numId w:val="2"/>
              </w:numPr>
              <w:ind w:left="318" w:right="34" w:hanging="284"/>
              <w:jc w:val="both"/>
              <w:rPr>
                <w:rFonts w:ascii="Arial" w:hAnsi="Arial" w:cs="Arial"/>
              </w:rPr>
            </w:pPr>
            <w:r>
              <w:rPr>
                <w:rFonts w:ascii="Arial" w:hAnsi="Arial" w:cs="Arial"/>
              </w:rPr>
              <w:t>Knowledge of behaviour management and mentoring strategies</w:t>
            </w:r>
          </w:p>
          <w:p w14:paraId="0ECEA016" w14:textId="77777777" w:rsidR="00075DE9" w:rsidRPr="00CB51A3" w:rsidRDefault="00075DE9" w:rsidP="00D47762">
            <w:pPr>
              <w:rPr>
                <w:rFonts w:ascii="Arial" w:hAnsi="Arial" w:cs="Arial"/>
                <w:b/>
              </w:rPr>
            </w:pPr>
          </w:p>
        </w:tc>
      </w:tr>
      <w:tr w:rsidR="00075DE9" w:rsidRPr="00B87AF5" w14:paraId="1B181B02" w14:textId="77777777" w:rsidTr="00D47762">
        <w:tc>
          <w:tcPr>
            <w:tcW w:w="2411" w:type="dxa"/>
            <w:vAlign w:val="center"/>
          </w:tcPr>
          <w:p w14:paraId="5DDBDC7A" w14:textId="77777777" w:rsidR="00075DE9" w:rsidRDefault="00075DE9" w:rsidP="00D47762">
            <w:pPr>
              <w:ind w:right="176"/>
              <w:rPr>
                <w:rFonts w:ascii="Arial" w:hAnsi="Arial" w:cs="Arial"/>
                <w:b/>
              </w:rPr>
            </w:pPr>
            <w:r>
              <w:rPr>
                <w:rFonts w:ascii="Arial" w:hAnsi="Arial" w:cs="Arial"/>
                <w:b/>
              </w:rPr>
              <w:t>Skills and abilities</w:t>
            </w:r>
          </w:p>
        </w:tc>
        <w:tc>
          <w:tcPr>
            <w:tcW w:w="8221" w:type="dxa"/>
          </w:tcPr>
          <w:p w14:paraId="56A6235D" w14:textId="77777777" w:rsidR="00075DE9" w:rsidRDefault="00075DE9" w:rsidP="00D47762">
            <w:pPr>
              <w:rPr>
                <w:rFonts w:ascii="Arial" w:hAnsi="Arial" w:cs="Arial"/>
                <w:b/>
              </w:rPr>
            </w:pPr>
            <w:r w:rsidRPr="00D74F4E">
              <w:rPr>
                <w:rFonts w:ascii="Arial" w:hAnsi="Arial" w:cs="Arial"/>
                <w:b/>
              </w:rPr>
              <w:t>Essential</w:t>
            </w:r>
          </w:p>
          <w:p w14:paraId="3EA787F8" w14:textId="77777777" w:rsidR="00075DE9" w:rsidRPr="004F1762" w:rsidRDefault="00075DE9" w:rsidP="00D47762">
            <w:pPr>
              <w:pStyle w:val="ListParagraph"/>
              <w:numPr>
                <w:ilvl w:val="0"/>
                <w:numId w:val="2"/>
              </w:numPr>
              <w:ind w:left="318" w:right="34" w:hanging="284"/>
              <w:jc w:val="both"/>
              <w:rPr>
                <w:rFonts w:ascii="Arial" w:hAnsi="Arial" w:cs="Arial"/>
                <w:b/>
              </w:rPr>
            </w:pPr>
            <w:r>
              <w:rPr>
                <w:rFonts w:ascii="Arial" w:hAnsi="Arial" w:cs="Arial"/>
              </w:rPr>
              <w:t>Ability to work effectively with pupils, staff, parents and members of the community</w:t>
            </w:r>
          </w:p>
          <w:p w14:paraId="3C17FF20" w14:textId="77777777" w:rsidR="00075DE9" w:rsidRPr="00917D5B" w:rsidRDefault="00075DE9" w:rsidP="00D47762">
            <w:pPr>
              <w:pStyle w:val="ListParagraph"/>
              <w:numPr>
                <w:ilvl w:val="0"/>
                <w:numId w:val="2"/>
              </w:numPr>
              <w:ind w:left="318" w:right="34" w:hanging="284"/>
              <w:jc w:val="both"/>
              <w:rPr>
                <w:rFonts w:ascii="Arial" w:hAnsi="Arial" w:cs="Arial"/>
                <w:b/>
              </w:rPr>
            </w:pPr>
            <w:r>
              <w:rPr>
                <w:rFonts w:ascii="Arial" w:hAnsi="Arial" w:cs="Arial"/>
              </w:rPr>
              <w:t>Flexibility and ability to cope with a range of tasks in a busy and challenging environment</w:t>
            </w:r>
          </w:p>
          <w:p w14:paraId="7FA333C8" w14:textId="77777777" w:rsidR="00075DE9" w:rsidRPr="00917D5B" w:rsidRDefault="00075DE9" w:rsidP="00D47762">
            <w:pPr>
              <w:pStyle w:val="ListParagraph"/>
              <w:numPr>
                <w:ilvl w:val="0"/>
                <w:numId w:val="2"/>
              </w:numPr>
              <w:ind w:left="318" w:right="34" w:hanging="284"/>
              <w:jc w:val="both"/>
              <w:rPr>
                <w:rFonts w:ascii="Arial" w:hAnsi="Arial" w:cs="Arial"/>
                <w:b/>
              </w:rPr>
            </w:pPr>
            <w:r>
              <w:rPr>
                <w:rFonts w:ascii="Arial" w:hAnsi="Arial" w:cs="Arial"/>
              </w:rPr>
              <w:t>Calmness and professionalism</w:t>
            </w:r>
          </w:p>
          <w:p w14:paraId="33067299" w14:textId="77777777" w:rsidR="00075DE9" w:rsidRPr="00917D5B" w:rsidRDefault="00075DE9" w:rsidP="00D47762">
            <w:pPr>
              <w:pStyle w:val="ListParagraph"/>
              <w:numPr>
                <w:ilvl w:val="0"/>
                <w:numId w:val="2"/>
              </w:numPr>
              <w:ind w:left="318" w:right="34" w:hanging="284"/>
              <w:jc w:val="both"/>
              <w:rPr>
                <w:rFonts w:ascii="Arial" w:hAnsi="Arial" w:cs="Arial"/>
                <w:b/>
              </w:rPr>
            </w:pPr>
            <w:r>
              <w:rPr>
                <w:rFonts w:ascii="Arial" w:hAnsi="Arial" w:cs="Arial"/>
              </w:rPr>
              <w:t>Ability to inspire pupils</w:t>
            </w:r>
          </w:p>
          <w:p w14:paraId="196723A3" w14:textId="77777777" w:rsidR="00075DE9" w:rsidRPr="004F1762" w:rsidRDefault="00075DE9" w:rsidP="00D47762">
            <w:pPr>
              <w:pStyle w:val="ListParagraph"/>
              <w:numPr>
                <w:ilvl w:val="0"/>
                <w:numId w:val="2"/>
              </w:numPr>
              <w:ind w:left="318" w:right="34" w:hanging="284"/>
              <w:jc w:val="both"/>
              <w:rPr>
                <w:rFonts w:ascii="Arial" w:hAnsi="Arial" w:cs="Arial"/>
                <w:b/>
              </w:rPr>
            </w:pPr>
            <w:r>
              <w:rPr>
                <w:rFonts w:ascii="Arial" w:hAnsi="Arial" w:cs="Arial"/>
              </w:rPr>
              <w:t>Demonstrate a commitment to safeguarding and promoting the welfare of the learners within the school</w:t>
            </w:r>
          </w:p>
          <w:p w14:paraId="24CEE5B4" w14:textId="77777777" w:rsidR="00075DE9" w:rsidRPr="004F1762" w:rsidRDefault="00075DE9" w:rsidP="00D47762">
            <w:pPr>
              <w:pStyle w:val="ListParagraph"/>
              <w:numPr>
                <w:ilvl w:val="0"/>
                <w:numId w:val="2"/>
              </w:numPr>
              <w:ind w:left="318" w:right="34" w:hanging="284"/>
              <w:jc w:val="both"/>
              <w:rPr>
                <w:rFonts w:ascii="Arial" w:hAnsi="Arial" w:cs="Arial"/>
                <w:b/>
              </w:rPr>
            </w:pPr>
            <w:r>
              <w:rPr>
                <w:rFonts w:ascii="Arial" w:hAnsi="Arial" w:cs="Arial"/>
              </w:rPr>
              <w:t>Ability to communicate effectively and appropriately with all members of the school community</w:t>
            </w:r>
          </w:p>
          <w:p w14:paraId="304EFACA" w14:textId="77777777" w:rsidR="00075DE9" w:rsidRPr="00917D5B" w:rsidRDefault="00075DE9" w:rsidP="00D47762">
            <w:pPr>
              <w:pStyle w:val="ListParagraph"/>
              <w:numPr>
                <w:ilvl w:val="0"/>
                <w:numId w:val="2"/>
              </w:numPr>
              <w:ind w:left="318" w:right="34" w:hanging="284"/>
              <w:jc w:val="both"/>
              <w:rPr>
                <w:rFonts w:ascii="Arial" w:hAnsi="Arial" w:cs="Arial"/>
                <w:b/>
              </w:rPr>
            </w:pPr>
            <w:r>
              <w:rPr>
                <w:rFonts w:ascii="Arial" w:hAnsi="Arial" w:cs="Arial"/>
              </w:rPr>
              <w:t xml:space="preserve">Ability to analyse and interpret information </w:t>
            </w:r>
            <w:proofErr w:type="gramStart"/>
            <w:r>
              <w:rPr>
                <w:rFonts w:ascii="Arial" w:hAnsi="Arial" w:cs="Arial"/>
              </w:rPr>
              <w:t xml:space="preserve">and </w:t>
            </w:r>
            <w:r w:rsidRPr="00917D5B">
              <w:rPr>
                <w:rFonts w:ascii="Arial" w:hAnsi="Arial" w:cs="Arial"/>
              </w:rPr>
              <w:t xml:space="preserve"> situations</w:t>
            </w:r>
            <w:proofErr w:type="gramEnd"/>
            <w:r>
              <w:rPr>
                <w:rFonts w:ascii="Arial" w:hAnsi="Arial" w:cs="Arial"/>
              </w:rPr>
              <w:t>,</w:t>
            </w:r>
            <w:r w:rsidRPr="00917D5B">
              <w:rPr>
                <w:rFonts w:ascii="Arial" w:hAnsi="Arial" w:cs="Arial"/>
              </w:rPr>
              <w:t xml:space="preserve"> and present findings in a clear and concise manner</w:t>
            </w:r>
          </w:p>
          <w:p w14:paraId="60F7ED66" w14:textId="77777777" w:rsidR="00075DE9" w:rsidRPr="004F1762" w:rsidRDefault="00075DE9" w:rsidP="00D47762">
            <w:pPr>
              <w:pStyle w:val="ListParagraph"/>
              <w:numPr>
                <w:ilvl w:val="0"/>
                <w:numId w:val="2"/>
              </w:numPr>
              <w:ind w:left="318" w:right="34" w:hanging="284"/>
              <w:jc w:val="both"/>
              <w:rPr>
                <w:rFonts w:ascii="Arial" w:hAnsi="Arial" w:cs="Arial"/>
                <w:b/>
              </w:rPr>
            </w:pPr>
            <w:r>
              <w:rPr>
                <w:rFonts w:ascii="Arial" w:hAnsi="Arial" w:cs="Arial"/>
              </w:rPr>
              <w:t>Possess an enthusiastic, proactive and positive attitude towards children and the education environment</w:t>
            </w:r>
          </w:p>
          <w:p w14:paraId="225B4FFA" w14:textId="77777777" w:rsidR="00075DE9" w:rsidRPr="00917D5B" w:rsidRDefault="00075DE9" w:rsidP="00D47762">
            <w:pPr>
              <w:pStyle w:val="ListParagraph"/>
              <w:numPr>
                <w:ilvl w:val="0"/>
                <w:numId w:val="2"/>
              </w:numPr>
              <w:ind w:left="318" w:right="34" w:hanging="284"/>
              <w:jc w:val="both"/>
              <w:rPr>
                <w:rFonts w:ascii="Arial" w:hAnsi="Arial" w:cs="Arial"/>
                <w:b/>
              </w:rPr>
            </w:pPr>
            <w:r>
              <w:rPr>
                <w:rFonts w:ascii="Arial" w:hAnsi="Arial" w:cs="Arial"/>
              </w:rPr>
              <w:t xml:space="preserve">Ability and willingness to work independently and as part of a team </w:t>
            </w:r>
          </w:p>
          <w:p w14:paraId="2417EF35" w14:textId="77777777" w:rsidR="00075DE9" w:rsidRPr="004F1762" w:rsidRDefault="00075DE9" w:rsidP="00D47762">
            <w:pPr>
              <w:pStyle w:val="ListParagraph"/>
              <w:numPr>
                <w:ilvl w:val="0"/>
                <w:numId w:val="2"/>
              </w:numPr>
              <w:ind w:left="318" w:right="34" w:hanging="284"/>
              <w:jc w:val="both"/>
              <w:rPr>
                <w:rFonts w:ascii="Arial" w:hAnsi="Arial" w:cs="Arial"/>
                <w:b/>
              </w:rPr>
            </w:pPr>
            <w:r>
              <w:rPr>
                <w:rFonts w:ascii="Arial" w:hAnsi="Arial" w:cs="Arial"/>
              </w:rPr>
              <w:t>Willingness to be involved in the full life of the school</w:t>
            </w:r>
          </w:p>
          <w:p w14:paraId="45407F5F" w14:textId="77777777" w:rsidR="00075DE9" w:rsidRPr="004F1762" w:rsidRDefault="00075DE9" w:rsidP="00D47762">
            <w:pPr>
              <w:pStyle w:val="ListParagraph"/>
              <w:numPr>
                <w:ilvl w:val="0"/>
                <w:numId w:val="2"/>
              </w:numPr>
              <w:ind w:left="318" w:right="34" w:hanging="284"/>
              <w:jc w:val="both"/>
              <w:rPr>
                <w:rFonts w:ascii="Arial" w:hAnsi="Arial" w:cs="Arial"/>
                <w:b/>
              </w:rPr>
            </w:pPr>
            <w:r>
              <w:rPr>
                <w:rFonts w:ascii="Arial" w:hAnsi="Arial" w:cs="Arial"/>
              </w:rPr>
              <w:t>Demonstrate high levels of emotional intelligence</w:t>
            </w:r>
          </w:p>
          <w:p w14:paraId="5663456A" w14:textId="77777777" w:rsidR="00075DE9" w:rsidRPr="004F1762" w:rsidRDefault="00075DE9" w:rsidP="00D47762">
            <w:pPr>
              <w:pStyle w:val="ListParagraph"/>
              <w:numPr>
                <w:ilvl w:val="0"/>
                <w:numId w:val="2"/>
              </w:numPr>
              <w:ind w:left="318" w:right="34" w:hanging="284"/>
              <w:jc w:val="both"/>
              <w:rPr>
                <w:rFonts w:ascii="Arial" w:hAnsi="Arial" w:cs="Arial"/>
                <w:b/>
              </w:rPr>
            </w:pPr>
            <w:r>
              <w:rPr>
                <w:rFonts w:ascii="Arial" w:hAnsi="Arial" w:cs="Arial"/>
              </w:rPr>
              <w:t>Competent IT skills</w:t>
            </w:r>
          </w:p>
          <w:p w14:paraId="396ACE8C" w14:textId="77777777" w:rsidR="00075DE9" w:rsidRPr="005723EA" w:rsidRDefault="00075DE9" w:rsidP="00D47762">
            <w:pPr>
              <w:pStyle w:val="ListParagraph"/>
              <w:numPr>
                <w:ilvl w:val="0"/>
                <w:numId w:val="2"/>
              </w:numPr>
              <w:ind w:left="318" w:right="34" w:hanging="284"/>
              <w:jc w:val="both"/>
              <w:rPr>
                <w:rFonts w:ascii="Arial" w:hAnsi="Arial" w:cs="Arial"/>
                <w:b/>
              </w:rPr>
            </w:pPr>
            <w:r>
              <w:rPr>
                <w:rFonts w:ascii="Arial" w:hAnsi="Arial" w:cs="Arial"/>
              </w:rPr>
              <w:t>Ability to undertake further training and development as required</w:t>
            </w:r>
          </w:p>
          <w:p w14:paraId="51829EEF" w14:textId="77777777" w:rsidR="00075DE9" w:rsidRPr="00CB51A3" w:rsidRDefault="00075DE9" w:rsidP="00D47762">
            <w:pPr>
              <w:rPr>
                <w:rFonts w:ascii="Arial" w:hAnsi="Arial" w:cs="Arial"/>
              </w:rPr>
            </w:pPr>
          </w:p>
        </w:tc>
      </w:tr>
    </w:tbl>
    <w:p w14:paraId="06D0C996" w14:textId="77777777" w:rsidR="00354AD7" w:rsidRDefault="00354AD7" w:rsidP="00354AD7">
      <w:pPr>
        <w:rPr>
          <w:rFonts w:ascii="Lubalin Graph" w:hAnsi="Lubalin Graph"/>
          <w:color w:val="071F48"/>
          <w:sz w:val="36"/>
        </w:rPr>
      </w:pPr>
    </w:p>
    <w:p w14:paraId="12D23944" w14:textId="77777777" w:rsidR="00B01308" w:rsidRPr="00075DE9" w:rsidRDefault="00354AD7" w:rsidP="00075DE9">
      <w:pPr>
        <w:tabs>
          <w:tab w:val="left" w:pos="1425"/>
        </w:tabs>
        <w:rPr>
          <w:rFonts w:ascii="Lubalin Graph" w:hAnsi="Lubalin Graph"/>
          <w:sz w:val="36"/>
        </w:rPr>
      </w:pPr>
      <w:r>
        <w:rPr>
          <w:rFonts w:ascii="Lubalin Graph" w:hAnsi="Lubalin Graph"/>
          <w:sz w:val="36"/>
        </w:rPr>
        <w:tab/>
      </w:r>
    </w:p>
    <w:sectPr w:rsidR="00B01308" w:rsidRPr="00075DE9" w:rsidSect="004F2A2E">
      <w:footerReference w:type="default" r:id="rId22"/>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4C1A" w14:textId="77777777" w:rsidR="00A86E55" w:rsidRDefault="00A86E55" w:rsidP="00A7356D">
      <w:pPr>
        <w:spacing w:after="0" w:line="240" w:lineRule="auto"/>
      </w:pPr>
      <w:r>
        <w:separator/>
      </w:r>
    </w:p>
  </w:endnote>
  <w:endnote w:type="continuationSeparator" w:id="0">
    <w:p w14:paraId="0A888F0E" w14:textId="77777777" w:rsidR="00A86E55" w:rsidRDefault="00A86E55"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Lubalin Graph">
    <w:altName w:val="Cambria Math"/>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F0A7"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7FB39416" wp14:editId="27450794">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1E408EB6" w14:textId="77777777" w:rsidR="000339A0" w:rsidRPr="00B852FB" w:rsidRDefault="00C73A38" w:rsidP="000339A0">
                            <w:pPr>
                              <w:pStyle w:val="Header"/>
                              <w:rPr>
                                <w:i/>
                                <w:color w:val="FFFFFF" w:themeColor="background1"/>
                              </w:rPr>
                            </w:pPr>
                            <w:r>
                              <w:rPr>
                                <w:color w:val="FFFFFF" w:themeColor="background1"/>
                              </w:rPr>
                              <w:t xml:space="preserve"> Date prepared:</w:t>
                            </w:r>
                            <w:r w:rsidR="00AB7DE2">
                              <w:rPr>
                                <w:color w:val="FFFFFF" w:themeColor="background1"/>
                              </w:rPr>
                              <w:t xml:space="preserve"> </w:t>
                            </w:r>
                            <w:r w:rsidR="00BF3C66">
                              <w:rPr>
                                <w:color w:val="FFFFFF" w:themeColor="background1"/>
                              </w:rPr>
                              <w:t>0522</w:t>
                            </w:r>
                          </w:p>
                          <w:p w14:paraId="2DAF9CB5"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4E39E615"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043596" w:rsidRPr="00043596">
                              <w:rPr>
                                <w:noProof/>
                                <w:color w:val="FFFFFF" w:themeColor="background1"/>
                              </w:rPr>
                              <w:t>3</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39416"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1E408EB6" w14:textId="77777777" w:rsidR="000339A0" w:rsidRPr="00B852FB" w:rsidRDefault="00C73A38" w:rsidP="000339A0">
                      <w:pPr>
                        <w:pStyle w:val="Header"/>
                        <w:rPr>
                          <w:i/>
                          <w:color w:val="FFFFFF" w:themeColor="background1"/>
                        </w:rPr>
                      </w:pPr>
                      <w:r>
                        <w:rPr>
                          <w:color w:val="FFFFFF" w:themeColor="background1"/>
                        </w:rPr>
                        <w:t xml:space="preserve"> Date prepared:</w:t>
                      </w:r>
                      <w:r w:rsidR="00AB7DE2">
                        <w:rPr>
                          <w:color w:val="FFFFFF" w:themeColor="background1"/>
                        </w:rPr>
                        <w:t xml:space="preserve"> </w:t>
                      </w:r>
                      <w:r w:rsidR="00BF3C66">
                        <w:rPr>
                          <w:color w:val="FFFFFF" w:themeColor="background1"/>
                        </w:rPr>
                        <w:t>0522</w:t>
                      </w:r>
                    </w:p>
                    <w:p w14:paraId="2DAF9CB5"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4E39E615"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043596" w:rsidRPr="00043596">
                        <w:rPr>
                          <w:noProof/>
                          <w:color w:val="FFFFFF" w:themeColor="background1"/>
                        </w:rPr>
                        <w:t>3</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1BBF" w14:textId="77777777" w:rsidR="00A86E55" w:rsidRDefault="00A86E55" w:rsidP="00A7356D">
      <w:pPr>
        <w:spacing w:after="0" w:line="240" w:lineRule="auto"/>
      </w:pPr>
      <w:r>
        <w:separator/>
      </w:r>
    </w:p>
  </w:footnote>
  <w:footnote w:type="continuationSeparator" w:id="0">
    <w:p w14:paraId="42066D79" w14:textId="77777777" w:rsidR="00A86E55" w:rsidRDefault="00A86E55"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56953"/>
    <w:multiLevelType w:val="hybridMultilevel"/>
    <w:tmpl w:val="DA3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E61D1"/>
    <w:multiLevelType w:val="hybridMultilevel"/>
    <w:tmpl w:val="957C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73B9B"/>
    <w:multiLevelType w:val="hybridMultilevel"/>
    <w:tmpl w:val="DC9E47C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4"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5"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F23CD6"/>
    <w:multiLevelType w:val="hybridMultilevel"/>
    <w:tmpl w:val="2C18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212A2"/>
    <w:multiLevelType w:val="hybridMultilevel"/>
    <w:tmpl w:val="0D4A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C1F25"/>
    <w:multiLevelType w:val="hybridMultilevel"/>
    <w:tmpl w:val="1BF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01005"/>
    <w:multiLevelType w:val="hybridMultilevel"/>
    <w:tmpl w:val="792AA92C"/>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1" w15:restartNumberingAfterBreak="0">
    <w:nsid w:val="2443500D"/>
    <w:multiLevelType w:val="hybridMultilevel"/>
    <w:tmpl w:val="E9C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C06F2"/>
    <w:multiLevelType w:val="hybridMultilevel"/>
    <w:tmpl w:val="5148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6713F"/>
    <w:multiLevelType w:val="hybridMultilevel"/>
    <w:tmpl w:val="AF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E0C3F"/>
    <w:multiLevelType w:val="hybridMultilevel"/>
    <w:tmpl w:val="224E8032"/>
    <w:lvl w:ilvl="0" w:tplc="65501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675BA"/>
    <w:multiLevelType w:val="hybridMultilevel"/>
    <w:tmpl w:val="775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850EF"/>
    <w:multiLevelType w:val="hybridMultilevel"/>
    <w:tmpl w:val="60F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4476187E"/>
    <w:multiLevelType w:val="hybridMultilevel"/>
    <w:tmpl w:val="B8F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83168"/>
    <w:multiLevelType w:val="hybridMultilevel"/>
    <w:tmpl w:val="4CCC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46084"/>
    <w:multiLevelType w:val="hybridMultilevel"/>
    <w:tmpl w:val="EF58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052EA"/>
    <w:multiLevelType w:val="hybridMultilevel"/>
    <w:tmpl w:val="B30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D02BA8"/>
    <w:multiLevelType w:val="hybridMultilevel"/>
    <w:tmpl w:val="339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6421B"/>
    <w:multiLevelType w:val="hybridMultilevel"/>
    <w:tmpl w:val="54DC085C"/>
    <w:lvl w:ilvl="0" w:tplc="C19E640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6055EB"/>
    <w:multiLevelType w:val="hybridMultilevel"/>
    <w:tmpl w:val="E64C8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67440"/>
    <w:multiLevelType w:val="hybridMultilevel"/>
    <w:tmpl w:val="1494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B3094"/>
    <w:multiLevelType w:val="hybridMultilevel"/>
    <w:tmpl w:val="9F6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2A0902"/>
    <w:multiLevelType w:val="hybridMultilevel"/>
    <w:tmpl w:val="6074CE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15:restartNumberingAfterBreak="0">
    <w:nsid w:val="64E6105D"/>
    <w:multiLevelType w:val="hybridMultilevel"/>
    <w:tmpl w:val="F36C2082"/>
    <w:lvl w:ilvl="0" w:tplc="237225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5301F58"/>
    <w:multiLevelType w:val="hybridMultilevel"/>
    <w:tmpl w:val="3566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B743DD"/>
    <w:multiLevelType w:val="hybridMultilevel"/>
    <w:tmpl w:val="92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A6D88"/>
    <w:multiLevelType w:val="hybridMultilevel"/>
    <w:tmpl w:val="7AD2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56D81"/>
    <w:multiLevelType w:val="hybridMultilevel"/>
    <w:tmpl w:val="8A5C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AF5938"/>
    <w:multiLevelType w:val="hybridMultilevel"/>
    <w:tmpl w:val="2960B5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5" w15:restartNumberingAfterBreak="0">
    <w:nsid w:val="786E5B61"/>
    <w:multiLevelType w:val="hybridMultilevel"/>
    <w:tmpl w:val="BE5A11A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5"/>
  </w:num>
  <w:num w:numId="2">
    <w:abstractNumId w:val="14"/>
  </w:num>
  <w:num w:numId="3">
    <w:abstractNumId w:val="18"/>
  </w:num>
  <w:num w:numId="4">
    <w:abstractNumId w:val="4"/>
  </w:num>
  <w:num w:numId="5">
    <w:abstractNumId w:val="34"/>
  </w:num>
  <w:num w:numId="6">
    <w:abstractNumId w:val="23"/>
  </w:num>
  <w:num w:numId="7">
    <w:abstractNumId w:val="16"/>
  </w:num>
  <w:num w:numId="8">
    <w:abstractNumId w:val="28"/>
  </w:num>
  <w:num w:numId="9">
    <w:abstractNumId w:val="13"/>
  </w:num>
  <w:num w:numId="10">
    <w:abstractNumId w:val="15"/>
  </w:num>
  <w:num w:numId="11">
    <w:abstractNumId w:val="12"/>
  </w:num>
  <w:num w:numId="12">
    <w:abstractNumId w:val="35"/>
  </w:num>
  <w:num w:numId="13">
    <w:abstractNumId w:val="30"/>
  </w:num>
  <w:num w:numId="14">
    <w:abstractNumId w:val="8"/>
  </w:num>
  <w:num w:numId="15">
    <w:abstractNumId w:val="32"/>
  </w:num>
  <w:num w:numId="16">
    <w:abstractNumId w:val="27"/>
  </w:num>
  <w:num w:numId="17">
    <w:abstractNumId w:val="31"/>
  </w:num>
  <w:num w:numId="18">
    <w:abstractNumId w:val="17"/>
  </w:num>
  <w:num w:numId="19">
    <w:abstractNumId w:val="11"/>
  </w:num>
  <w:num w:numId="20">
    <w:abstractNumId w:val="24"/>
  </w:num>
  <w:num w:numId="21">
    <w:abstractNumId w:val="22"/>
  </w:num>
  <w:num w:numId="22">
    <w:abstractNumId w:val="19"/>
  </w:num>
  <w:num w:numId="23">
    <w:abstractNumId w:val="29"/>
  </w:num>
  <w:num w:numId="24">
    <w:abstractNumId w:val="1"/>
  </w:num>
  <w:num w:numId="25">
    <w:abstractNumId w:val="9"/>
  </w:num>
  <w:num w:numId="26">
    <w:abstractNumId w:val="0"/>
  </w:num>
  <w:num w:numId="27">
    <w:abstractNumId w:val="7"/>
  </w:num>
  <w:num w:numId="28">
    <w:abstractNumId w:val="6"/>
  </w:num>
  <w:num w:numId="29">
    <w:abstractNumId w:val="20"/>
  </w:num>
  <w:num w:numId="30">
    <w:abstractNumId w:val="21"/>
  </w:num>
  <w:num w:numId="31">
    <w:abstractNumId w:val="26"/>
  </w:num>
  <w:num w:numId="32">
    <w:abstractNumId w:val="2"/>
  </w:num>
  <w:num w:numId="33">
    <w:abstractNumId w:val="10"/>
  </w:num>
  <w:num w:numId="34">
    <w:abstractNumId w:val="3"/>
  </w:num>
  <w:num w:numId="35">
    <w:abstractNumId w:val="33"/>
  </w:num>
  <w:num w:numId="3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1CA7"/>
    <w:rsid w:val="00017F8B"/>
    <w:rsid w:val="000339A0"/>
    <w:rsid w:val="0004100D"/>
    <w:rsid w:val="00043596"/>
    <w:rsid w:val="0004393A"/>
    <w:rsid w:val="00061FFD"/>
    <w:rsid w:val="00075DE9"/>
    <w:rsid w:val="0008659D"/>
    <w:rsid w:val="000921DF"/>
    <w:rsid w:val="000964EC"/>
    <w:rsid w:val="00097814"/>
    <w:rsid w:val="000A25A5"/>
    <w:rsid w:val="000A3B7D"/>
    <w:rsid w:val="000C4B97"/>
    <w:rsid w:val="000C719A"/>
    <w:rsid w:val="000D2BFC"/>
    <w:rsid w:val="000D53B9"/>
    <w:rsid w:val="000F08C7"/>
    <w:rsid w:val="00104DC8"/>
    <w:rsid w:val="00106099"/>
    <w:rsid w:val="00147A7C"/>
    <w:rsid w:val="00153EA1"/>
    <w:rsid w:val="00192C56"/>
    <w:rsid w:val="001A35F7"/>
    <w:rsid w:val="001C5AF9"/>
    <w:rsid w:val="001E4698"/>
    <w:rsid w:val="001F2B9D"/>
    <w:rsid w:val="00217C1B"/>
    <w:rsid w:val="00220D1C"/>
    <w:rsid w:val="0025011A"/>
    <w:rsid w:val="002627B4"/>
    <w:rsid w:val="002A5993"/>
    <w:rsid w:val="002B2F01"/>
    <w:rsid w:val="002D7A52"/>
    <w:rsid w:val="002E2F0C"/>
    <w:rsid w:val="002E786D"/>
    <w:rsid w:val="002F1675"/>
    <w:rsid w:val="002F7F5A"/>
    <w:rsid w:val="00303824"/>
    <w:rsid w:val="003135B2"/>
    <w:rsid w:val="00320FBE"/>
    <w:rsid w:val="0033313E"/>
    <w:rsid w:val="00345EB9"/>
    <w:rsid w:val="003501E0"/>
    <w:rsid w:val="00354AD7"/>
    <w:rsid w:val="00371CCA"/>
    <w:rsid w:val="00373C37"/>
    <w:rsid w:val="00387534"/>
    <w:rsid w:val="00387F00"/>
    <w:rsid w:val="00394327"/>
    <w:rsid w:val="003A3C2D"/>
    <w:rsid w:val="003C5F59"/>
    <w:rsid w:val="003D11F0"/>
    <w:rsid w:val="003D280B"/>
    <w:rsid w:val="003D4E8F"/>
    <w:rsid w:val="003F03BE"/>
    <w:rsid w:val="003F252D"/>
    <w:rsid w:val="003F47D2"/>
    <w:rsid w:val="00403179"/>
    <w:rsid w:val="00406DAB"/>
    <w:rsid w:val="00407A05"/>
    <w:rsid w:val="004473CF"/>
    <w:rsid w:val="00467527"/>
    <w:rsid w:val="004716E4"/>
    <w:rsid w:val="00473593"/>
    <w:rsid w:val="00495C86"/>
    <w:rsid w:val="004A3B92"/>
    <w:rsid w:val="004A68DF"/>
    <w:rsid w:val="004D1822"/>
    <w:rsid w:val="004D5D17"/>
    <w:rsid w:val="004F0FD8"/>
    <w:rsid w:val="004F2A2E"/>
    <w:rsid w:val="004F6ABD"/>
    <w:rsid w:val="00520DDF"/>
    <w:rsid w:val="00557F27"/>
    <w:rsid w:val="00563E4A"/>
    <w:rsid w:val="00566D9D"/>
    <w:rsid w:val="0058106F"/>
    <w:rsid w:val="005A04CA"/>
    <w:rsid w:val="005A1EE4"/>
    <w:rsid w:val="005B6381"/>
    <w:rsid w:val="005B7816"/>
    <w:rsid w:val="005C0418"/>
    <w:rsid w:val="005C6DBB"/>
    <w:rsid w:val="005D6410"/>
    <w:rsid w:val="005F2896"/>
    <w:rsid w:val="005F7C60"/>
    <w:rsid w:val="00621634"/>
    <w:rsid w:val="00630999"/>
    <w:rsid w:val="00670B5E"/>
    <w:rsid w:val="00680378"/>
    <w:rsid w:val="00682F8C"/>
    <w:rsid w:val="00687F46"/>
    <w:rsid w:val="00695380"/>
    <w:rsid w:val="0069605E"/>
    <w:rsid w:val="006A3960"/>
    <w:rsid w:val="006C3269"/>
    <w:rsid w:val="006D2C0D"/>
    <w:rsid w:val="006F3EFD"/>
    <w:rsid w:val="00704448"/>
    <w:rsid w:val="0070453D"/>
    <w:rsid w:val="00705276"/>
    <w:rsid w:val="007164A7"/>
    <w:rsid w:val="00717EED"/>
    <w:rsid w:val="00724D13"/>
    <w:rsid w:val="00735775"/>
    <w:rsid w:val="00747942"/>
    <w:rsid w:val="007479D0"/>
    <w:rsid w:val="00754B89"/>
    <w:rsid w:val="00776553"/>
    <w:rsid w:val="00795137"/>
    <w:rsid w:val="007A553E"/>
    <w:rsid w:val="007A6F95"/>
    <w:rsid w:val="007C4861"/>
    <w:rsid w:val="007D2724"/>
    <w:rsid w:val="007F6F7E"/>
    <w:rsid w:val="00821134"/>
    <w:rsid w:val="008250FD"/>
    <w:rsid w:val="0082610D"/>
    <w:rsid w:val="00857DC8"/>
    <w:rsid w:val="008600EB"/>
    <w:rsid w:val="00862687"/>
    <w:rsid w:val="00882951"/>
    <w:rsid w:val="0088373D"/>
    <w:rsid w:val="008A2EDD"/>
    <w:rsid w:val="008A6515"/>
    <w:rsid w:val="008B0450"/>
    <w:rsid w:val="008B439F"/>
    <w:rsid w:val="008C4E3F"/>
    <w:rsid w:val="008D4FAD"/>
    <w:rsid w:val="008E0421"/>
    <w:rsid w:val="008F5144"/>
    <w:rsid w:val="00902CFB"/>
    <w:rsid w:val="00915A6B"/>
    <w:rsid w:val="00916F2A"/>
    <w:rsid w:val="00935D58"/>
    <w:rsid w:val="00965356"/>
    <w:rsid w:val="0097040A"/>
    <w:rsid w:val="009732E6"/>
    <w:rsid w:val="00985759"/>
    <w:rsid w:val="00990031"/>
    <w:rsid w:val="009928F7"/>
    <w:rsid w:val="009D2397"/>
    <w:rsid w:val="009E36A5"/>
    <w:rsid w:val="009F0986"/>
    <w:rsid w:val="009F30A5"/>
    <w:rsid w:val="00A01F31"/>
    <w:rsid w:val="00A05798"/>
    <w:rsid w:val="00A12808"/>
    <w:rsid w:val="00A138D9"/>
    <w:rsid w:val="00A13D1B"/>
    <w:rsid w:val="00A217B5"/>
    <w:rsid w:val="00A21CB6"/>
    <w:rsid w:val="00A26B3F"/>
    <w:rsid w:val="00A54D3B"/>
    <w:rsid w:val="00A62FB6"/>
    <w:rsid w:val="00A7356D"/>
    <w:rsid w:val="00A84ED7"/>
    <w:rsid w:val="00A86E55"/>
    <w:rsid w:val="00AA0580"/>
    <w:rsid w:val="00AB7DE2"/>
    <w:rsid w:val="00AC3097"/>
    <w:rsid w:val="00AD35C8"/>
    <w:rsid w:val="00AE318B"/>
    <w:rsid w:val="00AF3551"/>
    <w:rsid w:val="00B01308"/>
    <w:rsid w:val="00B027D9"/>
    <w:rsid w:val="00B24199"/>
    <w:rsid w:val="00B24E7A"/>
    <w:rsid w:val="00B354A8"/>
    <w:rsid w:val="00B57B3F"/>
    <w:rsid w:val="00B64F4D"/>
    <w:rsid w:val="00B852FB"/>
    <w:rsid w:val="00B87520"/>
    <w:rsid w:val="00B95C7E"/>
    <w:rsid w:val="00BA0EF4"/>
    <w:rsid w:val="00BA3930"/>
    <w:rsid w:val="00BC10B4"/>
    <w:rsid w:val="00BD0A54"/>
    <w:rsid w:val="00BD6937"/>
    <w:rsid w:val="00BF0115"/>
    <w:rsid w:val="00BF3C66"/>
    <w:rsid w:val="00C15F0B"/>
    <w:rsid w:val="00C1609B"/>
    <w:rsid w:val="00C2766B"/>
    <w:rsid w:val="00C33EDF"/>
    <w:rsid w:val="00C3766D"/>
    <w:rsid w:val="00C40690"/>
    <w:rsid w:val="00C448DB"/>
    <w:rsid w:val="00C61486"/>
    <w:rsid w:val="00C70B4D"/>
    <w:rsid w:val="00C70B6A"/>
    <w:rsid w:val="00C73A38"/>
    <w:rsid w:val="00C8548F"/>
    <w:rsid w:val="00C940B0"/>
    <w:rsid w:val="00C94D81"/>
    <w:rsid w:val="00C95FD7"/>
    <w:rsid w:val="00CA0799"/>
    <w:rsid w:val="00CA5171"/>
    <w:rsid w:val="00CB51A3"/>
    <w:rsid w:val="00CC0A12"/>
    <w:rsid w:val="00CC20DC"/>
    <w:rsid w:val="00CE3221"/>
    <w:rsid w:val="00CF2707"/>
    <w:rsid w:val="00D012FF"/>
    <w:rsid w:val="00D20362"/>
    <w:rsid w:val="00D30416"/>
    <w:rsid w:val="00D32B90"/>
    <w:rsid w:val="00D32FD2"/>
    <w:rsid w:val="00D349F1"/>
    <w:rsid w:val="00DC258F"/>
    <w:rsid w:val="00DD491C"/>
    <w:rsid w:val="00DD5984"/>
    <w:rsid w:val="00DF0456"/>
    <w:rsid w:val="00E018A7"/>
    <w:rsid w:val="00E04236"/>
    <w:rsid w:val="00E107F7"/>
    <w:rsid w:val="00E11534"/>
    <w:rsid w:val="00E14A54"/>
    <w:rsid w:val="00E2756C"/>
    <w:rsid w:val="00E3162E"/>
    <w:rsid w:val="00E34BCA"/>
    <w:rsid w:val="00E645CE"/>
    <w:rsid w:val="00E76B81"/>
    <w:rsid w:val="00E80A79"/>
    <w:rsid w:val="00E90D4D"/>
    <w:rsid w:val="00E91A87"/>
    <w:rsid w:val="00E958E0"/>
    <w:rsid w:val="00EA53FD"/>
    <w:rsid w:val="00EA5E5F"/>
    <w:rsid w:val="00EC7B6D"/>
    <w:rsid w:val="00EE6D8D"/>
    <w:rsid w:val="00F05CE3"/>
    <w:rsid w:val="00F07BFF"/>
    <w:rsid w:val="00F27B11"/>
    <w:rsid w:val="00F33894"/>
    <w:rsid w:val="00F4073C"/>
    <w:rsid w:val="00F419B9"/>
    <w:rsid w:val="00F476D7"/>
    <w:rsid w:val="00F6042B"/>
    <w:rsid w:val="00F70C70"/>
    <w:rsid w:val="00F722DF"/>
    <w:rsid w:val="00F73155"/>
    <w:rsid w:val="00F77F91"/>
    <w:rsid w:val="00F8133F"/>
    <w:rsid w:val="00F85EE3"/>
    <w:rsid w:val="00F87441"/>
    <w:rsid w:val="00F91457"/>
    <w:rsid w:val="00F92E67"/>
    <w:rsid w:val="00FA6293"/>
    <w:rsid w:val="00FC4DA5"/>
    <w:rsid w:val="00FD39EF"/>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C5041"/>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7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mailto:DTRBRecruitment@deantrustrosebridge.co.uk" TargetMode="Externa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FBD1F-3225-4A61-9812-3A5097DC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Ria Sheridan</cp:lastModifiedBy>
  <cp:revision>3</cp:revision>
  <cp:lastPrinted>2018-06-07T13:59:00Z</cp:lastPrinted>
  <dcterms:created xsi:type="dcterms:W3CDTF">2023-05-26T12:37:00Z</dcterms:created>
  <dcterms:modified xsi:type="dcterms:W3CDTF">2023-05-26T12:37:00Z</dcterms:modified>
</cp:coreProperties>
</file>