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E4F53" w:rsidRPr="009E4F53" w:rsidRDefault="00AE4A4A" w:rsidP="009E4F53">
      <w:pPr>
        <w:rPr>
          <w:rFonts w:ascii="Tw Cen MT" w:hAnsi="Tw Cen MT"/>
          <w:sz w:val="22"/>
          <w:szCs w:val="22"/>
        </w:rPr>
      </w:pPr>
      <w:r>
        <w:rPr>
          <w:rFonts w:ascii="Tw Cen MT" w:hAnsi="Tw Cen MT"/>
          <w:noProof/>
          <w:sz w:val="22"/>
          <w:szCs w:val="22"/>
        </w:rPr>
        <w:drawing>
          <wp:inline distT="0" distB="0" distL="0" distR="0">
            <wp:extent cx="5725160" cy="882650"/>
            <wp:effectExtent l="0" t="0" r="8890" b="0"/>
            <wp:docPr id="1" name="Picture 1" descr="Description: T:\General for all staff\2015 HDS Headed, templates, logos etc\2013 HDS Logos\2012 New Full Version - Named\JPG\300dpi\Long Colou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cription: T:\General for all staff\2015 HDS Headed, templates, logos etc\2013 HDS Logos\2012 New Full Version - Named\JPG\300dpi\Long Colour.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725160" cy="882650"/>
                    </a:xfrm>
                    <a:prstGeom prst="rect">
                      <a:avLst/>
                    </a:prstGeom>
                    <a:noFill/>
                    <a:ln>
                      <a:noFill/>
                    </a:ln>
                  </pic:spPr>
                </pic:pic>
              </a:graphicData>
            </a:graphic>
          </wp:inline>
        </w:drawing>
      </w:r>
    </w:p>
    <w:p w:rsidR="009E4F53" w:rsidRPr="009E4F53" w:rsidRDefault="009E4F53" w:rsidP="009E4F53">
      <w:pPr>
        <w:rPr>
          <w:rFonts w:ascii="Tw Cen MT" w:hAnsi="Tw Cen MT"/>
          <w:b/>
          <w:sz w:val="22"/>
          <w:szCs w:val="22"/>
        </w:rPr>
      </w:pPr>
    </w:p>
    <w:p w:rsidR="009E4F53" w:rsidRPr="009E4F53" w:rsidRDefault="009E4F53" w:rsidP="009E4F53">
      <w:pPr>
        <w:jc w:val="center"/>
        <w:rPr>
          <w:rFonts w:ascii="Tw Cen MT" w:hAnsi="Tw Cen MT"/>
          <w:b/>
          <w:sz w:val="22"/>
          <w:szCs w:val="22"/>
        </w:rPr>
      </w:pPr>
      <w:r w:rsidRPr="009E4F53">
        <w:rPr>
          <w:rFonts w:ascii="Tw Cen MT" w:hAnsi="Tw Cen MT"/>
          <w:b/>
          <w:sz w:val="22"/>
          <w:szCs w:val="22"/>
        </w:rPr>
        <w:t>JOB DESCRIPTION</w:t>
      </w:r>
    </w:p>
    <w:p w:rsidR="009E4F53" w:rsidRPr="009E4F53" w:rsidRDefault="009E4F53" w:rsidP="009E4F53">
      <w:pPr>
        <w:rPr>
          <w:rFonts w:ascii="Tw Cen MT" w:hAnsi="Tw Cen MT"/>
          <w:sz w:val="22"/>
          <w:szCs w:val="22"/>
        </w:rPr>
      </w:pPr>
    </w:p>
    <w:p w:rsidR="009E4F53" w:rsidRPr="009E4F53" w:rsidRDefault="009E4F53" w:rsidP="009E4F53">
      <w:pPr>
        <w:ind w:left="4320" w:hanging="4320"/>
        <w:rPr>
          <w:rFonts w:ascii="Tw Cen MT" w:hAnsi="Tw Cen MT"/>
          <w:sz w:val="22"/>
          <w:szCs w:val="22"/>
        </w:rPr>
      </w:pPr>
    </w:p>
    <w:tbl>
      <w:tblPr>
        <w:tblW w:w="9410" w:type="dxa"/>
        <w:tblLook w:val="01E0" w:firstRow="1" w:lastRow="1" w:firstColumn="1" w:lastColumn="1" w:noHBand="0" w:noVBand="0"/>
      </w:tblPr>
      <w:tblGrid>
        <w:gridCol w:w="3584"/>
        <w:gridCol w:w="5826"/>
      </w:tblGrid>
      <w:tr w:rsidR="009E4F53" w:rsidRPr="009E4F53" w:rsidTr="009E4F53">
        <w:tc>
          <w:tcPr>
            <w:tcW w:w="3584" w:type="dxa"/>
          </w:tcPr>
          <w:p w:rsidR="009E4F53" w:rsidRPr="009E4F53" w:rsidRDefault="009E4F53" w:rsidP="004D311D">
            <w:pPr>
              <w:spacing w:before="120" w:after="120"/>
              <w:rPr>
                <w:rFonts w:ascii="Tw Cen MT" w:hAnsi="Tw Cen MT"/>
                <w:sz w:val="22"/>
                <w:szCs w:val="22"/>
              </w:rPr>
            </w:pPr>
            <w:r w:rsidRPr="009E4F53">
              <w:rPr>
                <w:rFonts w:ascii="Tw Cen MT" w:hAnsi="Tw Cen MT"/>
                <w:b/>
                <w:sz w:val="22"/>
                <w:szCs w:val="22"/>
              </w:rPr>
              <w:t>Job Title:</w:t>
            </w:r>
            <w:r w:rsidRPr="009E4F53">
              <w:rPr>
                <w:rFonts w:ascii="Tw Cen MT" w:hAnsi="Tw Cen MT"/>
                <w:sz w:val="22"/>
                <w:szCs w:val="22"/>
              </w:rPr>
              <w:tab/>
            </w:r>
          </w:p>
        </w:tc>
        <w:tc>
          <w:tcPr>
            <w:tcW w:w="5826" w:type="dxa"/>
          </w:tcPr>
          <w:p w:rsidR="009E4F53" w:rsidRPr="009E4F53" w:rsidRDefault="009E4F53" w:rsidP="009E4F53">
            <w:pPr>
              <w:spacing w:before="120" w:after="120"/>
              <w:rPr>
                <w:rFonts w:ascii="Tw Cen MT" w:hAnsi="Tw Cen MT"/>
                <w:sz w:val="22"/>
                <w:szCs w:val="22"/>
              </w:rPr>
            </w:pPr>
            <w:r>
              <w:rPr>
                <w:rFonts w:ascii="Tw Cen MT" w:hAnsi="Tw Cen MT"/>
                <w:sz w:val="22"/>
                <w:szCs w:val="22"/>
              </w:rPr>
              <w:t>Cover Supervisor</w:t>
            </w:r>
            <w:r w:rsidRPr="009E4F53">
              <w:rPr>
                <w:rFonts w:ascii="Tw Cen MT" w:hAnsi="Tw Cen MT"/>
                <w:sz w:val="22"/>
                <w:szCs w:val="22"/>
              </w:rPr>
              <w:t xml:space="preserve"> </w:t>
            </w:r>
          </w:p>
        </w:tc>
      </w:tr>
      <w:tr w:rsidR="009E4F53" w:rsidRPr="009E4F53" w:rsidTr="009E4F53">
        <w:tc>
          <w:tcPr>
            <w:tcW w:w="3584" w:type="dxa"/>
          </w:tcPr>
          <w:p w:rsidR="009E4F53" w:rsidRPr="009E4F53" w:rsidRDefault="009E4F53" w:rsidP="004D311D">
            <w:pPr>
              <w:spacing w:before="120" w:after="120"/>
              <w:rPr>
                <w:rFonts w:ascii="Tw Cen MT" w:hAnsi="Tw Cen MT"/>
                <w:sz w:val="22"/>
                <w:szCs w:val="22"/>
              </w:rPr>
            </w:pPr>
            <w:r w:rsidRPr="009E4F53">
              <w:rPr>
                <w:rFonts w:ascii="Tw Cen MT" w:hAnsi="Tw Cen MT"/>
                <w:b/>
                <w:sz w:val="22"/>
                <w:szCs w:val="22"/>
              </w:rPr>
              <w:t>Grade:</w:t>
            </w:r>
            <w:r w:rsidRPr="009E4F53">
              <w:rPr>
                <w:rFonts w:ascii="Tw Cen MT" w:hAnsi="Tw Cen MT"/>
                <w:b/>
                <w:sz w:val="22"/>
                <w:szCs w:val="22"/>
              </w:rPr>
              <w:tab/>
            </w:r>
          </w:p>
        </w:tc>
        <w:tc>
          <w:tcPr>
            <w:tcW w:w="5826" w:type="dxa"/>
          </w:tcPr>
          <w:p w:rsidR="009E4F53" w:rsidRPr="009E4F53" w:rsidRDefault="00517D08" w:rsidP="004D311D">
            <w:pPr>
              <w:spacing w:before="120" w:after="120"/>
              <w:rPr>
                <w:rFonts w:ascii="Tw Cen MT" w:hAnsi="Tw Cen MT"/>
                <w:sz w:val="22"/>
                <w:szCs w:val="22"/>
              </w:rPr>
            </w:pPr>
            <w:r>
              <w:rPr>
                <w:rFonts w:ascii="Tw Cen MT" w:hAnsi="Tw Cen MT"/>
                <w:sz w:val="22"/>
                <w:szCs w:val="22"/>
              </w:rPr>
              <w:t>G</w:t>
            </w:r>
          </w:p>
        </w:tc>
      </w:tr>
      <w:tr w:rsidR="009E4F53" w:rsidRPr="009E4F53" w:rsidTr="009E4F53">
        <w:tc>
          <w:tcPr>
            <w:tcW w:w="3584" w:type="dxa"/>
          </w:tcPr>
          <w:p w:rsidR="009E4F53" w:rsidRPr="009E4F53" w:rsidRDefault="009E4F53" w:rsidP="004D311D">
            <w:pPr>
              <w:spacing w:before="120" w:after="120"/>
              <w:rPr>
                <w:rFonts w:ascii="Tw Cen MT" w:hAnsi="Tw Cen MT"/>
                <w:sz w:val="22"/>
                <w:szCs w:val="22"/>
              </w:rPr>
            </w:pPr>
            <w:r w:rsidRPr="009E4F53">
              <w:rPr>
                <w:rFonts w:ascii="Tw Cen MT" w:hAnsi="Tw Cen MT"/>
                <w:b/>
                <w:sz w:val="22"/>
                <w:szCs w:val="22"/>
              </w:rPr>
              <w:t>Hours:</w:t>
            </w:r>
          </w:p>
        </w:tc>
        <w:tc>
          <w:tcPr>
            <w:tcW w:w="5826" w:type="dxa"/>
          </w:tcPr>
          <w:p w:rsidR="009E4F53" w:rsidRPr="009E4F53" w:rsidRDefault="00E06AF5" w:rsidP="004D311D">
            <w:pPr>
              <w:spacing w:before="120" w:after="120"/>
              <w:rPr>
                <w:rFonts w:ascii="Tw Cen MT" w:hAnsi="Tw Cen MT"/>
                <w:sz w:val="22"/>
                <w:szCs w:val="22"/>
              </w:rPr>
            </w:pPr>
            <w:r>
              <w:rPr>
                <w:rFonts w:ascii="Tw Cen MT" w:hAnsi="Tw Cen MT"/>
                <w:sz w:val="22"/>
                <w:szCs w:val="22"/>
              </w:rPr>
              <w:t>37</w:t>
            </w:r>
            <w:r w:rsidR="009E4F53" w:rsidRPr="009E4F53">
              <w:rPr>
                <w:rFonts w:ascii="Tw Cen MT" w:hAnsi="Tw Cen MT"/>
                <w:sz w:val="22"/>
                <w:szCs w:val="22"/>
              </w:rPr>
              <w:t xml:space="preserve"> hours per week</w:t>
            </w:r>
          </w:p>
        </w:tc>
      </w:tr>
      <w:tr w:rsidR="009E4F53" w:rsidRPr="009E4F53" w:rsidTr="009E4F53">
        <w:tc>
          <w:tcPr>
            <w:tcW w:w="3584" w:type="dxa"/>
          </w:tcPr>
          <w:p w:rsidR="009E4F53" w:rsidRPr="009E4F53" w:rsidRDefault="009E4F53" w:rsidP="004D311D">
            <w:pPr>
              <w:spacing w:before="120" w:after="120"/>
              <w:rPr>
                <w:rFonts w:ascii="Tw Cen MT" w:hAnsi="Tw Cen MT"/>
                <w:b/>
                <w:sz w:val="22"/>
                <w:szCs w:val="22"/>
              </w:rPr>
            </w:pPr>
            <w:r w:rsidRPr="009E4F53">
              <w:rPr>
                <w:rFonts w:ascii="Tw Cen MT" w:hAnsi="Tw Cen MT"/>
                <w:b/>
                <w:sz w:val="22"/>
                <w:szCs w:val="22"/>
              </w:rPr>
              <w:t>Working Weeks:</w:t>
            </w:r>
          </w:p>
        </w:tc>
        <w:tc>
          <w:tcPr>
            <w:tcW w:w="5826" w:type="dxa"/>
          </w:tcPr>
          <w:p w:rsidR="009E4F53" w:rsidRPr="009E4F53" w:rsidRDefault="00E95203" w:rsidP="004D311D">
            <w:pPr>
              <w:spacing w:before="120" w:after="120"/>
              <w:rPr>
                <w:rFonts w:ascii="Tw Cen MT" w:hAnsi="Tw Cen MT"/>
                <w:sz w:val="22"/>
                <w:szCs w:val="22"/>
              </w:rPr>
            </w:pPr>
            <w:r>
              <w:rPr>
                <w:rFonts w:ascii="Tw Cen MT" w:hAnsi="Tw Cen MT"/>
                <w:sz w:val="22"/>
                <w:szCs w:val="22"/>
              </w:rPr>
              <w:t>43</w:t>
            </w:r>
            <w:bookmarkStart w:id="0" w:name="_GoBack"/>
            <w:bookmarkEnd w:id="0"/>
            <w:r w:rsidR="009E4F53" w:rsidRPr="009E4F53">
              <w:rPr>
                <w:rFonts w:ascii="Tw Cen MT" w:hAnsi="Tw Cen MT"/>
                <w:sz w:val="22"/>
                <w:szCs w:val="22"/>
              </w:rPr>
              <w:t xml:space="preserve"> weeks per year</w:t>
            </w:r>
          </w:p>
        </w:tc>
      </w:tr>
      <w:tr w:rsidR="009E4F53" w:rsidRPr="009E4F53" w:rsidTr="009E4F53">
        <w:tc>
          <w:tcPr>
            <w:tcW w:w="3584" w:type="dxa"/>
          </w:tcPr>
          <w:p w:rsidR="009E4F53" w:rsidRPr="009E4F53" w:rsidRDefault="009E4F53" w:rsidP="004D311D">
            <w:pPr>
              <w:spacing w:before="120" w:after="120"/>
              <w:rPr>
                <w:rFonts w:ascii="Tw Cen MT" w:hAnsi="Tw Cen MT"/>
                <w:sz w:val="22"/>
                <w:szCs w:val="22"/>
              </w:rPr>
            </w:pPr>
            <w:r w:rsidRPr="009E4F53">
              <w:rPr>
                <w:rFonts w:ascii="Tw Cen MT" w:hAnsi="Tw Cen MT"/>
                <w:b/>
                <w:sz w:val="22"/>
                <w:szCs w:val="22"/>
              </w:rPr>
              <w:t>Responsible to:</w:t>
            </w:r>
          </w:p>
        </w:tc>
        <w:tc>
          <w:tcPr>
            <w:tcW w:w="5826" w:type="dxa"/>
          </w:tcPr>
          <w:p w:rsidR="009E4F53" w:rsidRDefault="009E4F53" w:rsidP="004D311D">
            <w:pPr>
              <w:spacing w:before="120" w:after="120"/>
              <w:rPr>
                <w:rFonts w:ascii="Tw Cen MT" w:hAnsi="Tw Cen MT"/>
                <w:sz w:val="22"/>
                <w:szCs w:val="22"/>
              </w:rPr>
            </w:pPr>
            <w:r>
              <w:rPr>
                <w:rFonts w:ascii="Tw Cen MT" w:hAnsi="Tw Cen MT"/>
                <w:sz w:val="22"/>
                <w:szCs w:val="22"/>
              </w:rPr>
              <w:t>Assistant Headteacher</w:t>
            </w:r>
          </w:p>
          <w:p w:rsidR="009E4F53" w:rsidRPr="009E4F53" w:rsidRDefault="009E4F53" w:rsidP="004D311D">
            <w:pPr>
              <w:spacing w:before="120" w:after="120"/>
              <w:rPr>
                <w:rFonts w:ascii="Tw Cen MT" w:hAnsi="Tw Cen MT"/>
                <w:sz w:val="22"/>
                <w:szCs w:val="22"/>
              </w:rPr>
            </w:pPr>
          </w:p>
        </w:tc>
      </w:tr>
      <w:tr w:rsidR="009E4F53" w:rsidRPr="009E4F53" w:rsidTr="009E4F53">
        <w:tc>
          <w:tcPr>
            <w:tcW w:w="3584" w:type="dxa"/>
          </w:tcPr>
          <w:p w:rsidR="009E4F53" w:rsidRPr="009E4F53" w:rsidRDefault="009E4F53" w:rsidP="004D311D">
            <w:pPr>
              <w:spacing w:before="120" w:after="120"/>
              <w:rPr>
                <w:rFonts w:ascii="Tw Cen MT" w:hAnsi="Tw Cen MT"/>
                <w:sz w:val="22"/>
                <w:szCs w:val="22"/>
              </w:rPr>
            </w:pPr>
            <w:r w:rsidRPr="009E4F53">
              <w:rPr>
                <w:rFonts w:ascii="Tw Cen MT" w:hAnsi="Tw Cen MT"/>
                <w:b/>
                <w:sz w:val="22"/>
                <w:szCs w:val="22"/>
              </w:rPr>
              <w:t>Direct Supervisory Responsibility for:</w:t>
            </w:r>
          </w:p>
        </w:tc>
        <w:tc>
          <w:tcPr>
            <w:tcW w:w="5826" w:type="dxa"/>
          </w:tcPr>
          <w:p w:rsidR="009E4F53" w:rsidRPr="009E4F53" w:rsidRDefault="009E4F53" w:rsidP="004D311D">
            <w:pPr>
              <w:spacing w:before="120" w:after="120"/>
              <w:rPr>
                <w:rFonts w:ascii="Tw Cen MT" w:hAnsi="Tw Cen MT"/>
                <w:sz w:val="22"/>
                <w:szCs w:val="22"/>
              </w:rPr>
            </w:pPr>
            <w:r w:rsidRPr="009E4F53">
              <w:rPr>
                <w:rFonts w:ascii="Tw Cen MT" w:hAnsi="Tw Cen MT"/>
                <w:sz w:val="22"/>
                <w:szCs w:val="22"/>
              </w:rPr>
              <w:t>None</w:t>
            </w:r>
          </w:p>
        </w:tc>
      </w:tr>
      <w:tr w:rsidR="009E4F53" w:rsidRPr="009E4F53" w:rsidTr="009E4F53">
        <w:tc>
          <w:tcPr>
            <w:tcW w:w="3584" w:type="dxa"/>
          </w:tcPr>
          <w:p w:rsidR="009E4F53" w:rsidRPr="009E4F53" w:rsidRDefault="009E4F53" w:rsidP="004D311D">
            <w:pPr>
              <w:spacing w:before="120" w:after="120"/>
              <w:rPr>
                <w:rFonts w:ascii="Tw Cen MT" w:hAnsi="Tw Cen MT"/>
                <w:sz w:val="22"/>
                <w:szCs w:val="22"/>
              </w:rPr>
            </w:pPr>
            <w:r w:rsidRPr="009E4F53">
              <w:rPr>
                <w:rFonts w:ascii="Tw Cen MT" w:hAnsi="Tw Cen MT"/>
                <w:b/>
                <w:sz w:val="22"/>
                <w:szCs w:val="22"/>
              </w:rPr>
              <w:t>Indirect Supervisory Responsibility for:</w:t>
            </w:r>
          </w:p>
        </w:tc>
        <w:tc>
          <w:tcPr>
            <w:tcW w:w="5826" w:type="dxa"/>
          </w:tcPr>
          <w:p w:rsidR="009E4F53" w:rsidRPr="009E4F53" w:rsidRDefault="009E4F53" w:rsidP="004D311D">
            <w:pPr>
              <w:spacing w:before="120" w:after="120"/>
              <w:rPr>
                <w:rFonts w:ascii="Tw Cen MT" w:hAnsi="Tw Cen MT"/>
                <w:sz w:val="22"/>
                <w:szCs w:val="22"/>
              </w:rPr>
            </w:pPr>
            <w:r w:rsidRPr="009E4F53">
              <w:rPr>
                <w:rFonts w:ascii="Tw Cen MT" w:hAnsi="Tw Cen MT"/>
                <w:sz w:val="22"/>
                <w:szCs w:val="22"/>
              </w:rPr>
              <w:t>None</w:t>
            </w:r>
          </w:p>
        </w:tc>
      </w:tr>
      <w:tr w:rsidR="009E4F53" w:rsidRPr="009E4F53" w:rsidTr="009E4F53">
        <w:tc>
          <w:tcPr>
            <w:tcW w:w="3584" w:type="dxa"/>
          </w:tcPr>
          <w:p w:rsidR="009E4F53" w:rsidRPr="009E4F53" w:rsidRDefault="009E4F53" w:rsidP="004D311D">
            <w:pPr>
              <w:spacing w:before="120" w:after="120"/>
              <w:rPr>
                <w:rFonts w:ascii="Tw Cen MT" w:hAnsi="Tw Cen MT"/>
                <w:sz w:val="22"/>
                <w:szCs w:val="22"/>
              </w:rPr>
            </w:pPr>
            <w:r w:rsidRPr="009E4F53">
              <w:rPr>
                <w:rFonts w:ascii="Tw Cen MT" w:hAnsi="Tw Cen MT"/>
                <w:b/>
                <w:sz w:val="22"/>
                <w:szCs w:val="22"/>
              </w:rPr>
              <w:t>Important Functional Relationships:</w:t>
            </w:r>
          </w:p>
        </w:tc>
        <w:tc>
          <w:tcPr>
            <w:tcW w:w="5826" w:type="dxa"/>
          </w:tcPr>
          <w:p w:rsidR="009E4F53" w:rsidRPr="009E4F53" w:rsidRDefault="009E4F53" w:rsidP="004D311D">
            <w:pPr>
              <w:spacing w:before="120" w:after="120"/>
              <w:ind w:left="972" w:hanging="972"/>
              <w:rPr>
                <w:rFonts w:ascii="Tw Cen MT" w:hAnsi="Tw Cen MT"/>
                <w:sz w:val="22"/>
                <w:szCs w:val="22"/>
              </w:rPr>
            </w:pPr>
            <w:r w:rsidRPr="009E4F53">
              <w:rPr>
                <w:rFonts w:ascii="Tw Cen MT" w:hAnsi="Tw Cen MT"/>
                <w:sz w:val="22"/>
                <w:szCs w:val="22"/>
                <w:u w:val="single"/>
              </w:rPr>
              <w:t>Internal</w:t>
            </w:r>
            <w:r w:rsidRPr="009E4F53">
              <w:rPr>
                <w:rFonts w:ascii="Tw Cen MT" w:hAnsi="Tw Cen MT"/>
                <w:sz w:val="22"/>
                <w:szCs w:val="22"/>
              </w:rPr>
              <w:t xml:space="preserve">: </w:t>
            </w:r>
            <w:r w:rsidRPr="009E4F53">
              <w:rPr>
                <w:rFonts w:ascii="Tw Cen MT" w:hAnsi="Tw Cen MT"/>
                <w:sz w:val="22"/>
                <w:szCs w:val="22"/>
              </w:rPr>
              <w:tab/>
            </w:r>
            <w:r w:rsidR="000407DC">
              <w:rPr>
                <w:rFonts w:ascii="Tw Cen MT" w:hAnsi="Tw Cen MT"/>
                <w:sz w:val="22"/>
                <w:szCs w:val="22"/>
              </w:rPr>
              <w:t xml:space="preserve">Cover Coordinator, Business Manager, </w:t>
            </w:r>
            <w:r>
              <w:rPr>
                <w:rFonts w:ascii="Tw Cen MT" w:hAnsi="Tw Cen MT"/>
                <w:sz w:val="22"/>
                <w:szCs w:val="22"/>
              </w:rPr>
              <w:t>Headteacher, Heads of Faculties, Teachers, Students, Teaching Support Staff, SENDCo</w:t>
            </w:r>
          </w:p>
          <w:p w:rsidR="009E4F53" w:rsidRPr="009E4F53" w:rsidRDefault="009E4F53" w:rsidP="009E4F53">
            <w:pPr>
              <w:spacing w:before="120" w:after="120"/>
              <w:ind w:left="972" w:hanging="972"/>
              <w:rPr>
                <w:rFonts w:ascii="Tw Cen MT" w:hAnsi="Tw Cen MT"/>
                <w:sz w:val="22"/>
                <w:szCs w:val="22"/>
              </w:rPr>
            </w:pPr>
            <w:r w:rsidRPr="009E4F53">
              <w:rPr>
                <w:rFonts w:ascii="Tw Cen MT" w:hAnsi="Tw Cen MT"/>
                <w:sz w:val="22"/>
                <w:szCs w:val="22"/>
                <w:u w:val="single"/>
              </w:rPr>
              <w:t>External</w:t>
            </w:r>
            <w:r w:rsidRPr="009E4F53">
              <w:rPr>
                <w:rFonts w:ascii="Tw Cen MT" w:hAnsi="Tw Cen MT"/>
                <w:sz w:val="22"/>
                <w:szCs w:val="22"/>
              </w:rPr>
              <w:t xml:space="preserve">:   </w:t>
            </w:r>
            <w:r>
              <w:rPr>
                <w:rFonts w:ascii="Tw Cen MT" w:hAnsi="Tw Cen MT"/>
                <w:sz w:val="22"/>
                <w:szCs w:val="22"/>
              </w:rPr>
              <w:t xml:space="preserve">Governors, Parents, Parents, Visitors to the School </w:t>
            </w:r>
          </w:p>
        </w:tc>
      </w:tr>
    </w:tbl>
    <w:p w:rsidR="005E4D19" w:rsidRPr="009E4F53" w:rsidRDefault="005E4D19" w:rsidP="005E4D19">
      <w:pPr>
        <w:ind w:left="4320" w:hanging="4320"/>
        <w:rPr>
          <w:rFonts w:ascii="Tw Cen MT" w:hAnsi="Tw Cen MT" w:cs="Arial"/>
          <w:sz w:val="22"/>
          <w:szCs w:val="22"/>
        </w:rPr>
      </w:pPr>
    </w:p>
    <w:p w:rsidR="005E4D19" w:rsidRPr="009E4F53" w:rsidRDefault="005E4D19" w:rsidP="005E4D19">
      <w:pPr>
        <w:ind w:left="4320" w:hanging="4320"/>
        <w:rPr>
          <w:rFonts w:ascii="Tw Cen MT" w:hAnsi="Tw Cen MT" w:cs="Arial"/>
          <w:b/>
          <w:sz w:val="22"/>
          <w:szCs w:val="22"/>
        </w:rPr>
      </w:pPr>
      <w:r w:rsidRPr="009E4F53">
        <w:rPr>
          <w:rFonts w:ascii="Tw Cen MT" w:hAnsi="Tw Cen MT" w:cs="Arial"/>
          <w:b/>
          <w:sz w:val="22"/>
          <w:szCs w:val="22"/>
        </w:rPr>
        <w:t>Main purpose of the job</w:t>
      </w:r>
    </w:p>
    <w:p w:rsidR="005E4D19" w:rsidRPr="009E4F53" w:rsidRDefault="005E4D19" w:rsidP="005E4D19">
      <w:pPr>
        <w:rPr>
          <w:rFonts w:ascii="Tw Cen MT" w:hAnsi="Tw Cen MT" w:cs="Arial"/>
          <w:sz w:val="22"/>
          <w:szCs w:val="22"/>
        </w:rPr>
      </w:pPr>
    </w:p>
    <w:p w:rsidR="00BE5381" w:rsidRDefault="00B77C27" w:rsidP="005E4D19">
      <w:pPr>
        <w:rPr>
          <w:rFonts w:ascii="Tw Cen MT" w:hAnsi="Tw Cen MT" w:cs="Arial"/>
          <w:sz w:val="22"/>
          <w:szCs w:val="22"/>
        </w:rPr>
      </w:pPr>
      <w:r>
        <w:rPr>
          <w:rFonts w:ascii="Tw Cen MT" w:hAnsi="Tw Cen MT"/>
        </w:rPr>
        <w:t>T</w:t>
      </w:r>
      <w:r w:rsidRPr="00464A62">
        <w:rPr>
          <w:rFonts w:ascii="Tw Cen MT" w:hAnsi="Tw Cen MT"/>
        </w:rPr>
        <w:t xml:space="preserve">o provide lesson and registration cover </w:t>
      </w:r>
      <w:r w:rsidRPr="000B5296">
        <w:rPr>
          <w:rFonts w:ascii="Tw Cen MT" w:hAnsi="Tw Cen MT"/>
        </w:rPr>
        <w:t>to facilitate students’ learning during the short-term absence of teachers</w:t>
      </w:r>
      <w:r w:rsidR="00BE5381">
        <w:rPr>
          <w:rFonts w:ascii="Tw Cen MT" w:hAnsi="Tw Cen MT"/>
        </w:rPr>
        <w:t xml:space="preserve">; </w:t>
      </w:r>
      <w:r w:rsidR="00BE5381">
        <w:rPr>
          <w:rFonts w:ascii="Tw Cen MT" w:hAnsi="Tw Cen MT" w:cs="Arial"/>
          <w:sz w:val="22"/>
          <w:szCs w:val="22"/>
        </w:rPr>
        <w:t>e</w:t>
      </w:r>
      <w:r w:rsidR="005973EF" w:rsidRPr="009E4F53">
        <w:rPr>
          <w:rFonts w:ascii="Tw Cen MT" w:hAnsi="Tw Cen MT" w:cs="Arial"/>
          <w:sz w:val="22"/>
          <w:szCs w:val="22"/>
        </w:rPr>
        <w:t xml:space="preserve">nsuring good order is maintained in the classroom and </w:t>
      </w:r>
      <w:r w:rsidR="00A6585D" w:rsidRPr="009E4F53">
        <w:rPr>
          <w:rFonts w:ascii="Tw Cen MT" w:hAnsi="Tw Cen MT" w:cs="Arial"/>
          <w:sz w:val="22"/>
          <w:szCs w:val="22"/>
        </w:rPr>
        <w:t>student</w:t>
      </w:r>
      <w:r w:rsidR="005973EF" w:rsidRPr="009E4F53">
        <w:rPr>
          <w:rFonts w:ascii="Tw Cen MT" w:hAnsi="Tw Cen MT" w:cs="Arial"/>
          <w:sz w:val="22"/>
          <w:szCs w:val="22"/>
        </w:rPr>
        <w:t xml:space="preserve">s </w:t>
      </w:r>
      <w:r w:rsidR="00EC1C23" w:rsidRPr="009E4F53">
        <w:rPr>
          <w:rFonts w:ascii="Tw Cen MT" w:hAnsi="Tw Cen MT" w:cs="Arial"/>
          <w:sz w:val="22"/>
          <w:szCs w:val="22"/>
        </w:rPr>
        <w:t>keep to</w:t>
      </w:r>
      <w:r w:rsidR="005973EF" w:rsidRPr="009E4F53">
        <w:rPr>
          <w:rFonts w:ascii="Tw Cen MT" w:hAnsi="Tw Cen MT" w:cs="Arial"/>
          <w:sz w:val="22"/>
          <w:szCs w:val="22"/>
        </w:rPr>
        <w:t xml:space="preserve"> task.</w:t>
      </w:r>
      <w:r w:rsidR="00981438" w:rsidRPr="009E4F53">
        <w:rPr>
          <w:rFonts w:ascii="Tw Cen MT" w:hAnsi="Tw Cen MT" w:cs="Arial"/>
          <w:sz w:val="22"/>
          <w:szCs w:val="22"/>
        </w:rPr>
        <w:t xml:space="preserve">  </w:t>
      </w:r>
    </w:p>
    <w:p w:rsidR="00BE5381" w:rsidRDefault="00BE5381" w:rsidP="005E4D19">
      <w:pPr>
        <w:rPr>
          <w:rFonts w:ascii="Tw Cen MT" w:hAnsi="Tw Cen MT" w:cs="Arial"/>
          <w:sz w:val="22"/>
          <w:szCs w:val="22"/>
        </w:rPr>
      </w:pPr>
    </w:p>
    <w:p w:rsidR="005973EF" w:rsidRDefault="005973EF" w:rsidP="005E4D19">
      <w:pPr>
        <w:rPr>
          <w:rFonts w:ascii="Tw Cen MT" w:hAnsi="Tw Cen MT" w:cs="Arial"/>
          <w:sz w:val="22"/>
          <w:szCs w:val="22"/>
        </w:rPr>
      </w:pPr>
      <w:r w:rsidRPr="009E4F53">
        <w:rPr>
          <w:rFonts w:ascii="Tw Cen MT" w:hAnsi="Tw Cen MT" w:cs="Arial"/>
          <w:sz w:val="22"/>
          <w:szCs w:val="22"/>
        </w:rPr>
        <w:t xml:space="preserve">To work under the guidance of </w:t>
      </w:r>
      <w:r w:rsidR="00BE5381">
        <w:rPr>
          <w:rFonts w:ascii="Tw Cen MT" w:hAnsi="Tw Cen MT" w:cs="Arial"/>
          <w:sz w:val="22"/>
          <w:szCs w:val="22"/>
        </w:rPr>
        <w:t xml:space="preserve">an assigned Head of Faculty, adhering to the schools policies and procedures at all time. </w:t>
      </w:r>
    </w:p>
    <w:p w:rsidR="00BE5381" w:rsidRPr="009E4F53" w:rsidRDefault="00BE5381" w:rsidP="005E4D19">
      <w:pPr>
        <w:rPr>
          <w:rFonts w:ascii="Tw Cen MT" w:hAnsi="Tw Cen MT" w:cs="Arial"/>
          <w:b/>
          <w:sz w:val="22"/>
          <w:szCs w:val="22"/>
        </w:rPr>
      </w:pPr>
    </w:p>
    <w:p w:rsidR="005E4D19" w:rsidRDefault="005E4D19" w:rsidP="005E4D19">
      <w:pPr>
        <w:rPr>
          <w:rFonts w:ascii="Tw Cen MT" w:hAnsi="Tw Cen MT" w:cs="Arial"/>
          <w:b/>
          <w:sz w:val="22"/>
          <w:szCs w:val="22"/>
        </w:rPr>
      </w:pPr>
      <w:r w:rsidRPr="009E4F53">
        <w:rPr>
          <w:rFonts w:ascii="Tw Cen MT" w:hAnsi="Tw Cen MT" w:cs="Arial"/>
          <w:b/>
          <w:sz w:val="22"/>
          <w:szCs w:val="22"/>
        </w:rPr>
        <w:t>Duties and responsibilities:</w:t>
      </w:r>
    </w:p>
    <w:p w:rsidR="00C1619B" w:rsidRDefault="00C1619B" w:rsidP="005E4D19">
      <w:pPr>
        <w:rPr>
          <w:rFonts w:ascii="Tw Cen MT" w:hAnsi="Tw Cen MT" w:cs="Arial"/>
          <w:b/>
          <w:sz w:val="22"/>
          <w:szCs w:val="22"/>
        </w:rPr>
      </w:pPr>
    </w:p>
    <w:p w:rsidR="000407DC" w:rsidRDefault="000407DC" w:rsidP="00C1619B">
      <w:pPr>
        <w:numPr>
          <w:ilvl w:val="0"/>
          <w:numId w:val="5"/>
        </w:numPr>
        <w:tabs>
          <w:tab w:val="clear" w:pos="720"/>
          <w:tab w:val="num" w:pos="540"/>
        </w:tabs>
        <w:ind w:left="540" w:hanging="540"/>
        <w:rPr>
          <w:rFonts w:ascii="Tw Cen MT" w:hAnsi="Tw Cen MT" w:cs="Arial"/>
          <w:sz w:val="22"/>
          <w:szCs w:val="22"/>
        </w:rPr>
      </w:pPr>
      <w:r>
        <w:rPr>
          <w:rFonts w:ascii="Tw Cen MT" w:hAnsi="Tw Cen MT" w:cs="Arial"/>
          <w:sz w:val="22"/>
          <w:szCs w:val="22"/>
        </w:rPr>
        <w:t>To liaise daily with the Cover Coordinator in order to effectively plan cover work for the day.</w:t>
      </w:r>
    </w:p>
    <w:p w:rsidR="000407DC" w:rsidRDefault="000407DC" w:rsidP="000407DC">
      <w:pPr>
        <w:ind w:left="540"/>
        <w:rPr>
          <w:rFonts w:ascii="Tw Cen MT" w:hAnsi="Tw Cen MT" w:cs="Arial"/>
          <w:sz w:val="22"/>
          <w:szCs w:val="22"/>
        </w:rPr>
      </w:pPr>
    </w:p>
    <w:p w:rsidR="00C1619B" w:rsidRDefault="00C1619B" w:rsidP="00C1619B">
      <w:pPr>
        <w:numPr>
          <w:ilvl w:val="0"/>
          <w:numId w:val="5"/>
        </w:numPr>
        <w:tabs>
          <w:tab w:val="clear" w:pos="720"/>
          <w:tab w:val="num" w:pos="540"/>
        </w:tabs>
        <w:ind w:left="540" w:hanging="540"/>
        <w:rPr>
          <w:rFonts w:ascii="Tw Cen MT" w:hAnsi="Tw Cen MT" w:cs="Arial"/>
          <w:sz w:val="22"/>
          <w:szCs w:val="22"/>
        </w:rPr>
      </w:pPr>
      <w:r w:rsidRPr="009E4F53">
        <w:rPr>
          <w:rFonts w:ascii="Tw Cen MT" w:hAnsi="Tw Cen MT" w:cs="Arial"/>
          <w:sz w:val="22"/>
          <w:szCs w:val="22"/>
        </w:rPr>
        <w:t>To establish constructive relationships and effectively communicate with teachin</w:t>
      </w:r>
      <w:r>
        <w:rPr>
          <w:rFonts w:ascii="Tw Cen MT" w:hAnsi="Tw Cen MT" w:cs="Arial"/>
          <w:sz w:val="22"/>
          <w:szCs w:val="22"/>
        </w:rPr>
        <w:t>g staff and Heads of Faculties</w:t>
      </w:r>
      <w:r w:rsidRPr="009E4F53">
        <w:rPr>
          <w:rFonts w:ascii="Tw Cen MT" w:hAnsi="Tw Cen MT" w:cs="Arial"/>
          <w:sz w:val="22"/>
          <w:szCs w:val="22"/>
        </w:rPr>
        <w:t xml:space="preserve"> with regard to cover requirements for short-term teacher absence.</w:t>
      </w:r>
    </w:p>
    <w:p w:rsidR="00C1619B" w:rsidRDefault="00C1619B" w:rsidP="00C1619B">
      <w:pPr>
        <w:ind w:left="540"/>
        <w:rPr>
          <w:rFonts w:ascii="Tw Cen MT" w:hAnsi="Tw Cen MT" w:cs="Arial"/>
          <w:sz w:val="22"/>
          <w:szCs w:val="22"/>
        </w:rPr>
      </w:pPr>
    </w:p>
    <w:p w:rsidR="00706829" w:rsidRDefault="000407DC" w:rsidP="00B77C27">
      <w:pPr>
        <w:numPr>
          <w:ilvl w:val="0"/>
          <w:numId w:val="5"/>
        </w:numPr>
        <w:tabs>
          <w:tab w:val="clear" w:pos="720"/>
          <w:tab w:val="num" w:pos="540"/>
        </w:tabs>
        <w:ind w:left="540" w:hanging="540"/>
        <w:rPr>
          <w:rFonts w:ascii="Tw Cen MT" w:hAnsi="Tw Cen MT" w:cs="Arial"/>
          <w:sz w:val="22"/>
          <w:szCs w:val="22"/>
        </w:rPr>
      </w:pPr>
      <w:r>
        <w:rPr>
          <w:rFonts w:ascii="Tw Cen MT" w:hAnsi="Tw Cen MT" w:cs="Arial"/>
          <w:sz w:val="22"/>
          <w:szCs w:val="22"/>
        </w:rPr>
        <w:t xml:space="preserve">To use </w:t>
      </w:r>
      <w:r w:rsidR="00B77C27">
        <w:rPr>
          <w:rFonts w:ascii="Tw Cen MT" w:hAnsi="Tw Cen MT" w:cs="Arial"/>
          <w:sz w:val="22"/>
          <w:szCs w:val="22"/>
        </w:rPr>
        <w:t>the work provided by the class</w:t>
      </w:r>
      <w:r>
        <w:rPr>
          <w:rFonts w:ascii="Tw Cen MT" w:hAnsi="Tw Cen MT" w:cs="Arial"/>
          <w:sz w:val="22"/>
          <w:szCs w:val="22"/>
        </w:rPr>
        <w:t>room teacher or Head of Faculty in order to</w:t>
      </w:r>
      <w:r w:rsidR="00B77C27">
        <w:rPr>
          <w:rFonts w:ascii="Tw Cen MT" w:hAnsi="Tw Cen MT" w:cs="Arial"/>
          <w:sz w:val="22"/>
          <w:szCs w:val="22"/>
        </w:rPr>
        <w:t xml:space="preserve"> provide instruction and </w:t>
      </w:r>
      <w:r w:rsidR="00706829" w:rsidRPr="00B77C27">
        <w:rPr>
          <w:rFonts w:ascii="Tw Cen MT" w:hAnsi="Tw Cen MT" w:cs="Arial"/>
          <w:sz w:val="22"/>
          <w:szCs w:val="22"/>
        </w:rPr>
        <w:t xml:space="preserve">assist students in </w:t>
      </w:r>
      <w:r w:rsidR="00B77C27">
        <w:rPr>
          <w:rFonts w:ascii="Tw Cen MT" w:hAnsi="Tw Cen MT" w:cs="Arial"/>
          <w:sz w:val="22"/>
          <w:szCs w:val="22"/>
        </w:rPr>
        <w:t>developing knowledge and skills.</w:t>
      </w:r>
    </w:p>
    <w:p w:rsidR="00C1619B" w:rsidRDefault="00C1619B" w:rsidP="00C1619B">
      <w:pPr>
        <w:ind w:left="540"/>
        <w:rPr>
          <w:rFonts w:ascii="Tw Cen MT" w:hAnsi="Tw Cen MT" w:cs="Arial"/>
          <w:sz w:val="22"/>
          <w:szCs w:val="22"/>
        </w:rPr>
      </w:pPr>
    </w:p>
    <w:p w:rsidR="00C1619B" w:rsidRDefault="00C1619B" w:rsidP="00C1619B">
      <w:pPr>
        <w:numPr>
          <w:ilvl w:val="0"/>
          <w:numId w:val="5"/>
        </w:numPr>
        <w:tabs>
          <w:tab w:val="clear" w:pos="720"/>
          <w:tab w:val="num" w:pos="540"/>
        </w:tabs>
        <w:ind w:left="540" w:hanging="540"/>
        <w:rPr>
          <w:rFonts w:ascii="Tw Cen MT" w:hAnsi="Tw Cen MT" w:cs="Arial"/>
          <w:sz w:val="22"/>
          <w:szCs w:val="22"/>
        </w:rPr>
      </w:pPr>
      <w:r w:rsidRPr="009E4F53">
        <w:rPr>
          <w:rFonts w:ascii="Tw Cen MT" w:hAnsi="Tw Cen MT" w:cs="Arial"/>
          <w:sz w:val="22"/>
          <w:szCs w:val="22"/>
        </w:rPr>
        <w:t>To check and record student attendance and absences.  To report all absences in accordance with the schools’ recognised absence reporting procedures.</w:t>
      </w:r>
    </w:p>
    <w:p w:rsidR="00B77C27" w:rsidRPr="009E4F53" w:rsidRDefault="00B77C27" w:rsidP="00B77C27">
      <w:pPr>
        <w:rPr>
          <w:rFonts w:ascii="Tw Cen MT" w:hAnsi="Tw Cen MT" w:cs="Arial"/>
          <w:sz w:val="22"/>
          <w:szCs w:val="22"/>
        </w:rPr>
      </w:pPr>
    </w:p>
    <w:p w:rsidR="00706829" w:rsidRDefault="00706829" w:rsidP="00706829">
      <w:pPr>
        <w:numPr>
          <w:ilvl w:val="0"/>
          <w:numId w:val="5"/>
        </w:numPr>
        <w:tabs>
          <w:tab w:val="clear" w:pos="720"/>
          <w:tab w:val="num" w:pos="540"/>
        </w:tabs>
        <w:ind w:left="540" w:hanging="540"/>
        <w:rPr>
          <w:rFonts w:ascii="Tw Cen MT" w:hAnsi="Tw Cen MT" w:cs="Arial"/>
          <w:sz w:val="22"/>
          <w:szCs w:val="22"/>
        </w:rPr>
      </w:pPr>
      <w:r w:rsidRPr="009E4F53">
        <w:rPr>
          <w:rFonts w:ascii="Tw Cen MT" w:hAnsi="Tw Cen MT" w:cs="Arial"/>
          <w:sz w:val="22"/>
          <w:szCs w:val="22"/>
        </w:rPr>
        <w:t xml:space="preserve">To respond to questions from students relating to </w:t>
      </w:r>
      <w:r w:rsidR="00B77C27">
        <w:rPr>
          <w:rFonts w:ascii="Tw Cen MT" w:hAnsi="Tw Cen MT" w:cs="Arial"/>
          <w:sz w:val="22"/>
          <w:szCs w:val="22"/>
        </w:rPr>
        <w:t xml:space="preserve">the </w:t>
      </w:r>
      <w:r w:rsidRPr="009E4F53">
        <w:rPr>
          <w:rFonts w:ascii="Tw Cen MT" w:hAnsi="Tw Cen MT" w:cs="Arial"/>
          <w:sz w:val="22"/>
          <w:szCs w:val="22"/>
        </w:rPr>
        <w:t xml:space="preserve">work </w:t>
      </w:r>
      <w:r w:rsidR="00B77C27">
        <w:rPr>
          <w:rFonts w:ascii="Tw Cen MT" w:hAnsi="Tw Cen MT" w:cs="Arial"/>
          <w:sz w:val="22"/>
          <w:szCs w:val="22"/>
        </w:rPr>
        <w:t xml:space="preserve">provided </w:t>
      </w:r>
      <w:r w:rsidRPr="009E4F53">
        <w:rPr>
          <w:rFonts w:ascii="Tw Cen MT" w:hAnsi="Tw Cen MT" w:cs="Arial"/>
          <w:sz w:val="22"/>
          <w:szCs w:val="22"/>
        </w:rPr>
        <w:t xml:space="preserve">to ensure a constructive working environment. </w:t>
      </w:r>
    </w:p>
    <w:p w:rsidR="00B77C27" w:rsidRPr="009E4F53" w:rsidRDefault="00B77C27" w:rsidP="00B77C27">
      <w:pPr>
        <w:rPr>
          <w:rFonts w:ascii="Tw Cen MT" w:hAnsi="Tw Cen MT" w:cs="Arial"/>
          <w:sz w:val="22"/>
          <w:szCs w:val="22"/>
        </w:rPr>
      </w:pPr>
    </w:p>
    <w:p w:rsidR="00B77C27" w:rsidRDefault="00B77C27" w:rsidP="00B77C27">
      <w:pPr>
        <w:numPr>
          <w:ilvl w:val="0"/>
          <w:numId w:val="5"/>
        </w:numPr>
        <w:tabs>
          <w:tab w:val="clear" w:pos="720"/>
          <w:tab w:val="num" w:pos="540"/>
        </w:tabs>
        <w:ind w:left="540" w:hanging="540"/>
        <w:rPr>
          <w:rFonts w:ascii="Tw Cen MT" w:hAnsi="Tw Cen MT" w:cs="Arial"/>
          <w:sz w:val="22"/>
          <w:szCs w:val="22"/>
        </w:rPr>
      </w:pPr>
      <w:r w:rsidRPr="009E4F53">
        <w:rPr>
          <w:rFonts w:ascii="Tw Cen MT" w:hAnsi="Tw Cen MT" w:cs="Arial"/>
          <w:sz w:val="22"/>
          <w:szCs w:val="22"/>
        </w:rPr>
        <w:t>To encourage students to interact and work co-operatively with others and engage all students in activities.</w:t>
      </w:r>
    </w:p>
    <w:p w:rsidR="00C1619B" w:rsidRDefault="00C1619B" w:rsidP="00C1619B">
      <w:pPr>
        <w:rPr>
          <w:rFonts w:ascii="Tw Cen MT" w:hAnsi="Tw Cen MT" w:cs="Arial"/>
          <w:sz w:val="22"/>
          <w:szCs w:val="22"/>
        </w:rPr>
      </w:pPr>
    </w:p>
    <w:p w:rsidR="00C1619B" w:rsidRPr="00B77C27" w:rsidRDefault="00C1619B" w:rsidP="00C1619B">
      <w:pPr>
        <w:numPr>
          <w:ilvl w:val="0"/>
          <w:numId w:val="5"/>
        </w:numPr>
        <w:tabs>
          <w:tab w:val="clear" w:pos="720"/>
          <w:tab w:val="num" w:pos="540"/>
        </w:tabs>
        <w:ind w:left="540" w:hanging="540"/>
        <w:rPr>
          <w:rFonts w:ascii="Tw Cen MT" w:hAnsi="Tw Cen MT" w:cs="Arial"/>
          <w:sz w:val="22"/>
          <w:szCs w:val="22"/>
        </w:rPr>
      </w:pPr>
      <w:r w:rsidRPr="009E4F53">
        <w:rPr>
          <w:rFonts w:ascii="Tw Cen MT" w:hAnsi="Tw Cen MT" w:cs="Arial"/>
          <w:sz w:val="22"/>
          <w:szCs w:val="22"/>
        </w:rPr>
        <w:t>To build and maintain supportive relationships with students, treating all individuals consistently and with respect and consideration.  To encourage acceptance and inclusion of all student</w:t>
      </w:r>
      <w:r>
        <w:rPr>
          <w:rFonts w:ascii="Tw Cen MT" w:hAnsi="Tw Cen MT" w:cs="Arial"/>
          <w:sz w:val="22"/>
          <w:szCs w:val="22"/>
        </w:rPr>
        <w:t>s; recognising and responding to their individual needs.</w:t>
      </w:r>
    </w:p>
    <w:p w:rsidR="00B77C27" w:rsidRDefault="00B77C27" w:rsidP="00B77C27">
      <w:pPr>
        <w:rPr>
          <w:rFonts w:ascii="Tw Cen MT" w:hAnsi="Tw Cen MT" w:cs="Arial"/>
          <w:sz w:val="22"/>
          <w:szCs w:val="22"/>
        </w:rPr>
      </w:pPr>
    </w:p>
    <w:p w:rsidR="00C1619B" w:rsidRDefault="00B77C27" w:rsidP="00B77C27">
      <w:pPr>
        <w:numPr>
          <w:ilvl w:val="0"/>
          <w:numId w:val="5"/>
        </w:numPr>
        <w:tabs>
          <w:tab w:val="clear" w:pos="720"/>
          <w:tab w:val="num" w:pos="540"/>
        </w:tabs>
        <w:ind w:left="540" w:hanging="540"/>
        <w:rPr>
          <w:rFonts w:ascii="Tw Cen MT" w:hAnsi="Tw Cen MT" w:cs="Arial"/>
          <w:sz w:val="22"/>
          <w:szCs w:val="22"/>
        </w:rPr>
      </w:pPr>
      <w:r w:rsidRPr="009E4F53">
        <w:rPr>
          <w:rFonts w:ascii="Tw Cen MT" w:hAnsi="Tw Cen MT" w:cs="Arial"/>
          <w:sz w:val="22"/>
          <w:szCs w:val="22"/>
        </w:rPr>
        <w:t xml:space="preserve">To </w:t>
      </w:r>
      <w:r w:rsidR="00C1619B">
        <w:rPr>
          <w:rFonts w:ascii="Tw Cen MT" w:hAnsi="Tw Cen MT" w:cs="Arial"/>
          <w:sz w:val="22"/>
          <w:szCs w:val="22"/>
        </w:rPr>
        <w:t>ensure an orderly and constructive environment for learning; encouraging students to take responsibility for their own behaviour.</w:t>
      </w:r>
    </w:p>
    <w:p w:rsidR="00C1619B" w:rsidRDefault="00C1619B" w:rsidP="00C1619B">
      <w:pPr>
        <w:pStyle w:val="ListParagraph"/>
        <w:rPr>
          <w:rFonts w:ascii="Tw Cen MT" w:hAnsi="Tw Cen MT" w:cs="Arial"/>
          <w:sz w:val="22"/>
          <w:szCs w:val="22"/>
        </w:rPr>
      </w:pPr>
    </w:p>
    <w:p w:rsidR="00B77C27" w:rsidRPr="00C1619B" w:rsidRDefault="00C1619B" w:rsidP="00C1619B">
      <w:pPr>
        <w:numPr>
          <w:ilvl w:val="0"/>
          <w:numId w:val="5"/>
        </w:numPr>
        <w:tabs>
          <w:tab w:val="clear" w:pos="720"/>
          <w:tab w:val="num" w:pos="540"/>
        </w:tabs>
        <w:ind w:left="540" w:hanging="540"/>
        <w:rPr>
          <w:rFonts w:ascii="Tw Cen MT" w:hAnsi="Tw Cen MT" w:cs="Arial"/>
          <w:sz w:val="22"/>
          <w:szCs w:val="22"/>
        </w:rPr>
      </w:pPr>
      <w:r>
        <w:rPr>
          <w:rFonts w:ascii="Tw Cen MT" w:hAnsi="Tw Cen MT" w:cs="Arial"/>
          <w:sz w:val="22"/>
          <w:szCs w:val="22"/>
        </w:rPr>
        <w:t xml:space="preserve">In line with the school’s behaviour management policies and procedures; to promote positive values, attitudes and good student behaviour, and </w:t>
      </w:r>
      <w:r w:rsidRPr="00C1619B">
        <w:rPr>
          <w:rFonts w:ascii="Tw Cen MT" w:hAnsi="Tw Cen MT" w:cs="Arial"/>
          <w:sz w:val="22"/>
          <w:szCs w:val="22"/>
        </w:rPr>
        <w:t xml:space="preserve">deal </w:t>
      </w:r>
      <w:r w:rsidR="00B77C27" w:rsidRPr="00C1619B">
        <w:rPr>
          <w:rFonts w:ascii="Tw Cen MT" w:hAnsi="Tw Cen MT" w:cs="Arial"/>
          <w:sz w:val="22"/>
          <w:szCs w:val="22"/>
        </w:rPr>
        <w:t>promptly with conflict and incidents.</w:t>
      </w:r>
    </w:p>
    <w:p w:rsidR="00B77C27" w:rsidRDefault="00B77C27" w:rsidP="00C1619B">
      <w:pPr>
        <w:tabs>
          <w:tab w:val="num" w:pos="540"/>
        </w:tabs>
        <w:rPr>
          <w:rFonts w:ascii="Tw Cen MT" w:hAnsi="Tw Cen MT" w:cs="Arial"/>
          <w:sz w:val="22"/>
          <w:szCs w:val="22"/>
        </w:rPr>
      </w:pPr>
    </w:p>
    <w:p w:rsidR="00C1619B" w:rsidRPr="009E4F53" w:rsidRDefault="00C1619B" w:rsidP="00C1619B">
      <w:pPr>
        <w:tabs>
          <w:tab w:val="num" w:pos="540"/>
        </w:tabs>
        <w:rPr>
          <w:rFonts w:ascii="Tw Cen MT" w:hAnsi="Tw Cen MT" w:cs="Arial"/>
          <w:sz w:val="22"/>
          <w:szCs w:val="22"/>
        </w:rPr>
      </w:pPr>
    </w:p>
    <w:p w:rsidR="00B77C27" w:rsidRPr="009E4F53" w:rsidRDefault="00B77C27" w:rsidP="00B77C27">
      <w:pPr>
        <w:numPr>
          <w:ilvl w:val="0"/>
          <w:numId w:val="5"/>
        </w:numPr>
        <w:tabs>
          <w:tab w:val="clear" w:pos="720"/>
          <w:tab w:val="num" w:pos="540"/>
        </w:tabs>
        <w:ind w:left="540" w:hanging="540"/>
        <w:rPr>
          <w:rFonts w:ascii="Tw Cen MT" w:hAnsi="Tw Cen MT" w:cs="Arial"/>
          <w:sz w:val="22"/>
          <w:szCs w:val="22"/>
        </w:rPr>
      </w:pPr>
      <w:r w:rsidRPr="009E4F53">
        <w:rPr>
          <w:rFonts w:ascii="Tw Cen MT" w:hAnsi="Tw Cen MT" w:cs="Arial"/>
          <w:sz w:val="22"/>
          <w:szCs w:val="22"/>
        </w:rPr>
        <w:t>To collect students’ work at the end of the lesson and return to the appropriate teacher or teacher’s representative in accordance with the school’s teacher cover policies and procedures.</w:t>
      </w:r>
    </w:p>
    <w:p w:rsidR="00B77C27" w:rsidRPr="009E4F53" w:rsidRDefault="00B77C27" w:rsidP="00B77C27">
      <w:pPr>
        <w:tabs>
          <w:tab w:val="num" w:pos="540"/>
        </w:tabs>
        <w:ind w:left="540" w:hanging="540"/>
        <w:rPr>
          <w:rFonts w:ascii="Tw Cen MT" w:hAnsi="Tw Cen MT" w:cs="Arial"/>
          <w:sz w:val="22"/>
          <w:szCs w:val="22"/>
        </w:rPr>
      </w:pPr>
    </w:p>
    <w:p w:rsidR="00B77C27" w:rsidRPr="009E4F53" w:rsidRDefault="00B77C27" w:rsidP="00B77C27">
      <w:pPr>
        <w:numPr>
          <w:ilvl w:val="0"/>
          <w:numId w:val="5"/>
        </w:numPr>
        <w:tabs>
          <w:tab w:val="clear" w:pos="720"/>
          <w:tab w:val="num" w:pos="540"/>
        </w:tabs>
        <w:ind w:left="540" w:hanging="540"/>
        <w:rPr>
          <w:rFonts w:ascii="Tw Cen MT" w:hAnsi="Tw Cen MT" w:cs="Arial"/>
          <w:sz w:val="22"/>
          <w:szCs w:val="22"/>
        </w:rPr>
      </w:pPr>
      <w:r w:rsidRPr="009E4F53">
        <w:rPr>
          <w:rFonts w:ascii="Tw Cen MT" w:hAnsi="Tw Cen MT" w:cs="Arial"/>
          <w:sz w:val="22"/>
          <w:szCs w:val="22"/>
        </w:rPr>
        <w:t>To be responsible for ensuring classrooms are left clean and tidy after lessons, and all teaching materials and resources accounted for and stored securely when not in use.</w:t>
      </w:r>
    </w:p>
    <w:p w:rsidR="00A50F82" w:rsidRDefault="00A50F82" w:rsidP="00A50F82">
      <w:pPr>
        <w:pStyle w:val="ListParagraph"/>
        <w:ind w:left="0"/>
        <w:rPr>
          <w:rFonts w:ascii="Tw Cen MT" w:hAnsi="Tw Cen MT" w:cs="Arial"/>
          <w:sz w:val="22"/>
          <w:szCs w:val="22"/>
        </w:rPr>
      </w:pPr>
    </w:p>
    <w:p w:rsidR="00A50F82" w:rsidRDefault="00A50F82" w:rsidP="00A50F82">
      <w:pPr>
        <w:numPr>
          <w:ilvl w:val="0"/>
          <w:numId w:val="5"/>
        </w:numPr>
        <w:tabs>
          <w:tab w:val="clear" w:pos="720"/>
          <w:tab w:val="num" w:pos="540"/>
        </w:tabs>
        <w:ind w:left="540" w:hanging="540"/>
        <w:rPr>
          <w:rFonts w:ascii="Tw Cen MT" w:hAnsi="Tw Cen MT" w:cs="Arial"/>
          <w:sz w:val="22"/>
          <w:szCs w:val="22"/>
        </w:rPr>
      </w:pPr>
      <w:r w:rsidRPr="009E4F53">
        <w:rPr>
          <w:rFonts w:ascii="Tw Cen MT" w:hAnsi="Tw Cen MT" w:cs="Arial"/>
          <w:sz w:val="22"/>
          <w:szCs w:val="22"/>
        </w:rPr>
        <w:t>To provide objective and accurate feedback and reports as required to the teacher regarding student achievement, progress and othe</w:t>
      </w:r>
      <w:r>
        <w:rPr>
          <w:rFonts w:ascii="Tw Cen MT" w:hAnsi="Tw Cen MT" w:cs="Arial"/>
          <w:sz w:val="22"/>
          <w:szCs w:val="22"/>
        </w:rPr>
        <w:t>r matters; keeping and updating records as required.</w:t>
      </w:r>
    </w:p>
    <w:p w:rsidR="00A50F82" w:rsidRPr="00A50F82" w:rsidRDefault="00A50F82" w:rsidP="00A50F82">
      <w:pPr>
        <w:rPr>
          <w:rFonts w:ascii="Tw Cen MT" w:hAnsi="Tw Cen MT" w:cs="Arial"/>
          <w:sz w:val="22"/>
          <w:szCs w:val="22"/>
        </w:rPr>
      </w:pPr>
    </w:p>
    <w:p w:rsidR="00C1619B" w:rsidRDefault="00A50F82" w:rsidP="00C1619B">
      <w:pPr>
        <w:numPr>
          <w:ilvl w:val="0"/>
          <w:numId w:val="5"/>
        </w:numPr>
        <w:tabs>
          <w:tab w:val="clear" w:pos="720"/>
          <w:tab w:val="num" w:pos="540"/>
        </w:tabs>
        <w:ind w:left="540" w:hanging="540"/>
        <w:rPr>
          <w:rFonts w:ascii="Tw Cen MT" w:hAnsi="Tw Cen MT" w:cs="Arial"/>
          <w:sz w:val="22"/>
          <w:szCs w:val="22"/>
        </w:rPr>
      </w:pPr>
      <w:r w:rsidRPr="009E4F53">
        <w:rPr>
          <w:rFonts w:ascii="Tw Cen MT" w:hAnsi="Tw Cen MT" w:cs="Arial"/>
          <w:sz w:val="22"/>
          <w:szCs w:val="22"/>
        </w:rPr>
        <w:t>To report back to the teacher (or appropriate representative in the teacher’s absence) any issues that may have arisen including problems with pre-set work, behavioural issues, concerns etc.</w:t>
      </w:r>
    </w:p>
    <w:p w:rsidR="00A50F82" w:rsidRDefault="00A50F82" w:rsidP="00A50F82">
      <w:pPr>
        <w:rPr>
          <w:rFonts w:ascii="Tw Cen MT" w:hAnsi="Tw Cen MT" w:cs="Arial"/>
          <w:sz w:val="22"/>
          <w:szCs w:val="22"/>
        </w:rPr>
      </w:pPr>
    </w:p>
    <w:p w:rsidR="00A50F82" w:rsidRPr="009E4F53" w:rsidRDefault="00A50F82" w:rsidP="00A50F82">
      <w:pPr>
        <w:numPr>
          <w:ilvl w:val="0"/>
          <w:numId w:val="5"/>
        </w:numPr>
        <w:tabs>
          <w:tab w:val="clear" w:pos="720"/>
          <w:tab w:val="num" w:pos="540"/>
        </w:tabs>
        <w:ind w:left="540" w:hanging="540"/>
        <w:rPr>
          <w:rFonts w:ascii="Tw Cen MT" w:hAnsi="Tw Cen MT" w:cs="Arial"/>
          <w:sz w:val="22"/>
          <w:szCs w:val="22"/>
        </w:rPr>
      </w:pPr>
      <w:r w:rsidRPr="009E4F53">
        <w:rPr>
          <w:rFonts w:ascii="Tw Cen MT" w:hAnsi="Tw Cen MT" w:cs="Arial"/>
          <w:sz w:val="22"/>
          <w:szCs w:val="22"/>
        </w:rPr>
        <w:t>To carry out administrative tasks associated with all of the above duties.</w:t>
      </w:r>
    </w:p>
    <w:p w:rsidR="00A50F82" w:rsidRDefault="00A50F82" w:rsidP="00A50F82">
      <w:pPr>
        <w:pStyle w:val="ListParagraph"/>
        <w:rPr>
          <w:rFonts w:ascii="Tw Cen MT" w:hAnsi="Tw Cen MT" w:cs="Arial"/>
          <w:sz w:val="22"/>
          <w:szCs w:val="22"/>
        </w:rPr>
      </w:pPr>
    </w:p>
    <w:p w:rsidR="00A50F82" w:rsidRDefault="000407DC" w:rsidP="00C1619B">
      <w:pPr>
        <w:numPr>
          <w:ilvl w:val="0"/>
          <w:numId w:val="5"/>
        </w:numPr>
        <w:tabs>
          <w:tab w:val="clear" w:pos="720"/>
          <w:tab w:val="num" w:pos="540"/>
        </w:tabs>
        <w:ind w:left="540" w:hanging="540"/>
        <w:rPr>
          <w:rFonts w:ascii="Tw Cen MT" w:hAnsi="Tw Cen MT" w:cs="Arial"/>
          <w:sz w:val="22"/>
          <w:szCs w:val="22"/>
        </w:rPr>
      </w:pPr>
      <w:r>
        <w:rPr>
          <w:rFonts w:ascii="Tw Cen MT" w:hAnsi="Tw Cen MT" w:cs="Arial"/>
          <w:sz w:val="22"/>
          <w:szCs w:val="22"/>
        </w:rPr>
        <w:t xml:space="preserve">When </w:t>
      </w:r>
      <w:r w:rsidR="00A50F82">
        <w:rPr>
          <w:rFonts w:ascii="Tw Cen MT" w:hAnsi="Tw Cen MT" w:cs="Arial"/>
          <w:sz w:val="22"/>
          <w:szCs w:val="22"/>
        </w:rPr>
        <w:t>not timetabled to provide classroom cover</w:t>
      </w:r>
      <w:r>
        <w:rPr>
          <w:rFonts w:ascii="Tw Cen MT" w:hAnsi="Tw Cen MT" w:cs="Arial"/>
          <w:sz w:val="22"/>
          <w:szCs w:val="22"/>
        </w:rPr>
        <w:t xml:space="preserve"> for the full day</w:t>
      </w:r>
      <w:r w:rsidR="00A50F82">
        <w:rPr>
          <w:rFonts w:ascii="Tw Cen MT" w:hAnsi="Tw Cen MT" w:cs="Arial"/>
          <w:sz w:val="22"/>
          <w:szCs w:val="22"/>
        </w:rPr>
        <w:t xml:space="preserve">; </w:t>
      </w:r>
    </w:p>
    <w:p w:rsidR="00A50F82" w:rsidRDefault="00A50F82" w:rsidP="00A50F82">
      <w:pPr>
        <w:pStyle w:val="ListParagraph"/>
        <w:rPr>
          <w:rFonts w:ascii="Tw Cen MT" w:hAnsi="Tw Cen MT" w:cs="Arial"/>
          <w:sz w:val="22"/>
          <w:szCs w:val="22"/>
        </w:rPr>
      </w:pPr>
    </w:p>
    <w:p w:rsidR="00A50F82" w:rsidRDefault="00A50F82" w:rsidP="00A50F82">
      <w:pPr>
        <w:numPr>
          <w:ilvl w:val="1"/>
          <w:numId w:val="5"/>
        </w:numPr>
        <w:rPr>
          <w:rFonts w:ascii="Tw Cen MT" w:hAnsi="Tw Cen MT" w:cs="Arial"/>
          <w:sz w:val="22"/>
          <w:szCs w:val="22"/>
        </w:rPr>
      </w:pPr>
      <w:r>
        <w:rPr>
          <w:rFonts w:ascii="Tw Cen MT" w:hAnsi="Tw Cen MT" w:cs="Arial"/>
          <w:sz w:val="22"/>
          <w:szCs w:val="22"/>
        </w:rPr>
        <w:t>To undertake administrative duties as directed.</w:t>
      </w:r>
    </w:p>
    <w:p w:rsidR="00A50F82" w:rsidRDefault="00A50F82" w:rsidP="00A50F82">
      <w:pPr>
        <w:numPr>
          <w:ilvl w:val="1"/>
          <w:numId w:val="5"/>
        </w:numPr>
        <w:rPr>
          <w:rFonts w:ascii="Tw Cen MT" w:hAnsi="Tw Cen MT" w:cs="Arial"/>
          <w:sz w:val="22"/>
          <w:szCs w:val="22"/>
        </w:rPr>
      </w:pPr>
      <w:r>
        <w:rPr>
          <w:rFonts w:ascii="Tw Cen MT" w:hAnsi="Tw Cen MT" w:cs="Arial"/>
          <w:sz w:val="22"/>
          <w:szCs w:val="22"/>
        </w:rPr>
        <w:t>To support learning in other classes.</w:t>
      </w:r>
    </w:p>
    <w:p w:rsidR="00A50F82" w:rsidRPr="00A50F82" w:rsidRDefault="00A50F82" w:rsidP="00A50F82">
      <w:pPr>
        <w:numPr>
          <w:ilvl w:val="1"/>
          <w:numId w:val="5"/>
        </w:numPr>
        <w:rPr>
          <w:rFonts w:ascii="Tw Cen MT" w:hAnsi="Tw Cen MT" w:cs="Arial"/>
          <w:sz w:val="22"/>
          <w:szCs w:val="22"/>
        </w:rPr>
      </w:pPr>
      <w:r>
        <w:rPr>
          <w:rFonts w:ascii="Tw Cen MT" w:hAnsi="Tw Cen MT" w:cs="Arial"/>
          <w:sz w:val="22"/>
          <w:szCs w:val="22"/>
        </w:rPr>
        <w:t>To undertake student supervision duties</w:t>
      </w:r>
      <w:r w:rsidR="000407DC">
        <w:rPr>
          <w:rFonts w:ascii="Tw Cen MT" w:hAnsi="Tw Cen MT" w:cs="Arial"/>
          <w:sz w:val="22"/>
          <w:szCs w:val="22"/>
        </w:rPr>
        <w:t xml:space="preserve"> at break and lunchtimes</w:t>
      </w:r>
      <w:r>
        <w:rPr>
          <w:rFonts w:ascii="Tw Cen MT" w:hAnsi="Tw Cen MT" w:cs="Arial"/>
          <w:sz w:val="22"/>
          <w:szCs w:val="22"/>
        </w:rPr>
        <w:t>.</w:t>
      </w:r>
    </w:p>
    <w:p w:rsidR="00B77C27" w:rsidRPr="009E4F53" w:rsidRDefault="00B77C27" w:rsidP="00B77C27">
      <w:pPr>
        <w:rPr>
          <w:rFonts w:ascii="Tw Cen MT" w:hAnsi="Tw Cen MT" w:cs="Arial"/>
          <w:sz w:val="22"/>
          <w:szCs w:val="22"/>
        </w:rPr>
      </w:pPr>
    </w:p>
    <w:p w:rsidR="005E4D19" w:rsidRPr="00A50F82" w:rsidRDefault="00A50F82" w:rsidP="00A50F82">
      <w:pPr>
        <w:numPr>
          <w:ilvl w:val="0"/>
          <w:numId w:val="5"/>
        </w:numPr>
        <w:tabs>
          <w:tab w:val="clear" w:pos="720"/>
          <w:tab w:val="num" w:pos="540"/>
        </w:tabs>
        <w:ind w:left="540" w:hanging="540"/>
        <w:rPr>
          <w:rFonts w:ascii="Tw Cen MT" w:hAnsi="Tw Cen MT" w:cs="Arial"/>
          <w:sz w:val="22"/>
          <w:szCs w:val="22"/>
        </w:rPr>
      </w:pPr>
      <w:r>
        <w:rPr>
          <w:rFonts w:ascii="Tw Cen MT" w:hAnsi="Tw Cen MT" w:cs="Arial"/>
          <w:sz w:val="22"/>
          <w:szCs w:val="22"/>
        </w:rPr>
        <w:t xml:space="preserve">To attend morning </w:t>
      </w:r>
      <w:r w:rsidR="00A92AA8" w:rsidRPr="009E4F53">
        <w:rPr>
          <w:rFonts w:ascii="Tw Cen MT" w:hAnsi="Tw Cen MT" w:cs="Arial"/>
          <w:sz w:val="22"/>
          <w:szCs w:val="22"/>
        </w:rPr>
        <w:t>staff briefing meetings and departmental meetings to remain fully aware of teacher absences and the schools’ changing requirements for teacher cover.</w:t>
      </w:r>
    </w:p>
    <w:p w:rsidR="005E4D19" w:rsidRPr="009E4F53" w:rsidRDefault="005E4D19" w:rsidP="00A6585D">
      <w:pPr>
        <w:tabs>
          <w:tab w:val="num" w:pos="540"/>
        </w:tabs>
        <w:ind w:left="540" w:hanging="540"/>
        <w:rPr>
          <w:rFonts w:ascii="Tw Cen MT" w:hAnsi="Tw Cen MT" w:cs="Arial"/>
          <w:sz w:val="22"/>
          <w:szCs w:val="22"/>
        </w:rPr>
      </w:pPr>
    </w:p>
    <w:p w:rsidR="005E4D19" w:rsidRPr="009E4F53" w:rsidRDefault="005E4D19" w:rsidP="00A6585D">
      <w:pPr>
        <w:numPr>
          <w:ilvl w:val="0"/>
          <w:numId w:val="5"/>
        </w:numPr>
        <w:tabs>
          <w:tab w:val="clear" w:pos="720"/>
          <w:tab w:val="num" w:pos="540"/>
        </w:tabs>
        <w:ind w:left="540" w:hanging="540"/>
        <w:rPr>
          <w:rFonts w:ascii="Tw Cen MT" w:hAnsi="Tw Cen MT" w:cs="Arial"/>
          <w:sz w:val="22"/>
          <w:szCs w:val="22"/>
        </w:rPr>
      </w:pPr>
      <w:r w:rsidRPr="009E4F53">
        <w:rPr>
          <w:rFonts w:ascii="Tw Cen MT" w:hAnsi="Tw Cen MT" w:cs="Arial"/>
          <w:sz w:val="22"/>
          <w:szCs w:val="22"/>
        </w:rPr>
        <w:t xml:space="preserve">To attend </w:t>
      </w:r>
      <w:r w:rsidR="00A50F82">
        <w:rPr>
          <w:rFonts w:ascii="Tw Cen MT" w:hAnsi="Tw Cen MT" w:cs="Arial"/>
          <w:sz w:val="22"/>
          <w:szCs w:val="22"/>
        </w:rPr>
        <w:t xml:space="preserve">after school </w:t>
      </w:r>
      <w:r w:rsidRPr="009E4F53">
        <w:rPr>
          <w:rFonts w:ascii="Tw Cen MT" w:hAnsi="Tw Cen MT" w:cs="Arial"/>
          <w:sz w:val="22"/>
          <w:szCs w:val="22"/>
        </w:rPr>
        <w:t xml:space="preserve">staff meetings and school-based </w:t>
      </w:r>
      <w:r w:rsidR="00A50F82">
        <w:rPr>
          <w:rFonts w:ascii="Tw Cen MT" w:hAnsi="Tw Cen MT" w:cs="Arial"/>
          <w:sz w:val="22"/>
          <w:szCs w:val="22"/>
        </w:rPr>
        <w:t xml:space="preserve">training </w:t>
      </w:r>
      <w:r w:rsidRPr="009E4F53">
        <w:rPr>
          <w:rFonts w:ascii="Tw Cen MT" w:hAnsi="Tw Cen MT" w:cs="Arial"/>
          <w:sz w:val="22"/>
          <w:szCs w:val="22"/>
        </w:rPr>
        <w:t>as required.</w:t>
      </w:r>
    </w:p>
    <w:p w:rsidR="004C1974" w:rsidRPr="009E4F53" w:rsidRDefault="004C1974" w:rsidP="00A6585D">
      <w:pPr>
        <w:tabs>
          <w:tab w:val="num" w:pos="540"/>
        </w:tabs>
        <w:ind w:left="540" w:hanging="540"/>
        <w:rPr>
          <w:rFonts w:ascii="Tw Cen MT" w:hAnsi="Tw Cen MT" w:cs="Arial"/>
          <w:sz w:val="22"/>
          <w:szCs w:val="22"/>
        </w:rPr>
      </w:pPr>
    </w:p>
    <w:p w:rsidR="004C1974" w:rsidRPr="009E4F53" w:rsidRDefault="004C1974" w:rsidP="00A6585D">
      <w:pPr>
        <w:numPr>
          <w:ilvl w:val="0"/>
          <w:numId w:val="5"/>
        </w:numPr>
        <w:tabs>
          <w:tab w:val="clear" w:pos="720"/>
          <w:tab w:val="num" w:pos="540"/>
        </w:tabs>
        <w:ind w:left="540" w:hanging="540"/>
        <w:rPr>
          <w:rFonts w:ascii="Tw Cen MT" w:hAnsi="Tw Cen MT" w:cs="Arial"/>
          <w:sz w:val="22"/>
          <w:szCs w:val="22"/>
        </w:rPr>
      </w:pPr>
      <w:r w:rsidRPr="009E4F53">
        <w:rPr>
          <w:rFonts w:ascii="Tw Cen MT" w:hAnsi="Tw Cen MT" w:cs="Arial"/>
          <w:sz w:val="22"/>
          <w:szCs w:val="22"/>
        </w:rPr>
        <w:t>To contribute to the overall ethos of the school.</w:t>
      </w:r>
    </w:p>
    <w:p w:rsidR="00A6585D" w:rsidRPr="009E4F53" w:rsidRDefault="00A6585D" w:rsidP="00A6585D">
      <w:pPr>
        <w:tabs>
          <w:tab w:val="num" w:pos="360"/>
          <w:tab w:val="num" w:pos="540"/>
        </w:tabs>
        <w:ind w:left="540" w:hanging="540"/>
        <w:rPr>
          <w:rFonts w:ascii="Tw Cen MT" w:hAnsi="Tw Cen MT"/>
          <w:sz w:val="22"/>
          <w:szCs w:val="22"/>
        </w:rPr>
      </w:pPr>
    </w:p>
    <w:p w:rsidR="00A6585D" w:rsidRPr="009E4F53" w:rsidRDefault="00A6585D" w:rsidP="00A6585D">
      <w:pPr>
        <w:numPr>
          <w:ilvl w:val="0"/>
          <w:numId w:val="5"/>
        </w:numPr>
        <w:tabs>
          <w:tab w:val="clear" w:pos="720"/>
          <w:tab w:val="num" w:pos="540"/>
        </w:tabs>
        <w:autoSpaceDE w:val="0"/>
        <w:autoSpaceDN w:val="0"/>
        <w:adjustRightInd w:val="0"/>
        <w:ind w:left="540" w:hanging="540"/>
        <w:rPr>
          <w:rFonts w:ascii="Tw Cen MT" w:hAnsi="Tw Cen MT" w:cs="Verdana"/>
          <w:sz w:val="22"/>
          <w:szCs w:val="22"/>
        </w:rPr>
      </w:pPr>
      <w:r w:rsidRPr="009E4F53">
        <w:rPr>
          <w:rFonts w:ascii="Tw Cen MT" w:hAnsi="Tw Cen MT" w:cs="Verdana"/>
          <w:sz w:val="22"/>
          <w:szCs w:val="22"/>
        </w:rPr>
        <w:t xml:space="preserve">To be aware of and work in accordance with the school’s safeguarding policies and procedures in order to safeguard and promote the welfare of children and to raise any concerns relating to such procedures which may be noted during the course of duty. </w:t>
      </w:r>
    </w:p>
    <w:p w:rsidR="00A6585D" w:rsidRPr="009E4F53" w:rsidRDefault="00A6585D" w:rsidP="00A6585D">
      <w:pPr>
        <w:tabs>
          <w:tab w:val="num" w:pos="360"/>
          <w:tab w:val="num" w:pos="540"/>
        </w:tabs>
        <w:ind w:left="540" w:hanging="540"/>
        <w:rPr>
          <w:rFonts w:ascii="Tw Cen MT" w:hAnsi="Tw Cen MT" w:cs="Verdana"/>
          <w:sz w:val="22"/>
          <w:szCs w:val="22"/>
        </w:rPr>
      </w:pPr>
    </w:p>
    <w:p w:rsidR="00A6585D" w:rsidRPr="009E4F53" w:rsidRDefault="00A6585D" w:rsidP="00A6585D">
      <w:pPr>
        <w:numPr>
          <w:ilvl w:val="0"/>
          <w:numId w:val="5"/>
        </w:numPr>
        <w:tabs>
          <w:tab w:val="clear" w:pos="720"/>
          <w:tab w:val="num" w:pos="540"/>
        </w:tabs>
        <w:ind w:left="540" w:hanging="540"/>
        <w:rPr>
          <w:rFonts w:ascii="Tw Cen MT" w:hAnsi="Tw Cen MT" w:cs="Arial"/>
          <w:sz w:val="22"/>
          <w:szCs w:val="22"/>
        </w:rPr>
      </w:pPr>
      <w:r w:rsidRPr="009E4F53">
        <w:rPr>
          <w:rFonts w:ascii="Tw Cen MT" w:hAnsi="Tw Cen MT" w:cs="Arial"/>
          <w:sz w:val="22"/>
          <w:szCs w:val="22"/>
        </w:rPr>
        <w:t xml:space="preserve">To be aware of and adhere to </w:t>
      </w:r>
      <w:r w:rsidR="00A50F82">
        <w:rPr>
          <w:rFonts w:ascii="Tw Cen MT" w:hAnsi="Tw Cen MT" w:cs="Arial"/>
          <w:sz w:val="22"/>
          <w:szCs w:val="22"/>
        </w:rPr>
        <w:t xml:space="preserve">all relevant school working practices, policies and procedures e.g. Single Equalities Scheme, Staff Code of Conduct, Health and Safety Policy and Data Protection. </w:t>
      </w:r>
    </w:p>
    <w:p w:rsidR="00A6585D" w:rsidRPr="009E4F53" w:rsidRDefault="00A6585D" w:rsidP="00A6585D">
      <w:pPr>
        <w:tabs>
          <w:tab w:val="num" w:pos="360"/>
          <w:tab w:val="num" w:pos="540"/>
        </w:tabs>
        <w:ind w:left="540" w:hanging="540"/>
        <w:rPr>
          <w:rFonts w:ascii="Tw Cen MT" w:hAnsi="Tw Cen MT" w:cs="Verdana"/>
          <w:sz w:val="22"/>
          <w:szCs w:val="22"/>
        </w:rPr>
      </w:pPr>
    </w:p>
    <w:p w:rsidR="00A6585D" w:rsidRPr="009E4F53" w:rsidRDefault="00A6585D" w:rsidP="00A6585D">
      <w:pPr>
        <w:numPr>
          <w:ilvl w:val="0"/>
          <w:numId w:val="5"/>
        </w:numPr>
        <w:tabs>
          <w:tab w:val="clear" w:pos="720"/>
          <w:tab w:val="num" w:pos="540"/>
        </w:tabs>
        <w:autoSpaceDE w:val="0"/>
        <w:autoSpaceDN w:val="0"/>
        <w:adjustRightInd w:val="0"/>
        <w:ind w:left="540" w:hanging="540"/>
        <w:rPr>
          <w:rFonts w:ascii="Tw Cen MT" w:hAnsi="Tw Cen MT" w:cs="Verdana"/>
          <w:sz w:val="22"/>
          <w:szCs w:val="22"/>
        </w:rPr>
      </w:pPr>
      <w:r w:rsidRPr="009E4F53">
        <w:rPr>
          <w:rFonts w:ascii="Tw Cen MT" w:hAnsi="Tw Cen MT" w:cs="Verdana"/>
          <w:sz w:val="22"/>
          <w:szCs w:val="22"/>
        </w:rPr>
        <w:t>To maintain confidentiality of information acquired in the course of undertaking duties for the school.</w:t>
      </w:r>
    </w:p>
    <w:p w:rsidR="00A6585D" w:rsidRPr="009E4F53" w:rsidRDefault="00A6585D" w:rsidP="00A6585D">
      <w:pPr>
        <w:tabs>
          <w:tab w:val="num" w:pos="360"/>
          <w:tab w:val="num" w:pos="540"/>
        </w:tabs>
        <w:ind w:left="540" w:hanging="540"/>
        <w:rPr>
          <w:rFonts w:ascii="Tw Cen MT" w:hAnsi="Tw Cen MT" w:cs="Verdana"/>
          <w:sz w:val="22"/>
          <w:szCs w:val="22"/>
        </w:rPr>
      </w:pPr>
    </w:p>
    <w:p w:rsidR="00A6585D" w:rsidRPr="009E4F53" w:rsidRDefault="00A6585D" w:rsidP="00A6585D">
      <w:pPr>
        <w:numPr>
          <w:ilvl w:val="0"/>
          <w:numId w:val="5"/>
        </w:numPr>
        <w:tabs>
          <w:tab w:val="clear" w:pos="720"/>
          <w:tab w:val="num" w:pos="540"/>
        </w:tabs>
        <w:autoSpaceDE w:val="0"/>
        <w:autoSpaceDN w:val="0"/>
        <w:adjustRightInd w:val="0"/>
        <w:ind w:left="540" w:hanging="540"/>
        <w:rPr>
          <w:rFonts w:ascii="Tw Cen MT" w:hAnsi="Tw Cen MT" w:cs="Verdana"/>
          <w:sz w:val="22"/>
          <w:szCs w:val="22"/>
        </w:rPr>
      </w:pPr>
      <w:r w:rsidRPr="009E4F53">
        <w:rPr>
          <w:rFonts w:ascii="Tw Cen MT" w:hAnsi="Tw Cen MT" w:cs="Verdana"/>
          <w:sz w:val="22"/>
          <w:szCs w:val="22"/>
        </w:rPr>
        <w:t>The post holder is responsible for their own self-development on a continuous basis,</w:t>
      </w:r>
      <w:r w:rsidRPr="009E4F53">
        <w:rPr>
          <w:rFonts w:ascii="Tw Cen MT" w:hAnsi="Tw Cen MT" w:cs="Arial"/>
          <w:sz w:val="22"/>
          <w:szCs w:val="22"/>
        </w:rPr>
        <w:t xml:space="preserve"> undertaking training as appropriate.</w:t>
      </w:r>
    </w:p>
    <w:p w:rsidR="00A6585D" w:rsidRPr="009E4F53" w:rsidRDefault="00A6585D" w:rsidP="00A6585D">
      <w:pPr>
        <w:tabs>
          <w:tab w:val="num" w:pos="360"/>
          <w:tab w:val="num" w:pos="540"/>
        </w:tabs>
        <w:ind w:left="540" w:hanging="540"/>
        <w:rPr>
          <w:rFonts w:ascii="Tw Cen MT" w:hAnsi="Tw Cen MT" w:cs="Verdana"/>
          <w:sz w:val="22"/>
          <w:szCs w:val="22"/>
        </w:rPr>
      </w:pPr>
    </w:p>
    <w:p w:rsidR="00A6585D" w:rsidRPr="009E4F53" w:rsidRDefault="00A6585D" w:rsidP="00A6585D">
      <w:pPr>
        <w:numPr>
          <w:ilvl w:val="0"/>
          <w:numId w:val="5"/>
        </w:numPr>
        <w:tabs>
          <w:tab w:val="clear" w:pos="720"/>
          <w:tab w:val="num" w:pos="540"/>
        </w:tabs>
        <w:autoSpaceDE w:val="0"/>
        <w:autoSpaceDN w:val="0"/>
        <w:adjustRightInd w:val="0"/>
        <w:ind w:left="540" w:hanging="540"/>
        <w:rPr>
          <w:rFonts w:ascii="Tw Cen MT" w:hAnsi="Tw Cen MT" w:cs="Verdana"/>
          <w:sz w:val="22"/>
          <w:szCs w:val="22"/>
        </w:rPr>
      </w:pPr>
      <w:r w:rsidRPr="009E4F53">
        <w:rPr>
          <w:rFonts w:ascii="Tw Cen MT" w:hAnsi="Tw Cen MT" w:cs="Verdana"/>
          <w:sz w:val="22"/>
          <w:szCs w:val="22"/>
        </w:rPr>
        <w:t>To undertake other duties appropriate to the grading of the post as required.</w:t>
      </w:r>
    </w:p>
    <w:p w:rsidR="005E4D19" w:rsidRPr="009E4F53" w:rsidRDefault="005E4D19" w:rsidP="005E4D19">
      <w:pPr>
        <w:rPr>
          <w:rFonts w:ascii="Tw Cen MT" w:hAnsi="Tw Cen MT" w:cs="Arial"/>
          <w:sz w:val="22"/>
          <w:szCs w:val="22"/>
        </w:rPr>
      </w:pPr>
    </w:p>
    <w:p w:rsidR="009E4F53" w:rsidRDefault="009E4F53" w:rsidP="009E4F53"/>
    <w:p w:rsidR="009E4F53" w:rsidRPr="009E4F53" w:rsidRDefault="009E4F53" w:rsidP="009E4F53">
      <w:pPr>
        <w:rPr>
          <w:rFonts w:ascii="Tw Cen MT" w:hAnsi="Tw Cen MT"/>
          <w:sz w:val="22"/>
          <w:szCs w:val="22"/>
        </w:rPr>
      </w:pPr>
      <w:r w:rsidRPr="009E4F53">
        <w:rPr>
          <w:rFonts w:ascii="Tw Cen MT" w:hAnsi="Tw Cen MT"/>
          <w:sz w:val="22"/>
          <w:szCs w:val="22"/>
        </w:rPr>
        <w:t>Date Prepared:</w:t>
      </w:r>
      <w:r w:rsidRPr="009E4F53">
        <w:rPr>
          <w:rFonts w:ascii="Tw Cen MT" w:hAnsi="Tw Cen MT"/>
          <w:sz w:val="22"/>
          <w:szCs w:val="22"/>
        </w:rPr>
        <w:tab/>
      </w:r>
      <w:r w:rsidRPr="009E4F53">
        <w:rPr>
          <w:rFonts w:ascii="Tw Cen MT" w:hAnsi="Tw Cen MT"/>
          <w:sz w:val="22"/>
          <w:szCs w:val="22"/>
        </w:rPr>
        <w:tab/>
      </w:r>
      <w:r w:rsidRPr="009E4F53">
        <w:rPr>
          <w:rFonts w:ascii="Tw Cen MT" w:hAnsi="Tw Cen MT"/>
          <w:sz w:val="22"/>
          <w:szCs w:val="22"/>
        </w:rPr>
        <w:tab/>
      </w:r>
      <w:r>
        <w:rPr>
          <w:rFonts w:ascii="Tw Cen MT" w:hAnsi="Tw Cen MT"/>
          <w:sz w:val="22"/>
          <w:szCs w:val="22"/>
        </w:rPr>
        <w:tab/>
      </w:r>
      <w:r w:rsidR="00BE5381">
        <w:rPr>
          <w:rFonts w:ascii="Tw Cen MT" w:hAnsi="Tw Cen MT"/>
          <w:sz w:val="22"/>
          <w:szCs w:val="22"/>
        </w:rPr>
        <w:t>March 2019</w:t>
      </w:r>
    </w:p>
    <w:p w:rsidR="009E4F53" w:rsidRPr="009E4F53" w:rsidRDefault="009E4F53" w:rsidP="009E4F53">
      <w:pPr>
        <w:rPr>
          <w:rFonts w:ascii="Tw Cen MT" w:hAnsi="Tw Cen MT"/>
          <w:sz w:val="22"/>
          <w:szCs w:val="22"/>
        </w:rPr>
      </w:pPr>
      <w:r w:rsidRPr="009E4F53">
        <w:rPr>
          <w:rFonts w:ascii="Tw Cen MT" w:hAnsi="Tw Cen MT"/>
          <w:sz w:val="22"/>
          <w:szCs w:val="22"/>
        </w:rPr>
        <w:t>Job Description prepared by:</w:t>
      </w:r>
      <w:r w:rsidRPr="009E4F53">
        <w:rPr>
          <w:rFonts w:ascii="Tw Cen MT" w:hAnsi="Tw Cen MT"/>
          <w:sz w:val="22"/>
          <w:szCs w:val="22"/>
        </w:rPr>
        <w:tab/>
      </w:r>
      <w:r w:rsidRPr="009E4F53">
        <w:rPr>
          <w:rFonts w:ascii="Tw Cen MT" w:hAnsi="Tw Cen MT"/>
          <w:sz w:val="22"/>
          <w:szCs w:val="22"/>
        </w:rPr>
        <w:tab/>
        <w:t>School Business Manager</w:t>
      </w:r>
    </w:p>
    <w:p w:rsidR="009E4F53" w:rsidRPr="009E4F53" w:rsidRDefault="009E4F53" w:rsidP="009E4F53">
      <w:pPr>
        <w:rPr>
          <w:rFonts w:ascii="Tw Cen MT" w:hAnsi="Tw Cen MT"/>
          <w:sz w:val="22"/>
          <w:szCs w:val="22"/>
        </w:rPr>
      </w:pPr>
      <w:r w:rsidRPr="009E4F53">
        <w:rPr>
          <w:rFonts w:ascii="Tw Cen MT" w:hAnsi="Tw Cen MT"/>
          <w:sz w:val="22"/>
          <w:szCs w:val="22"/>
        </w:rPr>
        <w:t>Job Evaluation:</w:t>
      </w:r>
      <w:r w:rsidRPr="009E4F53">
        <w:rPr>
          <w:rFonts w:ascii="Tw Cen MT" w:hAnsi="Tw Cen MT"/>
          <w:sz w:val="22"/>
          <w:szCs w:val="22"/>
        </w:rPr>
        <w:tab/>
      </w:r>
      <w:r w:rsidRPr="009E4F53">
        <w:rPr>
          <w:rFonts w:ascii="Tw Cen MT" w:hAnsi="Tw Cen MT"/>
          <w:sz w:val="22"/>
          <w:szCs w:val="22"/>
        </w:rPr>
        <w:tab/>
      </w:r>
      <w:r w:rsidRPr="009E4F53">
        <w:rPr>
          <w:rFonts w:ascii="Tw Cen MT" w:hAnsi="Tw Cen MT"/>
          <w:sz w:val="22"/>
          <w:szCs w:val="22"/>
        </w:rPr>
        <w:tab/>
      </w:r>
      <w:r w:rsidRPr="009E4F53">
        <w:rPr>
          <w:rFonts w:ascii="Tw Cen MT" w:hAnsi="Tw Cen MT"/>
          <w:sz w:val="22"/>
          <w:szCs w:val="22"/>
        </w:rPr>
        <w:tab/>
      </w:r>
      <w:r>
        <w:rPr>
          <w:rFonts w:ascii="Tw Cen MT" w:hAnsi="Tw Cen MT"/>
          <w:sz w:val="22"/>
          <w:szCs w:val="22"/>
        </w:rPr>
        <w:t>CYSH 060</w:t>
      </w:r>
    </w:p>
    <w:p w:rsidR="005E4D19" w:rsidRPr="009E4F53" w:rsidRDefault="005E4D19" w:rsidP="005E4D19">
      <w:pPr>
        <w:rPr>
          <w:rFonts w:ascii="Tw Cen MT" w:hAnsi="Tw Cen MT" w:cs="Arial"/>
          <w:sz w:val="22"/>
          <w:szCs w:val="22"/>
        </w:rPr>
      </w:pPr>
      <w:r w:rsidRPr="009E4F53">
        <w:rPr>
          <w:rFonts w:ascii="Tw Cen MT" w:hAnsi="Tw Cen MT"/>
          <w:sz w:val="22"/>
          <w:szCs w:val="22"/>
        </w:rPr>
        <w:br w:type="page"/>
      </w:r>
      <w:r w:rsidRPr="009E4F53">
        <w:rPr>
          <w:rFonts w:ascii="Tw Cen MT" w:hAnsi="Tw Cen MT"/>
          <w:sz w:val="22"/>
          <w:szCs w:val="22"/>
        </w:rPr>
        <w:lastRenderedPageBreak/>
        <w:t xml:space="preserve"> </w:t>
      </w:r>
      <w:r w:rsidRPr="009E4F53">
        <w:rPr>
          <w:rFonts w:ascii="Tw Cen MT" w:hAnsi="Tw Cen MT" w:cs="Arial"/>
          <w:b/>
          <w:sz w:val="22"/>
          <w:szCs w:val="22"/>
          <w:u w:val="single"/>
        </w:rPr>
        <w:t>PERSON SPECIFICATION</w:t>
      </w:r>
    </w:p>
    <w:p w:rsidR="005E4D19" w:rsidRPr="009E4F53" w:rsidRDefault="005E4D19" w:rsidP="005E4D19">
      <w:pPr>
        <w:rPr>
          <w:rFonts w:ascii="Tw Cen MT" w:hAnsi="Tw Cen MT" w:cs="Arial"/>
          <w:sz w:val="22"/>
          <w:szCs w:val="22"/>
        </w:rPr>
      </w:pPr>
    </w:p>
    <w:p w:rsidR="005E4D19" w:rsidRPr="009E4F53" w:rsidRDefault="005E4D19" w:rsidP="005E4D19">
      <w:pPr>
        <w:rPr>
          <w:rFonts w:ascii="Tw Cen MT" w:hAnsi="Tw Cen MT" w:cs="Arial"/>
          <w:sz w:val="22"/>
          <w:szCs w:val="22"/>
        </w:rPr>
      </w:pPr>
      <w:r w:rsidRPr="009E4F53">
        <w:rPr>
          <w:rFonts w:ascii="Tw Cen MT" w:hAnsi="Tw Cen MT" w:cs="Arial"/>
          <w:b/>
          <w:sz w:val="22"/>
          <w:szCs w:val="22"/>
        </w:rPr>
        <w:t>Job title:</w:t>
      </w:r>
      <w:r w:rsidRPr="009E4F53">
        <w:rPr>
          <w:rFonts w:ascii="Tw Cen MT" w:hAnsi="Tw Cen MT" w:cs="Arial"/>
          <w:sz w:val="22"/>
          <w:szCs w:val="22"/>
        </w:rPr>
        <w:tab/>
      </w:r>
      <w:r w:rsidR="00164871" w:rsidRPr="009E4F53">
        <w:rPr>
          <w:rFonts w:ascii="Tw Cen MT" w:hAnsi="Tw Cen MT" w:cs="Arial"/>
          <w:sz w:val="22"/>
          <w:szCs w:val="22"/>
        </w:rPr>
        <w:t>Cover Supervisor</w:t>
      </w:r>
    </w:p>
    <w:p w:rsidR="005E4D19" w:rsidRDefault="00A6585D" w:rsidP="005E4D19">
      <w:pPr>
        <w:rPr>
          <w:rFonts w:ascii="Tw Cen MT" w:hAnsi="Tw Cen MT" w:cs="Arial"/>
          <w:sz w:val="22"/>
          <w:szCs w:val="22"/>
        </w:rPr>
      </w:pPr>
      <w:r w:rsidRPr="009E4F53">
        <w:rPr>
          <w:rFonts w:ascii="Tw Cen MT" w:hAnsi="Tw Cen MT" w:cs="Arial"/>
          <w:b/>
          <w:sz w:val="22"/>
          <w:szCs w:val="22"/>
        </w:rPr>
        <w:t>P</w:t>
      </w:r>
      <w:r w:rsidR="005E4D19" w:rsidRPr="009E4F53">
        <w:rPr>
          <w:rFonts w:ascii="Tw Cen MT" w:hAnsi="Tw Cen MT" w:cs="Arial"/>
          <w:b/>
          <w:sz w:val="22"/>
          <w:szCs w:val="22"/>
        </w:rPr>
        <w:t>repared by:</w:t>
      </w:r>
      <w:r w:rsidR="005E4D19" w:rsidRPr="009E4F53">
        <w:rPr>
          <w:rFonts w:ascii="Tw Cen MT" w:hAnsi="Tw Cen MT" w:cs="Arial"/>
          <w:sz w:val="22"/>
          <w:szCs w:val="22"/>
        </w:rPr>
        <w:tab/>
      </w:r>
      <w:r w:rsidR="009E4F53">
        <w:rPr>
          <w:rFonts w:ascii="Tw Cen MT" w:hAnsi="Tw Cen MT" w:cs="Arial"/>
          <w:sz w:val="22"/>
          <w:szCs w:val="22"/>
        </w:rPr>
        <w:t>Business Manager</w:t>
      </w:r>
    </w:p>
    <w:p w:rsidR="009E4F53" w:rsidRPr="009E4F53" w:rsidRDefault="009E4F53" w:rsidP="005E4D19">
      <w:pPr>
        <w:rPr>
          <w:rFonts w:ascii="Tw Cen MT" w:hAnsi="Tw Cen MT" w:cs="Arial"/>
          <w:sz w:val="22"/>
          <w:szCs w:val="22"/>
        </w:rPr>
      </w:pPr>
      <w:r w:rsidRPr="009E4F53">
        <w:rPr>
          <w:rFonts w:ascii="Tw Cen MT" w:hAnsi="Tw Cen MT" w:cs="Arial"/>
          <w:b/>
          <w:sz w:val="22"/>
          <w:szCs w:val="22"/>
        </w:rPr>
        <w:t>Date:</w:t>
      </w:r>
      <w:r w:rsidRPr="009E4F53">
        <w:rPr>
          <w:rFonts w:ascii="Tw Cen MT" w:hAnsi="Tw Cen MT" w:cs="Arial"/>
          <w:b/>
          <w:sz w:val="22"/>
          <w:szCs w:val="22"/>
        </w:rPr>
        <w:tab/>
      </w:r>
      <w:r>
        <w:rPr>
          <w:rFonts w:ascii="Tw Cen MT" w:hAnsi="Tw Cen MT" w:cs="Arial"/>
          <w:sz w:val="22"/>
          <w:szCs w:val="22"/>
        </w:rPr>
        <w:tab/>
      </w:r>
      <w:r w:rsidR="00472015">
        <w:rPr>
          <w:rFonts w:ascii="Tw Cen MT" w:hAnsi="Tw Cen MT" w:cs="Arial"/>
          <w:sz w:val="22"/>
          <w:szCs w:val="22"/>
        </w:rPr>
        <w:t>Updated March 2019</w:t>
      </w:r>
    </w:p>
    <w:p w:rsidR="005E4D19" w:rsidRPr="009E4F53" w:rsidRDefault="005E4D19" w:rsidP="005E4D19">
      <w:pPr>
        <w:rPr>
          <w:rFonts w:ascii="Tw Cen MT" w:hAnsi="Tw Cen MT" w:cs="Arial"/>
          <w:sz w:val="22"/>
          <w:szCs w:val="22"/>
        </w:rPr>
      </w:pPr>
    </w:p>
    <w:p w:rsidR="005E4D19" w:rsidRPr="009E4F53" w:rsidRDefault="005E4D19" w:rsidP="005E4D19">
      <w:pPr>
        <w:rPr>
          <w:rFonts w:ascii="Tw Cen MT" w:hAnsi="Tw Cen MT" w:cs="Arial"/>
          <w:sz w:val="22"/>
          <w:szCs w:val="22"/>
        </w:rPr>
      </w:pPr>
    </w:p>
    <w:tbl>
      <w:tblPr>
        <w:tblW w:w="9540"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20"/>
        <w:gridCol w:w="3600"/>
        <w:gridCol w:w="2700"/>
        <w:gridCol w:w="1620"/>
      </w:tblGrid>
      <w:tr w:rsidR="005E4D19" w:rsidRPr="009E4F53" w:rsidTr="00312D15">
        <w:tc>
          <w:tcPr>
            <w:tcW w:w="1620" w:type="dxa"/>
            <w:tcBorders>
              <w:top w:val="single" w:sz="4" w:space="0" w:color="auto"/>
              <w:left w:val="single" w:sz="4" w:space="0" w:color="auto"/>
              <w:bottom w:val="single" w:sz="4" w:space="0" w:color="auto"/>
              <w:right w:val="single" w:sz="4" w:space="0" w:color="auto"/>
            </w:tcBorders>
            <w:shd w:val="clear" w:color="auto" w:fill="auto"/>
          </w:tcPr>
          <w:p w:rsidR="005E4D19" w:rsidRPr="009E4F53" w:rsidRDefault="005E4D19">
            <w:pPr>
              <w:rPr>
                <w:rFonts w:ascii="Tw Cen MT" w:hAnsi="Tw Cen MT" w:cs="Arial"/>
                <w:b/>
                <w:sz w:val="22"/>
                <w:szCs w:val="22"/>
              </w:rPr>
            </w:pPr>
            <w:r w:rsidRPr="009E4F53">
              <w:rPr>
                <w:rFonts w:ascii="Tw Cen MT" w:hAnsi="Tw Cen MT" w:cs="Arial"/>
                <w:b/>
                <w:sz w:val="22"/>
                <w:szCs w:val="22"/>
              </w:rPr>
              <w:t>ATTRIBUTES</w:t>
            </w:r>
          </w:p>
        </w:tc>
        <w:tc>
          <w:tcPr>
            <w:tcW w:w="3600" w:type="dxa"/>
            <w:tcBorders>
              <w:top w:val="single" w:sz="4" w:space="0" w:color="auto"/>
              <w:left w:val="single" w:sz="4" w:space="0" w:color="auto"/>
              <w:bottom w:val="single" w:sz="4" w:space="0" w:color="auto"/>
              <w:right w:val="single" w:sz="4" w:space="0" w:color="auto"/>
            </w:tcBorders>
            <w:shd w:val="clear" w:color="auto" w:fill="auto"/>
          </w:tcPr>
          <w:p w:rsidR="005E4D19" w:rsidRPr="009E4F53" w:rsidRDefault="005E4D19">
            <w:pPr>
              <w:rPr>
                <w:rFonts w:ascii="Tw Cen MT" w:hAnsi="Tw Cen MT" w:cs="Arial"/>
                <w:b/>
                <w:sz w:val="22"/>
                <w:szCs w:val="22"/>
              </w:rPr>
            </w:pPr>
            <w:r w:rsidRPr="009E4F53">
              <w:rPr>
                <w:rFonts w:ascii="Tw Cen MT" w:hAnsi="Tw Cen MT" w:cs="Arial"/>
                <w:b/>
                <w:sz w:val="22"/>
                <w:szCs w:val="22"/>
              </w:rPr>
              <w:t>ESSENTIAL</w:t>
            </w:r>
          </w:p>
        </w:tc>
        <w:tc>
          <w:tcPr>
            <w:tcW w:w="2700" w:type="dxa"/>
            <w:tcBorders>
              <w:top w:val="single" w:sz="4" w:space="0" w:color="auto"/>
              <w:left w:val="single" w:sz="4" w:space="0" w:color="auto"/>
              <w:bottom w:val="single" w:sz="4" w:space="0" w:color="auto"/>
              <w:right w:val="single" w:sz="4" w:space="0" w:color="auto"/>
            </w:tcBorders>
            <w:shd w:val="clear" w:color="auto" w:fill="auto"/>
          </w:tcPr>
          <w:p w:rsidR="005E4D19" w:rsidRPr="009E4F53" w:rsidRDefault="005E4D19">
            <w:pPr>
              <w:rPr>
                <w:rFonts w:ascii="Tw Cen MT" w:hAnsi="Tw Cen MT" w:cs="Arial"/>
                <w:b/>
                <w:sz w:val="22"/>
                <w:szCs w:val="22"/>
              </w:rPr>
            </w:pPr>
            <w:r w:rsidRPr="009E4F53">
              <w:rPr>
                <w:rFonts w:ascii="Tw Cen MT" w:hAnsi="Tw Cen MT" w:cs="Arial"/>
                <w:b/>
                <w:sz w:val="22"/>
                <w:szCs w:val="22"/>
              </w:rPr>
              <w:t>DESIRABLE</w:t>
            </w:r>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5E4D19" w:rsidRPr="009E4F53" w:rsidRDefault="005E4D19">
            <w:pPr>
              <w:rPr>
                <w:rFonts w:ascii="Tw Cen MT" w:hAnsi="Tw Cen MT" w:cs="Arial"/>
                <w:b/>
                <w:sz w:val="22"/>
                <w:szCs w:val="22"/>
              </w:rPr>
            </w:pPr>
            <w:r w:rsidRPr="009E4F53">
              <w:rPr>
                <w:rFonts w:ascii="Tw Cen MT" w:hAnsi="Tw Cen MT" w:cs="Arial"/>
                <w:b/>
                <w:sz w:val="22"/>
                <w:szCs w:val="22"/>
              </w:rPr>
              <w:t>HOW IDENTIFIED</w:t>
            </w:r>
          </w:p>
        </w:tc>
      </w:tr>
      <w:tr w:rsidR="005E4D19" w:rsidRPr="009E4F53" w:rsidTr="00312D15">
        <w:tc>
          <w:tcPr>
            <w:tcW w:w="1620" w:type="dxa"/>
            <w:tcBorders>
              <w:top w:val="single" w:sz="4" w:space="0" w:color="auto"/>
              <w:left w:val="single" w:sz="4" w:space="0" w:color="auto"/>
              <w:bottom w:val="single" w:sz="4" w:space="0" w:color="auto"/>
              <w:right w:val="single" w:sz="4" w:space="0" w:color="auto"/>
            </w:tcBorders>
            <w:shd w:val="clear" w:color="auto" w:fill="auto"/>
          </w:tcPr>
          <w:p w:rsidR="005E4D19" w:rsidRPr="009E4F53" w:rsidRDefault="005E4D19">
            <w:pPr>
              <w:rPr>
                <w:rFonts w:ascii="Tw Cen MT" w:hAnsi="Tw Cen MT" w:cs="Arial"/>
                <w:b/>
                <w:sz w:val="22"/>
                <w:szCs w:val="22"/>
              </w:rPr>
            </w:pPr>
            <w:r w:rsidRPr="009E4F53">
              <w:rPr>
                <w:rFonts w:ascii="Tw Cen MT" w:hAnsi="Tw Cen MT" w:cs="Arial"/>
                <w:b/>
                <w:sz w:val="22"/>
                <w:szCs w:val="22"/>
              </w:rPr>
              <w:t>Relevant Experience</w:t>
            </w:r>
          </w:p>
          <w:p w:rsidR="005E4D19" w:rsidRPr="009E4F53" w:rsidRDefault="005E4D19">
            <w:pPr>
              <w:rPr>
                <w:rFonts w:ascii="Tw Cen MT" w:hAnsi="Tw Cen MT" w:cs="Arial"/>
                <w:b/>
                <w:sz w:val="22"/>
                <w:szCs w:val="22"/>
              </w:rPr>
            </w:pPr>
          </w:p>
          <w:p w:rsidR="005E4D19" w:rsidRPr="009E4F53" w:rsidRDefault="005E4D19">
            <w:pPr>
              <w:rPr>
                <w:rFonts w:ascii="Tw Cen MT" w:hAnsi="Tw Cen MT" w:cs="Arial"/>
                <w:b/>
                <w:sz w:val="22"/>
                <w:szCs w:val="22"/>
              </w:rPr>
            </w:pPr>
          </w:p>
          <w:p w:rsidR="005E4D19" w:rsidRPr="009E4F53" w:rsidRDefault="005E4D19">
            <w:pPr>
              <w:rPr>
                <w:rFonts w:ascii="Tw Cen MT" w:hAnsi="Tw Cen MT" w:cs="Arial"/>
                <w:b/>
                <w:sz w:val="22"/>
                <w:szCs w:val="22"/>
              </w:rPr>
            </w:pPr>
          </w:p>
        </w:tc>
        <w:tc>
          <w:tcPr>
            <w:tcW w:w="3600" w:type="dxa"/>
            <w:tcBorders>
              <w:top w:val="single" w:sz="4" w:space="0" w:color="auto"/>
              <w:left w:val="single" w:sz="4" w:space="0" w:color="auto"/>
              <w:bottom w:val="single" w:sz="4" w:space="0" w:color="auto"/>
              <w:right w:val="single" w:sz="4" w:space="0" w:color="auto"/>
            </w:tcBorders>
            <w:shd w:val="clear" w:color="auto" w:fill="auto"/>
          </w:tcPr>
          <w:p w:rsidR="005E4D19" w:rsidRPr="009E4F53" w:rsidRDefault="00FB2071" w:rsidP="000B67B6">
            <w:pPr>
              <w:rPr>
                <w:rFonts w:ascii="Tw Cen MT" w:hAnsi="Tw Cen MT" w:cs="Arial"/>
                <w:sz w:val="22"/>
                <w:szCs w:val="22"/>
              </w:rPr>
            </w:pPr>
            <w:r>
              <w:rPr>
                <w:rFonts w:ascii="Tw Cen MT" w:hAnsi="Tw Cen MT" w:cs="Arial"/>
                <w:sz w:val="22"/>
                <w:szCs w:val="22"/>
              </w:rPr>
              <w:t>At least 2</w:t>
            </w:r>
            <w:r w:rsidR="005E4D19" w:rsidRPr="009E4F53">
              <w:rPr>
                <w:rFonts w:ascii="Tw Cen MT" w:hAnsi="Tw Cen MT" w:cs="Arial"/>
                <w:sz w:val="22"/>
                <w:szCs w:val="22"/>
              </w:rPr>
              <w:t xml:space="preserve"> years experience of working with </w:t>
            </w:r>
            <w:r w:rsidR="00A6585D" w:rsidRPr="009E4F53">
              <w:rPr>
                <w:rFonts w:ascii="Tw Cen MT" w:hAnsi="Tw Cen MT" w:cs="Arial"/>
                <w:sz w:val="22"/>
                <w:szCs w:val="22"/>
              </w:rPr>
              <w:t>student</w:t>
            </w:r>
            <w:r w:rsidR="005E4D19" w:rsidRPr="009E4F53">
              <w:rPr>
                <w:rFonts w:ascii="Tw Cen MT" w:hAnsi="Tw Cen MT" w:cs="Arial"/>
                <w:sz w:val="22"/>
                <w:szCs w:val="22"/>
              </w:rPr>
              <w:t xml:space="preserve">s </w:t>
            </w:r>
            <w:r w:rsidR="000B67B6">
              <w:rPr>
                <w:rFonts w:ascii="Tw Cen MT" w:hAnsi="Tw Cen MT" w:cs="Arial"/>
                <w:sz w:val="22"/>
                <w:szCs w:val="22"/>
              </w:rPr>
              <w:t>or young people</w:t>
            </w:r>
            <w:r w:rsidR="00755359" w:rsidRPr="009E4F53">
              <w:rPr>
                <w:rFonts w:ascii="Tw Cen MT" w:hAnsi="Tw Cen MT" w:cs="Arial"/>
                <w:sz w:val="22"/>
                <w:szCs w:val="22"/>
              </w:rPr>
              <w:t xml:space="preserve"> in a </w:t>
            </w:r>
            <w:r>
              <w:rPr>
                <w:rFonts w:ascii="Tw Cen MT" w:hAnsi="Tw Cen MT" w:cs="Arial"/>
                <w:sz w:val="22"/>
                <w:szCs w:val="22"/>
              </w:rPr>
              <w:t>professional</w:t>
            </w:r>
            <w:r w:rsidR="005E4D19" w:rsidRPr="009E4F53">
              <w:rPr>
                <w:rFonts w:ascii="Tw Cen MT" w:hAnsi="Tw Cen MT" w:cs="Arial"/>
                <w:sz w:val="22"/>
                <w:szCs w:val="22"/>
              </w:rPr>
              <w:t xml:space="preserve"> environment</w:t>
            </w:r>
            <w:r w:rsidR="007822E9" w:rsidRPr="009E4F53">
              <w:rPr>
                <w:rFonts w:ascii="Tw Cen MT" w:hAnsi="Tw Cen MT" w:cs="Arial"/>
                <w:sz w:val="22"/>
                <w:szCs w:val="22"/>
              </w:rPr>
              <w:t>.</w:t>
            </w:r>
          </w:p>
        </w:tc>
        <w:tc>
          <w:tcPr>
            <w:tcW w:w="2700" w:type="dxa"/>
            <w:tcBorders>
              <w:top w:val="single" w:sz="4" w:space="0" w:color="auto"/>
              <w:left w:val="single" w:sz="4" w:space="0" w:color="auto"/>
              <w:bottom w:val="single" w:sz="4" w:space="0" w:color="auto"/>
              <w:right w:val="single" w:sz="4" w:space="0" w:color="auto"/>
            </w:tcBorders>
            <w:shd w:val="clear" w:color="auto" w:fill="auto"/>
          </w:tcPr>
          <w:p w:rsidR="005E4D19" w:rsidRDefault="005E4D19">
            <w:pPr>
              <w:rPr>
                <w:rFonts w:ascii="Tw Cen MT" w:hAnsi="Tw Cen MT" w:cs="Arial"/>
                <w:sz w:val="22"/>
                <w:szCs w:val="22"/>
              </w:rPr>
            </w:pPr>
            <w:r w:rsidRPr="009E4F53">
              <w:rPr>
                <w:rFonts w:ascii="Tw Cen MT" w:hAnsi="Tw Cen MT" w:cs="Arial"/>
                <w:sz w:val="22"/>
                <w:szCs w:val="22"/>
              </w:rPr>
              <w:t xml:space="preserve">Relevant experience to include providing specialist support within certain areas of the curriculum, or with specialist </w:t>
            </w:r>
            <w:r w:rsidR="00A6585D" w:rsidRPr="009E4F53">
              <w:rPr>
                <w:rFonts w:ascii="Tw Cen MT" w:hAnsi="Tw Cen MT" w:cs="Arial"/>
                <w:sz w:val="22"/>
                <w:szCs w:val="22"/>
              </w:rPr>
              <w:t>student</w:t>
            </w:r>
            <w:r w:rsidRPr="009E4F53">
              <w:rPr>
                <w:rFonts w:ascii="Tw Cen MT" w:hAnsi="Tw Cen MT" w:cs="Arial"/>
                <w:sz w:val="22"/>
                <w:szCs w:val="22"/>
              </w:rPr>
              <w:t xml:space="preserve"> groups.</w:t>
            </w:r>
          </w:p>
          <w:p w:rsidR="000B67B6" w:rsidRPr="009E4F53" w:rsidRDefault="000B67B6">
            <w:pPr>
              <w:rPr>
                <w:rFonts w:ascii="Tw Cen MT" w:hAnsi="Tw Cen MT" w:cs="Arial"/>
                <w:sz w:val="22"/>
                <w:szCs w:val="22"/>
              </w:rPr>
            </w:pPr>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5B4310" w:rsidRPr="009E4F53" w:rsidRDefault="005B4310">
            <w:pPr>
              <w:rPr>
                <w:rFonts w:ascii="Tw Cen MT" w:hAnsi="Tw Cen MT" w:cs="Arial"/>
                <w:sz w:val="22"/>
                <w:szCs w:val="22"/>
              </w:rPr>
            </w:pPr>
            <w:r w:rsidRPr="009E4F53">
              <w:rPr>
                <w:rFonts w:ascii="Tw Cen MT" w:hAnsi="Tw Cen MT" w:cs="Arial"/>
                <w:sz w:val="22"/>
                <w:szCs w:val="22"/>
              </w:rPr>
              <w:t>Application form</w:t>
            </w:r>
          </w:p>
          <w:p w:rsidR="005E4D19" w:rsidRPr="009E4F53" w:rsidRDefault="009E4F53">
            <w:pPr>
              <w:rPr>
                <w:rFonts w:ascii="Tw Cen MT" w:hAnsi="Tw Cen MT" w:cs="Arial"/>
                <w:sz w:val="22"/>
                <w:szCs w:val="22"/>
              </w:rPr>
            </w:pPr>
            <w:r w:rsidRPr="009E4F53">
              <w:rPr>
                <w:rFonts w:ascii="Tw Cen MT" w:hAnsi="Tw Cen MT" w:cs="Arial"/>
                <w:sz w:val="22"/>
                <w:szCs w:val="22"/>
              </w:rPr>
              <w:t>Interview</w:t>
            </w:r>
            <w:r w:rsidR="00F223F7" w:rsidRPr="009E4F53">
              <w:rPr>
                <w:rFonts w:ascii="Tw Cen MT" w:hAnsi="Tw Cen MT" w:cs="Arial"/>
                <w:sz w:val="22"/>
                <w:szCs w:val="22"/>
              </w:rPr>
              <w:t>.</w:t>
            </w:r>
          </w:p>
        </w:tc>
      </w:tr>
      <w:tr w:rsidR="005E4D19" w:rsidRPr="009E4F53" w:rsidTr="00312D15">
        <w:tc>
          <w:tcPr>
            <w:tcW w:w="1620" w:type="dxa"/>
            <w:tcBorders>
              <w:top w:val="single" w:sz="4" w:space="0" w:color="auto"/>
              <w:left w:val="single" w:sz="4" w:space="0" w:color="auto"/>
              <w:bottom w:val="single" w:sz="4" w:space="0" w:color="auto"/>
              <w:right w:val="single" w:sz="4" w:space="0" w:color="auto"/>
            </w:tcBorders>
            <w:shd w:val="clear" w:color="auto" w:fill="auto"/>
          </w:tcPr>
          <w:p w:rsidR="005E4D19" w:rsidRPr="009E4F53" w:rsidRDefault="005E4D19">
            <w:pPr>
              <w:rPr>
                <w:rFonts w:ascii="Tw Cen MT" w:hAnsi="Tw Cen MT" w:cs="Arial"/>
                <w:b/>
                <w:sz w:val="22"/>
                <w:szCs w:val="22"/>
              </w:rPr>
            </w:pPr>
            <w:r w:rsidRPr="009E4F53">
              <w:rPr>
                <w:rFonts w:ascii="Tw Cen MT" w:hAnsi="Tw Cen MT" w:cs="Arial"/>
                <w:b/>
                <w:sz w:val="22"/>
                <w:szCs w:val="22"/>
              </w:rPr>
              <w:t>Education &amp; Training</w:t>
            </w:r>
          </w:p>
          <w:p w:rsidR="005E4D19" w:rsidRPr="009E4F53" w:rsidRDefault="005E4D19">
            <w:pPr>
              <w:rPr>
                <w:rFonts w:ascii="Tw Cen MT" w:hAnsi="Tw Cen MT" w:cs="Arial"/>
                <w:b/>
                <w:sz w:val="22"/>
                <w:szCs w:val="22"/>
              </w:rPr>
            </w:pPr>
          </w:p>
          <w:p w:rsidR="005E4D19" w:rsidRPr="009E4F53" w:rsidRDefault="005E4D19">
            <w:pPr>
              <w:rPr>
                <w:rFonts w:ascii="Tw Cen MT" w:hAnsi="Tw Cen MT" w:cs="Arial"/>
                <w:b/>
                <w:sz w:val="22"/>
                <w:szCs w:val="22"/>
              </w:rPr>
            </w:pPr>
          </w:p>
          <w:p w:rsidR="005E4D19" w:rsidRPr="009E4F53" w:rsidRDefault="005E4D19">
            <w:pPr>
              <w:rPr>
                <w:rFonts w:ascii="Tw Cen MT" w:hAnsi="Tw Cen MT" w:cs="Arial"/>
                <w:b/>
                <w:sz w:val="22"/>
                <w:szCs w:val="22"/>
              </w:rPr>
            </w:pPr>
          </w:p>
        </w:tc>
        <w:tc>
          <w:tcPr>
            <w:tcW w:w="3600" w:type="dxa"/>
            <w:tcBorders>
              <w:top w:val="single" w:sz="4" w:space="0" w:color="auto"/>
              <w:left w:val="single" w:sz="4" w:space="0" w:color="auto"/>
              <w:bottom w:val="single" w:sz="4" w:space="0" w:color="auto"/>
              <w:right w:val="single" w:sz="4" w:space="0" w:color="auto"/>
            </w:tcBorders>
            <w:shd w:val="clear" w:color="auto" w:fill="auto"/>
          </w:tcPr>
          <w:p w:rsidR="005E4D19" w:rsidRPr="009E4F53" w:rsidRDefault="005E4D19">
            <w:pPr>
              <w:rPr>
                <w:rFonts w:ascii="Tw Cen MT" w:hAnsi="Tw Cen MT" w:cs="Arial"/>
                <w:sz w:val="22"/>
                <w:szCs w:val="22"/>
              </w:rPr>
            </w:pPr>
            <w:r w:rsidRPr="009E4F53">
              <w:rPr>
                <w:rFonts w:ascii="Tw Cen MT" w:hAnsi="Tw Cen MT" w:cs="Arial"/>
                <w:sz w:val="22"/>
                <w:szCs w:val="22"/>
              </w:rPr>
              <w:t>Attainment of GCSE’s grade C or above in English &amp; Maths (or able to d</w:t>
            </w:r>
            <w:r w:rsidR="00755359" w:rsidRPr="009E4F53">
              <w:rPr>
                <w:rFonts w:ascii="Tw Cen MT" w:hAnsi="Tw Cen MT" w:cs="Arial"/>
                <w:sz w:val="22"/>
                <w:szCs w:val="22"/>
              </w:rPr>
              <w:t xml:space="preserve">emonstrate equivalent </w:t>
            </w:r>
            <w:r w:rsidRPr="009E4F53">
              <w:rPr>
                <w:rFonts w:ascii="Tw Cen MT" w:hAnsi="Tw Cen MT" w:cs="Arial"/>
                <w:sz w:val="22"/>
                <w:szCs w:val="22"/>
              </w:rPr>
              <w:t>numeracy &amp; literacy</w:t>
            </w:r>
            <w:r w:rsidR="00755359" w:rsidRPr="009E4F53">
              <w:rPr>
                <w:rFonts w:ascii="Tw Cen MT" w:hAnsi="Tw Cen MT" w:cs="Arial"/>
                <w:sz w:val="22"/>
                <w:szCs w:val="22"/>
              </w:rPr>
              <w:t xml:space="preserve"> skills to a level 2 standard of education</w:t>
            </w:r>
            <w:r w:rsidRPr="009E4F53">
              <w:rPr>
                <w:rFonts w:ascii="Tw Cen MT" w:hAnsi="Tw Cen MT" w:cs="Arial"/>
                <w:sz w:val="22"/>
                <w:szCs w:val="22"/>
              </w:rPr>
              <w:t>).</w:t>
            </w:r>
          </w:p>
          <w:p w:rsidR="003B5984" w:rsidRPr="009E4F53" w:rsidRDefault="003B5984">
            <w:pPr>
              <w:rPr>
                <w:rFonts w:ascii="Tw Cen MT" w:hAnsi="Tw Cen MT" w:cs="Arial"/>
                <w:sz w:val="22"/>
                <w:szCs w:val="22"/>
              </w:rPr>
            </w:pPr>
          </w:p>
          <w:p w:rsidR="005E4D19" w:rsidRPr="009E4F53" w:rsidRDefault="005E4D19">
            <w:pPr>
              <w:rPr>
                <w:rFonts w:ascii="Tw Cen MT" w:hAnsi="Tw Cen MT" w:cs="Arial"/>
                <w:sz w:val="22"/>
                <w:szCs w:val="22"/>
              </w:rPr>
            </w:pPr>
          </w:p>
        </w:tc>
        <w:tc>
          <w:tcPr>
            <w:tcW w:w="2700" w:type="dxa"/>
            <w:tcBorders>
              <w:top w:val="single" w:sz="4" w:space="0" w:color="auto"/>
              <w:left w:val="single" w:sz="4" w:space="0" w:color="auto"/>
              <w:bottom w:val="single" w:sz="4" w:space="0" w:color="auto"/>
              <w:right w:val="single" w:sz="4" w:space="0" w:color="auto"/>
            </w:tcBorders>
            <w:shd w:val="clear" w:color="auto" w:fill="auto"/>
          </w:tcPr>
          <w:p w:rsidR="005E4D19" w:rsidRPr="009E4F53" w:rsidRDefault="00A6585D">
            <w:pPr>
              <w:rPr>
                <w:rFonts w:ascii="Tw Cen MT" w:hAnsi="Tw Cen MT" w:cs="Arial"/>
                <w:sz w:val="22"/>
                <w:szCs w:val="22"/>
              </w:rPr>
            </w:pPr>
            <w:r w:rsidRPr="009E4F53">
              <w:rPr>
                <w:rFonts w:ascii="Tw Cen MT" w:hAnsi="Tw Cen MT" w:cs="Arial"/>
                <w:sz w:val="22"/>
                <w:szCs w:val="22"/>
              </w:rPr>
              <w:t>Student</w:t>
            </w:r>
            <w:r w:rsidR="003529E8" w:rsidRPr="009E4F53">
              <w:rPr>
                <w:rFonts w:ascii="Tw Cen MT" w:hAnsi="Tw Cen MT" w:cs="Arial"/>
                <w:sz w:val="22"/>
                <w:szCs w:val="22"/>
              </w:rPr>
              <w:t xml:space="preserve"> behaviour management training.</w:t>
            </w:r>
          </w:p>
          <w:p w:rsidR="003529E8" w:rsidRPr="009E4F53" w:rsidRDefault="003529E8">
            <w:pPr>
              <w:rPr>
                <w:rFonts w:ascii="Tw Cen MT" w:hAnsi="Tw Cen MT" w:cs="Arial"/>
                <w:sz w:val="22"/>
                <w:szCs w:val="22"/>
              </w:rPr>
            </w:pPr>
          </w:p>
          <w:p w:rsidR="00FB105E" w:rsidRDefault="00FB105E">
            <w:pPr>
              <w:rPr>
                <w:rFonts w:ascii="Tw Cen MT" w:hAnsi="Tw Cen MT" w:cs="Arial"/>
                <w:sz w:val="22"/>
                <w:szCs w:val="22"/>
              </w:rPr>
            </w:pPr>
            <w:r w:rsidRPr="009E4F53">
              <w:rPr>
                <w:rFonts w:ascii="Tw Cen MT" w:hAnsi="Tw Cen MT" w:cs="Arial"/>
                <w:sz w:val="22"/>
                <w:szCs w:val="22"/>
              </w:rPr>
              <w:t>Appropriate first aid training.</w:t>
            </w:r>
          </w:p>
          <w:p w:rsidR="00FB2071" w:rsidRDefault="00FB2071">
            <w:pPr>
              <w:rPr>
                <w:rFonts w:ascii="Tw Cen MT" w:hAnsi="Tw Cen MT" w:cs="Arial"/>
                <w:sz w:val="22"/>
                <w:szCs w:val="22"/>
              </w:rPr>
            </w:pPr>
          </w:p>
          <w:p w:rsidR="00FB2071" w:rsidRDefault="00BE5381">
            <w:pPr>
              <w:rPr>
                <w:rFonts w:ascii="Tw Cen MT" w:hAnsi="Tw Cen MT" w:cs="Arial"/>
                <w:sz w:val="22"/>
                <w:szCs w:val="22"/>
              </w:rPr>
            </w:pPr>
            <w:r>
              <w:rPr>
                <w:rFonts w:ascii="Tw Cen MT" w:hAnsi="Tw Cen MT" w:cs="Arial"/>
                <w:sz w:val="22"/>
                <w:szCs w:val="22"/>
              </w:rPr>
              <w:t xml:space="preserve">Teaching Assistant qualification, </w:t>
            </w:r>
            <w:r w:rsidR="00FB2071" w:rsidRPr="009E4F53">
              <w:rPr>
                <w:rFonts w:ascii="Tw Cen MT" w:hAnsi="Tw Cen MT" w:cs="Arial"/>
                <w:sz w:val="22"/>
                <w:szCs w:val="22"/>
              </w:rPr>
              <w:t xml:space="preserve">or equivalent </w:t>
            </w:r>
            <w:r>
              <w:rPr>
                <w:rFonts w:ascii="Tw Cen MT" w:hAnsi="Tw Cen MT" w:cs="Arial"/>
                <w:sz w:val="22"/>
                <w:szCs w:val="22"/>
              </w:rPr>
              <w:t>qualification/</w:t>
            </w:r>
            <w:r w:rsidR="00FB2071" w:rsidRPr="009E4F53">
              <w:rPr>
                <w:rFonts w:ascii="Tw Cen MT" w:hAnsi="Tw Cen MT" w:cs="Arial"/>
                <w:sz w:val="22"/>
                <w:szCs w:val="22"/>
              </w:rPr>
              <w:t>experience.</w:t>
            </w:r>
          </w:p>
          <w:p w:rsidR="00FB2071" w:rsidRPr="009E4F53" w:rsidRDefault="00FB2071">
            <w:pPr>
              <w:rPr>
                <w:rFonts w:ascii="Tw Cen MT" w:hAnsi="Tw Cen MT" w:cs="Arial"/>
                <w:sz w:val="22"/>
                <w:szCs w:val="22"/>
              </w:rPr>
            </w:pPr>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9E4F53" w:rsidRDefault="005B4310">
            <w:pPr>
              <w:rPr>
                <w:rFonts w:ascii="Tw Cen MT" w:hAnsi="Tw Cen MT" w:cs="Arial"/>
                <w:sz w:val="22"/>
                <w:szCs w:val="22"/>
              </w:rPr>
            </w:pPr>
            <w:r w:rsidRPr="009E4F53">
              <w:rPr>
                <w:rFonts w:ascii="Tw Cen MT" w:hAnsi="Tw Cen MT" w:cs="Arial"/>
                <w:sz w:val="22"/>
                <w:szCs w:val="22"/>
              </w:rPr>
              <w:t>Application form</w:t>
            </w:r>
            <w:r w:rsidR="009E4F53">
              <w:rPr>
                <w:rFonts w:ascii="Tw Cen MT" w:hAnsi="Tw Cen MT" w:cs="Arial"/>
                <w:sz w:val="22"/>
                <w:szCs w:val="22"/>
              </w:rPr>
              <w:t>.</w:t>
            </w:r>
          </w:p>
          <w:p w:rsidR="005E4D19" w:rsidRPr="009E4F53" w:rsidRDefault="009E4F53">
            <w:pPr>
              <w:rPr>
                <w:rFonts w:ascii="Tw Cen MT" w:hAnsi="Tw Cen MT" w:cs="Arial"/>
                <w:sz w:val="22"/>
                <w:szCs w:val="22"/>
              </w:rPr>
            </w:pPr>
            <w:r>
              <w:rPr>
                <w:rFonts w:ascii="Tw Cen MT" w:hAnsi="Tw Cen MT" w:cs="Arial"/>
                <w:sz w:val="22"/>
                <w:szCs w:val="22"/>
              </w:rPr>
              <w:t>I</w:t>
            </w:r>
            <w:r w:rsidR="00F223F7" w:rsidRPr="009E4F53">
              <w:rPr>
                <w:rFonts w:ascii="Tw Cen MT" w:hAnsi="Tw Cen MT" w:cs="Arial"/>
                <w:sz w:val="22"/>
                <w:szCs w:val="22"/>
              </w:rPr>
              <w:t>nterview.</w:t>
            </w:r>
          </w:p>
        </w:tc>
      </w:tr>
      <w:tr w:rsidR="005E4D19" w:rsidRPr="009E4F53" w:rsidTr="00312D15">
        <w:tc>
          <w:tcPr>
            <w:tcW w:w="1620" w:type="dxa"/>
            <w:tcBorders>
              <w:top w:val="single" w:sz="4" w:space="0" w:color="auto"/>
              <w:left w:val="single" w:sz="4" w:space="0" w:color="auto"/>
              <w:bottom w:val="single" w:sz="4" w:space="0" w:color="auto"/>
              <w:right w:val="single" w:sz="4" w:space="0" w:color="auto"/>
            </w:tcBorders>
            <w:shd w:val="clear" w:color="auto" w:fill="auto"/>
          </w:tcPr>
          <w:p w:rsidR="005E4D19" w:rsidRPr="009E4F53" w:rsidRDefault="005E4D19">
            <w:pPr>
              <w:rPr>
                <w:rFonts w:ascii="Tw Cen MT" w:hAnsi="Tw Cen MT" w:cs="Arial"/>
                <w:b/>
                <w:sz w:val="22"/>
                <w:szCs w:val="22"/>
              </w:rPr>
            </w:pPr>
            <w:r w:rsidRPr="009E4F53">
              <w:rPr>
                <w:rFonts w:ascii="Tw Cen MT" w:hAnsi="Tw Cen MT" w:cs="Arial"/>
                <w:b/>
                <w:sz w:val="22"/>
                <w:szCs w:val="22"/>
              </w:rPr>
              <w:t>Special Knowledge &amp; Skills</w:t>
            </w:r>
          </w:p>
          <w:p w:rsidR="005E4D19" w:rsidRPr="009E4F53" w:rsidRDefault="005E4D19">
            <w:pPr>
              <w:rPr>
                <w:rFonts w:ascii="Tw Cen MT" w:hAnsi="Tw Cen MT" w:cs="Arial"/>
                <w:b/>
                <w:sz w:val="22"/>
                <w:szCs w:val="22"/>
              </w:rPr>
            </w:pPr>
          </w:p>
          <w:p w:rsidR="005E4D19" w:rsidRPr="009E4F53" w:rsidRDefault="005E4D19">
            <w:pPr>
              <w:rPr>
                <w:rFonts w:ascii="Tw Cen MT" w:hAnsi="Tw Cen MT" w:cs="Arial"/>
                <w:b/>
                <w:sz w:val="22"/>
                <w:szCs w:val="22"/>
              </w:rPr>
            </w:pPr>
          </w:p>
          <w:p w:rsidR="005E4D19" w:rsidRPr="009E4F53" w:rsidRDefault="005E4D19">
            <w:pPr>
              <w:rPr>
                <w:rFonts w:ascii="Tw Cen MT" w:hAnsi="Tw Cen MT" w:cs="Arial"/>
                <w:b/>
                <w:sz w:val="22"/>
                <w:szCs w:val="22"/>
              </w:rPr>
            </w:pPr>
          </w:p>
        </w:tc>
        <w:tc>
          <w:tcPr>
            <w:tcW w:w="3600" w:type="dxa"/>
            <w:tcBorders>
              <w:top w:val="single" w:sz="4" w:space="0" w:color="auto"/>
              <w:left w:val="single" w:sz="4" w:space="0" w:color="auto"/>
              <w:bottom w:val="single" w:sz="4" w:space="0" w:color="auto"/>
              <w:right w:val="single" w:sz="4" w:space="0" w:color="auto"/>
            </w:tcBorders>
            <w:shd w:val="clear" w:color="auto" w:fill="auto"/>
          </w:tcPr>
          <w:p w:rsidR="00FB105E" w:rsidRPr="009E4F53" w:rsidRDefault="00FB105E">
            <w:pPr>
              <w:rPr>
                <w:rFonts w:ascii="Tw Cen MT" w:hAnsi="Tw Cen MT" w:cs="Arial"/>
                <w:sz w:val="22"/>
                <w:szCs w:val="22"/>
              </w:rPr>
            </w:pPr>
            <w:r w:rsidRPr="009E4F53">
              <w:rPr>
                <w:rFonts w:ascii="Tw Cen MT" w:hAnsi="Tw Cen MT" w:cs="Arial"/>
                <w:sz w:val="22"/>
                <w:szCs w:val="22"/>
              </w:rPr>
              <w:t>Up-to-date ICT skills.</w:t>
            </w:r>
          </w:p>
          <w:p w:rsidR="00FB105E" w:rsidRPr="009E4F53" w:rsidRDefault="00FB105E">
            <w:pPr>
              <w:rPr>
                <w:rFonts w:ascii="Tw Cen MT" w:hAnsi="Tw Cen MT" w:cs="Arial"/>
                <w:sz w:val="22"/>
                <w:szCs w:val="22"/>
              </w:rPr>
            </w:pPr>
          </w:p>
          <w:p w:rsidR="005E4D19" w:rsidRPr="009E4F53" w:rsidRDefault="005E4D19">
            <w:pPr>
              <w:rPr>
                <w:rFonts w:ascii="Tw Cen MT" w:hAnsi="Tw Cen MT" w:cs="Arial"/>
                <w:sz w:val="22"/>
                <w:szCs w:val="22"/>
              </w:rPr>
            </w:pPr>
            <w:r w:rsidRPr="009E4F53">
              <w:rPr>
                <w:rFonts w:ascii="Tw Cen MT" w:hAnsi="Tw Cen MT" w:cs="Arial"/>
                <w:sz w:val="22"/>
                <w:szCs w:val="22"/>
              </w:rPr>
              <w:t>Good listening &amp; communication skills.</w:t>
            </w:r>
          </w:p>
          <w:p w:rsidR="005E4D19" w:rsidRPr="009E4F53" w:rsidRDefault="005E4D19">
            <w:pPr>
              <w:rPr>
                <w:rFonts w:ascii="Tw Cen MT" w:hAnsi="Tw Cen MT" w:cs="Arial"/>
                <w:sz w:val="22"/>
                <w:szCs w:val="22"/>
              </w:rPr>
            </w:pPr>
          </w:p>
          <w:p w:rsidR="005E4D19" w:rsidRPr="009E4F53" w:rsidRDefault="005E4D19">
            <w:pPr>
              <w:rPr>
                <w:rFonts w:ascii="Tw Cen MT" w:hAnsi="Tw Cen MT" w:cs="Arial"/>
                <w:sz w:val="22"/>
                <w:szCs w:val="22"/>
              </w:rPr>
            </w:pPr>
            <w:r w:rsidRPr="009E4F53">
              <w:rPr>
                <w:rFonts w:ascii="Tw Cen MT" w:hAnsi="Tw Cen MT" w:cs="Arial"/>
                <w:sz w:val="22"/>
                <w:szCs w:val="22"/>
              </w:rPr>
              <w:t>Practical skills relating to planning and utilising individual learning programmes.</w:t>
            </w:r>
          </w:p>
        </w:tc>
        <w:tc>
          <w:tcPr>
            <w:tcW w:w="2700" w:type="dxa"/>
            <w:tcBorders>
              <w:top w:val="single" w:sz="4" w:space="0" w:color="auto"/>
              <w:left w:val="single" w:sz="4" w:space="0" w:color="auto"/>
              <w:bottom w:val="single" w:sz="4" w:space="0" w:color="auto"/>
              <w:right w:val="single" w:sz="4" w:space="0" w:color="auto"/>
            </w:tcBorders>
            <w:shd w:val="clear" w:color="auto" w:fill="auto"/>
          </w:tcPr>
          <w:p w:rsidR="00FB105E" w:rsidRDefault="00FB105E" w:rsidP="00FB105E">
            <w:pPr>
              <w:rPr>
                <w:rFonts w:ascii="Tw Cen MT" w:hAnsi="Tw Cen MT" w:cs="Arial"/>
                <w:sz w:val="22"/>
                <w:szCs w:val="22"/>
              </w:rPr>
            </w:pPr>
            <w:r w:rsidRPr="009E4F53">
              <w:rPr>
                <w:rFonts w:ascii="Tw Cen MT" w:hAnsi="Tw Cen MT" w:cs="Arial"/>
                <w:sz w:val="22"/>
                <w:szCs w:val="22"/>
              </w:rPr>
              <w:t>Awaren</w:t>
            </w:r>
            <w:r w:rsidR="00BE5381">
              <w:rPr>
                <w:rFonts w:ascii="Tw Cen MT" w:hAnsi="Tw Cen MT" w:cs="Arial"/>
                <w:sz w:val="22"/>
                <w:szCs w:val="22"/>
              </w:rPr>
              <w:t>ess of the SEN Code of Practice.</w:t>
            </w:r>
          </w:p>
          <w:p w:rsidR="000B67B6" w:rsidRDefault="000B67B6" w:rsidP="00FB105E">
            <w:pPr>
              <w:rPr>
                <w:rFonts w:ascii="Tw Cen MT" w:hAnsi="Tw Cen MT" w:cs="Arial"/>
                <w:sz w:val="22"/>
                <w:szCs w:val="22"/>
              </w:rPr>
            </w:pPr>
          </w:p>
          <w:p w:rsidR="000B67B6" w:rsidRPr="009E4F53" w:rsidRDefault="000B67B6" w:rsidP="000B67B6">
            <w:pPr>
              <w:rPr>
                <w:rFonts w:ascii="Tw Cen MT" w:hAnsi="Tw Cen MT" w:cs="Arial"/>
                <w:sz w:val="22"/>
                <w:szCs w:val="22"/>
              </w:rPr>
            </w:pPr>
            <w:r w:rsidRPr="009E4F53">
              <w:rPr>
                <w:rFonts w:ascii="Tw Cen MT" w:hAnsi="Tw Cen MT" w:cs="Arial"/>
                <w:sz w:val="22"/>
                <w:szCs w:val="22"/>
              </w:rPr>
              <w:t>Knowle</w:t>
            </w:r>
            <w:r>
              <w:rPr>
                <w:rFonts w:ascii="Tw Cen MT" w:hAnsi="Tw Cen MT" w:cs="Arial"/>
                <w:sz w:val="22"/>
                <w:szCs w:val="22"/>
              </w:rPr>
              <w:t>dge of specific curricular area or key stage</w:t>
            </w:r>
            <w:r w:rsidR="00BE5381">
              <w:rPr>
                <w:rFonts w:ascii="Tw Cen MT" w:hAnsi="Tw Cen MT" w:cs="Arial"/>
                <w:sz w:val="22"/>
                <w:szCs w:val="22"/>
              </w:rPr>
              <w:t>.</w:t>
            </w:r>
          </w:p>
          <w:p w:rsidR="00FB105E" w:rsidRDefault="00FB105E" w:rsidP="00BE5381">
            <w:pPr>
              <w:rPr>
                <w:rFonts w:ascii="Tw Cen MT" w:hAnsi="Tw Cen MT" w:cs="Arial"/>
                <w:sz w:val="22"/>
                <w:szCs w:val="22"/>
              </w:rPr>
            </w:pPr>
          </w:p>
          <w:p w:rsidR="00BE5381" w:rsidRPr="009E4F53" w:rsidRDefault="00BE5381" w:rsidP="00BE5381">
            <w:pPr>
              <w:rPr>
                <w:rFonts w:ascii="Tw Cen MT" w:hAnsi="Tw Cen MT" w:cs="Arial"/>
                <w:sz w:val="22"/>
                <w:szCs w:val="22"/>
              </w:rPr>
            </w:pPr>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5B4310" w:rsidRPr="009E4F53" w:rsidRDefault="005B4310">
            <w:pPr>
              <w:rPr>
                <w:rFonts w:ascii="Tw Cen MT" w:hAnsi="Tw Cen MT" w:cs="Arial"/>
                <w:sz w:val="22"/>
                <w:szCs w:val="22"/>
              </w:rPr>
            </w:pPr>
            <w:r w:rsidRPr="009E4F53">
              <w:rPr>
                <w:rFonts w:ascii="Tw Cen MT" w:hAnsi="Tw Cen MT" w:cs="Arial"/>
                <w:sz w:val="22"/>
                <w:szCs w:val="22"/>
              </w:rPr>
              <w:t>Application form</w:t>
            </w:r>
          </w:p>
          <w:p w:rsidR="005E4D19" w:rsidRPr="009E4F53" w:rsidRDefault="009E4F53">
            <w:pPr>
              <w:rPr>
                <w:rFonts w:ascii="Tw Cen MT" w:hAnsi="Tw Cen MT" w:cs="Arial"/>
                <w:sz w:val="22"/>
                <w:szCs w:val="22"/>
              </w:rPr>
            </w:pPr>
            <w:r w:rsidRPr="009E4F53">
              <w:rPr>
                <w:rFonts w:ascii="Tw Cen MT" w:hAnsi="Tw Cen MT" w:cs="Arial"/>
                <w:sz w:val="22"/>
                <w:szCs w:val="22"/>
              </w:rPr>
              <w:t>Interview</w:t>
            </w:r>
            <w:r w:rsidR="00F223F7" w:rsidRPr="009E4F53">
              <w:rPr>
                <w:rFonts w:ascii="Tw Cen MT" w:hAnsi="Tw Cen MT" w:cs="Arial"/>
                <w:sz w:val="22"/>
                <w:szCs w:val="22"/>
              </w:rPr>
              <w:t>.</w:t>
            </w:r>
          </w:p>
        </w:tc>
      </w:tr>
      <w:tr w:rsidR="005E4D19" w:rsidRPr="009E4F53" w:rsidTr="00312D15">
        <w:tc>
          <w:tcPr>
            <w:tcW w:w="1620" w:type="dxa"/>
            <w:tcBorders>
              <w:top w:val="single" w:sz="4" w:space="0" w:color="auto"/>
              <w:left w:val="single" w:sz="4" w:space="0" w:color="auto"/>
              <w:bottom w:val="single" w:sz="4" w:space="0" w:color="auto"/>
              <w:right w:val="single" w:sz="4" w:space="0" w:color="auto"/>
            </w:tcBorders>
            <w:shd w:val="clear" w:color="auto" w:fill="auto"/>
          </w:tcPr>
          <w:p w:rsidR="005E4D19" w:rsidRPr="009E4F53" w:rsidRDefault="005E4D19">
            <w:pPr>
              <w:rPr>
                <w:rFonts w:ascii="Tw Cen MT" w:hAnsi="Tw Cen MT" w:cs="Arial"/>
                <w:b/>
                <w:sz w:val="22"/>
                <w:szCs w:val="22"/>
              </w:rPr>
            </w:pPr>
            <w:r w:rsidRPr="009E4F53">
              <w:rPr>
                <w:rFonts w:ascii="Tw Cen MT" w:hAnsi="Tw Cen MT" w:cs="Arial"/>
                <w:b/>
                <w:sz w:val="22"/>
                <w:szCs w:val="22"/>
              </w:rPr>
              <w:t>Any Additional Factors</w:t>
            </w:r>
          </w:p>
          <w:p w:rsidR="005E4D19" w:rsidRPr="009E4F53" w:rsidRDefault="005E4D19">
            <w:pPr>
              <w:rPr>
                <w:rFonts w:ascii="Tw Cen MT" w:hAnsi="Tw Cen MT" w:cs="Arial"/>
                <w:b/>
                <w:sz w:val="22"/>
                <w:szCs w:val="22"/>
              </w:rPr>
            </w:pPr>
          </w:p>
          <w:p w:rsidR="005E4D19" w:rsidRPr="009E4F53" w:rsidRDefault="005E4D19">
            <w:pPr>
              <w:rPr>
                <w:rFonts w:ascii="Tw Cen MT" w:hAnsi="Tw Cen MT" w:cs="Arial"/>
                <w:b/>
                <w:sz w:val="22"/>
                <w:szCs w:val="22"/>
              </w:rPr>
            </w:pPr>
          </w:p>
          <w:p w:rsidR="005E4D19" w:rsidRPr="009E4F53" w:rsidRDefault="005E4D19">
            <w:pPr>
              <w:rPr>
                <w:rFonts w:ascii="Tw Cen MT" w:hAnsi="Tw Cen MT" w:cs="Arial"/>
                <w:b/>
                <w:sz w:val="22"/>
                <w:szCs w:val="22"/>
              </w:rPr>
            </w:pPr>
          </w:p>
        </w:tc>
        <w:tc>
          <w:tcPr>
            <w:tcW w:w="3600" w:type="dxa"/>
            <w:tcBorders>
              <w:top w:val="single" w:sz="4" w:space="0" w:color="auto"/>
              <w:left w:val="single" w:sz="4" w:space="0" w:color="auto"/>
              <w:bottom w:val="single" w:sz="4" w:space="0" w:color="auto"/>
              <w:right w:val="single" w:sz="4" w:space="0" w:color="auto"/>
            </w:tcBorders>
            <w:shd w:val="clear" w:color="auto" w:fill="auto"/>
          </w:tcPr>
          <w:p w:rsidR="005E4D19" w:rsidRPr="009E4F53" w:rsidRDefault="005E4D19">
            <w:pPr>
              <w:rPr>
                <w:rFonts w:ascii="Tw Cen MT" w:hAnsi="Tw Cen MT" w:cs="Arial"/>
                <w:sz w:val="22"/>
                <w:szCs w:val="22"/>
              </w:rPr>
            </w:pPr>
            <w:r w:rsidRPr="009E4F53">
              <w:rPr>
                <w:rFonts w:ascii="Tw Cen MT" w:hAnsi="Tw Cen MT" w:cs="Arial"/>
                <w:sz w:val="22"/>
                <w:szCs w:val="22"/>
              </w:rPr>
              <w:t>Self-motivated and able to</w:t>
            </w:r>
            <w:r w:rsidR="00BE5381">
              <w:rPr>
                <w:rFonts w:ascii="Tw Cen MT" w:hAnsi="Tw Cen MT" w:cs="Arial"/>
                <w:sz w:val="22"/>
                <w:szCs w:val="22"/>
              </w:rPr>
              <w:t xml:space="preserve"> use initiative, whilst working </w:t>
            </w:r>
            <w:r w:rsidR="00F223F7" w:rsidRPr="009E4F53">
              <w:rPr>
                <w:rFonts w:ascii="Tw Cen MT" w:hAnsi="Tw Cen MT" w:cs="Arial"/>
                <w:sz w:val="22"/>
                <w:szCs w:val="22"/>
              </w:rPr>
              <w:t>constructively as part of</w:t>
            </w:r>
            <w:r w:rsidRPr="009E4F53">
              <w:rPr>
                <w:rFonts w:ascii="Tw Cen MT" w:hAnsi="Tw Cen MT" w:cs="Arial"/>
                <w:sz w:val="22"/>
                <w:szCs w:val="22"/>
              </w:rPr>
              <w:t xml:space="preserve"> a team.</w:t>
            </w:r>
          </w:p>
          <w:p w:rsidR="007822E9" w:rsidRPr="009E4F53" w:rsidRDefault="007822E9">
            <w:pPr>
              <w:rPr>
                <w:rFonts w:ascii="Tw Cen MT" w:hAnsi="Tw Cen MT" w:cs="Arial"/>
                <w:sz w:val="22"/>
                <w:szCs w:val="22"/>
              </w:rPr>
            </w:pPr>
          </w:p>
          <w:p w:rsidR="005E4D19" w:rsidRDefault="00F223F7">
            <w:pPr>
              <w:rPr>
                <w:rFonts w:ascii="Tw Cen MT" w:hAnsi="Tw Cen MT"/>
              </w:rPr>
            </w:pPr>
            <w:r w:rsidRPr="009E4F53">
              <w:rPr>
                <w:rFonts w:ascii="Tw Cen MT" w:hAnsi="Tw Cen MT" w:cs="Arial"/>
                <w:sz w:val="22"/>
                <w:szCs w:val="22"/>
              </w:rPr>
              <w:t xml:space="preserve">Ability to </w:t>
            </w:r>
            <w:r w:rsidR="00BE5381">
              <w:rPr>
                <w:rFonts w:ascii="Tw Cen MT" w:hAnsi="Tw Cen MT" w:cs="Arial"/>
                <w:sz w:val="22"/>
                <w:szCs w:val="22"/>
              </w:rPr>
              <w:t>e</w:t>
            </w:r>
            <w:r w:rsidR="00BE5381" w:rsidRPr="00464A62">
              <w:rPr>
                <w:rFonts w:ascii="Tw Cen MT" w:hAnsi="Tw Cen MT"/>
              </w:rPr>
              <w:t xml:space="preserve">ngage with </w:t>
            </w:r>
            <w:r w:rsidR="00BE5381">
              <w:rPr>
                <w:rFonts w:ascii="Tw Cen MT" w:hAnsi="Tw Cen MT"/>
              </w:rPr>
              <w:t xml:space="preserve">and build an excellent rapport with </w:t>
            </w:r>
            <w:r w:rsidR="00BE5381" w:rsidRPr="00464A62">
              <w:rPr>
                <w:rFonts w:ascii="Tw Cen MT" w:hAnsi="Tw Cen MT"/>
              </w:rPr>
              <w:t>young people</w:t>
            </w:r>
            <w:r w:rsidR="00BE5381">
              <w:rPr>
                <w:rFonts w:ascii="Tw Cen MT" w:hAnsi="Tw Cen MT"/>
              </w:rPr>
              <w:t>.</w:t>
            </w:r>
          </w:p>
          <w:p w:rsidR="00BE5381" w:rsidRDefault="00BE5381">
            <w:pPr>
              <w:rPr>
                <w:rFonts w:ascii="Tw Cen MT" w:hAnsi="Tw Cen MT"/>
              </w:rPr>
            </w:pPr>
          </w:p>
          <w:p w:rsidR="005E4D19" w:rsidRDefault="00BE5381">
            <w:pPr>
              <w:rPr>
                <w:rFonts w:ascii="Tw Cen MT" w:hAnsi="Tw Cen MT" w:cs="Arial"/>
                <w:sz w:val="22"/>
                <w:szCs w:val="22"/>
              </w:rPr>
            </w:pPr>
            <w:r>
              <w:rPr>
                <w:rFonts w:ascii="Tw Cen MT" w:hAnsi="Tw Cen MT"/>
              </w:rPr>
              <w:t>Confident and highly organised, with the a</w:t>
            </w:r>
            <w:r w:rsidR="005E4D19" w:rsidRPr="009E4F53">
              <w:rPr>
                <w:rFonts w:ascii="Tw Cen MT" w:hAnsi="Tw Cen MT" w:cs="Arial"/>
                <w:sz w:val="22"/>
                <w:szCs w:val="22"/>
              </w:rPr>
              <w:t>bility to work to deadlines.</w:t>
            </w:r>
          </w:p>
          <w:p w:rsidR="00BE5381" w:rsidRDefault="00BE5381">
            <w:pPr>
              <w:rPr>
                <w:rFonts w:ascii="Tw Cen MT" w:hAnsi="Tw Cen MT" w:cs="Arial"/>
                <w:sz w:val="22"/>
                <w:szCs w:val="22"/>
              </w:rPr>
            </w:pPr>
          </w:p>
          <w:p w:rsidR="00BE5381" w:rsidRDefault="00BE5381">
            <w:pPr>
              <w:rPr>
                <w:rFonts w:ascii="Tw Cen MT" w:hAnsi="Tw Cen MT" w:cs="Arial"/>
                <w:sz w:val="22"/>
                <w:szCs w:val="22"/>
              </w:rPr>
            </w:pPr>
            <w:r>
              <w:rPr>
                <w:rFonts w:ascii="Tw Cen MT" w:hAnsi="Tw Cen MT" w:cs="Arial"/>
                <w:sz w:val="22"/>
                <w:szCs w:val="22"/>
              </w:rPr>
              <w:t>Possess excellent interpersonal skills.</w:t>
            </w:r>
          </w:p>
          <w:p w:rsidR="005B4310" w:rsidRPr="009E4F53" w:rsidRDefault="005B4310">
            <w:pPr>
              <w:rPr>
                <w:rFonts w:ascii="Tw Cen MT" w:hAnsi="Tw Cen MT" w:cs="Arial"/>
                <w:sz w:val="22"/>
                <w:szCs w:val="22"/>
              </w:rPr>
            </w:pPr>
          </w:p>
          <w:p w:rsidR="005B4310" w:rsidRPr="009E4F53" w:rsidRDefault="005B4310">
            <w:pPr>
              <w:rPr>
                <w:rFonts w:ascii="Tw Cen MT" w:hAnsi="Tw Cen MT" w:cs="Arial"/>
                <w:sz w:val="22"/>
                <w:szCs w:val="22"/>
              </w:rPr>
            </w:pPr>
            <w:r w:rsidRPr="009E4F53">
              <w:rPr>
                <w:rFonts w:ascii="Tw Cen MT" w:hAnsi="Tw Cen MT" w:cs="Verdana"/>
                <w:sz w:val="22"/>
                <w:szCs w:val="22"/>
              </w:rPr>
              <w:t>Displays an awareness, understanding and commitment to the protection and safeguarding of children and young people.</w:t>
            </w:r>
          </w:p>
        </w:tc>
        <w:tc>
          <w:tcPr>
            <w:tcW w:w="2700" w:type="dxa"/>
            <w:tcBorders>
              <w:top w:val="single" w:sz="4" w:space="0" w:color="auto"/>
              <w:left w:val="single" w:sz="4" w:space="0" w:color="auto"/>
              <w:bottom w:val="single" w:sz="4" w:space="0" w:color="auto"/>
              <w:right w:val="single" w:sz="4" w:space="0" w:color="auto"/>
            </w:tcBorders>
            <w:shd w:val="clear" w:color="auto" w:fill="auto"/>
          </w:tcPr>
          <w:p w:rsidR="00F60440" w:rsidRPr="009E4F53" w:rsidRDefault="00F60440" w:rsidP="00F60440">
            <w:pPr>
              <w:rPr>
                <w:rFonts w:ascii="Tw Cen MT" w:hAnsi="Tw Cen MT" w:cs="Arial"/>
                <w:sz w:val="22"/>
                <w:szCs w:val="22"/>
              </w:rPr>
            </w:pPr>
            <w:r w:rsidRPr="009E4F53">
              <w:rPr>
                <w:rFonts w:ascii="Tw Cen MT" w:hAnsi="Tw Cen MT" w:cs="Arial"/>
                <w:sz w:val="22"/>
                <w:szCs w:val="22"/>
              </w:rPr>
              <w:t>Understanding of principles of child development and learning processes.</w:t>
            </w:r>
          </w:p>
          <w:p w:rsidR="00F60440" w:rsidRPr="009E4F53" w:rsidRDefault="00F60440" w:rsidP="00F60440">
            <w:pPr>
              <w:rPr>
                <w:rFonts w:ascii="Tw Cen MT" w:hAnsi="Tw Cen MT" w:cs="Arial"/>
                <w:sz w:val="22"/>
                <w:szCs w:val="22"/>
              </w:rPr>
            </w:pPr>
          </w:p>
          <w:p w:rsidR="005E4D19" w:rsidRPr="009E4F53" w:rsidRDefault="005E4D19">
            <w:pPr>
              <w:rPr>
                <w:rFonts w:ascii="Tw Cen MT" w:hAnsi="Tw Cen MT" w:cs="Arial"/>
                <w:sz w:val="22"/>
                <w:szCs w:val="22"/>
              </w:rPr>
            </w:pPr>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5E4D19" w:rsidRPr="009E4F53" w:rsidRDefault="00F223F7">
            <w:pPr>
              <w:rPr>
                <w:rFonts w:ascii="Tw Cen MT" w:hAnsi="Tw Cen MT" w:cs="Arial"/>
                <w:sz w:val="22"/>
                <w:szCs w:val="22"/>
              </w:rPr>
            </w:pPr>
            <w:r w:rsidRPr="009E4F53">
              <w:rPr>
                <w:rFonts w:ascii="Tw Cen MT" w:hAnsi="Tw Cen MT" w:cs="Arial"/>
                <w:sz w:val="22"/>
                <w:szCs w:val="22"/>
              </w:rPr>
              <w:t>Interview.</w:t>
            </w:r>
          </w:p>
        </w:tc>
      </w:tr>
    </w:tbl>
    <w:p w:rsidR="005E4D19" w:rsidRPr="009E4F53" w:rsidRDefault="005E4D19" w:rsidP="00A6585D">
      <w:pPr>
        <w:rPr>
          <w:rFonts w:ascii="Tw Cen MT" w:hAnsi="Tw Cen MT"/>
          <w:sz w:val="22"/>
          <w:szCs w:val="22"/>
        </w:rPr>
      </w:pPr>
    </w:p>
    <w:sectPr w:rsidR="005E4D19" w:rsidRPr="009E4F53" w:rsidSect="00BE5381">
      <w:pgSz w:w="11906" w:h="16838"/>
      <w:pgMar w:top="568" w:right="1466" w:bottom="709"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A1012" w:rsidRDefault="00CA1012">
      <w:r>
        <w:separator/>
      </w:r>
    </w:p>
  </w:endnote>
  <w:endnote w:type="continuationSeparator" w:id="0">
    <w:p w:rsidR="00CA1012" w:rsidRDefault="00CA10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Tw Cen MT">
    <w:panose1 w:val="020B0602020104020603"/>
    <w:charset w:val="00"/>
    <w:family w:val="swiss"/>
    <w:pitch w:val="variable"/>
    <w:sig w:usb0="00000007" w:usb1="00000000" w:usb2="00000000" w:usb3="00000000" w:csb0="00000003"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A1012" w:rsidRDefault="00CA1012">
      <w:r>
        <w:separator/>
      </w:r>
    </w:p>
  </w:footnote>
  <w:footnote w:type="continuationSeparator" w:id="0">
    <w:p w:rsidR="00CA1012" w:rsidRDefault="00CA101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1D"/>
    <w:multiLevelType w:val="multilevel"/>
    <w:tmpl w:val="883CF1B8"/>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D273E96"/>
    <w:multiLevelType w:val="hybridMultilevel"/>
    <w:tmpl w:val="3F5874C0"/>
    <w:lvl w:ilvl="0" w:tplc="0809000F">
      <w:start w:val="1"/>
      <w:numFmt w:val="decimal"/>
      <w:lvlText w:val="%1."/>
      <w:lvlJc w:val="left"/>
      <w:pPr>
        <w:tabs>
          <w:tab w:val="num" w:pos="360"/>
        </w:tabs>
        <w:ind w:left="360" w:hanging="360"/>
      </w:pPr>
    </w:lvl>
    <w:lvl w:ilvl="1" w:tplc="7870DE20">
      <w:start w:val="1"/>
      <w:numFmt w:val="bullet"/>
      <w:lvlText w:val=""/>
      <w:lvlJc w:val="left"/>
      <w:pPr>
        <w:tabs>
          <w:tab w:val="num" w:pos="1080"/>
        </w:tabs>
        <w:ind w:left="1080" w:hanging="360"/>
      </w:pPr>
      <w:rPr>
        <w:rFonts w:ascii="Symbol" w:hAnsi="Symbol" w:hint="default"/>
      </w:rPr>
    </w:lvl>
    <w:lvl w:ilvl="2" w:tplc="0809001B">
      <w:start w:val="1"/>
      <w:numFmt w:val="decimal"/>
      <w:lvlText w:val="%3."/>
      <w:lvlJc w:val="left"/>
      <w:pPr>
        <w:tabs>
          <w:tab w:val="num" w:pos="2160"/>
        </w:tabs>
        <w:ind w:left="2160" w:hanging="360"/>
      </w:pPr>
    </w:lvl>
    <w:lvl w:ilvl="3" w:tplc="0809000F">
      <w:start w:val="1"/>
      <w:numFmt w:val="decimal"/>
      <w:lvlText w:val="%4."/>
      <w:lvlJc w:val="left"/>
      <w:pPr>
        <w:tabs>
          <w:tab w:val="num" w:pos="2880"/>
        </w:tabs>
        <w:ind w:left="2880" w:hanging="360"/>
      </w:pPr>
    </w:lvl>
    <w:lvl w:ilvl="4" w:tplc="08090019">
      <w:start w:val="1"/>
      <w:numFmt w:val="decimal"/>
      <w:lvlText w:val="%5."/>
      <w:lvlJc w:val="left"/>
      <w:pPr>
        <w:tabs>
          <w:tab w:val="num" w:pos="3600"/>
        </w:tabs>
        <w:ind w:left="3600" w:hanging="360"/>
      </w:pPr>
    </w:lvl>
    <w:lvl w:ilvl="5" w:tplc="0809001B">
      <w:start w:val="1"/>
      <w:numFmt w:val="decimal"/>
      <w:lvlText w:val="%6."/>
      <w:lvlJc w:val="left"/>
      <w:pPr>
        <w:tabs>
          <w:tab w:val="num" w:pos="4320"/>
        </w:tabs>
        <w:ind w:left="4320" w:hanging="360"/>
      </w:pPr>
    </w:lvl>
    <w:lvl w:ilvl="6" w:tplc="0809000F">
      <w:start w:val="1"/>
      <w:numFmt w:val="decimal"/>
      <w:lvlText w:val="%7."/>
      <w:lvlJc w:val="left"/>
      <w:pPr>
        <w:tabs>
          <w:tab w:val="num" w:pos="5040"/>
        </w:tabs>
        <w:ind w:left="5040" w:hanging="360"/>
      </w:pPr>
    </w:lvl>
    <w:lvl w:ilvl="7" w:tplc="08090019">
      <w:start w:val="1"/>
      <w:numFmt w:val="decimal"/>
      <w:lvlText w:val="%8."/>
      <w:lvlJc w:val="left"/>
      <w:pPr>
        <w:tabs>
          <w:tab w:val="num" w:pos="5760"/>
        </w:tabs>
        <w:ind w:left="5760" w:hanging="360"/>
      </w:pPr>
    </w:lvl>
    <w:lvl w:ilvl="8" w:tplc="0809001B">
      <w:start w:val="1"/>
      <w:numFmt w:val="decimal"/>
      <w:lvlText w:val="%9."/>
      <w:lvlJc w:val="left"/>
      <w:pPr>
        <w:tabs>
          <w:tab w:val="num" w:pos="6480"/>
        </w:tabs>
        <w:ind w:left="6480" w:hanging="360"/>
      </w:pPr>
    </w:lvl>
  </w:abstractNum>
  <w:abstractNum w:abstractNumId="2" w15:restartNumberingAfterBreak="0">
    <w:nsid w:val="10134EA1"/>
    <w:multiLevelType w:val="hybridMultilevel"/>
    <w:tmpl w:val="941EBFF0"/>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 w15:restartNumberingAfterBreak="0">
    <w:nsid w:val="45AB6230"/>
    <w:multiLevelType w:val="hybridMultilevel"/>
    <w:tmpl w:val="0854E030"/>
    <w:lvl w:ilvl="0" w:tplc="0809000F">
      <w:start w:val="1"/>
      <w:numFmt w:val="decimal"/>
      <w:lvlText w:val="%1."/>
      <w:lvlJc w:val="left"/>
      <w:pPr>
        <w:tabs>
          <w:tab w:val="num" w:pos="720"/>
        </w:tabs>
        <w:ind w:left="720" w:hanging="360"/>
      </w:pPr>
    </w:lvl>
    <w:lvl w:ilvl="1" w:tplc="08090019">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4" w15:restartNumberingAfterBreak="0">
    <w:nsid w:val="6FB82907"/>
    <w:multiLevelType w:val="hybridMultilevel"/>
    <w:tmpl w:val="332800EA"/>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num w:numId="1">
    <w:abstractNumId w:val="1"/>
  </w:num>
  <w:num w:numId="2">
    <w:abstractNumId w:val="2"/>
  </w:num>
  <w:num w:numId="3">
    <w:abstractNumId w:val="1"/>
  </w:num>
  <w:num w:numId="4">
    <w:abstractNumId w:val="4"/>
  </w:num>
  <w:num w:numId="5">
    <w:abstractNumId w:val="3"/>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1331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E4D19"/>
    <w:rsid w:val="000407DC"/>
    <w:rsid w:val="00061CD1"/>
    <w:rsid w:val="000B67B6"/>
    <w:rsid w:val="000D1C3E"/>
    <w:rsid w:val="00164871"/>
    <w:rsid w:val="00187631"/>
    <w:rsid w:val="001C111F"/>
    <w:rsid w:val="001E6010"/>
    <w:rsid w:val="002547EA"/>
    <w:rsid w:val="002B7B43"/>
    <w:rsid w:val="002E2B44"/>
    <w:rsid w:val="00312D15"/>
    <w:rsid w:val="0032388B"/>
    <w:rsid w:val="003529E8"/>
    <w:rsid w:val="003542E9"/>
    <w:rsid w:val="00393339"/>
    <w:rsid w:val="003B5984"/>
    <w:rsid w:val="003F1739"/>
    <w:rsid w:val="004406C2"/>
    <w:rsid w:val="00472015"/>
    <w:rsid w:val="004972AE"/>
    <w:rsid w:val="004C1974"/>
    <w:rsid w:val="004D311D"/>
    <w:rsid w:val="00517D08"/>
    <w:rsid w:val="00584E63"/>
    <w:rsid w:val="005973EF"/>
    <w:rsid w:val="005B4310"/>
    <w:rsid w:val="005C39B1"/>
    <w:rsid w:val="005E4D19"/>
    <w:rsid w:val="00676319"/>
    <w:rsid w:val="006D4E27"/>
    <w:rsid w:val="00706829"/>
    <w:rsid w:val="00755359"/>
    <w:rsid w:val="007822E9"/>
    <w:rsid w:val="007B1C50"/>
    <w:rsid w:val="008221EB"/>
    <w:rsid w:val="008A20EF"/>
    <w:rsid w:val="008B3ECA"/>
    <w:rsid w:val="008C1E9F"/>
    <w:rsid w:val="008E609A"/>
    <w:rsid w:val="009211B9"/>
    <w:rsid w:val="00981438"/>
    <w:rsid w:val="009935F0"/>
    <w:rsid w:val="009C1CD8"/>
    <w:rsid w:val="009D76CB"/>
    <w:rsid w:val="009E4F53"/>
    <w:rsid w:val="00A00203"/>
    <w:rsid w:val="00A50F82"/>
    <w:rsid w:val="00A60FE6"/>
    <w:rsid w:val="00A6585D"/>
    <w:rsid w:val="00A92AA8"/>
    <w:rsid w:val="00AC2122"/>
    <w:rsid w:val="00AE4A4A"/>
    <w:rsid w:val="00AF38FE"/>
    <w:rsid w:val="00AF4777"/>
    <w:rsid w:val="00B23879"/>
    <w:rsid w:val="00B620A4"/>
    <w:rsid w:val="00B77C27"/>
    <w:rsid w:val="00BE5381"/>
    <w:rsid w:val="00C1619B"/>
    <w:rsid w:val="00C92D86"/>
    <w:rsid w:val="00CA1012"/>
    <w:rsid w:val="00CB6C5D"/>
    <w:rsid w:val="00D3374D"/>
    <w:rsid w:val="00D84332"/>
    <w:rsid w:val="00E06AF5"/>
    <w:rsid w:val="00E46687"/>
    <w:rsid w:val="00E95203"/>
    <w:rsid w:val="00E958A7"/>
    <w:rsid w:val="00EC1C23"/>
    <w:rsid w:val="00F14328"/>
    <w:rsid w:val="00F223F7"/>
    <w:rsid w:val="00F5581D"/>
    <w:rsid w:val="00F60440"/>
    <w:rsid w:val="00F80B03"/>
    <w:rsid w:val="00FB105E"/>
    <w:rsid w:val="00FB2071"/>
    <w:rsid w:val="00FC70D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3313"/>
    <o:shapelayout v:ext="edit">
      <o:idmap v:ext="edit" data="1"/>
    </o:shapelayout>
  </w:shapeDefaults>
  <w:decimalSymbol w:val="."/>
  <w:listSeparator w:val=","/>
  <w14:docId w14:val="0DF40C3E"/>
  <w15:docId w15:val="{88B5ED21-6483-42E2-818B-D3CB7749E8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E4D19"/>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5E4D1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rsid w:val="005E4D19"/>
    <w:pPr>
      <w:tabs>
        <w:tab w:val="center" w:pos="4153"/>
        <w:tab w:val="right" w:pos="8306"/>
      </w:tabs>
    </w:pPr>
  </w:style>
  <w:style w:type="paragraph" w:styleId="Footer">
    <w:name w:val="footer"/>
    <w:basedOn w:val="Normal"/>
    <w:rsid w:val="005E4D19"/>
    <w:pPr>
      <w:tabs>
        <w:tab w:val="center" w:pos="4153"/>
        <w:tab w:val="right" w:pos="8306"/>
      </w:tabs>
    </w:pPr>
  </w:style>
  <w:style w:type="paragraph" w:styleId="BalloonText">
    <w:name w:val="Balloon Text"/>
    <w:basedOn w:val="Normal"/>
    <w:semiHidden/>
    <w:rsid w:val="007822E9"/>
    <w:rPr>
      <w:rFonts w:ascii="Tahoma" w:hAnsi="Tahoma" w:cs="Tahoma"/>
      <w:sz w:val="16"/>
      <w:szCs w:val="16"/>
    </w:rPr>
  </w:style>
  <w:style w:type="paragraph" w:styleId="ListParagraph">
    <w:name w:val="List Paragraph"/>
    <w:basedOn w:val="Normal"/>
    <w:uiPriority w:val="34"/>
    <w:qFormat/>
    <w:rsid w:val="00B77C27"/>
    <w:pPr>
      <w:ind w:left="7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51023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3</Pages>
  <Words>904</Words>
  <Characters>5154</Characters>
  <Application>Microsoft Office Word</Application>
  <DocSecurity>0</DocSecurity>
  <Lines>42</Lines>
  <Paragraphs>12</Paragraphs>
  <ScaleCrop>false</ScaleCrop>
  <HeadingPairs>
    <vt:vector size="2" baseType="variant">
      <vt:variant>
        <vt:lpstr>Title</vt:lpstr>
      </vt:variant>
      <vt:variant>
        <vt:i4>1</vt:i4>
      </vt:variant>
    </vt:vector>
  </HeadingPairs>
  <TitlesOfParts>
    <vt:vector size="1" baseType="lpstr">
      <vt:lpstr>CORNWALL COUNTY COUNCIL</vt:lpstr>
    </vt:vector>
  </TitlesOfParts>
  <Company>Cornwall County Council</Company>
  <LinksUpToDate>false</LinksUpToDate>
  <CharactersWithSpaces>6046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CORNWALL COUNTY COUNCIL</dc:title>
  <dc:creator>lsandland</dc:creator>
  <cp:lastModifiedBy>Mr S Greet</cp:lastModifiedBy>
  <cp:revision>5</cp:revision>
  <cp:lastPrinted>2019-03-18T08:44:00Z</cp:lastPrinted>
  <dcterms:created xsi:type="dcterms:W3CDTF">2021-06-29T07:15:00Z</dcterms:created>
  <dcterms:modified xsi:type="dcterms:W3CDTF">2022-12-06T08:52:00Z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