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529C2" w14:textId="1B5AC99D" w:rsidR="005F60DF" w:rsidRPr="00D00C56" w:rsidRDefault="00B33921" w:rsidP="00B66743">
      <w:pPr>
        <w:pStyle w:val="Heading1"/>
        <w:spacing w:before="0" w:after="0"/>
        <w:rPr>
          <w:rFonts w:asciiTheme="minorHAnsi" w:hAnsiTheme="minorHAnsi" w:cstheme="minorHAnsi"/>
          <w:szCs w:val="24"/>
        </w:rPr>
      </w:pPr>
      <w:r>
        <w:rPr>
          <w:rFonts w:asciiTheme="majorHAnsi" w:hAnsiTheme="majorHAnsi" w:cstheme="majorHAnsi"/>
          <w:b w:val="0"/>
          <w:noProof/>
        </w:rPr>
        <w:drawing>
          <wp:anchor distT="0" distB="0" distL="114300" distR="114300" simplePos="0" relativeHeight="251659264" behindDoc="1" locked="0" layoutInCell="1" allowOverlap="1" wp14:anchorId="04F53C5E" wp14:editId="3DB47A77">
            <wp:simplePos x="0" y="0"/>
            <wp:positionH relativeFrom="column">
              <wp:posOffset>4572000</wp:posOffset>
            </wp:positionH>
            <wp:positionV relativeFrom="page">
              <wp:posOffset>259080</wp:posOffset>
            </wp:positionV>
            <wp:extent cx="2005965" cy="714375"/>
            <wp:effectExtent l="0" t="0" r="0" b="9525"/>
            <wp:wrapSquare wrapText="bothSides"/>
            <wp:docPr id="844966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966548" name="Picture 844966548"/>
                    <pic:cNvPicPr/>
                  </pic:nvPicPr>
                  <pic:blipFill>
                    <a:blip r:embed="rId8"/>
                    <a:stretch>
                      <a:fillRect/>
                    </a:stretch>
                  </pic:blipFill>
                  <pic:spPr>
                    <a:xfrm>
                      <a:off x="0" y="0"/>
                      <a:ext cx="2005965" cy="714375"/>
                    </a:xfrm>
                    <a:prstGeom prst="rect">
                      <a:avLst/>
                    </a:prstGeom>
                  </pic:spPr>
                </pic:pic>
              </a:graphicData>
            </a:graphic>
            <wp14:sizeRelH relativeFrom="margin">
              <wp14:pctWidth>0</wp14:pctWidth>
            </wp14:sizeRelH>
            <wp14:sizeRelV relativeFrom="margin">
              <wp14:pctHeight>0</wp14:pctHeight>
            </wp14:sizeRelV>
          </wp:anchor>
        </w:drawing>
      </w:r>
    </w:p>
    <w:p w14:paraId="45945EFD" w14:textId="7F49D741" w:rsidR="004F0DD1" w:rsidRDefault="00DB3401">
      <w:pPr>
        <w:pStyle w:val="Heading1"/>
        <w:rPr>
          <w:rFonts w:asciiTheme="minorHAnsi" w:hAnsiTheme="minorHAnsi" w:cstheme="minorHAnsi"/>
          <w:szCs w:val="24"/>
        </w:rPr>
      </w:pPr>
      <w:r w:rsidRPr="00D00C56">
        <w:rPr>
          <w:rFonts w:asciiTheme="minorHAnsi" w:hAnsiTheme="minorHAnsi" w:cstheme="minorHAnsi"/>
          <w:szCs w:val="24"/>
        </w:rPr>
        <w:t>JOB DESCRIPTION:</w:t>
      </w:r>
      <w:r w:rsidR="00B33921">
        <w:rPr>
          <w:rFonts w:asciiTheme="minorHAnsi" w:hAnsiTheme="minorHAnsi" w:cstheme="minorHAnsi"/>
          <w:szCs w:val="24"/>
        </w:rPr>
        <w:t xml:space="preserve"> </w:t>
      </w:r>
      <w:r w:rsidRPr="00D00C56">
        <w:rPr>
          <w:rFonts w:asciiTheme="minorHAnsi" w:hAnsiTheme="minorHAnsi" w:cstheme="minorHAnsi"/>
          <w:szCs w:val="24"/>
        </w:rPr>
        <w:t xml:space="preserve"> COVER </w:t>
      </w:r>
      <w:r w:rsidRPr="00E50298">
        <w:rPr>
          <w:rFonts w:asciiTheme="minorHAnsi" w:hAnsiTheme="minorHAnsi" w:cstheme="minorHAnsi"/>
          <w:szCs w:val="24"/>
        </w:rPr>
        <w:t>SUPERVISO</w:t>
      </w:r>
      <w:r w:rsidRPr="00E50298">
        <w:rPr>
          <w:rFonts w:asciiTheme="minorHAnsi" w:hAnsiTheme="minorHAnsi" w:cstheme="minorHAnsi"/>
          <w:szCs w:val="24"/>
          <w:shd w:val="clear" w:color="auto" w:fill="FFFFFF" w:themeFill="background1"/>
        </w:rPr>
        <w:t xml:space="preserve">R </w:t>
      </w:r>
      <w:r w:rsidR="00E50298" w:rsidRPr="00E50298">
        <w:rPr>
          <w:rFonts w:asciiTheme="minorHAnsi" w:hAnsiTheme="minorHAnsi" w:cstheme="minorHAnsi"/>
          <w:szCs w:val="24"/>
          <w:shd w:val="clear" w:color="auto" w:fill="FFFFFF" w:themeFill="background1"/>
        </w:rPr>
        <w:t>– FIXED TERM CONTRACT</w:t>
      </w:r>
    </w:p>
    <w:p w14:paraId="7325ABCC" w14:textId="77777777" w:rsidR="00B33921" w:rsidRPr="00B33921" w:rsidRDefault="00B33921" w:rsidP="00B33921"/>
    <w:p w14:paraId="5361B18F" w14:textId="3965A116" w:rsidR="004F0DD1" w:rsidRDefault="00B33921" w:rsidP="00B33921">
      <w:pPr>
        <w:pStyle w:val="Heading1"/>
        <w:spacing w:before="0" w:after="0"/>
        <w:rPr>
          <w:rFonts w:asciiTheme="minorHAnsi" w:hAnsiTheme="minorHAnsi" w:cstheme="minorHAnsi"/>
          <w:szCs w:val="24"/>
        </w:rPr>
      </w:pPr>
      <w:r w:rsidRPr="00B33921">
        <w:rPr>
          <w:rFonts w:asciiTheme="minorHAnsi" w:hAnsiTheme="minorHAnsi" w:cstheme="minorHAnsi"/>
          <w:szCs w:val="24"/>
        </w:rPr>
        <w:t>Responsible to</w:t>
      </w:r>
      <w:r w:rsidR="00DB3401" w:rsidRPr="00B33921">
        <w:rPr>
          <w:rFonts w:asciiTheme="minorHAnsi" w:hAnsiTheme="minorHAnsi" w:cstheme="minorHAnsi"/>
          <w:szCs w:val="24"/>
        </w:rPr>
        <w:t>:</w:t>
      </w:r>
      <w:r w:rsidRPr="00B33921">
        <w:rPr>
          <w:rFonts w:asciiTheme="minorHAnsi" w:hAnsiTheme="minorHAnsi" w:cstheme="minorHAnsi"/>
          <w:szCs w:val="24"/>
        </w:rPr>
        <w:tab/>
      </w:r>
      <w:r>
        <w:rPr>
          <w:rFonts w:asciiTheme="minorHAnsi" w:hAnsiTheme="minorHAnsi" w:cstheme="minorHAnsi"/>
          <w:szCs w:val="24"/>
        </w:rPr>
        <w:tab/>
      </w:r>
      <w:r w:rsidRPr="00B33921">
        <w:rPr>
          <w:rFonts w:asciiTheme="minorHAnsi" w:hAnsiTheme="minorHAnsi" w:cstheme="minorHAnsi"/>
          <w:szCs w:val="24"/>
        </w:rPr>
        <w:t>Cover Manager</w:t>
      </w:r>
    </w:p>
    <w:p w14:paraId="3B8BC6F7" w14:textId="77777777" w:rsidR="00B33921" w:rsidRPr="00B33921" w:rsidRDefault="00B33921" w:rsidP="00B33921"/>
    <w:p w14:paraId="65E59370" w14:textId="71EF8B10" w:rsidR="004F0DD1" w:rsidRDefault="00066B53" w:rsidP="00B33921">
      <w:pPr>
        <w:rPr>
          <w:rFonts w:asciiTheme="minorHAnsi" w:hAnsiTheme="minorHAnsi" w:cstheme="minorHAnsi"/>
          <w:b/>
          <w:bCs/>
          <w:sz w:val="24"/>
          <w:szCs w:val="24"/>
        </w:rPr>
      </w:pPr>
      <w:r>
        <w:rPr>
          <w:rFonts w:asciiTheme="minorHAnsi" w:hAnsiTheme="minorHAnsi" w:cstheme="minorHAnsi"/>
          <w:b/>
          <w:bCs/>
          <w:sz w:val="24"/>
          <w:szCs w:val="24"/>
        </w:rPr>
        <w:t>Key Relationships</w:t>
      </w:r>
      <w:r w:rsidR="00B33921" w:rsidRPr="00B33921">
        <w:rPr>
          <w:rFonts w:asciiTheme="minorHAnsi" w:hAnsiTheme="minorHAnsi" w:cstheme="minorHAnsi"/>
          <w:b/>
          <w:bCs/>
          <w:sz w:val="24"/>
          <w:szCs w:val="24"/>
        </w:rPr>
        <w:t>:</w:t>
      </w:r>
      <w:r>
        <w:rPr>
          <w:rFonts w:asciiTheme="minorHAnsi" w:hAnsiTheme="minorHAnsi" w:cstheme="minorHAnsi"/>
          <w:b/>
          <w:bCs/>
          <w:sz w:val="24"/>
          <w:szCs w:val="24"/>
        </w:rPr>
        <w:tab/>
      </w:r>
      <w:r w:rsidR="00B33921" w:rsidRPr="00B33921">
        <w:rPr>
          <w:rFonts w:asciiTheme="minorHAnsi" w:hAnsiTheme="minorHAnsi" w:cstheme="minorHAnsi"/>
          <w:b/>
          <w:bCs/>
          <w:sz w:val="24"/>
          <w:szCs w:val="24"/>
        </w:rPr>
        <w:tab/>
        <w:t>Teachers/</w:t>
      </w:r>
      <w:r>
        <w:rPr>
          <w:rFonts w:asciiTheme="minorHAnsi" w:hAnsiTheme="minorHAnsi" w:cstheme="minorHAnsi"/>
          <w:b/>
          <w:bCs/>
          <w:sz w:val="24"/>
          <w:szCs w:val="24"/>
        </w:rPr>
        <w:t>Learning Support Assistants</w:t>
      </w:r>
    </w:p>
    <w:p w14:paraId="38A2A87C" w14:textId="77777777" w:rsidR="00066B53" w:rsidRDefault="00066B53" w:rsidP="00B33921">
      <w:pPr>
        <w:rPr>
          <w:rFonts w:asciiTheme="minorHAnsi" w:hAnsiTheme="minorHAnsi" w:cstheme="minorHAnsi"/>
          <w:b/>
          <w:bCs/>
          <w:sz w:val="24"/>
          <w:szCs w:val="24"/>
        </w:rPr>
      </w:pPr>
    </w:p>
    <w:p w14:paraId="04B75F22" w14:textId="08E79558" w:rsidR="00066B53" w:rsidRDefault="00066B53" w:rsidP="00B33921">
      <w:pPr>
        <w:rPr>
          <w:rFonts w:asciiTheme="minorHAnsi" w:hAnsiTheme="minorHAnsi" w:cstheme="minorHAnsi"/>
          <w:b/>
          <w:bCs/>
          <w:sz w:val="24"/>
          <w:szCs w:val="24"/>
        </w:rPr>
      </w:pPr>
      <w:r>
        <w:rPr>
          <w:rFonts w:asciiTheme="minorHAnsi" w:hAnsiTheme="minorHAnsi" w:cstheme="minorHAnsi"/>
          <w:b/>
          <w:bCs/>
          <w:sz w:val="24"/>
          <w:szCs w:val="24"/>
        </w:rPr>
        <w:t>Scale Point:</w:t>
      </w:r>
      <w:r>
        <w:rPr>
          <w:rFonts w:asciiTheme="minorHAnsi" w:hAnsiTheme="minorHAnsi" w:cstheme="minorHAnsi"/>
          <w:b/>
          <w:bCs/>
          <w:sz w:val="24"/>
          <w:szCs w:val="24"/>
        </w:rPr>
        <w:tab/>
      </w:r>
      <w:r>
        <w:rPr>
          <w:rFonts w:asciiTheme="minorHAnsi" w:hAnsiTheme="minorHAnsi" w:cstheme="minorHAnsi"/>
          <w:b/>
          <w:bCs/>
          <w:sz w:val="24"/>
          <w:szCs w:val="24"/>
        </w:rPr>
        <w:tab/>
      </w:r>
      <w:r>
        <w:rPr>
          <w:rFonts w:asciiTheme="minorHAnsi" w:hAnsiTheme="minorHAnsi" w:cstheme="minorHAnsi"/>
          <w:b/>
          <w:bCs/>
          <w:sz w:val="24"/>
          <w:szCs w:val="24"/>
        </w:rPr>
        <w:tab/>
      </w:r>
      <w:r w:rsidR="006D76CB">
        <w:rPr>
          <w:rFonts w:asciiTheme="minorHAnsi" w:hAnsiTheme="minorHAnsi" w:cstheme="minorHAnsi"/>
          <w:b/>
          <w:bCs/>
          <w:sz w:val="24"/>
          <w:szCs w:val="24"/>
        </w:rPr>
        <w:t>18 to 22</w:t>
      </w:r>
    </w:p>
    <w:p w14:paraId="34B82CE9" w14:textId="77777777" w:rsidR="008E6384" w:rsidRDefault="008E6384" w:rsidP="00B33921">
      <w:pPr>
        <w:rPr>
          <w:rFonts w:asciiTheme="minorHAnsi" w:hAnsiTheme="minorHAnsi" w:cstheme="minorHAnsi"/>
          <w:b/>
          <w:bCs/>
          <w:sz w:val="24"/>
          <w:szCs w:val="24"/>
        </w:rPr>
      </w:pPr>
    </w:p>
    <w:p w14:paraId="4642BF79" w14:textId="21AB4CF8" w:rsidR="003403E2" w:rsidRDefault="008E6384" w:rsidP="00B33921">
      <w:pPr>
        <w:rPr>
          <w:rFonts w:asciiTheme="minorHAnsi" w:hAnsiTheme="minorHAnsi" w:cstheme="minorHAnsi"/>
          <w:b/>
          <w:bCs/>
          <w:sz w:val="24"/>
          <w:szCs w:val="24"/>
        </w:rPr>
      </w:pPr>
      <w:r>
        <w:rPr>
          <w:rFonts w:asciiTheme="minorHAnsi" w:hAnsiTheme="minorHAnsi" w:cstheme="minorHAnsi"/>
          <w:b/>
          <w:bCs/>
          <w:sz w:val="24"/>
          <w:szCs w:val="24"/>
        </w:rPr>
        <w:t>Hours:</w:t>
      </w:r>
      <w:r>
        <w:rPr>
          <w:rFonts w:asciiTheme="minorHAnsi" w:hAnsiTheme="minorHAnsi" w:cstheme="minorHAnsi"/>
          <w:b/>
          <w:bCs/>
          <w:sz w:val="24"/>
          <w:szCs w:val="24"/>
        </w:rPr>
        <w:tab/>
      </w:r>
      <w:r>
        <w:rPr>
          <w:rFonts w:asciiTheme="minorHAnsi" w:hAnsiTheme="minorHAnsi" w:cstheme="minorHAnsi"/>
          <w:b/>
          <w:bCs/>
          <w:sz w:val="24"/>
          <w:szCs w:val="24"/>
        </w:rPr>
        <w:tab/>
      </w:r>
      <w:r>
        <w:rPr>
          <w:rFonts w:asciiTheme="minorHAnsi" w:hAnsiTheme="minorHAnsi" w:cstheme="minorHAnsi"/>
          <w:b/>
          <w:bCs/>
          <w:sz w:val="24"/>
          <w:szCs w:val="24"/>
        </w:rPr>
        <w:tab/>
      </w:r>
      <w:r>
        <w:rPr>
          <w:rFonts w:asciiTheme="minorHAnsi" w:hAnsiTheme="minorHAnsi" w:cstheme="minorHAnsi"/>
          <w:b/>
          <w:bCs/>
          <w:sz w:val="24"/>
          <w:szCs w:val="24"/>
        </w:rPr>
        <w:tab/>
      </w:r>
      <w:r w:rsidR="003403E2">
        <w:rPr>
          <w:rFonts w:asciiTheme="minorHAnsi" w:hAnsiTheme="minorHAnsi" w:cstheme="minorHAnsi"/>
          <w:b/>
          <w:bCs/>
          <w:sz w:val="24"/>
          <w:szCs w:val="24"/>
        </w:rPr>
        <w:t>Monday to Friday - 32.5 hours per week (or 0.8FTE – 26 hours)</w:t>
      </w:r>
    </w:p>
    <w:p w14:paraId="18E5BC4C" w14:textId="4075615D" w:rsidR="00E50298" w:rsidRPr="00B33921" w:rsidRDefault="008E6384" w:rsidP="00E50298">
      <w:pPr>
        <w:ind w:left="2160" w:firstLine="720"/>
        <w:rPr>
          <w:rFonts w:asciiTheme="minorHAnsi" w:hAnsiTheme="minorHAnsi" w:cstheme="minorHAnsi"/>
          <w:b/>
          <w:bCs/>
          <w:sz w:val="24"/>
          <w:szCs w:val="24"/>
        </w:rPr>
      </w:pPr>
      <w:r>
        <w:rPr>
          <w:rFonts w:asciiTheme="minorHAnsi" w:hAnsiTheme="minorHAnsi" w:cstheme="minorHAnsi"/>
          <w:b/>
          <w:bCs/>
          <w:sz w:val="24"/>
          <w:szCs w:val="24"/>
        </w:rPr>
        <w:t>8.20am to</w:t>
      </w:r>
      <w:r w:rsidR="003403E2">
        <w:rPr>
          <w:rFonts w:asciiTheme="minorHAnsi" w:hAnsiTheme="minorHAnsi" w:cstheme="minorHAnsi"/>
          <w:b/>
          <w:bCs/>
          <w:sz w:val="24"/>
          <w:szCs w:val="24"/>
        </w:rPr>
        <w:t xml:space="preserve"> 3.20pm (with </w:t>
      </w:r>
      <w:r w:rsidR="00696BD5">
        <w:rPr>
          <w:rFonts w:asciiTheme="minorHAnsi" w:hAnsiTheme="minorHAnsi" w:cstheme="minorHAnsi"/>
          <w:b/>
          <w:bCs/>
          <w:sz w:val="24"/>
          <w:szCs w:val="24"/>
        </w:rPr>
        <w:t>30-minute</w:t>
      </w:r>
      <w:r w:rsidR="003403E2">
        <w:rPr>
          <w:rFonts w:asciiTheme="minorHAnsi" w:hAnsiTheme="minorHAnsi" w:cstheme="minorHAnsi"/>
          <w:b/>
          <w:bCs/>
          <w:sz w:val="24"/>
          <w:szCs w:val="24"/>
        </w:rPr>
        <w:t xml:space="preserve"> unpaid break)</w:t>
      </w:r>
    </w:p>
    <w:p w14:paraId="33561D62" w14:textId="77777777" w:rsidR="004F0DD1" w:rsidRPr="00B33921" w:rsidRDefault="004F0DD1">
      <w:pPr>
        <w:pStyle w:val="NoSpacing"/>
        <w:rPr>
          <w:rFonts w:asciiTheme="minorHAnsi" w:hAnsiTheme="minorHAnsi" w:cstheme="minorHAnsi"/>
          <w:sz w:val="24"/>
          <w:szCs w:val="24"/>
        </w:rPr>
      </w:pPr>
    </w:p>
    <w:p w14:paraId="09B20F72" w14:textId="316140D1" w:rsidR="004F0DD1" w:rsidRPr="00B33921" w:rsidRDefault="00DB3401">
      <w:pPr>
        <w:pStyle w:val="NoSpacing"/>
        <w:rPr>
          <w:rFonts w:asciiTheme="minorHAnsi" w:hAnsiTheme="minorHAnsi" w:cstheme="minorHAnsi"/>
          <w:sz w:val="24"/>
          <w:szCs w:val="24"/>
        </w:rPr>
      </w:pPr>
      <w:r w:rsidRPr="00B33921">
        <w:rPr>
          <w:rFonts w:asciiTheme="minorHAnsi" w:hAnsiTheme="minorHAnsi" w:cstheme="minorHAnsi"/>
          <w:sz w:val="24"/>
          <w:szCs w:val="24"/>
        </w:rPr>
        <w:t xml:space="preserve">At the heart of a successful school is the provision of </w:t>
      </w:r>
      <w:r w:rsidR="00B33921" w:rsidRPr="00B33921">
        <w:rPr>
          <w:rFonts w:asciiTheme="minorHAnsi" w:hAnsiTheme="minorHAnsi" w:cstheme="minorHAnsi"/>
          <w:sz w:val="24"/>
          <w:szCs w:val="24"/>
        </w:rPr>
        <w:t>high-quality</w:t>
      </w:r>
      <w:r w:rsidRPr="00B33921">
        <w:rPr>
          <w:rFonts w:asciiTheme="minorHAnsi" w:hAnsiTheme="minorHAnsi" w:cstheme="minorHAnsi"/>
          <w:sz w:val="24"/>
          <w:szCs w:val="24"/>
        </w:rPr>
        <w:t xml:space="preserve"> teaching, the effective use of resources, improving standards of achievement for all pupils and the promotion of pupils’ personal development and wellbeing. </w:t>
      </w:r>
      <w:r w:rsidR="00CE135B">
        <w:rPr>
          <w:rFonts w:asciiTheme="minorHAnsi" w:hAnsiTheme="minorHAnsi" w:cstheme="minorHAnsi"/>
          <w:sz w:val="24"/>
          <w:szCs w:val="24"/>
        </w:rPr>
        <w:t xml:space="preserve"> </w:t>
      </w:r>
      <w:r w:rsidRPr="00B33921">
        <w:rPr>
          <w:rFonts w:asciiTheme="minorHAnsi" w:hAnsiTheme="minorHAnsi" w:cstheme="minorHAnsi"/>
          <w:sz w:val="24"/>
          <w:szCs w:val="24"/>
        </w:rPr>
        <w:t>A Cover Supervisor plays a key part in this provision by supporting continuity of learning during staff absence</w:t>
      </w:r>
      <w:r w:rsidR="00CE135B">
        <w:rPr>
          <w:rFonts w:asciiTheme="minorHAnsi" w:hAnsiTheme="minorHAnsi" w:cstheme="minorHAnsi"/>
          <w:sz w:val="24"/>
          <w:szCs w:val="24"/>
        </w:rPr>
        <w:t>.</w:t>
      </w:r>
    </w:p>
    <w:p w14:paraId="0F074FE6" w14:textId="77777777" w:rsidR="004F0DD1" w:rsidRPr="00D00C56" w:rsidRDefault="004F0DD1">
      <w:pPr>
        <w:pStyle w:val="NoSpacing"/>
        <w:rPr>
          <w:rFonts w:asciiTheme="minorHAnsi" w:hAnsiTheme="minorHAnsi" w:cstheme="minorHAnsi"/>
          <w:sz w:val="24"/>
          <w:szCs w:val="24"/>
        </w:rPr>
      </w:pPr>
    </w:p>
    <w:p w14:paraId="2690E8F9" w14:textId="77777777" w:rsidR="004F0DD1" w:rsidRPr="00D00C56" w:rsidRDefault="00DB3401" w:rsidP="00B33921">
      <w:pPr>
        <w:pStyle w:val="Bullet1"/>
        <w:numPr>
          <w:ilvl w:val="0"/>
          <w:numId w:val="0"/>
        </w:numPr>
        <w:rPr>
          <w:rFonts w:asciiTheme="minorHAnsi" w:hAnsiTheme="minorHAnsi" w:cstheme="minorHAnsi"/>
          <w:sz w:val="24"/>
          <w:szCs w:val="24"/>
        </w:rPr>
      </w:pPr>
      <w:r w:rsidRPr="00D00C56">
        <w:rPr>
          <w:rFonts w:asciiTheme="minorHAnsi" w:hAnsiTheme="minorHAnsi" w:cstheme="minorHAnsi"/>
          <w:b/>
          <w:sz w:val="24"/>
          <w:szCs w:val="24"/>
        </w:rPr>
        <w:t>Job Purpose</w:t>
      </w:r>
    </w:p>
    <w:p w14:paraId="204657B3" w14:textId="77777777" w:rsidR="004F0DD1" w:rsidRDefault="00DB3401" w:rsidP="00B33921">
      <w:pPr>
        <w:pStyle w:val="Bullet1"/>
        <w:spacing w:after="0" w:line="240" w:lineRule="auto"/>
        <w:rPr>
          <w:rFonts w:asciiTheme="minorHAnsi" w:hAnsiTheme="minorHAnsi" w:cstheme="minorHAnsi"/>
          <w:sz w:val="24"/>
          <w:szCs w:val="24"/>
        </w:rPr>
      </w:pPr>
      <w:r w:rsidRPr="00D00C56">
        <w:rPr>
          <w:rFonts w:asciiTheme="minorHAnsi" w:hAnsiTheme="minorHAnsi" w:cstheme="minorHAnsi"/>
          <w:sz w:val="24"/>
          <w:szCs w:val="24"/>
        </w:rPr>
        <w:t>To provide effective supervision of classes during the planned and unplanned absence of teaching staff, ensuring that pupils remain engaged with the work set and that high standards of behaviour are maintained.</w:t>
      </w:r>
    </w:p>
    <w:p w14:paraId="32A99F1B" w14:textId="5F76D0E0" w:rsidR="004F0DD1" w:rsidRDefault="001B42F1" w:rsidP="001B42F1">
      <w:pPr>
        <w:pStyle w:val="Bullet1"/>
        <w:spacing w:after="0" w:line="240" w:lineRule="auto"/>
        <w:rPr>
          <w:rFonts w:asciiTheme="minorHAnsi" w:hAnsiTheme="minorHAnsi" w:cstheme="minorHAnsi"/>
          <w:sz w:val="24"/>
          <w:szCs w:val="24"/>
        </w:rPr>
      </w:pPr>
      <w:r w:rsidRPr="001B42F1">
        <w:rPr>
          <w:rFonts w:asciiTheme="minorHAnsi" w:hAnsiTheme="minorHAnsi" w:cstheme="minorHAnsi"/>
          <w:sz w:val="24"/>
          <w:szCs w:val="24"/>
        </w:rPr>
        <w:t xml:space="preserve">To provide </w:t>
      </w:r>
      <w:r>
        <w:rPr>
          <w:rFonts w:asciiTheme="minorHAnsi" w:hAnsiTheme="minorHAnsi" w:cstheme="minorHAnsi"/>
          <w:sz w:val="24"/>
          <w:szCs w:val="24"/>
        </w:rPr>
        <w:t xml:space="preserve">support with </w:t>
      </w:r>
      <w:r w:rsidRPr="001B42F1">
        <w:rPr>
          <w:rFonts w:asciiTheme="minorHAnsi" w:hAnsiTheme="minorHAnsi" w:cstheme="minorHAnsi"/>
          <w:sz w:val="24"/>
          <w:szCs w:val="24"/>
        </w:rPr>
        <w:t>appropriate supervis</w:t>
      </w:r>
      <w:r>
        <w:rPr>
          <w:rFonts w:asciiTheme="minorHAnsi" w:hAnsiTheme="minorHAnsi" w:cstheme="minorHAnsi"/>
          <w:sz w:val="24"/>
          <w:szCs w:val="24"/>
        </w:rPr>
        <w:t>ion</w:t>
      </w:r>
      <w:r w:rsidRPr="001B42F1">
        <w:rPr>
          <w:rFonts w:asciiTheme="minorHAnsi" w:hAnsiTheme="minorHAnsi" w:cstheme="minorHAnsi"/>
          <w:sz w:val="24"/>
          <w:szCs w:val="24"/>
        </w:rPr>
        <w:t xml:space="preserve"> or administrati</w:t>
      </w:r>
      <w:r>
        <w:rPr>
          <w:rFonts w:asciiTheme="minorHAnsi" w:hAnsiTheme="minorHAnsi" w:cstheme="minorHAnsi"/>
          <w:sz w:val="24"/>
          <w:szCs w:val="24"/>
        </w:rPr>
        <w:t>on tasks</w:t>
      </w:r>
      <w:r w:rsidRPr="001B42F1">
        <w:rPr>
          <w:rFonts w:asciiTheme="minorHAnsi" w:hAnsiTheme="minorHAnsi" w:cstheme="minorHAnsi"/>
          <w:sz w:val="24"/>
          <w:szCs w:val="24"/>
        </w:rPr>
        <w:t>, as required</w:t>
      </w:r>
      <w:r>
        <w:rPr>
          <w:rFonts w:asciiTheme="minorHAnsi" w:hAnsiTheme="minorHAnsi" w:cstheme="minorHAnsi"/>
          <w:sz w:val="24"/>
          <w:szCs w:val="24"/>
        </w:rPr>
        <w:t xml:space="preserve"> (and in line with capacity).</w:t>
      </w:r>
    </w:p>
    <w:p w14:paraId="0DF61AA2" w14:textId="77777777" w:rsidR="001B42F1" w:rsidRPr="001B42F1" w:rsidRDefault="001B42F1" w:rsidP="001B42F1">
      <w:pPr>
        <w:pStyle w:val="Bullet1"/>
        <w:numPr>
          <w:ilvl w:val="0"/>
          <w:numId w:val="0"/>
        </w:numPr>
        <w:spacing w:after="0" w:line="240" w:lineRule="auto"/>
        <w:ind w:left="720"/>
        <w:rPr>
          <w:rFonts w:asciiTheme="minorHAnsi" w:hAnsiTheme="minorHAnsi" w:cstheme="minorHAnsi"/>
          <w:sz w:val="24"/>
          <w:szCs w:val="24"/>
        </w:rPr>
      </w:pPr>
    </w:p>
    <w:p w14:paraId="30498AC1" w14:textId="77777777" w:rsidR="004F0DD1" w:rsidRPr="00D00C56" w:rsidRDefault="00DB3401" w:rsidP="008E6384">
      <w:pPr>
        <w:pStyle w:val="NoSpacing"/>
        <w:spacing w:after="240"/>
        <w:rPr>
          <w:rFonts w:asciiTheme="minorHAnsi" w:hAnsiTheme="minorHAnsi" w:cstheme="minorHAnsi"/>
          <w:sz w:val="24"/>
          <w:szCs w:val="24"/>
        </w:rPr>
      </w:pPr>
      <w:r w:rsidRPr="00D00C56">
        <w:rPr>
          <w:rFonts w:asciiTheme="minorHAnsi" w:hAnsiTheme="minorHAnsi" w:cstheme="minorHAnsi"/>
          <w:b/>
          <w:sz w:val="24"/>
          <w:szCs w:val="24"/>
        </w:rPr>
        <w:t>Core Responsibilities - Cover Supervision:</w:t>
      </w:r>
    </w:p>
    <w:p w14:paraId="105CCD95" w14:textId="6B099E60" w:rsidR="004F0DD1" w:rsidRPr="00D00C56" w:rsidRDefault="00DB3401" w:rsidP="00B33921">
      <w:pPr>
        <w:pStyle w:val="Bullet1"/>
        <w:spacing w:after="0"/>
        <w:rPr>
          <w:rFonts w:asciiTheme="minorHAnsi" w:hAnsiTheme="minorHAnsi" w:cstheme="minorHAnsi"/>
          <w:sz w:val="24"/>
          <w:szCs w:val="24"/>
        </w:rPr>
      </w:pPr>
      <w:r w:rsidRPr="00D00C56">
        <w:rPr>
          <w:rFonts w:asciiTheme="minorHAnsi" w:hAnsiTheme="minorHAnsi" w:cstheme="minorHAnsi"/>
          <w:sz w:val="24"/>
          <w:szCs w:val="24"/>
        </w:rPr>
        <w:t>To supervise classes during the planned and unplanned absence of teachers</w:t>
      </w:r>
      <w:r w:rsidR="00C32EF5">
        <w:rPr>
          <w:rFonts w:asciiTheme="minorHAnsi" w:hAnsiTheme="minorHAnsi" w:cstheme="minorHAnsi"/>
          <w:sz w:val="24"/>
          <w:szCs w:val="24"/>
        </w:rPr>
        <w:t>.</w:t>
      </w:r>
    </w:p>
    <w:p w14:paraId="53477AD6" w14:textId="77777777" w:rsidR="004F0DD1" w:rsidRPr="00D00C56" w:rsidRDefault="00DB3401" w:rsidP="00B33921">
      <w:pPr>
        <w:pStyle w:val="Bullet1"/>
        <w:spacing w:after="0"/>
        <w:rPr>
          <w:rFonts w:asciiTheme="minorHAnsi" w:hAnsiTheme="minorHAnsi" w:cstheme="minorHAnsi"/>
          <w:sz w:val="24"/>
          <w:szCs w:val="24"/>
        </w:rPr>
      </w:pPr>
      <w:r w:rsidRPr="00D00C56">
        <w:rPr>
          <w:rFonts w:asciiTheme="minorHAnsi" w:hAnsiTheme="minorHAnsi" w:cstheme="minorHAnsi"/>
          <w:sz w:val="24"/>
          <w:szCs w:val="24"/>
        </w:rPr>
        <w:t>To deliver work that has been set by the class teacher or department and ensure that pupils understand the tasks they are expected to complete.</w:t>
      </w:r>
    </w:p>
    <w:p w14:paraId="784035EF" w14:textId="77777777" w:rsidR="004F0DD1" w:rsidRPr="00D00C56" w:rsidRDefault="00DB3401" w:rsidP="00B33921">
      <w:pPr>
        <w:pStyle w:val="Bullet1"/>
        <w:spacing w:after="0"/>
        <w:rPr>
          <w:rFonts w:asciiTheme="minorHAnsi" w:hAnsiTheme="minorHAnsi" w:cstheme="minorHAnsi"/>
          <w:sz w:val="24"/>
          <w:szCs w:val="24"/>
        </w:rPr>
      </w:pPr>
      <w:r w:rsidRPr="00D00C56">
        <w:rPr>
          <w:rFonts w:asciiTheme="minorHAnsi" w:hAnsiTheme="minorHAnsi" w:cstheme="minorHAnsi"/>
          <w:sz w:val="24"/>
          <w:szCs w:val="24"/>
        </w:rPr>
        <w:t>To register pupils accurately and ensure lessons begin promptly.</w:t>
      </w:r>
    </w:p>
    <w:p w14:paraId="52621BFE" w14:textId="77777777" w:rsidR="004F0DD1" w:rsidRPr="00D00C56" w:rsidRDefault="00DB3401" w:rsidP="00B33921">
      <w:pPr>
        <w:pStyle w:val="Bullet1"/>
        <w:spacing w:after="0"/>
        <w:rPr>
          <w:rFonts w:asciiTheme="minorHAnsi" w:hAnsiTheme="minorHAnsi" w:cstheme="minorHAnsi"/>
          <w:sz w:val="24"/>
          <w:szCs w:val="24"/>
        </w:rPr>
      </w:pPr>
      <w:r w:rsidRPr="00D00C56">
        <w:rPr>
          <w:rFonts w:asciiTheme="minorHAnsi" w:hAnsiTheme="minorHAnsi" w:cstheme="minorHAnsi"/>
          <w:sz w:val="24"/>
          <w:szCs w:val="24"/>
        </w:rPr>
        <w:t>To create a calm and purposeful classroom environment conducive to effective learning.</w:t>
      </w:r>
    </w:p>
    <w:p w14:paraId="18D8B704" w14:textId="77777777" w:rsidR="004F0DD1" w:rsidRPr="00D00C56" w:rsidRDefault="00DB3401" w:rsidP="00B33921">
      <w:pPr>
        <w:pStyle w:val="Bullet1"/>
        <w:spacing w:after="0"/>
        <w:rPr>
          <w:rFonts w:asciiTheme="minorHAnsi" w:hAnsiTheme="minorHAnsi" w:cstheme="minorHAnsi"/>
          <w:sz w:val="24"/>
          <w:szCs w:val="24"/>
        </w:rPr>
      </w:pPr>
      <w:r w:rsidRPr="00D00C56">
        <w:rPr>
          <w:rFonts w:asciiTheme="minorHAnsi" w:hAnsiTheme="minorHAnsi" w:cstheme="minorHAnsi"/>
          <w:sz w:val="24"/>
          <w:szCs w:val="24"/>
        </w:rPr>
        <w:t>To manage pupil behaviour in accordance with the school’s behaviour policy and procedures.</w:t>
      </w:r>
    </w:p>
    <w:p w14:paraId="4CF1E2D4" w14:textId="77777777" w:rsidR="004F0DD1" w:rsidRPr="00D00C56" w:rsidRDefault="00DB3401" w:rsidP="00B33921">
      <w:pPr>
        <w:pStyle w:val="Bullet1"/>
        <w:spacing w:after="0"/>
        <w:rPr>
          <w:rFonts w:asciiTheme="minorHAnsi" w:hAnsiTheme="minorHAnsi" w:cstheme="minorHAnsi"/>
          <w:sz w:val="24"/>
          <w:szCs w:val="24"/>
        </w:rPr>
      </w:pPr>
      <w:r w:rsidRPr="00D00C56">
        <w:rPr>
          <w:rFonts w:asciiTheme="minorHAnsi" w:hAnsiTheme="minorHAnsi" w:cstheme="minorHAnsi"/>
          <w:sz w:val="24"/>
          <w:szCs w:val="24"/>
        </w:rPr>
        <w:t>To ensure pupils remain engaged with the work set for the duration of the lesson.</w:t>
      </w:r>
    </w:p>
    <w:p w14:paraId="7697B8B4" w14:textId="77777777" w:rsidR="004F0DD1" w:rsidRPr="00D00C56" w:rsidRDefault="00DB3401" w:rsidP="00B33921">
      <w:pPr>
        <w:pStyle w:val="Bullet1"/>
        <w:spacing w:after="0"/>
        <w:rPr>
          <w:rFonts w:asciiTheme="minorHAnsi" w:hAnsiTheme="minorHAnsi" w:cstheme="minorHAnsi"/>
          <w:sz w:val="24"/>
          <w:szCs w:val="24"/>
        </w:rPr>
      </w:pPr>
      <w:r w:rsidRPr="00D00C56">
        <w:rPr>
          <w:rFonts w:asciiTheme="minorHAnsi" w:hAnsiTheme="minorHAnsi" w:cstheme="minorHAnsi"/>
          <w:sz w:val="24"/>
          <w:szCs w:val="24"/>
        </w:rPr>
        <w:t>To liaise with the Cover Manager, Heads of Department, teaching staff and support staff where clarification or additional guidance is required.</w:t>
      </w:r>
    </w:p>
    <w:p w14:paraId="3595BB7D" w14:textId="77777777" w:rsidR="004F0DD1" w:rsidRPr="00D00C56" w:rsidRDefault="00DB3401" w:rsidP="00B33921">
      <w:pPr>
        <w:pStyle w:val="Bullet1"/>
        <w:spacing w:after="0"/>
        <w:rPr>
          <w:rFonts w:asciiTheme="minorHAnsi" w:hAnsiTheme="minorHAnsi" w:cstheme="minorHAnsi"/>
          <w:sz w:val="24"/>
          <w:szCs w:val="24"/>
        </w:rPr>
      </w:pPr>
      <w:r w:rsidRPr="00D00C56">
        <w:rPr>
          <w:rFonts w:asciiTheme="minorHAnsi" w:hAnsiTheme="minorHAnsi" w:cstheme="minorHAnsi"/>
          <w:sz w:val="24"/>
          <w:szCs w:val="24"/>
        </w:rPr>
        <w:t>To work effectively with Learning Support Assistants and other adults supporting pupils within the classroom.</w:t>
      </w:r>
    </w:p>
    <w:p w14:paraId="4C468C0B" w14:textId="00D2274B" w:rsidR="004F0DD1" w:rsidRPr="00D00C56" w:rsidRDefault="00DB3401" w:rsidP="00B33921">
      <w:pPr>
        <w:pStyle w:val="Bullet1"/>
        <w:spacing w:after="0"/>
        <w:rPr>
          <w:rFonts w:asciiTheme="minorHAnsi" w:hAnsiTheme="minorHAnsi" w:cstheme="minorHAnsi"/>
          <w:sz w:val="24"/>
          <w:szCs w:val="24"/>
        </w:rPr>
      </w:pPr>
      <w:r w:rsidRPr="00D00C56">
        <w:rPr>
          <w:rFonts w:asciiTheme="minorHAnsi" w:hAnsiTheme="minorHAnsi" w:cstheme="minorHAnsi"/>
          <w:sz w:val="24"/>
          <w:szCs w:val="24"/>
        </w:rPr>
        <w:t xml:space="preserve">To report </w:t>
      </w:r>
      <w:r w:rsidR="00C32EF5">
        <w:rPr>
          <w:rFonts w:asciiTheme="minorHAnsi" w:hAnsiTheme="minorHAnsi" w:cstheme="minorHAnsi"/>
          <w:sz w:val="24"/>
          <w:szCs w:val="24"/>
        </w:rPr>
        <w:t>behavioural, safeguarding or academic concerns in a timely way to relevant teaching or pastoral/safeguarding staff member</w:t>
      </w:r>
      <w:r w:rsidR="00CE135B">
        <w:rPr>
          <w:rFonts w:asciiTheme="minorHAnsi" w:hAnsiTheme="minorHAnsi" w:cstheme="minorHAnsi"/>
          <w:sz w:val="24"/>
          <w:szCs w:val="24"/>
        </w:rPr>
        <w:t>.</w:t>
      </w:r>
    </w:p>
    <w:p w14:paraId="49774F79" w14:textId="4ADC402F" w:rsidR="004F0DD1" w:rsidRPr="00D00C56" w:rsidRDefault="00DB3401" w:rsidP="00B33921">
      <w:pPr>
        <w:pStyle w:val="Bullet1"/>
        <w:spacing w:after="0"/>
        <w:rPr>
          <w:rFonts w:asciiTheme="minorHAnsi" w:hAnsiTheme="minorHAnsi" w:cstheme="minorHAnsi"/>
          <w:sz w:val="24"/>
          <w:szCs w:val="24"/>
        </w:rPr>
      </w:pPr>
      <w:r w:rsidRPr="00D00C56">
        <w:rPr>
          <w:rFonts w:asciiTheme="minorHAnsi" w:hAnsiTheme="minorHAnsi" w:cstheme="minorHAnsi"/>
          <w:sz w:val="24"/>
          <w:szCs w:val="24"/>
        </w:rPr>
        <w:t>To make effective use of classroom resource</w:t>
      </w:r>
      <w:r w:rsidR="001B42F1">
        <w:rPr>
          <w:rFonts w:asciiTheme="minorHAnsi" w:hAnsiTheme="minorHAnsi" w:cstheme="minorHAnsi"/>
          <w:sz w:val="24"/>
          <w:szCs w:val="24"/>
        </w:rPr>
        <w:t>s.</w:t>
      </w:r>
    </w:p>
    <w:p w14:paraId="0130A7C2" w14:textId="675FE1B2" w:rsidR="004F0DD1" w:rsidRDefault="00DB3401" w:rsidP="00B33921">
      <w:pPr>
        <w:pStyle w:val="Bullet1"/>
        <w:spacing w:after="0"/>
        <w:rPr>
          <w:rFonts w:asciiTheme="minorHAnsi" w:hAnsiTheme="minorHAnsi" w:cstheme="minorHAnsi"/>
          <w:sz w:val="24"/>
          <w:szCs w:val="24"/>
        </w:rPr>
      </w:pPr>
      <w:r w:rsidRPr="00D00C56">
        <w:rPr>
          <w:rFonts w:asciiTheme="minorHAnsi" w:hAnsiTheme="minorHAnsi" w:cstheme="minorHAnsi"/>
          <w:sz w:val="24"/>
          <w:szCs w:val="24"/>
        </w:rPr>
        <w:t xml:space="preserve">To undertake emergency or </w:t>
      </w:r>
      <w:r w:rsidR="00C32EF5" w:rsidRPr="00D00C56">
        <w:rPr>
          <w:rFonts w:asciiTheme="minorHAnsi" w:hAnsiTheme="minorHAnsi" w:cstheme="minorHAnsi"/>
          <w:sz w:val="24"/>
          <w:szCs w:val="24"/>
        </w:rPr>
        <w:t>short notice</w:t>
      </w:r>
      <w:r w:rsidRPr="00D00C56">
        <w:rPr>
          <w:rFonts w:asciiTheme="minorHAnsi" w:hAnsiTheme="minorHAnsi" w:cstheme="minorHAnsi"/>
          <w:sz w:val="24"/>
          <w:szCs w:val="24"/>
        </w:rPr>
        <w:t xml:space="preserve"> cover as directed by the Cover Manager.</w:t>
      </w:r>
    </w:p>
    <w:p w14:paraId="29EB203E" w14:textId="0B3BDE0B" w:rsidR="00C32EF5" w:rsidRPr="00D00C56" w:rsidRDefault="00C32EF5" w:rsidP="00B33921">
      <w:pPr>
        <w:pStyle w:val="Bullet1"/>
        <w:spacing w:after="0"/>
        <w:rPr>
          <w:rFonts w:asciiTheme="minorHAnsi" w:hAnsiTheme="minorHAnsi" w:cstheme="minorHAnsi"/>
          <w:sz w:val="24"/>
          <w:szCs w:val="24"/>
        </w:rPr>
      </w:pPr>
      <w:r>
        <w:rPr>
          <w:rFonts w:asciiTheme="minorHAnsi" w:hAnsiTheme="minorHAnsi" w:cstheme="minorHAnsi"/>
          <w:sz w:val="24"/>
          <w:szCs w:val="24"/>
        </w:rPr>
        <w:t>To carry out</w:t>
      </w:r>
      <w:r w:rsidR="00066B53">
        <w:rPr>
          <w:rFonts w:asciiTheme="minorHAnsi" w:hAnsiTheme="minorHAnsi" w:cstheme="minorHAnsi"/>
          <w:sz w:val="24"/>
          <w:szCs w:val="24"/>
        </w:rPr>
        <w:t>/cover</w:t>
      </w:r>
      <w:r>
        <w:rPr>
          <w:rFonts w:asciiTheme="minorHAnsi" w:hAnsiTheme="minorHAnsi" w:cstheme="minorHAnsi"/>
          <w:sz w:val="24"/>
          <w:szCs w:val="24"/>
        </w:rPr>
        <w:t xml:space="preserve"> </w:t>
      </w:r>
      <w:r w:rsidR="00303005">
        <w:rPr>
          <w:rFonts w:asciiTheme="minorHAnsi" w:hAnsiTheme="minorHAnsi" w:cstheme="minorHAnsi"/>
          <w:sz w:val="24"/>
          <w:szCs w:val="24"/>
        </w:rPr>
        <w:t>scheduled duties as required,</w:t>
      </w:r>
      <w:r>
        <w:rPr>
          <w:rFonts w:asciiTheme="minorHAnsi" w:hAnsiTheme="minorHAnsi" w:cstheme="minorHAnsi"/>
          <w:sz w:val="24"/>
          <w:szCs w:val="24"/>
        </w:rPr>
        <w:t xml:space="preserve"> as part of the Teacher’s duty rota</w:t>
      </w:r>
      <w:r w:rsidR="00303005">
        <w:rPr>
          <w:rFonts w:asciiTheme="minorHAnsi" w:hAnsiTheme="minorHAnsi" w:cstheme="minorHAnsi"/>
          <w:sz w:val="24"/>
          <w:szCs w:val="24"/>
        </w:rPr>
        <w:t xml:space="preserve"> and/or the break duty rota.</w:t>
      </w:r>
    </w:p>
    <w:p w14:paraId="63FFDAD8" w14:textId="151802CF" w:rsidR="001B42F1" w:rsidRDefault="00DB3401" w:rsidP="001B42F1">
      <w:pPr>
        <w:pStyle w:val="Bullet1"/>
        <w:rPr>
          <w:rFonts w:asciiTheme="minorHAnsi" w:hAnsiTheme="minorHAnsi" w:cstheme="minorHAnsi"/>
          <w:sz w:val="24"/>
          <w:szCs w:val="24"/>
        </w:rPr>
      </w:pPr>
      <w:r w:rsidRPr="00D00C56">
        <w:rPr>
          <w:rFonts w:asciiTheme="minorHAnsi" w:hAnsiTheme="minorHAnsi" w:cstheme="minorHAnsi"/>
          <w:sz w:val="24"/>
          <w:szCs w:val="24"/>
        </w:rPr>
        <w:t>To support other reasonable cover-related duties where required, including supervision duties associated with examinations, enrichment activities or school events.</w:t>
      </w:r>
    </w:p>
    <w:p w14:paraId="4493B921" w14:textId="77777777" w:rsidR="001B42F1" w:rsidRDefault="001B42F1" w:rsidP="001B42F1">
      <w:pPr>
        <w:pStyle w:val="Bullet1"/>
        <w:numPr>
          <w:ilvl w:val="0"/>
          <w:numId w:val="0"/>
        </w:numPr>
        <w:ind w:left="720" w:hanging="360"/>
        <w:rPr>
          <w:rFonts w:asciiTheme="minorHAnsi" w:hAnsiTheme="minorHAnsi" w:cstheme="minorHAnsi"/>
          <w:sz w:val="24"/>
          <w:szCs w:val="24"/>
        </w:rPr>
      </w:pPr>
    </w:p>
    <w:p w14:paraId="05843D9A" w14:textId="77777777" w:rsidR="001B42F1" w:rsidRPr="001B42F1" w:rsidRDefault="001B42F1" w:rsidP="001B42F1">
      <w:pPr>
        <w:pStyle w:val="Bullet1"/>
        <w:numPr>
          <w:ilvl w:val="0"/>
          <w:numId w:val="0"/>
        </w:numPr>
        <w:ind w:left="720" w:hanging="360"/>
        <w:rPr>
          <w:rFonts w:asciiTheme="minorHAnsi" w:hAnsiTheme="minorHAnsi" w:cstheme="minorHAnsi"/>
          <w:sz w:val="24"/>
          <w:szCs w:val="24"/>
        </w:rPr>
      </w:pPr>
    </w:p>
    <w:p w14:paraId="5DD82931" w14:textId="77777777" w:rsidR="004F0DD1" w:rsidRPr="00D00C56" w:rsidRDefault="00DB3401" w:rsidP="008E6384">
      <w:pPr>
        <w:pStyle w:val="NoSpacing"/>
        <w:spacing w:after="240"/>
        <w:rPr>
          <w:rFonts w:asciiTheme="minorHAnsi" w:hAnsiTheme="minorHAnsi" w:cstheme="minorHAnsi"/>
          <w:sz w:val="24"/>
          <w:szCs w:val="24"/>
        </w:rPr>
      </w:pPr>
      <w:r w:rsidRPr="00D00C56">
        <w:rPr>
          <w:rFonts w:asciiTheme="minorHAnsi" w:hAnsiTheme="minorHAnsi" w:cstheme="minorHAnsi"/>
          <w:b/>
          <w:sz w:val="24"/>
          <w:szCs w:val="24"/>
        </w:rPr>
        <w:lastRenderedPageBreak/>
        <w:t>Additional Responsibilities:</w:t>
      </w:r>
    </w:p>
    <w:p w14:paraId="6E3F7048" w14:textId="5A2B4EC5" w:rsidR="00C32EF5" w:rsidRDefault="00C32EF5" w:rsidP="00B33921">
      <w:pPr>
        <w:pStyle w:val="Bullet1"/>
        <w:spacing w:after="0"/>
        <w:rPr>
          <w:rFonts w:asciiTheme="minorHAnsi" w:hAnsiTheme="minorHAnsi" w:cstheme="minorHAnsi"/>
          <w:sz w:val="24"/>
          <w:szCs w:val="24"/>
        </w:rPr>
      </w:pPr>
      <w:r w:rsidRPr="00C32EF5">
        <w:rPr>
          <w:rFonts w:asciiTheme="minorHAnsi" w:hAnsiTheme="minorHAnsi" w:cstheme="minorHAnsi"/>
          <w:sz w:val="24"/>
          <w:szCs w:val="24"/>
        </w:rPr>
        <w:t xml:space="preserve">To assist with appropriate administrative or pupil-supervision </w:t>
      </w:r>
      <w:r w:rsidR="001B42F1">
        <w:rPr>
          <w:rFonts w:asciiTheme="minorHAnsi" w:hAnsiTheme="minorHAnsi" w:cstheme="minorHAnsi"/>
          <w:sz w:val="24"/>
          <w:szCs w:val="24"/>
        </w:rPr>
        <w:t xml:space="preserve">tasks </w:t>
      </w:r>
      <w:r w:rsidRPr="00C32EF5">
        <w:rPr>
          <w:rFonts w:asciiTheme="minorHAnsi" w:hAnsiTheme="minorHAnsi" w:cstheme="minorHAnsi"/>
          <w:sz w:val="24"/>
          <w:szCs w:val="24"/>
        </w:rPr>
        <w:t>during periods of reduced cover demand.</w:t>
      </w:r>
    </w:p>
    <w:p w14:paraId="48B11571" w14:textId="6D6246B5" w:rsidR="004F0DD1" w:rsidRPr="00C32EF5" w:rsidRDefault="00DB3401" w:rsidP="00B33921">
      <w:pPr>
        <w:pStyle w:val="Bullet1"/>
        <w:spacing w:after="0"/>
        <w:rPr>
          <w:rFonts w:asciiTheme="minorHAnsi" w:hAnsiTheme="minorHAnsi" w:cstheme="minorHAnsi"/>
          <w:sz w:val="24"/>
          <w:szCs w:val="24"/>
        </w:rPr>
      </w:pPr>
      <w:r w:rsidRPr="00C32EF5">
        <w:rPr>
          <w:rFonts w:asciiTheme="minorHAnsi" w:hAnsiTheme="minorHAnsi" w:cstheme="minorHAnsi"/>
          <w:sz w:val="24"/>
          <w:szCs w:val="24"/>
        </w:rPr>
        <w:t>To respond flexibly to changing operational requirements during the school day.</w:t>
      </w:r>
    </w:p>
    <w:p w14:paraId="4C906552" w14:textId="77777777" w:rsidR="004F0DD1" w:rsidRPr="00D00C56" w:rsidRDefault="00DB3401" w:rsidP="00B33921">
      <w:pPr>
        <w:pStyle w:val="Bullet1"/>
        <w:spacing w:after="0"/>
        <w:rPr>
          <w:rFonts w:asciiTheme="minorHAnsi" w:hAnsiTheme="minorHAnsi" w:cstheme="minorHAnsi"/>
          <w:sz w:val="24"/>
          <w:szCs w:val="24"/>
        </w:rPr>
      </w:pPr>
      <w:r w:rsidRPr="00D00C56">
        <w:rPr>
          <w:rFonts w:asciiTheme="minorHAnsi" w:hAnsiTheme="minorHAnsi" w:cstheme="minorHAnsi"/>
          <w:sz w:val="24"/>
          <w:szCs w:val="24"/>
        </w:rPr>
        <w:t>To maintain confidentiality when dealing with pupil, parent and staff information.</w:t>
      </w:r>
    </w:p>
    <w:p w14:paraId="5A8BC963" w14:textId="49E6FFB6" w:rsidR="004F0DD1" w:rsidRPr="00D00C56" w:rsidRDefault="00DB3401" w:rsidP="00B33921">
      <w:pPr>
        <w:pStyle w:val="Bullet1"/>
        <w:spacing w:after="0"/>
        <w:rPr>
          <w:rFonts w:asciiTheme="minorHAnsi" w:hAnsiTheme="minorHAnsi" w:cstheme="minorHAnsi"/>
          <w:sz w:val="24"/>
          <w:szCs w:val="24"/>
        </w:rPr>
      </w:pPr>
      <w:r w:rsidRPr="00D00C56">
        <w:rPr>
          <w:rFonts w:asciiTheme="minorHAnsi" w:hAnsiTheme="minorHAnsi" w:cstheme="minorHAnsi"/>
          <w:sz w:val="24"/>
          <w:szCs w:val="24"/>
        </w:rPr>
        <w:t>To undertake appropriate training relating to cover supervision, safeguarding and relevant school systems.</w:t>
      </w:r>
    </w:p>
    <w:p w14:paraId="3FB9C98F" w14:textId="77777777" w:rsidR="004F0DD1" w:rsidRDefault="00DB3401" w:rsidP="00B33921">
      <w:pPr>
        <w:pStyle w:val="Bullet1"/>
        <w:spacing w:after="0"/>
        <w:rPr>
          <w:rFonts w:asciiTheme="minorHAnsi" w:hAnsiTheme="minorHAnsi" w:cstheme="minorHAnsi"/>
          <w:sz w:val="24"/>
          <w:szCs w:val="24"/>
        </w:rPr>
      </w:pPr>
      <w:r w:rsidRPr="00D00C56">
        <w:rPr>
          <w:rFonts w:asciiTheme="minorHAnsi" w:hAnsiTheme="minorHAnsi" w:cstheme="minorHAnsi"/>
          <w:sz w:val="24"/>
          <w:szCs w:val="24"/>
        </w:rPr>
        <w:t>To attend relevant meetings and training sessions where required.</w:t>
      </w:r>
    </w:p>
    <w:p w14:paraId="5B78D617" w14:textId="77777777" w:rsidR="004F0DD1" w:rsidRPr="00D00C56" w:rsidRDefault="00DB3401" w:rsidP="008E6384">
      <w:pPr>
        <w:pStyle w:val="Heading1"/>
        <w:rPr>
          <w:rFonts w:asciiTheme="minorHAnsi" w:hAnsiTheme="minorHAnsi" w:cstheme="minorHAnsi"/>
          <w:szCs w:val="24"/>
        </w:rPr>
      </w:pPr>
      <w:r w:rsidRPr="00D00C56">
        <w:rPr>
          <w:rFonts w:asciiTheme="minorHAnsi" w:hAnsiTheme="minorHAnsi" w:cstheme="minorHAnsi"/>
          <w:szCs w:val="24"/>
        </w:rPr>
        <w:t>General</w:t>
      </w:r>
    </w:p>
    <w:p w14:paraId="45BA04CD" w14:textId="77777777" w:rsidR="004F0DD1" w:rsidRPr="00D00C56" w:rsidRDefault="00DB3401" w:rsidP="008E6384">
      <w:pPr>
        <w:pStyle w:val="ListParagraph"/>
        <w:spacing w:after="0"/>
        <w:rPr>
          <w:rFonts w:asciiTheme="minorHAnsi" w:hAnsiTheme="minorHAnsi" w:cstheme="minorHAnsi"/>
          <w:sz w:val="24"/>
          <w:szCs w:val="24"/>
        </w:rPr>
      </w:pPr>
      <w:r w:rsidRPr="00D00C56">
        <w:rPr>
          <w:rFonts w:asciiTheme="minorHAnsi" w:hAnsiTheme="minorHAnsi" w:cstheme="minorHAnsi"/>
          <w:sz w:val="24"/>
          <w:szCs w:val="24"/>
        </w:rPr>
        <w:t>The post holder is required to support and encourage the school’s ethos and its objectives, policies and procedures as agreed by the Trust.</w:t>
      </w:r>
    </w:p>
    <w:p w14:paraId="0C56FB27" w14:textId="77777777" w:rsidR="004F0DD1" w:rsidRPr="00D00C56" w:rsidRDefault="00DB3401" w:rsidP="00B33921">
      <w:pPr>
        <w:pStyle w:val="ListParagraph"/>
        <w:spacing w:before="0" w:after="0"/>
        <w:rPr>
          <w:rFonts w:asciiTheme="minorHAnsi" w:hAnsiTheme="minorHAnsi" w:cstheme="minorHAnsi"/>
          <w:sz w:val="24"/>
          <w:szCs w:val="24"/>
        </w:rPr>
      </w:pPr>
      <w:r w:rsidRPr="00D00C56">
        <w:rPr>
          <w:rFonts w:asciiTheme="minorHAnsi" w:hAnsiTheme="minorHAnsi" w:cstheme="minorHAnsi"/>
          <w:sz w:val="24"/>
          <w:szCs w:val="24"/>
        </w:rPr>
        <w:t>To uphold the school's policy in respect of safeguarding and child protection matters.</w:t>
      </w:r>
    </w:p>
    <w:p w14:paraId="7FEDB000" w14:textId="77777777" w:rsidR="004F0DD1" w:rsidRPr="00D00C56" w:rsidRDefault="00DB3401" w:rsidP="00B33921">
      <w:pPr>
        <w:pStyle w:val="ListParagraph"/>
        <w:spacing w:before="0" w:after="0"/>
        <w:rPr>
          <w:rFonts w:asciiTheme="minorHAnsi" w:hAnsiTheme="minorHAnsi" w:cstheme="minorHAnsi"/>
          <w:sz w:val="24"/>
          <w:szCs w:val="24"/>
        </w:rPr>
      </w:pPr>
      <w:r w:rsidRPr="00D00C56">
        <w:rPr>
          <w:rFonts w:asciiTheme="minorHAnsi" w:hAnsiTheme="minorHAnsi" w:cstheme="minorHAnsi"/>
          <w:sz w:val="24"/>
          <w:szCs w:val="24"/>
        </w:rPr>
        <w:t>To maintain high standards of professional conduct, punctuality and attendance.</w:t>
      </w:r>
    </w:p>
    <w:p w14:paraId="5C85EFFA" w14:textId="77777777" w:rsidR="004F0DD1" w:rsidRPr="00D00C56" w:rsidRDefault="00DB3401" w:rsidP="00B33921">
      <w:pPr>
        <w:pStyle w:val="ListParagraph"/>
        <w:spacing w:before="0" w:after="0"/>
        <w:rPr>
          <w:rFonts w:asciiTheme="minorHAnsi" w:hAnsiTheme="minorHAnsi" w:cstheme="minorHAnsi"/>
          <w:sz w:val="24"/>
          <w:szCs w:val="24"/>
        </w:rPr>
      </w:pPr>
      <w:r w:rsidRPr="00D00C56">
        <w:rPr>
          <w:rFonts w:asciiTheme="minorHAnsi" w:hAnsiTheme="minorHAnsi" w:cstheme="minorHAnsi"/>
          <w:sz w:val="24"/>
          <w:szCs w:val="24"/>
        </w:rPr>
        <w:t>To comply with relevant data protection and confidentiality requirements.</w:t>
      </w:r>
    </w:p>
    <w:p w14:paraId="19542CF4" w14:textId="77777777" w:rsidR="004F0DD1" w:rsidRPr="00D00C56" w:rsidRDefault="00DB3401" w:rsidP="00B33921">
      <w:pPr>
        <w:pStyle w:val="ListParagraph"/>
        <w:spacing w:before="0" w:after="0"/>
        <w:rPr>
          <w:rFonts w:asciiTheme="minorHAnsi" w:hAnsiTheme="minorHAnsi" w:cstheme="minorHAnsi"/>
          <w:sz w:val="24"/>
          <w:szCs w:val="24"/>
        </w:rPr>
      </w:pPr>
      <w:r w:rsidRPr="00D00C56">
        <w:rPr>
          <w:rFonts w:asciiTheme="minorHAnsi" w:hAnsiTheme="minorHAnsi" w:cstheme="minorHAnsi"/>
          <w:sz w:val="24"/>
          <w:szCs w:val="24"/>
        </w:rPr>
        <w:t>This job description is not necessarily a comprehensive definition of the post and the postholder may be required to perform any other reasonable tasks after consultation.</w:t>
      </w:r>
    </w:p>
    <w:p w14:paraId="4D4D4C08" w14:textId="77777777" w:rsidR="004F0DD1" w:rsidRPr="00D00C56" w:rsidRDefault="004F0DD1">
      <w:pPr>
        <w:pStyle w:val="NoSpacing"/>
        <w:rPr>
          <w:rFonts w:asciiTheme="minorHAnsi" w:hAnsiTheme="minorHAnsi" w:cstheme="minorHAnsi"/>
          <w:sz w:val="24"/>
          <w:szCs w:val="24"/>
        </w:rPr>
      </w:pPr>
    </w:p>
    <w:p w14:paraId="296A9C02" w14:textId="77777777" w:rsidR="004F0DD1" w:rsidRPr="00D00C56" w:rsidRDefault="004F0DD1">
      <w:pPr>
        <w:pStyle w:val="NoSpacing"/>
        <w:rPr>
          <w:rFonts w:asciiTheme="minorHAnsi" w:hAnsiTheme="minorHAnsi" w:cstheme="minorHAnsi"/>
          <w:sz w:val="24"/>
          <w:szCs w:val="24"/>
        </w:rPr>
      </w:pPr>
    </w:p>
    <w:p w14:paraId="79EFCF0A" w14:textId="77777777" w:rsidR="004F0DD1" w:rsidRDefault="004F0DD1">
      <w:pPr>
        <w:pStyle w:val="Heading3"/>
        <w:rPr>
          <w:rFonts w:asciiTheme="minorHAnsi" w:hAnsiTheme="minorHAnsi" w:cstheme="minorHAnsi"/>
          <w:sz w:val="24"/>
          <w:szCs w:val="24"/>
        </w:rPr>
      </w:pPr>
    </w:p>
    <w:p w14:paraId="4D08B982" w14:textId="77777777" w:rsidR="008E6384" w:rsidRPr="008E6384" w:rsidRDefault="008E6384" w:rsidP="008E6384"/>
    <w:p w14:paraId="7FE6BC6C" w14:textId="77777777" w:rsidR="00FE2AF5" w:rsidRDefault="00FE2AF5" w:rsidP="00B66743">
      <w:pPr>
        <w:rPr>
          <w:rFonts w:asciiTheme="minorHAnsi" w:hAnsiTheme="minorHAnsi" w:cstheme="minorHAnsi"/>
          <w:sz w:val="24"/>
          <w:szCs w:val="24"/>
        </w:rPr>
      </w:pPr>
      <w:r w:rsidRPr="00D00C56">
        <w:rPr>
          <w:rFonts w:asciiTheme="minorHAnsi" w:hAnsiTheme="minorHAnsi" w:cstheme="minorHAnsi"/>
          <w:sz w:val="24"/>
          <w:szCs w:val="24"/>
        </w:rPr>
        <w:t xml:space="preserve">Signed: __________________________________ </w:t>
      </w:r>
      <w:proofErr w:type="gramStart"/>
      <w:r w:rsidRPr="00D00C56">
        <w:rPr>
          <w:rFonts w:asciiTheme="minorHAnsi" w:hAnsiTheme="minorHAnsi" w:cstheme="minorHAnsi"/>
          <w:sz w:val="24"/>
          <w:szCs w:val="24"/>
        </w:rPr>
        <w:t>postholder  Date</w:t>
      </w:r>
      <w:proofErr w:type="gramEnd"/>
      <w:r w:rsidRPr="00D00C56">
        <w:rPr>
          <w:rFonts w:asciiTheme="minorHAnsi" w:hAnsiTheme="minorHAnsi" w:cstheme="minorHAnsi"/>
          <w:sz w:val="24"/>
          <w:szCs w:val="24"/>
        </w:rPr>
        <w:t>: _______________________</w:t>
      </w:r>
    </w:p>
    <w:p w14:paraId="6F2A354A" w14:textId="77777777" w:rsidR="00B85243" w:rsidRDefault="00B85243" w:rsidP="00B66743">
      <w:pPr>
        <w:rPr>
          <w:rFonts w:asciiTheme="minorHAnsi" w:hAnsiTheme="minorHAnsi" w:cstheme="minorHAnsi"/>
          <w:sz w:val="24"/>
          <w:szCs w:val="24"/>
        </w:rPr>
      </w:pPr>
    </w:p>
    <w:p w14:paraId="7F93B75C" w14:textId="77777777" w:rsidR="00B85243" w:rsidRDefault="00B85243" w:rsidP="00B66743">
      <w:pPr>
        <w:rPr>
          <w:rFonts w:asciiTheme="minorHAnsi" w:hAnsiTheme="minorHAnsi" w:cstheme="minorHAnsi"/>
          <w:sz w:val="24"/>
          <w:szCs w:val="24"/>
        </w:rPr>
      </w:pPr>
    </w:p>
    <w:p w14:paraId="305E195A" w14:textId="77777777" w:rsidR="00B85243" w:rsidRDefault="00B85243" w:rsidP="00B66743">
      <w:pPr>
        <w:rPr>
          <w:rFonts w:asciiTheme="minorHAnsi" w:hAnsiTheme="minorHAnsi" w:cstheme="minorHAnsi"/>
          <w:sz w:val="24"/>
          <w:szCs w:val="24"/>
        </w:rPr>
      </w:pPr>
    </w:p>
    <w:p w14:paraId="751260D8" w14:textId="77777777" w:rsidR="00B85243" w:rsidRDefault="00B85243" w:rsidP="00B66743">
      <w:pPr>
        <w:rPr>
          <w:rFonts w:asciiTheme="minorHAnsi" w:hAnsiTheme="minorHAnsi" w:cstheme="minorHAnsi"/>
          <w:sz w:val="24"/>
          <w:szCs w:val="24"/>
        </w:rPr>
      </w:pPr>
    </w:p>
    <w:p w14:paraId="52B80018" w14:textId="77777777" w:rsidR="00B85243" w:rsidRDefault="00B85243" w:rsidP="00B66743">
      <w:pPr>
        <w:rPr>
          <w:rFonts w:asciiTheme="minorHAnsi" w:hAnsiTheme="minorHAnsi" w:cstheme="minorHAnsi"/>
          <w:sz w:val="24"/>
          <w:szCs w:val="24"/>
        </w:rPr>
      </w:pPr>
    </w:p>
    <w:p w14:paraId="2EF221EB" w14:textId="77777777" w:rsidR="00B85243" w:rsidRDefault="00B85243" w:rsidP="00B66743">
      <w:pPr>
        <w:rPr>
          <w:rFonts w:asciiTheme="minorHAnsi" w:hAnsiTheme="minorHAnsi" w:cstheme="minorHAnsi"/>
          <w:sz w:val="24"/>
          <w:szCs w:val="24"/>
        </w:rPr>
      </w:pPr>
    </w:p>
    <w:p w14:paraId="5B9B3E83" w14:textId="77777777" w:rsidR="00B85243" w:rsidRDefault="00B85243" w:rsidP="00B66743">
      <w:pPr>
        <w:rPr>
          <w:rFonts w:asciiTheme="minorHAnsi" w:hAnsiTheme="minorHAnsi" w:cstheme="minorHAnsi"/>
          <w:sz w:val="24"/>
          <w:szCs w:val="24"/>
        </w:rPr>
      </w:pPr>
    </w:p>
    <w:p w14:paraId="15CF93E0" w14:textId="77777777" w:rsidR="00B85243" w:rsidRDefault="00B85243" w:rsidP="00B66743">
      <w:pPr>
        <w:rPr>
          <w:rFonts w:asciiTheme="minorHAnsi" w:hAnsiTheme="minorHAnsi" w:cstheme="minorHAnsi"/>
          <w:sz w:val="24"/>
          <w:szCs w:val="24"/>
        </w:rPr>
      </w:pPr>
    </w:p>
    <w:p w14:paraId="6614162D" w14:textId="77777777" w:rsidR="00B85243" w:rsidRDefault="00B85243" w:rsidP="00B66743">
      <w:pPr>
        <w:rPr>
          <w:rFonts w:asciiTheme="minorHAnsi" w:hAnsiTheme="minorHAnsi" w:cstheme="minorHAnsi"/>
          <w:sz w:val="24"/>
          <w:szCs w:val="24"/>
        </w:rPr>
      </w:pPr>
    </w:p>
    <w:p w14:paraId="3F46AFC8" w14:textId="77777777" w:rsidR="00B85243" w:rsidRDefault="00B85243" w:rsidP="00B66743">
      <w:pPr>
        <w:rPr>
          <w:rFonts w:asciiTheme="minorHAnsi" w:hAnsiTheme="minorHAnsi" w:cstheme="minorHAnsi"/>
          <w:sz w:val="24"/>
          <w:szCs w:val="24"/>
        </w:rPr>
      </w:pPr>
    </w:p>
    <w:p w14:paraId="4136A5B5" w14:textId="77777777" w:rsidR="00B85243" w:rsidRDefault="00B85243" w:rsidP="00B66743">
      <w:pPr>
        <w:rPr>
          <w:rFonts w:asciiTheme="minorHAnsi" w:hAnsiTheme="minorHAnsi" w:cstheme="minorHAnsi"/>
          <w:sz w:val="24"/>
          <w:szCs w:val="24"/>
        </w:rPr>
      </w:pPr>
    </w:p>
    <w:p w14:paraId="104044E9" w14:textId="77777777" w:rsidR="00B85243" w:rsidRDefault="00B85243" w:rsidP="00B66743">
      <w:pPr>
        <w:rPr>
          <w:rFonts w:asciiTheme="minorHAnsi" w:hAnsiTheme="minorHAnsi" w:cstheme="minorHAnsi"/>
          <w:sz w:val="24"/>
          <w:szCs w:val="24"/>
        </w:rPr>
      </w:pPr>
    </w:p>
    <w:p w14:paraId="7BE8D309" w14:textId="77777777" w:rsidR="00B85243" w:rsidRDefault="00B85243" w:rsidP="00B66743">
      <w:pPr>
        <w:rPr>
          <w:rFonts w:asciiTheme="minorHAnsi" w:hAnsiTheme="minorHAnsi" w:cstheme="minorHAnsi"/>
          <w:sz w:val="24"/>
          <w:szCs w:val="24"/>
        </w:rPr>
      </w:pPr>
    </w:p>
    <w:p w14:paraId="2B4831E5" w14:textId="77777777" w:rsidR="00B85243" w:rsidRDefault="00B85243" w:rsidP="00B66743">
      <w:pPr>
        <w:rPr>
          <w:rFonts w:asciiTheme="minorHAnsi" w:hAnsiTheme="minorHAnsi" w:cstheme="minorHAnsi"/>
          <w:sz w:val="24"/>
          <w:szCs w:val="24"/>
        </w:rPr>
      </w:pPr>
    </w:p>
    <w:p w14:paraId="508292B1" w14:textId="77777777" w:rsidR="00B85243" w:rsidRDefault="00B85243" w:rsidP="00B66743">
      <w:pPr>
        <w:rPr>
          <w:rFonts w:asciiTheme="minorHAnsi" w:hAnsiTheme="minorHAnsi" w:cstheme="minorHAnsi"/>
          <w:sz w:val="24"/>
          <w:szCs w:val="24"/>
        </w:rPr>
      </w:pPr>
    </w:p>
    <w:p w14:paraId="5CFCC115" w14:textId="77777777" w:rsidR="00B85243" w:rsidRDefault="00B85243" w:rsidP="00B66743">
      <w:pPr>
        <w:rPr>
          <w:rFonts w:asciiTheme="minorHAnsi" w:hAnsiTheme="minorHAnsi" w:cstheme="minorHAnsi"/>
          <w:sz w:val="24"/>
          <w:szCs w:val="24"/>
        </w:rPr>
      </w:pPr>
    </w:p>
    <w:p w14:paraId="6D9EC368" w14:textId="77777777" w:rsidR="00B85243" w:rsidRDefault="00B85243" w:rsidP="00B66743">
      <w:pPr>
        <w:rPr>
          <w:rFonts w:asciiTheme="minorHAnsi" w:hAnsiTheme="minorHAnsi" w:cstheme="minorHAnsi"/>
          <w:sz w:val="24"/>
          <w:szCs w:val="24"/>
        </w:rPr>
      </w:pPr>
    </w:p>
    <w:p w14:paraId="765C7C5C" w14:textId="77777777" w:rsidR="00B85243" w:rsidRDefault="00B85243" w:rsidP="00B66743">
      <w:pPr>
        <w:rPr>
          <w:rFonts w:asciiTheme="minorHAnsi" w:hAnsiTheme="minorHAnsi" w:cstheme="minorHAnsi"/>
          <w:sz w:val="24"/>
          <w:szCs w:val="24"/>
        </w:rPr>
      </w:pPr>
    </w:p>
    <w:p w14:paraId="24E84F04" w14:textId="77777777" w:rsidR="00B85243" w:rsidRDefault="00B85243" w:rsidP="00B66743">
      <w:pPr>
        <w:rPr>
          <w:rFonts w:asciiTheme="minorHAnsi" w:hAnsiTheme="minorHAnsi" w:cstheme="minorHAnsi"/>
          <w:sz w:val="24"/>
          <w:szCs w:val="24"/>
        </w:rPr>
      </w:pPr>
    </w:p>
    <w:p w14:paraId="59111C16" w14:textId="77777777" w:rsidR="00B85243" w:rsidRDefault="00B85243" w:rsidP="00B66743">
      <w:pPr>
        <w:rPr>
          <w:rFonts w:asciiTheme="minorHAnsi" w:hAnsiTheme="minorHAnsi" w:cstheme="minorHAnsi"/>
          <w:sz w:val="24"/>
          <w:szCs w:val="24"/>
        </w:rPr>
      </w:pPr>
    </w:p>
    <w:p w14:paraId="48F0F212" w14:textId="77777777" w:rsidR="00B85243" w:rsidRDefault="00B85243" w:rsidP="00B66743">
      <w:pPr>
        <w:rPr>
          <w:rFonts w:asciiTheme="minorHAnsi" w:hAnsiTheme="minorHAnsi" w:cstheme="minorHAnsi"/>
          <w:sz w:val="24"/>
          <w:szCs w:val="24"/>
        </w:rPr>
      </w:pPr>
    </w:p>
    <w:p w14:paraId="725BDBA6" w14:textId="77777777" w:rsidR="00B85243" w:rsidRDefault="00B85243" w:rsidP="00B66743">
      <w:pPr>
        <w:rPr>
          <w:rFonts w:asciiTheme="minorHAnsi" w:hAnsiTheme="minorHAnsi" w:cstheme="minorHAnsi"/>
          <w:sz w:val="24"/>
          <w:szCs w:val="24"/>
        </w:rPr>
      </w:pPr>
    </w:p>
    <w:p w14:paraId="179A386C" w14:textId="77777777" w:rsidR="00B85243" w:rsidRDefault="00B85243" w:rsidP="00B66743">
      <w:pPr>
        <w:rPr>
          <w:rFonts w:asciiTheme="minorHAnsi" w:hAnsiTheme="minorHAnsi" w:cstheme="minorHAnsi"/>
          <w:sz w:val="24"/>
          <w:szCs w:val="24"/>
        </w:rPr>
      </w:pPr>
    </w:p>
    <w:p w14:paraId="69B448E2" w14:textId="77777777" w:rsidR="00B85243" w:rsidRDefault="00B85243" w:rsidP="00B66743">
      <w:pPr>
        <w:rPr>
          <w:rFonts w:asciiTheme="minorHAnsi" w:hAnsiTheme="minorHAnsi" w:cstheme="minorHAnsi"/>
          <w:sz w:val="24"/>
          <w:szCs w:val="24"/>
        </w:rPr>
      </w:pPr>
    </w:p>
    <w:p w14:paraId="3B63C293" w14:textId="77777777" w:rsidR="00B85243" w:rsidRDefault="00B85243" w:rsidP="00B66743">
      <w:pPr>
        <w:rPr>
          <w:rFonts w:asciiTheme="minorHAnsi" w:hAnsiTheme="minorHAnsi" w:cstheme="minorHAnsi"/>
          <w:sz w:val="24"/>
          <w:szCs w:val="24"/>
        </w:rPr>
      </w:pPr>
    </w:p>
    <w:p w14:paraId="29A6CBD8" w14:textId="77777777" w:rsidR="00B85243" w:rsidRDefault="00B85243" w:rsidP="00B66743">
      <w:pPr>
        <w:rPr>
          <w:rFonts w:asciiTheme="minorHAnsi" w:hAnsiTheme="minorHAnsi" w:cstheme="minorHAnsi"/>
          <w:sz w:val="24"/>
          <w:szCs w:val="24"/>
        </w:rPr>
      </w:pPr>
    </w:p>
    <w:p w14:paraId="7AF2C2AA" w14:textId="77777777" w:rsidR="00B85243" w:rsidRDefault="00B85243" w:rsidP="00B66743">
      <w:pPr>
        <w:rPr>
          <w:rFonts w:asciiTheme="minorHAnsi" w:hAnsiTheme="minorHAnsi" w:cstheme="minorHAnsi"/>
          <w:sz w:val="24"/>
          <w:szCs w:val="24"/>
        </w:rPr>
      </w:pPr>
    </w:p>
    <w:p w14:paraId="16EAECD8" w14:textId="5E78EE71" w:rsidR="001B42F1" w:rsidRDefault="001B42F1" w:rsidP="00D4374B">
      <w:pPr>
        <w:rPr>
          <w:rFonts w:asciiTheme="minorHAnsi" w:hAnsiTheme="minorHAnsi" w:cstheme="minorHAnsi"/>
          <w:b/>
          <w:bCs/>
          <w:sz w:val="24"/>
          <w:szCs w:val="24"/>
        </w:rPr>
      </w:pPr>
      <w:r>
        <w:rPr>
          <w:rFonts w:asciiTheme="majorHAnsi" w:hAnsiTheme="majorHAnsi" w:cstheme="majorHAnsi"/>
          <w:b/>
          <w:noProof/>
        </w:rPr>
        <w:drawing>
          <wp:anchor distT="0" distB="0" distL="114300" distR="114300" simplePos="0" relativeHeight="251661312" behindDoc="1" locked="0" layoutInCell="1" allowOverlap="1" wp14:anchorId="6F9C4801" wp14:editId="1F3E35E3">
            <wp:simplePos x="0" y="0"/>
            <wp:positionH relativeFrom="column">
              <wp:posOffset>4552950</wp:posOffset>
            </wp:positionH>
            <wp:positionV relativeFrom="page">
              <wp:posOffset>230505</wp:posOffset>
            </wp:positionV>
            <wp:extent cx="2005965" cy="714375"/>
            <wp:effectExtent l="0" t="0" r="0" b="9525"/>
            <wp:wrapSquare wrapText="bothSides"/>
            <wp:docPr id="978053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966548" name="Picture 844966548"/>
                    <pic:cNvPicPr/>
                  </pic:nvPicPr>
                  <pic:blipFill>
                    <a:blip r:embed="rId8"/>
                    <a:stretch>
                      <a:fillRect/>
                    </a:stretch>
                  </pic:blipFill>
                  <pic:spPr>
                    <a:xfrm>
                      <a:off x="0" y="0"/>
                      <a:ext cx="2005965" cy="714375"/>
                    </a:xfrm>
                    <a:prstGeom prst="rect">
                      <a:avLst/>
                    </a:prstGeom>
                  </pic:spPr>
                </pic:pic>
              </a:graphicData>
            </a:graphic>
            <wp14:sizeRelH relativeFrom="margin">
              <wp14:pctWidth>0</wp14:pctWidth>
            </wp14:sizeRelH>
            <wp14:sizeRelV relativeFrom="margin">
              <wp14:pctHeight>0</wp14:pctHeight>
            </wp14:sizeRelV>
          </wp:anchor>
        </w:drawing>
      </w:r>
    </w:p>
    <w:p w14:paraId="0EC73D87" w14:textId="16B2A537" w:rsidR="00D4374B" w:rsidRDefault="00D4374B" w:rsidP="00D4374B">
      <w:pPr>
        <w:rPr>
          <w:rFonts w:asciiTheme="minorHAnsi" w:hAnsiTheme="minorHAnsi" w:cstheme="minorHAnsi"/>
          <w:sz w:val="24"/>
          <w:szCs w:val="24"/>
        </w:rPr>
      </w:pPr>
      <w:r w:rsidRPr="00D4374B">
        <w:rPr>
          <w:rFonts w:asciiTheme="minorHAnsi" w:hAnsiTheme="minorHAnsi" w:cstheme="minorHAnsi"/>
          <w:b/>
          <w:bCs/>
          <w:sz w:val="24"/>
          <w:szCs w:val="24"/>
        </w:rPr>
        <w:t>JOB SPECIFICATION: COVER SUPERVISOR</w:t>
      </w:r>
    </w:p>
    <w:p w14:paraId="102ACC40" w14:textId="77777777" w:rsidR="00D4374B" w:rsidRDefault="00D4374B" w:rsidP="00D4374B">
      <w:pPr>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2263"/>
        <w:gridCol w:w="7931"/>
      </w:tblGrid>
      <w:tr w:rsidR="00D4374B" w14:paraId="19424604" w14:textId="77777777" w:rsidTr="00D4374B">
        <w:tc>
          <w:tcPr>
            <w:tcW w:w="2263" w:type="dxa"/>
          </w:tcPr>
          <w:p w14:paraId="5595241A" w14:textId="1FCE3809" w:rsidR="00D4374B" w:rsidRPr="00D4374B" w:rsidRDefault="00D4374B" w:rsidP="00D4374B">
            <w:pPr>
              <w:rPr>
                <w:rFonts w:asciiTheme="minorHAnsi" w:hAnsiTheme="minorHAnsi" w:cstheme="minorHAnsi"/>
                <w:b/>
                <w:bCs/>
                <w:sz w:val="24"/>
                <w:szCs w:val="24"/>
              </w:rPr>
            </w:pPr>
            <w:r w:rsidRPr="00D4374B">
              <w:rPr>
                <w:rFonts w:asciiTheme="minorHAnsi" w:hAnsiTheme="minorHAnsi" w:cstheme="minorHAnsi"/>
                <w:b/>
                <w:bCs/>
                <w:sz w:val="24"/>
                <w:szCs w:val="24"/>
              </w:rPr>
              <w:t>Qualifications and Experience</w:t>
            </w:r>
          </w:p>
        </w:tc>
        <w:tc>
          <w:tcPr>
            <w:tcW w:w="7931" w:type="dxa"/>
          </w:tcPr>
          <w:p w14:paraId="246A502A" w14:textId="77777777" w:rsidR="00D4374B" w:rsidRPr="00D4374B" w:rsidRDefault="00D4374B" w:rsidP="00D4374B">
            <w:pPr>
              <w:rPr>
                <w:rFonts w:asciiTheme="minorHAnsi" w:hAnsiTheme="minorHAnsi" w:cstheme="minorHAnsi"/>
                <w:b/>
                <w:bCs/>
                <w:sz w:val="24"/>
                <w:szCs w:val="24"/>
              </w:rPr>
            </w:pPr>
            <w:r w:rsidRPr="00D4374B">
              <w:rPr>
                <w:rFonts w:asciiTheme="minorHAnsi" w:hAnsiTheme="minorHAnsi" w:cstheme="minorHAnsi"/>
                <w:b/>
                <w:bCs/>
                <w:sz w:val="24"/>
                <w:szCs w:val="24"/>
              </w:rPr>
              <w:t>Essential:</w:t>
            </w:r>
          </w:p>
          <w:p w14:paraId="5FC327CA" w14:textId="11AF044E" w:rsidR="00D4374B" w:rsidRPr="00D4374B" w:rsidRDefault="00D4374B" w:rsidP="00D4374B">
            <w:pPr>
              <w:pStyle w:val="ListParagraph"/>
              <w:numPr>
                <w:ilvl w:val="0"/>
                <w:numId w:val="16"/>
              </w:numPr>
              <w:spacing w:before="0" w:after="0"/>
              <w:rPr>
                <w:rFonts w:asciiTheme="minorHAnsi" w:hAnsiTheme="minorHAnsi" w:cstheme="minorHAnsi"/>
                <w:sz w:val="24"/>
                <w:szCs w:val="24"/>
              </w:rPr>
            </w:pPr>
            <w:r w:rsidRPr="00D4374B">
              <w:rPr>
                <w:rFonts w:asciiTheme="minorHAnsi" w:hAnsiTheme="minorHAnsi" w:cstheme="minorHAnsi"/>
                <w:sz w:val="24"/>
                <w:szCs w:val="24"/>
              </w:rPr>
              <w:t xml:space="preserve">Studied to a minimum standard of GCSE (grade A*-C) or </w:t>
            </w:r>
            <w:r w:rsidR="008506D2">
              <w:rPr>
                <w:rFonts w:asciiTheme="minorHAnsi" w:hAnsiTheme="minorHAnsi" w:cstheme="minorHAnsi"/>
                <w:sz w:val="24"/>
                <w:szCs w:val="24"/>
              </w:rPr>
              <w:t>new grade level 4-9</w:t>
            </w:r>
            <w:r w:rsidRPr="00D4374B">
              <w:rPr>
                <w:rFonts w:asciiTheme="minorHAnsi" w:hAnsiTheme="minorHAnsi" w:cstheme="minorHAnsi"/>
                <w:sz w:val="24"/>
                <w:szCs w:val="24"/>
              </w:rPr>
              <w:t xml:space="preserve"> in English and Maths (certificate/s to be available at interview)   </w:t>
            </w:r>
          </w:p>
          <w:p w14:paraId="68154C23" w14:textId="77777777" w:rsidR="00D4374B" w:rsidRPr="00D4374B" w:rsidRDefault="00D4374B" w:rsidP="00D4374B">
            <w:pPr>
              <w:pStyle w:val="ListParagraph"/>
              <w:numPr>
                <w:ilvl w:val="0"/>
                <w:numId w:val="16"/>
              </w:numPr>
              <w:spacing w:before="0" w:after="0"/>
              <w:rPr>
                <w:rFonts w:asciiTheme="minorHAnsi" w:hAnsiTheme="minorHAnsi" w:cstheme="minorHAnsi"/>
                <w:sz w:val="24"/>
                <w:szCs w:val="24"/>
              </w:rPr>
            </w:pPr>
            <w:r w:rsidRPr="00D4374B">
              <w:rPr>
                <w:rFonts w:asciiTheme="minorHAnsi" w:hAnsiTheme="minorHAnsi" w:cstheme="minorHAnsi"/>
                <w:sz w:val="24"/>
                <w:szCs w:val="24"/>
              </w:rPr>
              <w:t>Experience of working with children/young people in a learning environment and in a supervisory capacity</w:t>
            </w:r>
          </w:p>
          <w:p w14:paraId="7F6DA405" w14:textId="77777777" w:rsidR="00D4374B" w:rsidRDefault="00D4374B" w:rsidP="00D4374B">
            <w:pPr>
              <w:pStyle w:val="ListParagraph"/>
              <w:numPr>
                <w:ilvl w:val="0"/>
                <w:numId w:val="17"/>
              </w:numPr>
              <w:spacing w:before="0" w:after="0"/>
              <w:rPr>
                <w:rFonts w:asciiTheme="minorHAnsi" w:hAnsiTheme="minorHAnsi" w:cstheme="minorHAnsi"/>
                <w:sz w:val="24"/>
                <w:szCs w:val="24"/>
              </w:rPr>
            </w:pPr>
            <w:r w:rsidRPr="00D4374B">
              <w:rPr>
                <w:rFonts w:asciiTheme="minorHAnsi" w:hAnsiTheme="minorHAnsi" w:cstheme="minorHAnsi"/>
                <w:sz w:val="24"/>
                <w:szCs w:val="24"/>
              </w:rPr>
              <w:t>Experience of working in a school or similar establishment</w:t>
            </w:r>
          </w:p>
          <w:p w14:paraId="463686B4" w14:textId="096EF175" w:rsidR="002F2058" w:rsidRPr="002F2058" w:rsidRDefault="002F2058" w:rsidP="002F2058">
            <w:pPr>
              <w:rPr>
                <w:rFonts w:asciiTheme="minorHAnsi" w:hAnsiTheme="minorHAnsi" w:cstheme="minorHAnsi"/>
                <w:b/>
                <w:bCs/>
                <w:sz w:val="24"/>
                <w:szCs w:val="24"/>
              </w:rPr>
            </w:pPr>
            <w:r w:rsidRPr="002F2058">
              <w:rPr>
                <w:rFonts w:asciiTheme="minorHAnsi" w:hAnsiTheme="minorHAnsi" w:cstheme="minorHAnsi"/>
                <w:b/>
                <w:bCs/>
                <w:sz w:val="24"/>
                <w:szCs w:val="24"/>
              </w:rPr>
              <w:t>Desirable:</w:t>
            </w:r>
          </w:p>
          <w:p w14:paraId="5596E7AA" w14:textId="407BD591" w:rsidR="00D4374B" w:rsidRPr="00D4374B" w:rsidRDefault="00D4374B" w:rsidP="00D4374B">
            <w:pPr>
              <w:pStyle w:val="ListParagraph"/>
              <w:numPr>
                <w:ilvl w:val="0"/>
                <w:numId w:val="17"/>
              </w:numPr>
              <w:spacing w:before="0" w:after="0"/>
              <w:rPr>
                <w:rFonts w:asciiTheme="minorHAnsi" w:hAnsiTheme="minorHAnsi" w:cstheme="minorHAnsi"/>
                <w:sz w:val="24"/>
                <w:szCs w:val="24"/>
              </w:rPr>
            </w:pPr>
            <w:r w:rsidRPr="00D4374B">
              <w:rPr>
                <w:rFonts w:asciiTheme="minorHAnsi" w:hAnsiTheme="minorHAnsi" w:cstheme="minorHAnsi"/>
                <w:sz w:val="24"/>
                <w:szCs w:val="24"/>
              </w:rPr>
              <w:t>Further or higher education qualifications</w:t>
            </w:r>
          </w:p>
        </w:tc>
      </w:tr>
      <w:tr w:rsidR="00D4374B" w14:paraId="1FFE00AA" w14:textId="77777777" w:rsidTr="00D4374B">
        <w:tc>
          <w:tcPr>
            <w:tcW w:w="2263" w:type="dxa"/>
          </w:tcPr>
          <w:p w14:paraId="1E84D874" w14:textId="296B7C05" w:rsidR="00D4374B" w:rsidRPr="00D4374B" w:rsidRDefault="00D4374B" w:rsidP="00D4374B">
            <w:pPr>
              <w:rPr>
                <w:rFonts w:asciiTheme="minorHAnsi" w:hAnsiTheme="minorHAnsi" w:cstheme="minorHAnsi"/>
                <w:b/>
                <w:bCs/>
                <w:sz w:val="24"/>
                <w:szCs w:val="24"/>
              </w:rPr>
            </w:pPr>
            <w:r w:rsidRPr="00D4374B">
              <w:rPr>
                <w:rFonts w:asciiTheme="minorHAnsi" w:hAnsiTheme="minorHAnsi" w:cstheme="minorHAnsi"/>
                <w:b/>
                <w:bCs/>
                <w:sz w:val="24"/>
                <w:szCs w:val="24"/>
              </w:rPr>
              <w:t>Knowledge and Skills</w:t>
            </w:r>
          </w:p>
        </w:tc>
        <w:tc>
          <w:tcPr>
            <w:tcW w:w="7931" w:type="dxa"/>
          </w:tcPr>
          <w:p w14:paraId="085540A5" w14:textId="77777777" w:rsidR="00D4374B" w:rsidRPr="00D4374B" w:rsidRDefault="00D4374B" w:rsidP="00D4374B">
            <w:pPr>
              <w:rPr>
                <w:rFonts w:asciiTheme="minorHAnsi" w:hAnsiTheme="minorHAnsi" w:cstheme="minorHAnsi"/>
                <w:b/>
                <w:bCs/>
                <w:sz w:val="24"/>
                <w:szCs w:val="24"/>
              </w:rPr>
            </w:pPr>
            <w:r w:rsidRPr="00D4374B">
              <w:rPr>
                <w:rFonts w:asciiTheme="minorHAnsi" w:hAnsiTheme="minorHAnsi" w:cstheme="minorHAnsi"/>
                <w:b/>
                <w:bCs/>
                <w:sz w:val="24"/>
                <w:szCs w:val="24"/>
              </w:rPr>
              <w:t>Essential:</w:t>
            </w:r>
          </w:p>
          <w:p w14:paraId="06474634" w14:textId="77777777" w:rsidR="00D4374B" w:rsidRPr="00D4374B" w:rsidRDefault="00D4374B" w:rsidP="00D4374B">
            <w:pPr>
              <w:pStyle w:val="ListParagraph"/>
              <w:numPr>
                <w:ilvl w:val="0"/>
                <w:numId w:val="18"/>
              </w:numPr>
              <w:spacing w:before="0" w:after="0"/>
              <w:rPr>
                <w:rFonts w:asciiTheme="minorHAnsi" w:hAnsiTheme="minorHAnsi" w:cstheme="minorHAnsi"/>
                <w:sz w:val="24"/>
                <w:szCs w:val="24"/>
              </w:rPr>
            </w:pPr>
            <w:r w:rsidRPr="00D4374B">
              <w:rPr>
                <w:rFonts w:asciiTheme="minorHAnsi" w:hAnsiTheme="minorHAnsi" w:cstheme="minorHAnsi"/>
                <w:sz w:val="24"/>
                <w:szCs w:val="24"/>
              </w:rPr>
              <w:t>Ability to build and form good relationships with students, parents/carers and colleagues</w:t>
            </w:r>
          </w:p>
          <w:p w14:paraId="775CFE0C" w14:textId="58B3BE2F" w:rsidR="00D4374B" w:rsidRPr="00D4374B" w:rsidRDefault="00D4374B" w:rsidP="00D4374B">
            <w:pPr>
              <w:pStyle w:val="ListParagraph"/>
              <w:numPr>
                <w:ilvl w:val="0"/>
                <w:numId w:val="18"/>
              </w:numPr>
              <w:spacing w:before="0" w:after="0"/>
              <w:rPr>
                <w:rFonts w:asciiTheme="minorHAnsi" w:hAnsiTheme="minorHAnsi" w:cstheme="minorHAnsi"/>
                <w:sz w:val="24"/>
                <w:szCs w:val="24"/>
              </w:rPr>
            </w:pPr>
            <w:r w:rsidRPr="00D4374B">
              <w:rPr>
                <w:rFonts w:asciiTheme="minorHAnsi" w:hAnsiTheme="minorHAnsi" w:cstheme="minorHAnsi"/>
                <w:sz w:val="24"/>
                <w:szCs w:val="24"/>
              </w:rPr>
              <w:t>Ability to relate well to and motivate children/young people</w:t>
            </w:r>
          </w:p>
          <w:p w14:paraId="458B1C4B" w14:textId="0145D210" w:rsidR="00D4374B" w:rsidRPr="00D4374B" w:rsidRDefault="00D4374B" w:rsidP="00D4374B">
            <w:pPr>
              <w:pStyle w:val="ListParagraph"/>
              <w:numPr>
                <w:ilvl w:val="0"/>
                <w:numId w:val="18"/>
              </w:numPr>
              <w:spacing w:before="0" w:after="0"/>
              <w:rPr>
                <w:rFonts w:asciiTheme="minorHAnsi" w:hAnsiTheme="minorHAnsi" w:cstheme="minorHAnsi"/>
                <w:sz w:val="24"/>
                <w:szCs w:val="24"/>
              </w:rPr>
            </w:pPr>
            <w:r w:rsidRPr="00D4374B">
              <w:rPr>
                <w:rFonts w:asciiTheme="minorHAnsi" w:hAnsiTheme="minorHAnsi" w:cstheme="minorHAnsi"/>
                <w:sz w:val="24"/>
                <w:szCs w:val="24"/>
              </w:rPr>
              <w:t>Verbal and written communication skills appropriate to the need to communicate effectively with colleagues, students and other professionals</w:t>
            </w:r>
          </w:p>
          <w:p w14:paraId="04C9433D" w14:textId="6462D65D" w:rsidR="00D4374B" w:rsidRPr="00D4374B" w:rsidRDefault="00D4374B" w:rsidP="00D4374B">
            <w:pPr>
              <w:pStyle w:val="ListParagraph"/>
              <w:numPr>
                <w:ilvl w:val="0"/>
                <w:numId w:val="18"/>
              </w:numPr>
              <w:spacing w:before="0" w:after="0"/>
              <w:rPr>
                <w:rFonts w:asciiTheme="minorHAnsi" w:hAnsiTheme="minorHAnsi" w:cstheme="minorHAnsi"/>
                <w:sz w:val="24"/>
                <w:szCs w:val="24"/>
              </w:rPr>
            </w:pPr>
            <w:r w:rsidRPr="00D4374B">
              <w:rPr>
                <w:rFonts w:asciiTheme="minorHAnsi" w:hAnsiTheme="minorHAnsi" w:cstheme="minorHAnsi"/>
                <w:sz w:val="24"/>
                <w:szCs w:val="24"/>
              </w:rPr>
              <w:t>Ability to learn and use a range of strategies to deal with classroom and individual student behaviour.</w:t>
            </w:r>
          </w:p>
          <w:p w14:paraId="38253468" w14:textId="653629CA" w:rsidR="00D4374B" w:rsidRPr="00D4374B" w:rsidRDefault="00D4374B" w:rsidP="00D4374B">
            <w:pPr>
              <w:pStyle w:val="ListParagraph"/>
              <w:numPr>
                <w:ilvl w:val="0"/>
                <w:numId w:val="18"/>
              </w:numPr>
              <w:spacing w:before="0" w:after="0"/>
              <w:rPr>
                <w:rFonts w:asciiTheme="minorHAnsi" w:hAnsiTheme="minorHAnsi" w:cstheme="minorHAnsi"/>
                <w:sz w:val="24"/>
                <w:szCs w:val="24"/>
              </w:rPr>
            </w:pPr>
            <w:r w:rsidRPr="00D4374B">
              <w:rPr>
                <w:rFonts w:asciiTheme="minorHAnsi" w:hAnsiTheme="minorHAnsi" w:cstheme="minorHAnsi"/>
                <w:sz w:val="24"/>
                <w:szCs w:val="24"/>
              </w:rPr>
              <w:t>Ability to improve own practice/knowledge through self-evaluation and learning from others.</w:t>
            </w:r>
          </w:p>
          <w:p w14:paraId="06584AEF" w14:textId="6E9FE849" w:rsidR="00D4374B" w:rsidRPr="00D4374B" w:rsidRDefault="00D4374B" w:rsidP="00D4374B">
            <w:pPr>
              <w:pStyle w:val="ListParagraph"/>
              <w:numPr>
                <w:ilvl w:val="0"/>
                <w:numId w:val="18"/>
              </w:numPr>
              <w:spacing w:before="0" w:after="0"/>
              <w:rPr>
                <w:rFonts w:asciiTheme="minorHAnsi" w:hAnsiTheme="minorHAnsi" w:cstheme="minorHAnsi"/>
                <w:sz w:val="24"/>
                <w:szCs w:val="24"/>
              </w:rPr>
            </w:pPr>
            <w:r w:rsidRPr="00D4374B">
              <w:rPr>
                <w:rFonts w:asciiTheme="minorHAnsi" w:hAnsiTheme="minorHAnsi" w:cstheme="minorHAnsi"/>
                <w:sz w:val="24"/>
                <w:szCs w:val="24"/>
              </w:rPr>
              <w:t>Good standard of numeracy and literacy skills.</w:t>
            </w:r>
          </w:p>
          <w:p w14:paraId="52E1F4C9" w14:textId="77777777" w:rsidR="00D4374B" w:rsidRDefault="00D4374B" w:rsidP="00D4374B">
            <w:pPr>
              <w:pStyle w:val="ListParagraph"/>
              <w:numPr>
                <w:ilvl w:val="0"/>
                <w:numId w:val="18"/>
              </w:numPr>
              <w:spacing w:before="0" w:after="0"/>
              <w:rPr>
                <w:rFonts w:asciiTheme="minorHAnsi" w:hAnsiTheme="minorHAnsi" w:cstheme="minorHAnsi"/>
                <w:sz w:val="24"/>
                <w:szCs w:val="24"/>
              </w:rPr>
            </w:pPr>
            <w:r w:rsidRPr="00D4374B">
              <w:rPr>
                <w:rFonts w:asciiTheme="minorHAnsi" w:hAnsiTheme="minorHAnsi" w:cstheme="minorHAnsi"/>
                <w:sz w:val="24"/>
                <w:szCs w:val="24"/>
              </w:rPr>
              <w:t>Can use ICT packages and equipment effectively to support learning.</w:t>
            </w:r>
          </w:p>
          <w:p w14:paraId="40530313" w14:textId="77777777" w:rsidR="00D4374B" w:rsidRPr="00D4374B" w:rsidRDefault="00D4374B" w:rsidP="00D4374B">
            <w:pPr>
              <w:rPr>
                <w:rFonts w:asciiTheme="minorHAnsi" w:hAnsiTheme="minorHAnsi" w:cstheme="minorHAnsi"/>
                <w:b/>
                <w:bCs/>
                <w:sz w:val="24"/>
                <w:szCs w:val="24"/>
              </w:rPr>
            </w:pPr>
            <w:r w:rsidRPr="00D4374B">
              <w:rPr>
                <w:rFonts w:asciiTheme="minorHAnsi" w:hAnsiTheme="minorHAnsi" w:cstheme="minorHAnsi"/>
                <w:b/>
                <w:bCs/>
                <w:sz w:val="24"/>
                <w:szCs w:val="24"/>
              </w:rPr>
              <w:t>Desirable:</w:t>
            </w:r>
          </w:p>
          <w:p w14:paraId="4A8DF763" w14:textId="141ECC10" w:rsidR="00D4374B" w:rsidRPr="00D4374B" w:rsidRDefault="00D4374B" w:rsidP="00D4374B">
            <w:pPr>
              <w:pStyle w:val="ListParagraph"/>
              <w:numPr>
                <w:ilvl w:val="0"/>
                <w:numId w:val="19"/>
              </w:numPr>
              <w:spacing w:before="0" w:after="0"/>
              <w:rPr>
                <w:rFonts w:asciiTheme="minorHAnsi" w:hAnsiTheme="minorHAnsi" w:cstheme="minorHAnsi"/>
                <w:sz w:val="24"/>
                <w:szCs w:val="24"/>
              </w:rPr>
            </w:pPr>
            <w:r w:rsidRPr="00D4374B">
              <w:rPr>
                <w:rFonts w:asciiTheme="minorHAnsi" w:hAnsiTheme="minorHAnsi" w:cstheme="minorHAnsi"/>
                <w:sz w:val="24"/>
                <w:szCs w:val="24"/>
              </w:rPr>
              <w:t>Knowledge of</w:t>
            </w:r>
            <w:r w:rsidR="00C32EF5">
              <w:rPr>
                <w:rFonts w:asciiTheme="minorHAnsi" w:hAnsiTheme="minorHAnsi" w:cstheme="minorHAnsi"/>
                <w:sz w:val="24"/>
                <w:szCs w:val="24"/>
              </w:rPr>
              <w:t xml:space="preserve"> school information management systems, such as </w:t>
            </w:r>
            <w:r w:rsidRPr="00D4374B">
              <w:rPr>
                <w:rFonts w:asciiTheme="minorHAnsi" w:hAnsiTheme="minorHAnsi" w:cstheme="minorHAnsi"/>
                <w:sz w:val="24"/>
                <w:szCs w:val="24"/>
              </w:rPr>
              <w:t>SIMS</w:t>
            </w:r>
            <w:r w:rsidR="00C32EF5">
              <w:rPr>
                <w:rFonts w:asciiTheme="minorHAnsi" w:hAnsiTheme="minorHAnsi" w:cstheme="minorHAnsi"/>
                <w:sz w:val="24"/>
                <w:szCs w:val="24"/>
              </w:rPr>
              <w:t xml:space="preserve">, Arbor or </w:t>
            </w:r>
            <w:proofErr w:type="spellStart"/>
            <w:r w:rsidR="00C32EF5">
              <w:rPr>
                <w:rFonts w:asciiTheme="minorHAnsi" w:hAnsiTheme="minorHAnsi" w:cstheme="minorHAnsi"/>
                <w:sz w:val="24"/>
                <w:szCs w:val="24"/>
              </w:rPr>
              <w:t>Bromcom</w:t>
            </w:r>
            <w:proofErr w:type="spellEnd"/>
            <w:r w:rsidR="00C32EF5">
              <w:rPr>
                <w:rFonts w:asciiTheme="minorHAnsi" w:hAnsiTheme="minorHAnsi" w:cstheme="minorHAnsi"/>
                <w:sz w:val="24"/>
                <w:szCs w:val="24"/>
              </w:rPr>
              <w:t>.</w:t>
            </w:r>
          </w:p>
          <w:p w14:paraId="43585C0B" w14:textId="2576A730" w:rsidR="00D4374B" w:rsidRPr="00D4374B" w:rsidRDefault="00D4374B" w:rsidP="00D4374B">
            <w:pPr>
              <w:pStyle w:val="ListParagraph"/>
              <w:numPr>
                <w:ilvl w:val="0"/>
                <w:numId w:val="19"/>
              </w:numPr>
              <w:spacing w:before="0" w:after="0"/>
              <w:rPr>
                <w:rFonts w:asciiTheme="minorHAnsi" w:hAnsiTheme="minorHAnsi" w:cstheme="minorHAnsi"/>
                <w:sz w:val="24"/>
                <w:szCs w:val="24"/>
              </w:rPr>
            </w:pPr>
            <w:r w:rsidRPr="00D4374B">
              <w:rPr>
                <w:rFonts w:asciiTheme="minorHAnsi" w:hAnsiTheme="minorHAnsi" w:cstheme="minorHAnsi"/>
                <w:sz w:val="24"/>
                <w:szCs w:val="24"/>
              </w:rPr>
              <w:t>Working knowledge and experience of national requirements regarding curriculum and relevant learning programmes</w:t>
            </w:r>
          </w:p>
          <w:p w14:paraId="2FCFEBFC" w14:textId="044AF7F0" w:rsidR="00D4374B" w:rsidRPr="00D4374B" w:rsidRDefault="00D4374B" w:rsidP="00D4374B">
            <w:pPr>
              <w:pStyle w:val="ListParagraph"/>
              <w:numPr>
                <w:ilvl w:val="0"/>
                <w:numId w:val="19"/>
              </w:numPr>
              <w:spacing w:before="0" w:after="0"/>
              <w:rPr>
                <w:rFonts w:asciiTheme="minorHAnsi" w:hAnsiTheme="minorHAnsi" w:cstheme="minorHAnsi"/>
                <w:sz w:val="24"/>
                <w:szCs w:val="24"/>
              </w:rPr>
            </w:pPr>
            <w:r w:rsidRPr="00D4374B">
              <w:rPr>
                <w:rFonts w:asciiTheme="minorHAnsi" w:hAnsiTheme="minorHAnsi" w:cstheme="minorHAnsi"/>
                <w:sz w:val="24"/>
                <w:szCs w:val="24"/>
              </w:rPr>
              <w:t>Understanding of statutory frameworks relating to teaching</w:t>
            </w:r>
          </w:p>
          <w:p w14:paraId="69709B2D" w14:textId="36E4E9CF" w:rsidR="00D4374B" w:rsidRPr="00D4374B" w:rsidRDefault="00D4374B" w:rsidP="00D4374B">
            <w:pPr>
              <w:pStyle w:val="ListParagraph"/>
              <w:numPr>
                <w:ilvl w:val="0"/>
                <w:numId w:val="19"/>
              </w:numPr>
              <w:spacing w:before="0" w:after="0"/>
              <w:rPr>
                <w:rFonts w:asciiTheme="minorHAnsi" w:hAnsiTheme="minorHAnsi" w:cstheme="minorHAnsi"/>
                <w:sz w:val="24"/>
                <w:szCs w:val="24"/>
              </w:rPr>
            </w:pPr>
            <w:r w:rsidRPr="00D4374B">
              <w:rPr>
                <w:rFonts w:asciiTheme="minorHAnsi" w:hAnsiTheme="minorHAnsi" w:cstheme="minorHAnsi"/>
                <w:sz w:val="24"/>
                <w:szCs w:val="24"/>
              </w:rPr>
              <w:t>Good understanding of child development and learning processes</w:t>
            </w:r>
          </w:p>
        </w:tc>
      </w:tr>
      <w:tr w:rsidR="00D4374B" w14:paraId="00AAC48F" w14:textId="77777777" w:rsidTr="00D4374B">
        <w:tc>
          <w:tcPr>
            <w:tcW w:w="2263" w:type="dxa"/>
          </w:tcPr>
          <w:p w14:paraId="6E6C4223" w14:textId="58E08EC8" w:rsidR="00D4374B" w:rsidRPr="00D4374B" w:rsidRDefault="00D4374B" w:rsidP="00D4374B">
            <w:pPr>
              <w:rPr>
                <w:rFonts w:asciiTheme="minorHAnsi" w:hAnsiTheme="minorHAnsi" w:cstheme="minorHAnsi"/>
                <w:b/>
                <w:bCs/>
                <w:sz w:val="24"/>
                <w:szCs w:val="24"/>
              </w:rPr>
            </w:pPr>
            <w:r w:rsidRPr="00D4374B">
              <w:rPr>
                <w:rFonts w:asciiTheme="minorHAnsi" w:hAnsiTheme="minorHAnsi" w:cstheme="minorHAnsi"/>
                <w:b/>
                <w:bCs/>
                <w:sz w:val="24"/>
                <w:szCs w:val="24"/>
              </w:rPr>
              <w:t>Personal Qualities</w:t>
            </w:r>
          </w:p>
        </w:tc>
        <w:tc>
          <w:tcPr>
            <w:tcW w:w="7931" w:type="dxa"/>
          </w:tcPr>
          <w:p w14:paraId="0E7EAEFD" w14:textId="77777777" w:rsidR="00D4374B" w:rsidRPr="00D4374B" w:rsidRDefault="00D4374B" w:rsidP="00D4374B">
            <w:pPr>
              <w:rPr>
                <w:rFonts w:asciiTheme="minorHAnsi" w:hAnsiTheme="minorHAnsi" w:cstheme="minorHAnsi"/>
                <w:b/>
                <w:bCs/>
                <w:sz w:val="24"/>
                <w:szCs w:val="24"/>
              </w:rPr>
            </w:pPr>
            <w:r w:rsidRPr="00D4374B">
              <w:rPr>
                <w:rFonts w:asciiTheme="minorHAnsi" w:hAnsiTheme="minorHAnsi" w:cstheme="minorHAnsi"/>
                <w:b/>
                <w:bCs/>
                <w:sz w:val="24"/>
                <w:szCs w:val="24"/>
              </w:rPr>
              <w:t>Essential:</w:t>
            </w:r>
          </w:p>
          <w:p w14:paraId="3E001676" w14:textId="4D33043F" w:rsidR="00D4374B" w:rsidRDefault="00D4374B" w:rsidP="00D4374B">
            <w:pPr>
              <w:pStyle w:val="ListParagraph"/>
              <w:numPr>
                <w:ilvl w:val="0"/>
                <w:numId w:val="24"/>
              </w:numPr>
              <w:spacing w:before="0" w:after="0"/>
              <w:rPr>
                <w:rFonts w:asciiTheme="minorHAnsi" w:hAnsiTheme="minorHAnsi" w:cstheme="minorHAnsi"/>
                <w:sz w:val="24"/>
                <w:szCs w:val="24"/>
              </w:rPr>
            </w:pPr>
            <w:r>
              <w:rPr>
                <w:rFonts w:asciiTheme="minorHAnsi" w:hAnsiTheme="minorHAnsi" w:cstheme="minorHAnsi"/>
                <w:sz w:val="24"/>
                <w:szCs w:val="24"/>
              </w:rPr>
              <w:t>Ability to relate well with others and work constructively as a team</w:t>
            </w:r>
          </w:p>
          <w:p w14:paraId="64F4AE18" w14:textId="6F317B8A" w:rsidR="00D4374B" w:rsidRPr="00303005" w:rsidRDefault="00D4374B" w:rsidP="00303005">
            <w:pPr>
              <w:pStyle w:val="ListParagraph"/>
              <w:numPr>
                <w:ilvl w:val="0"/>
                <w:numId w:val="24"/>
              </w:numPr>
              <w:spacing w:before="0" w:after="0"/>
              <w:rPr>
                <w:rFonts w:asciiTheme="minorHAnsi" w:hAnsiTheme="minorHAnsi" w:cstheme="minorHAnsi"/>
                <w:sz w:val="24"/>
                <w:szCs w:val="24"/>
              </w:rPr>
            </w:pPr>
            <w:r w:rsidRPr="00303005">
              <w:rPr>
                <w:rFonts w:asciiTheme="minorHAnsi" w:hAnsiTheme="minorHAnsi" w:cstheme="minorHAnsi"/>
                <w:sz w:val="24"/>
                <w:szCs w:val="24"/>
              </w:rPr>
              <w:t>Ability to work on own initiative</w:t>
            </w:r>
            <w:r w:rsidR="00066B53">
              <w:rPr>
                <w:rFonts w:asciiTheme="minorHAnsi" w:hAnsiTheme="minorHAnsi" w:cstheme="minorHAnsi"/>
                <w:sz w:val="24"/>
                <w:szCs w:val="24"/>
              </w:rPr>
              <w:t xml:space="preserve"> and to be</w:t>
            </w:r>
            <w:r w:rsidR="00303005">
              <w:rPr>
                <w:rFonts w:asciiTheme="minorHAnsi" w:hAnsiTheme="minorHAnsi" w:cstheme="minorHAnsi"/>
                <w:sz w:val="24"/>
                <w:szCs w:val="24"/>
              </w:rPr>
              <w:t xml:space="preserve"> flexible and resourceful</w:t>
            </w:r>
          </w:p>
          <w:p w14:paraId="5C4062E2" w14:textId="77777777" w:rsidR="00D4374B" w:rsidRDefault="00D4374B" w:rsidP="00D4374B">
            <w:pPr>
              <w:pStyle w:val="ListParagraph"/>
              <w:numPr>
                <w:ilvl w:val="0"/>
                <w:numId w:val="24"/>
              </w:numPr>
              <w:spacing w:before="0" w:after="0"/>
              <w:rPr>
                <w:rFonts w:asciiTheme="minorHAnsi" w:hAnsiTheme="minorHAnsi" w:cstheme="minorHAnsi"/>
                <w:sz w:val="24"/>
                <w:szCs w:val="24"/>
              </w:rPr>
            </w:pPr>
            <w:r w:rsidRPr="00D4374B">
              <w:rPr>
                <w:rFonts w:asciiTheme="minorHAnsi" w:hAnsiTheme="minorHAnsi" w:cstheme="minorHAnsi"/>
                <w:sz w:val="24"/>
                <w:szCs w:val="24"/>
              </w:rPr>
              <w:t>Ability to follow direction and work in collaboration with line manager</w:t>
            </w:r>
          </w:p>
          <w:p w14:paraId="0C6D2CCA" w14:textId="77777777" w:rsidR="00D4374B" w:rsidRDefault="00D4374B" w:rsidP="00D4374B">
            <w:pPr>
              <w:pStyle w:val="ListParagraph"/>
              <w:numPr>
                <w:ilvl w:val="0"/>
                <w:numId w:val="24"/>
              </w:numPr>
              <w:spacing w:before="0" w:after="0"/>
              <w:rPr>
                <w:rFonts w:asciiTheme="minorHAnsi" w:hAnsiTheme="minorHAnsi" w:cstheme="minorHAnsi"/>
                <w:sz w:val="24"/>
                <w:szCs w:val="24"/>
              </w:rPr>
            </w:pPr>
            <w:r w:rsidRPr="00D4374B">
              <w:rPr>
                <w:rFonts w:asciiTheme="minorHAnsi" w:hAnsiTheme="minorHAnsi" w:cstheme="minorHAnsi"/>
                <w:sz w:val="24"/>
                <w:szCs w:val="24"/>
              </w:rPr>
              <w:t>Efficient and meticulous in organisation</w:t>
            </w:r>
          </w:p>
          <w:p w14:paraId="3720C57D" w14:textId="77777777" w:rsidR="00D4374B" w:rsidRDefault="00D4374B" w:rsidP="00D4374B">
            <w:pPr>
              <w:pStyle w:val="ListParagraph"/>
              <w:numPr>
                <w:ilvl w:val="0"/>
                <w:numId w:val="24"/>
              </w:numPr>
              <w:spacing w:before="0" w:after="0"/>
              <w:rPr>
                <w:rFonts w:asciiTheme="minorHAnsi" w:hAnsiTheme="minorHAnsi" w:cstheme="minorHAnsi"/>
                <w:sz w:val="24"/>
                <w:szCs w:val="24"/>
              </w:rPr>
            </w:pPr>
            <w:r w:rsidRPr="00D4374B">
              <w:rPr>
                <w:rFonts w:asciiTheme="minorHAnsi" w:hAnsiTheme="minorHAnsi" w:cstheme="minorHAnsi"/>
                <w:sz w:val="24"/>
                <w:szCs w:val="24"/>
              </w:rPr>
              <w:t>Ability to work effectively under pressure to meet deadlines</w:t>
            </w:r>
          </w:p>
          <w:p w14:paraId="36577A10" w14:textId="77777777" w:rsidR="00D4374B" w:rsidRDefault="00D4374B" w:rsidP="00D4374B">
            <w:pPr>
              <w:pStyle w:val="ListParagraph"/>
              <w:numPr>
                <w:ilvl w:val="0"/>
                <w:numId w:val="24"/>
              </w:numPr>
              <w:spacing w:before="0" w:after="0"/>
              <w:rPr>
                <w:rFonts w:asciiTheme="minorHAnsi" w:hAnsiTheme="minorHAnsi" w:cstheme="minorHAnsi"/>
                <w:sz w:val="24"/>
                <w:szCs w:val="24"/>
              </w:rPr>
            </w:pPr>
            <w:r w:rsidRPr="00D4374B">
              <w:rPr>
                <w:rFonts w:asciiTheme="minorHAnsi" w:hAnsiTheme="minorHAnsi" w:cstheme="minorHAnsi"/>
                <w:sz w:val="24"/>
                <w:szCs w:val="24"/>
              </w:rPr>
              <w:t>Ability to deal with confidential data / issues appropriately</w:t>
            </w:r>
          </w:p>
          <w:p w14:paraId="146E850A" w14:textId="77777777" w:rsidR="00D4374B" w:rsidRDefault="00D4374B" w:rsidP="00D4374B">
            <w:pPr>
              <w:pStyle w:val="ListParagraph"/>
              <w:numPr>
                <w:ilvl w:val="0"/>
                <w:numId w:val="24"/>
              </w:numPr>
              <w:spacing w:before="0" w:after="0"/>
              <w:rPr>
                <w:rFonts w:asciiTheme="minorHAnsi" w:hAnsiTheme="minorHAnsi" w:cstheme="minorHAnsi"/>
                <w:sz w:val="24"/>
                <w:szCs w:val="24"/>
              </w:rPr>
            </w:pPr>
            <w:r w:rsidRPr="00D4374B">
              <w:rPr>
                <w:rFonts w:asciiTheme="minorHAnsi" w:hAnsiTheme="minorHAnsi" w:cstheme="minorHAnsi"/>
                <w:sz w:val="24"/>
                <w:szCs w:val="24"/>
              </w:rPr>
              <w:t>Understanding school roles and responsibilities including own</w:t>
            </w:r>
          </w:p>
          <w:p w14:paraId="791B6C20" w14:textId="77777777" w:rsidR="00D4374B" w:rsidRDefault="00D4374B" w:rsidP="00D4374B">
            <w:pPr>
              <w:pStyle w:val="ListParagraph"/>
              <w:numPr>
                <w:ilvl w:val="0"/>
                <w:numId w:val="24"/>
              </w:numPr>
              <w:spacing w:before="0" w:after="0"/>
              <w:rPr>
                <w:rFonts w:asciiTheme="minorHAnsi" w:hAnsiTheme="minorHAnsi" w:cstheme="minorHAnsi"/>
                <w:sz w:val="24"/>
                <w:szCs w:val="24"/>
              </w:rPr>
            </w:pPr>
            <w:r w:rsidRPr="00D4374B">
              <w:rPr>
                <w:rFonts w:asciiTheme="minorHAnsi" w:hAnsiTheme="minorHAnsi" w:cstheme="minorHAnsi"/>
                <w:sz w:val="24"/>
                <w:szCs w:val="24"/>
              </w:rPr>
              <w:t>Commitment to highest standards of child protection</w:t>
            </w:r>
          </w:p>
          <w:p w14:paraId="4CFF3C30" w14:textId="77777777" w:rsidR="00D4374B" w:rsidRDefault="00D4374B" w:rsidP="00D4374B">
            <w:pPr>
              <w:pStyle w:val="ListParagraph"/>
              <w:numPr>
                <w:ilvl w:val="0"/>
                <w:numId w:val="24"/>
              </w:numPr>
              <w:spacing w:before="0" w:after="0"/>
              <w:rPr>
                <w:rFonts w:asciiTheme="minorHAnsi" w:hAnsiTheme="minorHAnsi" w:cstheme="minorHAnsi"/>
                <w:sz w:val="24"/>
                <w:szCs w:val="24"/>
              </w:rPr>
            </w:pPr>
            <w:r w:rsidRPr="00D4374B">
              <w:rPr>
                <w:rFonts w:asciiTheme="minorHAnsi" w:hAnsiTheme="minorHAnsi" w:cstheme="minorHAnsi"/>
                <w:sz w:val="24"/>
                <w:szCs w:val="24"/>
              </w:rPr>
              <w:t>Recognition of the importance of personal responsibility for health and safety</w:t>
            </w:r>
          </w:p>
          <w:p w14:paraId="4A322463" w14:textId="76B4D6F9" w:rsidR="00D4374B" w:rsidRPr="00D4374B" w:rsidRDefault="00D4374B" w:rsidP="00D4374B">
            <w:pPr>
              <w:pStyle w:val="ListParagraph"/>
              <w:numPr>
                <w:ilvl w:val="0"/>
                <w:numId w:val="24"/>
              </w:numPr>
              <w:spacing w:before="0" w:after="0"/>
              <w:rPr>
                <w:rFonts w:asciiTheme="minorHAnsi" w:hAnsiTheme="minorHAnsi" w:cstheme="minorHAnsi"/>
                <w:sz w:val="24"/>
                <w:szCs w:val="24"/>
              </w:rPr>
            </w:pPr>
            <w:r w:rsidRPr="00D4374B">
              <w:rPr>
                <w:rFonts w:asciiTheme="minorHAnsi" w:hAnsiTheme="minorHAnsi" w:cstheme="minorHAnsi"/>
                <w:sz w:val="24"/>
                <w:szCs w:val="24"/>
              </w:rPr>
              <w:t>Commitment to the school’s ethos, aims and its whole community</w:t>
            </w:r>
            <w:r>
              <w:rPr>
                <w:rFonts w:asciiTheme="minorHAnsi" w:hAnsiTheme="minorHAnsi" w:cstheme="minorHAnsi"/>
                <w:sz w:val="24"/>
                <w:szCs w:val="24"/>
              </w:rPr>
              <w:t>.</w:t>
            </w:r>
          </w:p>
        </w:tc>
      </w:tr>
    </w:tbl>
    <w:p w14:paraId="6038884B" w14:textId="77777777" w:rsidR="00B85243" w:rsidRDefault="00B85243" w:rsidP="00B66743">
      <w:pPr>
        <w:rPr>
          <w:rFonts w:asciiTheme="minorHAnsi" w:hAnsiTheme="minorHAnsi" w:cstheme="minorHAnsi"/>
          <w:sz w:val="24"/>
          <w:szCs w:val="24"/>
        </w:rPr>
      </w:pPr>
    </w:p>
    <w:p w14:paraId="4BCDC992" w14:textId="52A0D342" w:rsidR="00B85243" w:rsidRDefault="00B85243" w:rsidP="00B66743">
      <w:pPr>
        <w:rPr>
          <w:rFonts w:asciiTheme="minorHAnsi" w:hAnsiTheme="minorHAnsi" w:cstheme="minorHAnsi"/>
          <w:sz w:val="24"/>
          <w:szCs w:val="24"/>
        </w:rPr>
      </w:pPr>
    </w:p>
    <w:p w14:paraId="08AD5D69" w14:textId="77777777" w:rsidR="00B85243" w:rsidRDefault="00B85243" w:rsidP="00B66743">
      <w:pPr>
        <w:rPr>
          <w:rFonts w:asciiTheme="minorHAnsi" w:hAnsiTheme="minorHAnsi" w:cstheme="minorHAnsi"/>
          <w:sz w:val="24"/>
          <w:szCs w:val="24"/>
        </w:rPr>
      </w:pPr>
    </w:p>
    <w:p w14:paraId="60C21A84" w14:textId="77777777" w:rsidR="00B85243" w:rsidRPr="00D00C56" w:rsidRDefault="00B85243" w:rsidP="00B66743">
      <w:pPr>
        <w:rPr>
          <w:rFonts w:asciiTheme="minorHAnsi" w:hAnsiTheme="minorHAnsi" w:cstheme="minorHAnsi"/>
          <w:sz w:val="24"/>
          <w:szCs w:val="24"/>
        </w:rPr>
      </w:pPr>
    </w:p>
    <w:sectPr w:rsidR="00B85243" w:rsidRPr="00D00C56" w:rsidSect="00B66743">
      <w:footerReference w:type="default" r:id="rId9"/>
      <w:pgSz w:w="11906" w:h="16838" w:code="9"/>
      <w:pgMar w:top="964" w:right="851" w:bottom="794" w:left="851" w:header="567"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16675" w14:textId="77777777" w:rsidR="00AF17AD" w:rsidRDefault="00AF17AD" w:rsidP="00B0503A">
      <w:r>
        <w:separator/>
      </w:r>
    </w:p>
  </w:endnote>
  <w:endnote w:type="continuationSeparator" w:id="0">
    <w:p w14:paraId="41F15FA0" w14:textId="77777777" w:rsidR="00AF17AD" w:rsidRDefault="00AF17AD" w:rsidP="00B05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4ADE4" w14:textId="77777777" w:rsidR="00CD1654" w:rsidRDefault="00CD1654" w:rsidP="00657204"/>
  <w:tbl>
    <w:tblPr>
      <w:tblStyle w:val="TableGrid"/>
      <w:tblW w:w="5000" w:type="pct"/>
      <w:tblBorders>
        <w:left w:val="none" w:sz="0" w:space="0" w:color="auto"/>
        <w:bottom w:val="none" w:sz="0" w:space="0" w:color="auto"/>
        <w:right w:val="none" w:sz="0" w:space="0" w:color="auto"/>
        <w:insideH w:val="none" w:sz="0" w:space="0" w:color="auto"/>
        <w:insideV w:val="none" w:sz="0" w:space="0" w:color="auto"/>
      </w:tblBorders>
      <w:tblCellMar>
        <w:top w:w="85" w:type="dxa"/>
      </w:tblCellMar>
      <w:tblLook w:val="01E0" w:firstRow="1" w:lastRow="1" w:firstColumn="1" w:lastColumn="1" w:noHBand="0" w:noVBand="0"/>
    </w:tblPr>
    <w:tblGrid>
      <w:gridCol w:w="3402"/>
      <w:gridCol w:w="6541"/>
      <w:gridCol w:w="261"/>
    </w:tblGrid>
    <w:tr w:rsidR="00CD1654" w:rsidRPr="00C00EAB" w14:paraId="67E09F26" w14:textId="77777777" w:rsidTr="00657204">
      <w:tc>
        <w:tcPr>
          <w:tcW w:w="3082" w:type="dxa"/>
          <w:vAlign w:val="center"/>
        </w:tcPr>
        <w:p w14:paraId="2A7CD490" w14:textId="77777777" w:rsidR="00CD1654" w:rsidRDefault="005F60DF" w:rsidP="00C00EAB">
          <w:pPr>
            <w:rPr>
              <w:color w:val="595959" w:themeColor="text1" w:themeTint="A6"/>
              <w:sz w:val="18"/>
              <w:szCs w:val="18"/>
            </w:rPr>
          </w:pPr>
          <w:r>
            <w:rPr>
              <w:color w:val="595959" w:themeColor="text1" w:themeTint="A6"/>
              <w:sz w:val="18"/>
              <w:szCs w:val="18"/>
            </w:rPr>
            <w:t xml:space="preserve">Cover Supervisor </w:t>
          </w:r>
          <w:r w:rsidR="00B33921">
            <w:rPr>
              <w:color w:val="595959" w:themeColor="text1" w:themeTint="A6"/>
              <w:sz w:val="18"/>
              <w:szCs w:val="18"/>
            </w:rPr>
            <w:t>Oct 2026</w:t>
          </w:r>
        </w:p>
        <w:p w14:paraId="353FD474" w14:textId="50FFADDA" w:rsidR="00B33921" w:rsidRPr="00C00EAB" w:rsidRDefault="00B33921" w:rsidP="00C00EAB">
          <w:pPr>
            <w:rPr>
              <w:color w:val="595959" w:themeColor="text1" w:themeTint="A6"/>
              <w:sz w:val="18"/>
              <w:szCs w:val="18"/>
            </w:rPr>
          </w:pPr>
        </w:p>
      </w:tc>
      <w:tc>
        <w:tcPr>
          <w:tcW w:w="5924" w:type="dxa"/>
          <w:vAlign w:val="center"/>
        </w:tcPr>
        <w:p w14:paraId="6CC62AB3" w14:textId="77777777" w:rsidR="00CD1654" w:rsidRPr="00C00EAB" w:rsidRDefault="00CD1654" w:rsidP="00333D23">
          <w:pPr>
            <w:pStyle w:val="Header"/>
            <w:jc w:val="left"/>
            <w:rPr>
              <w:color w:val="595959" w:themeColor="text1" w:themeTint="A6"/>
              <w:sz w:val="18"/>
              <w:szCs w:val="18"/>
            </w:rPr>
          </w:pPr>
        </w:p>
      </w:tc>
      <w:tc>
        <w:tcPr>
          <w:tcW w:w="236" w:type="dxa"/>
          <w:vAlign w:val="center"/>
        </w:tcPr>
        <w:p w14:paraId="0960F696" w14:textId="77777777" w:rsidR="00CD1654" w:rsidRPr="00C00EAB" w:rsidRDefault="00CD1654" w:rsidP="00657204">
          <w:pPr>
            <w:pStyle w:val="Header"/>
            <w:jc w:val="left"/>
            <w:rPr>
              <w:color w:val="595959" w:themeColor="text1" w:themeTint="A6"/>
              <w:sz w:val="18"/>
              <w:szCs w:val="18"/>
            </w:rPr>
          </w:pPr>
        </w:p>
      </w:tc>
    </w:tr>
  </w:tbl>
  <w:p w14:paraId="2F4659A9" w14:textId="77777777" w:rsidR="00CD1654" w:rsidRDefault="00CD1654" w:rsidP="006572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456FA" w14:textId="77777777" w:rsidR="00AF17AD" w:rsidRDefault="00AF17AD" w:rsidP="00B0503A">
      <w:r>
        <w:separator/>
      </w:r>
    </w:p>
  </w:footnote>
  <w:footnote w:type="continuationSeparator" w:id="0">
    <w:p w14:paraId="6152A482" w14:textId="77777777" w:rsidR="00AF17AD" w:rsidRDefault="00AF17AD" w:rsidP="00B05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E0257"/>
    <w:multiLevelType w:val="hybridMultilevel"/>
    <w:tmpl w:val="E96A29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532BA1"/>
    <w:multiLevelType w:val="hybridMultilevel"/>
    <w:tmpl w:val="D43A2C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BAF3E64"/>
    <w:multiLevelType w:val="hybridMultilevel"/>
    <w:tmpl w:val="867A7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886CB2"/>
    <w:multiLevelType w:val="hybridMultilevel"/>
    <w:tmpl w:val="1794E3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C920E10"/>
    <w:multiLevelType w:val="hybridMultilevel"/>
    <w:tmpl w:val="5942A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DE6B31"/>
    <w:multiLevelType w:val="hybridMultilevel"/>
    <w:tmpl w:val="02AA6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1821AD"/>
    <w:multiLevelType w:val="hybridMultilevel"/>
    <w:tmpl w:val="EBF4B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492612"/>
    <w:multiLevelType w:val="hybridMultilevel"/>
    <w:tmpl w:val="947263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8794AA6"/>
    <w:multiLevelType w:val="hybridMultilevel"/>
    <w:tmpl w:val="11428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321EB8"/>
    <w:multiLevelType w:val="hybridMultilevel"/>
    <w:tmpl w:val="7B141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C3394D"/>
    <w:multiLevelType w:val="hybridMultilevel"/>
    <w:tmpl w:val="89EA4878"/>
    <w:lvl w:ilvl="0" w:tplc="873EC906">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3C1A35"/>
    <w:multiLevelType w:val="hybridMultilevel"/>
    <w:tmpl w:val="129C38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07B7A10"/>
    <w:multiLevelType w:val="hybridMultilevel"/>
    <w:tmpl w:val="059803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31301E3"/>
    <w:multiLevelType w:val="hybridMultilevel"/>
    <w:tmpl w:val="FC18E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D54A04"/>
    <w:multiLevelType w:val="hybridMultilevel"/>
    <w:tmpl w:val="84D20D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8951DD"/>
    <w:multiLevelType w:val="hybridMultilevel"/>
    <w:tmpl w:val="3AA66A1C"/>
    <w:lvl w:ilvl="0" w:tplc="11F8A7FC">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5146EF"/>
    <w:multiLevelType w:val="hybridMultilevel"/>
    <w:tmpl w:val="07A24706"/>
    <w:lvl w:ilvl="0" w:tplc="873EC906">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35379E"/>
    <w:multiLevelType w:val="hybridMultilevel"/>
    <w:tmpl w:val="D0341238"/>
    <w:lvl w:ilvl="0" w:tplc="873EC906">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72130C3"/>
    <w:multiLevelType w:val="hybridMultilevel"/>
    <w:tmpl w:val="C7861C1A"/>
    <w:lvl w:ilvl="0" w:tplc="77A8E1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1B7545"/>
    <w:multiLevelType w:val="hybridMultilevel"/>
    <w:tmpl w:val="B44EB18E"/>
    <w:lvl w:ilvl="0" w:tplc="9A3C5B46">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79667A"/>
    <w:multiLevelType w:val="hybridMultilevel"/>
    <w:tmpl w:val="4FF26D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9603491"/>
    <w:multiLevelType w:val="hybridMultilevel"/>
    <w:tmpl w:val="A4B41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8404918">
    <w:abstractNumId w:val="15"/>
  </w:num>
  <w:num w:numId="2" w16cid:durableId="1252082128">
    <w:abstractNumId w:val="18"/>
  </w:num>
  <w:num w:numId="3" w16cid:durableId="1831410285">
    <w:abstractNumId w:val="20"/>
  </w:num>
  <w:num w:numId="4" w16cid:durableId="725182918">
    <w:abstractNumId w:val="4"/>
  </w:num>
  <w:num w:numId="5" w16cid:durableId="1394038019">
    <w:abstractNumId w:val="3"/>
  </w:num>
  <w:num w:numId="6" w16cid:durableId="2052224224">
    <w:abstractNumId w:val="14"/>
  </w:num>
  <w:num w:numId="7" w16cid:durableId="1649942005">
    <w:abstractNumId w:val="6"/>
  </w:num>
  <w:num w:numId="8" w16cid:durableId="1524978950">
    <w:abstractNumId w:val="21"/>
  </w:num>
  <w:num w:numId="9" w16cid:durableId="1476220498">
    <w:abstractNumId w:val="9"/>
  </w:num>
  <w:num w:numId="10" w16cid:durableId="1837770675">
    <w:abstractNumId w:val="13"/>
  </w:num>
  <w:num w:numId="11" w16cid:durableId="1034888116">
    <w:abstractNumId w:val="5"/>
  </w:num>
  <w:num w:numId="12" w16cid:durableId="410346839">
    <w:abstractNumId w:val="8"/>
  </w:num>
  <w:num w:numId="13" w16cid:durableId="91636360">
    <w:abstractNumId w:val="19"/>
  </w:num>
  <w:num w:numId="14" w16cid:durableId="891968142">
    <w:abstractNumId w:val="19"/>
  </w:num>
  <w:num w:numId="15" w16cid:durableId="642543994">
    <w:abstractNumId w:val="19"/>
  </w:num>
  <w:num w:numId="16" w16cid:durableId="1552614623">
    <w:abstractNumId w:val="1"/>
  </w:num>
  <w:num w:numId="17" w16cid:durableId="1355381315">
    <w:abstractNumId w:val="7"/>
  </w:num>
  <w:num w:numId="18" w16cid:durableId="1531601327">
    <w:abstractNumId w:val="12"/>
  </w:num>
  <w:num w:numId="19" w16cid:durableId="1945305951">
    <w:abstractNumId w:val="0"/>
  </w:num>
  <w:num w:numId="20" w16cid:durableId="2126390157">
    <w:abstractNumId w:val="2"/>
  </w:num>
  <w:num w:numId="21" w16cid:durableId="110516211">
    <w:abstractNumId w:val="10"/>
  </w:num>
  <w:num w:numId="22" w16cid:durableId="692613510">
    <w:abstractNumId w:val="17"/>
  </w:num>
  <w:num w:numId="23" w16cid:durableId="2017414301">
    <w:abstractNumId w:val="16"/>
  </w:num>
  <w:num w:numId="24" w16cid:durableId="19005534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922"/>
    <w:rsid w:val="0000423A"/>
    <w:rsid w:val="000118EB"/>
    <w:rsid w:val="000220A2"/>
    <w:rsid w:val="00066B53"/>
    <w:rsid w:val="000A1E7D"/>
    <w:rsid w:val="000C49CF"/>
    <w:rsid w:val="0013006E"/>
    <w:rsid w:val="001B42F1"/>
    <w:rsid w:val="001D154B"/>
    <w:rsid w:val="001E12CA"/>
    <w:rsid w:val="002413B0"/>
    <w:rsid w:val="002521CE"/>
    <w:rsid w:val="002860C9"/>
    <w:rsid w:val="002A14BF"/>
    <w:rsid w:val="002F2058"/>
    <w:rsid w:val="00303005"/>
    <w:rsid w:val="00332378"/>
    <w:rsid w:val="00333D23"/>
    <w:rsid w:val="003403E2"/>
    <w:rsid w:val="00354ADD"/>
    <w:rsid w:val="00374FAA"/>
    <w:rsid w:val="003C10F8"/>
    <w:rsid w:val="003D2161"/>
    <w:rsid w:val="003D5133"/>
    <w:rsid w:val="00457427"/>
    <w:rsid w:val="004C2D37"/>
    <w:rsid w:val="004D0FEA"/>
    <w:rsid w:val="004E4108"/>
    <w:rsid w:val="004F0DD1"/>
    <w:rsid w:val="00517CA1"/>
    <w:rsid w:val="00553E4F"/>
    <w:rsid w:val="00564321"/>
    <w:rsid w:val="00575DB7"/>
    <w:rsid w:val="0058428E"/>
    <w:rsid w:val="00592730"/>
    <w:rsid w:val="005B7187"/>
    <w:rsid w:val="005E2127"/>
    <w:rsid w:val="005F60DF"/>
    <w:rsid w:val="0064468D"/>
    <w:rsid w:val="00657204"/>
    <w:rsid w:val="00670393"/>
    <w:rsid w:val="00696BD5"/>
    <w:rsid w:val="006D76CB"/>
    <w:rsid w:val="00704A73"/>
    <w:rsid w:val="00761226"/>
    <w:rsid w:val="007A44C2"/>
    <w:rsid w:val="008171D1"/>
    <w:rsid w:val="00840E66"/>
    <w:rsid w:val="008506D2"/>
    <w:rsid w:val="0085317A"/>
    <w:rsid w:val="00884908"/>
    <w:rsid w:val="00891178"/>
    <w:rsid w:val="008A4A4E"/>
    <w:rsid w:val="008C5361"/>
    <w:rsid w:val="008E5F0B"/>
    <w:rsid w:val="008E6384"/>
    <w:rsid w:val="008F5C73"/>
    <w:rsid w:val="00936618"/>
    <w:rsid w:val="00936922"/>
    <w:rsid w:val="009971CB"/>
    <w:rsid w:val="009B66D3"/>
    <w:rsid w:val="009C5685"/>
    <w:rsid w:val="009F3F40"/>
    <w:rsid w:val="00A52151"/>
    <w:rsid w:val="00A6500E"/>
    <w:rsid w:val="00A66A95"/>
    <w:rsid w:val="00A91C26"/>
    <w:rsid w:val="00AA1C31"/>
    <w:rsid w:val="00AB6A59"/>
    <w:rsid w:val="00AD54DC"/>
    <w:rsid w:val="00AF17AD"/>
    <w:rsid w:val="00B0503A"/>
    <w:rsid w:val="00B14A33"/>
    <w:rsid w:val="00B16C36"/>
    <w:rsid w:val="00B17760"/>
    <w:rsid w:val="00B2058B"/>
    <w:rsid w:val="00B33921"/>
    <w:rsid w:val="00B66743"/>
    <w:rsid w:val="00B85243"/>
    <w:rsid w:val="00BD528B"/>
    <w:rsid w:val="00C00EAB"/>
    <w:rsid w:val="00C32EF5"/>
    <w:rsid w:val="00C674DA"/>
    <w:rsid w:val="00CB421F"/>
    <w:rsid w:val="00CB61AB"/>
    <w:rsid w:val="00CD1654"/>
    <w:rsid w:val="00CD22DD"/>
    <w:rsid w:val="00CE135B"/>
    <w:rsid w:val="00CE471B"/>
    <w:rsid w:val="00CF67FB"/>
    <w:rsid w:val="00D00C56"/>
    <w:rsid w:val="00D0594A"/>
    <w:rsid w:val="00D176B3"/>
    <w:rsid w:val="00D2713F"/>
    <w:rsid w:val="00D4374B"/>
    <w:rsid w:val="00D44F63"/>
    <w:rsid w:val="00D54ACC"/>
    <w:rsid w:val="00D64D46"/>
    <w:rsid w:val="00D700DA"/>
    <w:rsid w:val="00D7189B"/>
    <w:rsid w:val="00DB3401"/>
    <w:rsid w:val="00DE0938"/>
    <w:rsid w:val="00E30A92"/>
    <w:rsid w:val="00E50298"/>
    <w:rsid w:val="00E5795B"/>
    <w:rsid w:val="00EC3799"/>
    <w:rsid w:val="00F017BB"/>
    <w:rsid w:val="00F22FD3"/>
    <w:rsid w:val="00F6213C"/>
    <w:rsid w:val="00F85F88"/>
    <w:rsid w:val="00FA3537"/>
    <w:rsid w:val="00FE2AF5"/>
    <w:rsid w:val="00FE4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98D05E"/>
  <w15:docId w15:val="{157C4BF6-9317-45E4-9BE8-8ECA598BF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537"/>
    <w:pPr>
      <w:spacing w:after="0" w:line="240" w:lineRule="auto"/>
    </w:pPr>
    <w:rPr>
      <w:rFonts w:ascii="Arial" w:eastAsia="Times New Roman" w:hAnsi="Arial" w:cs="Times New Roman"/>
      <w:sz w:val="20"/>
      <w:szCs w:val="20"/>
      <w:lang w:eastAsia="en-GB"/>
    </w:rPr>
  </w:style>
  <w:style w:type="paragraph" w:styleId="Heading1">
    <w:name w:val="heading 1"/>
    <w:basedOn w:val="Normal"/>
    <w:next w:val="Normal"/>
    <w:link w:val="Heading1Char"/>
    <w:autoRedefine/>
    <w:qFormat/>
    <w:rsid w:val="00C00EAB"/>
    <w:pPr>
      <w:keepNext/>
      <w:keepLines/>
      <w:spacing w:before="240" w:after="60"/>
      <w:outlineLvl w:val="0"/>
    </w:pPr>
    <w:rPr>
      <w:rFonts w:eastAsiaTheme="majorEastAsia" w:cstheme="majorBidi"/>
      <w:b/>
      <w:bCs/>
      <w:sz w:val="24"/>
      <w:szCs w:val="28"/>
    </w:rPr>
  </w:style>
  <w:style w:type="paragraph" w:styleId="Heading2">
    <w:name w:val="heading 2"/>
    <w:basedOn w:val="Normal"/>
    <w:next w:val="Normal"/>
    <w:link w:val="Heading2Char"/>
    <w:autoRedefine/>
    <w:qFormat/>
    <w:rsid w:val="009971CB"/>
    <w:pPr>
      <w:keepNext/>
      <w:keepLines/>
      <w:spacing w:after="60"/>
      <w:ind w:left="2160" w:hanging="2160"/>
      <w:outlineLvl w:val="1"/>
    </w:pPr>
    <w:rPr>
      <w:rFonts w:eastAsiaTheme="majorEastAsia" w:cs="Arial"/>
      <w:b/>
      <w:bCs/>
      <w:sz w:val="22"/>
      <w:szCs w:val="22"/>
    </w:rPr>
  </w:style>
  <w:style w:type="paragraph" w:styleId="Heading3">
    <w:name w:val="heading 3"/>
    <w:basedOn w:val="Normal"/>
    <w:next w:val="Normal"/>
    <w:link w:val="Heading3Char"/>
    <w:autoRedefine/>
    <w:unhideWhenUsed/>
    <w:qFormat/>
    <w:rsid w:val="009971CB"/>
    <w:pPr>
      <w:keepNext/>
      <w:keepLines/>
      <w:spacing w:after="60"/>
      <w:outlineLvl w:val="2"/>
    </w:pPr>
    <w:rPr>
      <w:rFonts w:eastAsiaTheme="majorEastAsia" w:cs="Arial"/>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qFormat/>
    <w:rsid w:val="003C10F8"/>
    <w:pPr>
      <w:tabs>
        <w:tab w:val="center" w:pos="4513"/>
        <w:tab w:val="right" w:pos="9026"/>
      </w:tabs>
      <w:jc w:val="right"/>
    </w:pPr>
    <w:rPr>
      <w:sz w:val="16"/>
    </w:rPr>
  </w:style>
  <w:style w:type="character" w:customStyle="1" w:styleId="HeaderChar">
    <w:name w:val="Header Char"/>
    <w:basedOn w:val="DefaultParagraphFont"/>
    <w:link w:val="Header"/>
    <w:rsid w:val="003C10F8"/>
    <w:rPr>
      <w:rFonts w:ascii="Arial" w:hAnsi="Arial"/>
      <w:sz w:val="16"/>
    </w:rPr>
  </w:style>
  <w:style w:type="paragraph" w:styleId="Footer">
    <w:name w:val="footer"/>
    <w:basedOn w:val="Normal"/>
    <w:link w:val="FooterChar"/>
    <w:uiPriority w:val="99"/>
    <w:unhideWhenUsed/>
    <w:rsid w:val="00B0503A"/>
    <w:pPr>
      <w:tabs>
        <w:tab w:val="center" w:pos="4513"/>
        <w:tab w:val="right" w:pos="9026"/>
      </w:tabs>
    </w:pPr>
  </w:style>
  <w:style w:type="character" w:customStyle="1" w:styleId="FooterChar">
    <w:name w:val="Footer Char"/>
    <w:basedOn w:val="DefaultParagraphFont"/>
    <w:link w:val="Footer"/>
    <w:uiPriority w:val="99"/>
    <w:rsid w:val="00B0503A"/>
  </w:style>
  <w:style w:type="table" w:styleId="TableGrid">
    <w:name w:val="Table Grid"/>
    <w:basedOn w:val="TableNormal"/>
    <w:rsid w:val="00B05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B6A59"/>
    <w:rPr>
      <w:rFonts w:ascii="Tahoma" w:hAnsi="Tahoma" w:cs="Tahoma"/>
      <w:sz w:val="16"/>
      <w:szCs w:val="16"/>
    </w:rPr>
  </w:style>
  <w:style w:type="character" w:customStyle="1" w:styleId="BalloonTextChar">
    <w:name w:val="Balloon Text Char"/>
    <w:basedOn w:val="DefaultParagraphFont"/>
    <w:link w:val="BalloonText"/>
    <w:uiPriority w:val="99"/>
    <w:semiHidden/>
    <w:rsid w:val="00AB6A59"/>
    <w:rPr>
      <w:rFonts w:ascii="Tahoma" w:hAnsi="Tahoma" w:cs="Tahoma"/>
      <w:sz w:val="16"/>
      <w:szCs w:val="16"/>
    </w:rPr>
  </w:style>
  <w:style w:type="character" w:customStyle="1" w:styleId="Heading1Char">
    <w:name w:val="Heading 1 Char"/>
    <w:basedOn w:val="DefaultParagraphFont"/>
    <w:link w:val="Heading1"/>
    <w:rsid w:val="00C00EAB"/>
    <w:rPr>
      <w:rFonts w:ascii="Arial" w:eastAsiaTheme="majorEastAsia" w:hAnsi="Arial" w:cstheme="majorBidi"/>
      <w:b/>
      <w:bCs/>
      <w:sz w:val="24"/>
      <w:szCs w:val="28"/>
      <w:lang w:eastAsia="en-GB"/>
    </w:rPr>
  </w:style>
  <w:style w:type="character" w:customStyle="1" w:styleId="Heading2Char">
    <w:name w:val="Heading 2 Char"/>
    <w:basedOn w:val="DefaultParagraphFont"/>
    <w:link w:val="Heading2"/>
    <w:rsid w:val="009971CB"/>
    <w:rPr>
      <w:rFonts w:ascii="Arial" w:eastAsiaTheme="majorEastAsia" w:hAnsi="Arial" w:cs="Arial"/>
      <w:b/>
      <w:bCs/>
      <w:lang w:eastAsia="en-GB"/>
    </w:rPr>
  </w:style>
  <w:style w:type="character" w:customStyle="1" w:styleId="Heading3Char">
    <w:name w:val="Heading 3 Char"/>
    <w:basedOn w:val="DefaultParagraphFont"/>
    <w:link w:val="Heading3"/>
    <w:rsid w:val="009971CB"/>
    <w:rPr>
      <w:rFonts w:ascii="Arial" w:eastAsiaTheme="majorEastAsia" w:hAnsi="Arial" w:cs="Arial"/>
      <w:bCs/>
      <w:lang w:eastAsia="en-GB"/>
    </w:rPr>
  </w:style>
  <w:style w:type="paragraph" w:styleId="ListParagraph">
    <w:name w:val="List Paragraph"/>
    <w:basedOn w:val="Normal"/>
    <w:uiPriority w:val="34"/>
    <w:unhideWhenUsed/>
    <w:qFormat/>
    <w:rsid w:val="003C10F8"/>
    <w:pPr>
      <w:numPr>
        <w:numId w:val="1"/>
      </w:numPr>
      <w:spacing w:before="120" w:after="120"/>
      <w:ind w:left="714" w:hanging="357"/>
    </w:pPr>
  </w:style>
  <w:style w:type="paragraph" w:customStyle="1" w:styleId="DarkRed">
    <w:name w:val="Dark Red"/>
    <w:basedOn w:val="Normal"/>
    <w:link w:val="DarkRedChar"/>
    <w:autoRedefine/>
    <w:qFormat/>
    <w:rsid w:val="003C10F8"/>
    <w:rPr>
      <w:color w:val="800000"/>
    </w:rPr>
  </w:style>
  <w:style w:type="character" w:customStyle="1" w:styleId="DarkRedChar">
    <w:name w:val="Dark Red Char"/>
    <w:basedOn w:val="DefaultParagraphFont"/>
    <w:link w:val="DarkRed"/>
    <w:rsid w:val="003C10F8"/>
    <w:rPr>
      <w:rFonts w:ascii="Arial" w:hAnsi="Arial"/>
      <w:color w:val="800000"/>
      <w:sz w:val="20"/>
    </w:rPr>
  </w:style>
  <w:style w:type="character" w:styleId="Hyperlink">
    <w:name w:val="Hyperlink"/>
    <w:semiHidden/>
    <w:unhideWhenUsed/>
    <w:rsid w:val="00333D23"/>
    <w:rPr>
      <w:color w:val="0000FF"/>
      <w:u w:val="single"/>
    </w:rPr>
  </w:style>
  <w:style w:type="paragraph" w:styleId="NoSpacing">
    <w:name w:val="No Spacing"/>
    <w:uiPriority w:val="1"/>
    <w:qFormat/>
    <w:rsid w:val="00333D23"/>
    <w:pPr>
      <w:spacing w:after="0" w:line="240" w:lineRule="auto"/>
    </w:pPr>
    <w:rPr>
      <w:rFonts w:ascii="Calibri" w:eastAsia="Calibri" w:hAnsi="Calibri" w:cs="Times New Roman"/>
    </w:rPr>
  </w:style>
  <w:style w:type="paragraph" w:customStyle="1" w:styleId="Bullet1">
    <w:name w:val="Bullet 1"/>
    <w:basedOn w:val="Normal"/>
    <w:link w:val="Bullet1Char"/>
    <w:qFormat/>
    <w:rsid w:val="00BD528B"/>
    <w:pPr>
      <w:numPr>
        <w:numId w:val="13"/>
      </w:numPr>
      <w:spacing w:after="240" w:line="280" w:lineRule="exact"/>
    </w:pPr>
  </w:style>
  <w:style w:type="character" w:customStyle="1" w:styleId="Bullet1Char">
    <w:name w:val="Bullet 1 Char"/>
    <w:basedOn w:val="DefaultParagraphFont"/>
    <w:link w:val="Bullet1"/>
    <w:rsid w:val="00BD528B"/>
    <w:rPr>
      <w:rFonts w:ascii="Arial" w:eastAsia="Times New Roman" w:hAnsi="Arial"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k.Pearson\AppData\Roaming\Microsoft\Templates\CEFM\CEFM%20Web%20Document%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41D66-399C-49E8-9F78-AC2540490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CEFM Web Document New.dotx</Template>
  <TotalTime>240</TotalTime>
  <Pages>3</Pages>
  <Words>832</Words>
  <Characters>4743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Secondary School Teacher</vt:lpstr>
    </vt:vector>
  </TitlesOfParts>
  <Company>CEFM</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School Teacher</dc:title>
  <dc:creator>CEFMi</dc:creator>
  <cp:lastModifiedBy>Jo Rogers</cp:lastModifiedBy>
  <cp:revision>10</cp:revision>
  <cp:lastPrinted>2026-10-15T13:10:00Z</cp:lastPrinted>
  <dcterms:created xsi:type="dcterms:W3CDTF">2026-10-13T15:46:00Z</dcterms:created>
  <dcterms:modified xsi:type="dcterms:W3CDTF">2026-11-05T14:53:00Z</dcterms:modified>
</cp:coreProperties>
</file>