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1BB86" w14:textId="77777777" w:rsidR="00427CAB" w:rsidRPr="00427CAB" w:rsidRDefault="00427CAB" w:rsidP="00427CAB">
      <w:pPr>
        <w:jc w:val="center"/>
        <w:rPr>
          <w:b/>
          <w:sz w:val="72"/>
          <w:szCs w:val="20"/>
        </w:rPr>
      </w:pPr>
      <w:r w:rsidRPr="00427CAB">
        <w:rPr>
          <w:b/>
          <w:sz w:val="72"/>
          <w:szCs w:val="20"/>
        </w:rPr>
        <w:t>King Edward VI Handsworth Grammar School for Boys</w:t>
      </w:r>
    </w:p>
    <w:p w14:paraId="6BC3F113" w14:textId="77777777" w:rsidR="00427CAB" w:rsidRPr="00427CAB" w:rsidRDefault="00427CAB" w:rsidP="00427CAB">
      <w:pPr>
        <w:jc w:val="center"/>
        <w:rPr>
          <w:b/>
          <w:sz w:val="32"/>
          <w:szCs w:val="32"/>
        </w:rPr>
      </w:pPr>
    </w:p>
    <w:p w14:paraId="5704473C" w14:textId="77777777" w:rsidR="00427CAB" w:rsidRPr="00427CAB" w:rsidRDefault="00427CAB" w:rsidP="00427CAB">
      <w:pPr>
        <w:jc w:val="center"/>
        <w:rPr>
          <w:sz w:val="28"/>
          <w:szCs w:val="18"/>
        </w:rPr>
      </w:pPr>
      <w:smartTag w:uri="urn:schemas-microsoft-com:office:smarttags" w:element="address">
        <w:smartTag w:uri="urn:schemas-microsoft-com:office:smarttags" w:element="Street">
          <w:r w:rsidRPr="00427CAB">
            <w:rPr>
              <w:sz w:val="28"/>
              <w:szCs w:val="18"/>
            </w:rPr>
            <w:t>Grove Lane</w:t>
          </w:r>
        </w:smartTag>
      </w:smartTag>
      <w:r w:rsidRPr="00427CAB">
        <w:rPr>
          <w:sz w:val="28"/>
          <w:szCs w:val="18"/>
        </w:rPr>
        <w:t xml:space="preserve">, Handsworth, </w:t>
      </w:r>
      <w:smartTag w:uri="urn:schemas-microsoft-com:office:smarttags" w:element="place">
        <w:smartTag w:uri="urn:schemas-microsoft-com:office:smarttags" w:element="City">
          <w:r w:rsidRPr="00427CAB">
            <w:rPr>
              <w:sz w:val="28"/>
              <w:szCs w:val="18"/>
            </w:rPr>
            <w:t>Birmingham</w:t>
          </w:r>
        </w:smartTag>
        <w:r w:rsidRPr="00427CAB">
          <w:rPr>
            <w:sz w:val="28"/>
            <w:szCs w:val="18"/>
          </w:rPr>
          <w:t xml:space="preserve">, </w:t>
        </w:r>
        <w:smartTag w:uri="urn:schemas-microsoft-com:office:smarttags" w:element="PostalCode">
          <w:r w:rsidRPr="00427CAB">
            <w:rPr>
              <w:sz w:val="28"/>
              <w:szCs w:val="18"/>
            </w:rPr>
            <w:t>B21 9ET</w:t>
          </w:r>
        </w:smartTag>
      </w:smartTag>
    </w:p>
    <w:p w14:paraId="5A2DA0D6" w14:textId="77777777" w:rsidR="00427CAB" w:rsidRPr="00427CAB" w:rsidRDefault="00427CAB" w:rsidP="00427CAB">
      <w:pPr>
        <w:jc w:val="center"/>
        <w:rPr>
          <w:sz w:val="24"/>
          <w:szCs w:val="18"/>
        </w:rPr>
      </w:pPr>
      <w:r w:rsidRPr="00427CAB">
        <w:rPr>
          <w:sz w:val="24"/>
          <w:szCs w:val="18"/>
        </w:rPr>
        <w:t>Tel: 0121 554 2794   Fax: 0121 551 5575</w:t>
      </w:r>
    </w:p>
    <w:p w14:paraId="23801BFE" w14:textId="77777777" w:rsidR="00427CAB" w:rsidRPr="00427CAB" w:rsidRDefault="00427CAB" w:rsidP="00427CAB">
      <w:pPr>
        <w:jc w:val="center"/>
        <w:rPr>
          <w:sz w:val="24"/>
          <w:szCs w:val="18"/>
        </w:rPr>
      </w:pPr>
      <w:r w:rsidRPr="00427CAB">
        <w:rPr>
          <w:sz w:val="24"/>
          <w:szCs w:val="18"/>
        </w:rPr>
        <w:t xml:space="preserve">email: </w:t>
      </w:r>
      <w:r w:rsidRPr="00427CAB">
        <w:rPr>
          <w:rStyle w:val="Hyperlink"/>
          <w:sz w:val="24"/>
          <w:szCs w:val="18"/>
        </w:rPr>
        <w:t>enquiry@handsworth.bham.sch.uk</w:t>
      </w:r>
    </w:p>
    <w:p w14:paraId="04BEA87B" w14:textId="2D1D19F3" w:rsidR="00427CAB" w:rsidRDefault="00427CAB" w:rsidP="00427CAB">
      <w:pPr>
        <w:jc w:val="center"/>
      </w:pPr>
      <w:r>
        <w:rPr>
          <w:rFonts w:ascii="Calibri" w:hAnsi="Calibri"/>
          <w:noProof/>
        </w:rPr>
        <w:drawing>
          <wp:anchor distT="0" distB="0" distL="114300" distR="114300" simplePos="0" relativeHeight="251664384" behindDoc="0" locked="0" layoutInCell="1" allowOverlap="1" wp14:anchorId="0F84B7CB" wp14:editId="3B0641D5">
            <wp:simplePos x="0" y="0"/>
            <wp:positionH relativeFrom="column">
              <wp:posOffset>2895600</wp:posOffset>
            </wp:positionH>
            <wp:positionV relativeFrom="paragraph">
              <wp:posOffset>192405</wp:posOffset>
            </wp:positionV>
            <wp:extent cx="2284095" cy="1914525"/>
            <wp:effectExtent l="0" t="0" r="1905" b="9525"/>
            <wp:wrapSquare wrapText="bothSides"/>
            <wp:docPr id="1" name="Picture 1" descr="Handsworth Grammar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worth Grammar Medi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409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0195E2" wp14:editId="4A2CB2A1">
            <wp:simplePos x="0" y="0"/>
            <wp:positionH relativeFrom="column">
              <wp:posOffset>457200</wp:posOffset>
            </wp:positionH>
            <wp:positionV relativeFrom="paragraph">
              <wp:posOffset>144780</wp:posOffset>
            </wp:positionV>
            <wp:extent cx="2114550" cy="2047240"/>
            <wp:effectExtent l="0" t="0" r="0" b="0"/>
            <wp:wrapSquare wrapText="bothSides"/>
            <wp:docPr id="5" name="Picture 5" descr="The Schools of King Edward VI in Birmingham - In pursuit of educational  excellence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chools of King Edward VI in Birmingham - In pursuit of educational  excellence for all"/>
                    <pic:cNvPicPr>
                      <a:picLocks noChangeAspect="1" noChangeArrowheads="1"/>
                    </pic:cNvPicPr>
                  </pic:nvPicPr>
                  <pic:blipFill rotWithShape="1">
                    <a:blip r:embed="rId5">
                      <a:extLst>
                        <a:ext uri="{28A0092B-C50C-407E-A947-70E740481C1C}">
                          <a14:useLocalDpi xmlns:a14="http://schemas.microsoft.com/office/drawing/2010/main" val="0"/>
                        </a:ext>
                      </a:extLst>
                    </a:blip>
                    <a:srcRect l="19166" r="20833" b="35354"/>
                    <a:stretch/>
                  </pic:blipFill>
                  <pic:spPr bwMode="auto">
                    <a:xfrm>
                      <a:off x="0" y="0"/>
                      <a:ext cx="2114550" cy="204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23BEB" w14:textId="3672EE4D" w:rsidR="00427CAB" w:rsidRDefault="00427CAB" w:rsidP="00427CAB">
      <w:pPr>
        <w:jc w:val="center"/>
      </w:pPr>
    </w:p>
    <w:p w14:paraId="6AD179EA" w14:textId="4FACA404" w:rsidR="00427CAB" w:rsidRDefault="00427CAB" w:rsidP="00427CAB">
      <w:pPr>
        <w:jc w:val="center"/>
      </w:pPr>
    </w:p>
    <w:p w14:paraId="013EF428" w14:textId="77777777" w:rsidR="00427CAB" w:rsidRDefault="00427CAB" w:rsidP="00427CAB">
      <w:pPr>
        <w:jc w:val="center"/>
        <w:rPr>
          <w:noProof/>
        </w:rPr>
      </w:pPr>
    </w:p>
    <w:p w14:paraId="6729569B" w14:textId="77777777" w:rsidR="00427CAB" w:rsidRDefault="00427CAB" w:rsidP="00427CAB">
      <w:pPr>
        <w:jc w:val="center"/>
        <w:rPr>
          <w:noProof/>
        </w:rPr>
      </w:pPr>
    </w:p>
    <w:p w14:paraId="37EC5B5E" w14:textId="77777777" w:rsidR="00427CAB" w:rsidRDefault="00427CAB" w:rsidP="00427CAB">
      <w:pPr>
        <w:jc w:val="center"/>
      </w:pPr>
    </w:p>
    <w:p w14:paraId="0179E90A" w14:textId="77777777" w:rsidR="00427CAB" w:rsidRDefault="00427CAB" w:rsidP="00427CAB">
      <w:pPr>
        <w:jc w:val="center"/>
      </w:pPr>
    </w:p>
    <w:p w14:paraId="3CEDC77A" w14:textId="77777777" w:rsidR="00427CAB" w:rsidRDefault="00427CAB" w:rsidP="00427CAB">
      <w:pPr>
        <w:jc w:val="center"/>
      </w:pPr>
    </w:p>
    <w:p w14:paraId="1D9B41E9" w14:textId="507959B7" w:rsidR="00427CAB" w:rsidRDefault="00427CAB" w:rsidP="00427CAB">
      <w:pPr>
        <w:jc w:val="center"/>
        <w:rPr>
          <w:b/>
          <w:sz w:val="56"/>
        </w:rPr>
      </w:pPr>
      <w:r>
        <w:rPr>
          <w:b/>
          <w:sz w:val="56"/>
        </w:rPr>
        <w:t>Post: Cover Supervisor</w:t>
      </w:r>
    </w:p>
    <w:p w14:paraId="6C78061E" w14:textId="77777777" w:rsidR="00427CAB" w:rsidRPr="00CA37B7" w:rsidRDefault="00427CAB" w:rsidP="00427CAB">
      <w:pPr>
        <w:jc w:val="center"/>
        <w:rPr>
          <w:b/>
          <w:sz w:val="28"/>
          <w:szCs w:val="28"/>
        </w:rPr>
      </w:pPr>
    </w:p>
    <w:p w14:paraId="538F9C51" w14:textId="68872D35" w:rsidR="00427CAB" w:rsidRDefault="00427CAB" w:rsidP="00427CAB">
      <w:pPr>
        <w:jc w:val="center"/>
        <w:rPr>
          <w:b/>
          <w:sz w:val="36"/>
        </w:rPr>
      </w:pPr>
      <w:r>
        <w:rPr>
          <w:b/>
          <w:sz w:val="36"/>
        </w:rPr>
        <w:t>Salary: NJC Scale Point 12 £</w:t>
      </w:r>
      <w:r w:rsidR="00D8076C">
        <w:rPr>
          <w:b/>
          <w:sz w:val="36"/>
        </w:rPr>
        <w:t>27,</w:t>
      </w:r>
      <w:r w:rsidR="004645A1">
        <w:rPr>
          <w:b/>
          <w:sz w:val="36"/>
        </w:rPr>
        <w:t>771</w:t>
      </w:r>
    </w:p>
    <w:p w14:paraId="476CAD29" w14:textId="02065DE6" w:rsidR="00427CAB" w:rsidRDefault="00427CAB" w:rsidP="00427CAB">
      <w:pPr>
        <w:jc w:val="center"/>
        <w:rPr>
          <w:b/>
          <w:sz w:val="36"/>
        </w:rPr>
      </w:pPr>
      <w:r>
        <w:rPr>
          <w:b/>
          <w:sz w:val="36"/>
        </w:rPr>
        <w:t>Pro Rota £2</w:t>
      </w:r>
      <w:r w:rsidR="004645A1">
        <w:rPr>
          <w:b/>
          <w:sz w:val="36"/>
        </w:rPr>
        <w:t>1 672</w:t>
      </w:r>
    </w:p>
    <w:p w14:paraId="2F3BE0A7" w14:textId="77777777" w:rsidR="00427CAB" w:rsidRDefault="00427CAB" w:rsidP="00427CAB">
      <w:pPr>
        <w:jc w:val="center"/>
        <w:rPr>
          <w:b/>
          <w:sz w:val="36"/>
        </w:rPr>
      </w:pPr>
    </w:p>
    <w:p w14:paraId="27262995" w14:textId="448E009A" w:rsidR="00427CAB" w:rsidRDefault="00427CAB" w:rsidP="00427CAB">
      <w:pPr>
        <w:jc w:val="center"/>
        <w:rPr>
          <w:b/>
          <w:sz w:val="36"/>
        </w:rPr>
      </w:pPr>
      <w:r>
        <w:rPr>
          <w:b/>
          <w:sz w:val="36"/>
        </w:rPr>
        <w:t xml:space="preserve">Closing date: </w:t>
      </w:r>
      <w:r w:rsidR="004645A1">
        <w:rPr>
          <w:b/>
          <w:sz w:val="36"/>
        </w:rPr>
        <w:t>27</w:t>
      </w:r>
      <w:r w:rsidR="004645A1" w:rsidRPr="004645A1">
        <w:rPr>
          <w:b/>
          <w:sz w:val="36"/>
          <w:vertAlign w:val="superscript"/>
        </w:rPr>
        <w:t>th</w:t>
      </w:r>
      <w:r w:rsidR="004645A1">
        <w:rPr>
          <w:b/>
          <w:sz w:val="36"/>
        </w:rPr>
        <w:t xml:space="preserve"> January 2025</w:t>
      </w:r>
    </w:p>
    <w:p w14:paraId="7E15F478" w14:textId="481AFA44" w:rsidR="00427CAB" w:rsidRDefault="00427CAB" w:rsidP="00427CAB">
      <w:pPr>
        <w:jc w:val="center"/>
        <w:rPr>
          <w:b/>
          <w:sz w:val="36"/>
        </w:rPr>
      </w:pPr>
      <w:r>
        <w:rPr>
          <w:b/>
          <w:sz w:val="36"/>
        </w:rPr>
        <w:t xml:space="preserve">Interviews will be held w/c </w:t>
      </w:r>
      <w:r w:rsidR="00193CC6">
        <w:rPr>
          <w:b/>
          <w:sz w:val="36"/>
        </w:rPr>
        <w:t>3</w:t>
      </w:r>
      <w:r w:rsidR="00193CC6" w:rsidRPr="00193CC6">
        <w:rPr>
          <w:b/>
          <w:sz w:val="36"/>
          <w:vertAlign w:val="superscript"/>
        </w:rPr>
        <w:t>rd</w:t>
      </w:r>
      <w:r w:rsidR="00193CC6">
        <w:rPr>
          <w:b/>
          <w:sz w:val="36"/>
        </w:rPr>
        <w:t xml:space="preserve"> February 2025</w:t>
      </w:r>
      <w:r>
        <w:rPr>
          <w:b/>
          <w:sz w:val="36"/>
        </w:rPr>
        <w:t xml:space="preserve"> </w:t>
      </w:r>
    </w:p>
    <w:p w14:paraId="2B509A67" w14:textId="77777777" w:rsidR="00427CAB" w:rsidRDefault="00427CAB" w:rsidP="00427CAB">
      <w:pPr>
        <w:jc w:val="center"/>
        <w:rPr>
          <w:b/>
        </w:rPr>
      </w:pPr>
    </w:p>
    <w:p w14:paraId="4E40302B" w14:textId="162B57FF" w:rsidR="00427CAB" w:rsidRDefault="00427CAB" w:rsidP="00427CAB">
      <w:pPr>
        <w:jc w:val="center"/>
      </w:pPr>
      <w:r w:rsidRPr="00C14150">
        <w:rPr>
          <w:b/>
          <w:sz w:val="44"/>
          <w:szCs w:val="44"/>
        </w:rPr>
        <w:t xml:space="preserve">Headteacher:  </w:t>
      </w:r>
      <w:r w:rsidR="00193CC6">
        <w:rPr>
          <w:b/>
          <w:sz w:val="44"/>
          <w:szCs w:val="44"/>
        </w:rPr>
        <w:t xml:space="preserve">T Johnson </w:t>
      </w:r>
    </w:p>
    <w:p w14:paraId="16D54EC4" w14:textId="683DF498" w:rsidR="00427CAB" w:rsidRDefault="00427CAB" w:rsidP="00B84D26">
      <w:pPr>
        <w:pStyle w:val="NoSpacing"/>
        <w:rPr>
          <w:b/>
        </w:rPr>
      </w:pPr>
    </w:p>
    <w:p w14:paraId="2BDD48E1" w14:textId="217BFA8E" w:rsidR="00427CAB" w:rsidRDefault="00427CAB">
      <w:pPr>
        <w:rPr>
          <w:b/>
        </w:rPr>
      </w:pPr>
    </w:p>
    <w:p w14:paraId="54EECD11" w14:textId="77777777" w:rsidR="00427CAB" w:rsidRDefault="00427CAB" w:rsidP="00B84D26">
      <w:pPr>
        <w:pStyle w:val="NoSpacing"/>
        <w:rPr>
          <w:b/>
        </w:rPr>
      </w:pPr>
    </w:p>
    <w:p w14:paraId="366679CD" w14:textId="6B32CC52" w:rsidR="00B84D26" w:rsidRDefault="009A6607" w:rsidP="00B84D26">
      <w:pPr>
        <w:pStyle w:val="NoSpacing"/>
        <w:rPr>
          <w:b/>
        </w:rPr>
      </w:pPr>
      <w:r>
        <w:rPr>
          <w:rFonts w:ascii="Calibri" w:hAnsi="Calibri" w:cs="Calibri"/>
          <w:noProof/>
          <w:color w:val="1F497D"/>
        </w:rPr>
        <w:drawing>
          <wp:anchor distT="0" distB="0" distL="114300" distR="114300" simplePos="0" relativeHeight="251661312" behindDoc="0" locked="0" layoutInCell="1" allowOverlap="1" wp14:anchorId="4488FDA6" wp14:editId="65FD7D9C">
            <wp:simplePos x="0" y="0"/>
            <wp:positionH relativeFrom="column">
              <wp:posOffset>762000</wp:posOffset>
            </wp:positionH>
            <wp:positionV relativeFrom="paragraph">
              <wp:posOffset>152400</wp:posOffset>
            </wp:positionV>
            <wp:extent cx="800100" cy="828675"/>
            <wp:effectExtent l="0" t="0" r="0" b="9525"/>
            <wp:wrapSquare wrapText="bothSides"/>
            <wp:docPr id="2" name="Picture 2" descr="cid:image004.png@01D44368.ECA12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44368.ECA122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01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BE1" w:rsidRPr="009A7C7F">
        <w:rPr>
          <w:b/>
          <w:noProof/>
          <w:lang w:eastAsia="en-GB"/>
        </w:rPr>
        <mc:AlternateContent>
          <mc:Choice Requires="wps">
            <w:drawing>
              <wp:anchor distT="0" distB="0" distL="114300" distR="114300" simplePos="0" relativeHeight="251659264" behindDoc="0" locked="0" layoutInCell="1" allowOverlap="1" wp14:anchorId="1CB8A8C8" wp14:editId="4E08615E">
                <wp:simplePos x="0" y="0"/>
                <wp:positionH relativeFrom="margin">
                  <wp:posOffset>1781175</wp:posOffset>
                </wp:positionH>
                <wp:positionV relativeFrom="margin">
                  <wp:align>top</wp:align>
                </wp:positionV>
                <wp:extent cx="4086225" cy="1647825"/>
                <wp:effectExtent l="0" t="0" r="9525"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647825"/>
                        </a:xfrm>
                        <a:prstGeom prst="rect">
                          <a:avLst/>
                        </a:prstGeom>
                        <a:solidFill>
                          <a:srgbClr val="FFFFFF"/>
                        </a:solid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8"/>
                            </w:tblGrid>
                            <w:tr w:rsidR="00644BE1" w:rsidRPr="002E37BD" w14:paraId="656D923B" w14:textId="77777777" w:rsidTr="009A7C7F">
                              <w:trPr>
                                <w:trHeight w:val="1840"/>
                                <w:jc w:val="right"/>
                              </w:trPr>
                              <w:tc>
                                <w:tcPr>
                                  <w:tcW w:w="6866" w:type="dxa"/>
                                </w:tcPr>
                                <w:p w14:paraId="5380135B" w14:textId="77777777" w:rsidR="009A6607" w:rsidRDefault="0039045A" w:rsidP="009A7C7F">
                                  <w:pPr>
                                    <w:jc w:val="right"/>
                                    <w:rPr>
                                      <w:rFonts w:asciiTheme="minorHAnsi" w:hAnsiTheme="minorHAnsi"/>
                                      <w:b/>
                                      <w:sz w:val="36"/>
                                      <w:szCs w:val="36"/>
                                    </w:rPr>
                                  </w:pPr>
                                  <w:bookmarkStart w:id="0" w:name="_Hlk155869695"/>
                                  <w:r>
                                    <w:rPr>
                                      <w:rFonts w:asciiTheme="minorHAnsi" w:hAnsiTheme="minorHAnsi"/>
                                      <w:b/>
                                      <w:sz w:val="36"/>
                                      <w:szCs w:val="36"/>
                                    </w:rPr>
                                    <w:t xml:space="preserve">King Edward VI </w:t>
                                  </w:r>
                                </w:p>
                                <w:p w14:paraId="444DB00C" w14:textId="50CC9514" w:rsidR="00B84D26" w:rsidRDefault="00B84D26" w:rsidP="009A7C7F">
                                  <w:pPr>
                                    <w:jc w:val="right"/>
                                    <w:rPr>
                                      <w:rFonts w:asciiTheme="minorHAnsi" w:hAnsiTheme="minorHAnsi"/>
                                      <w:b/>
                                      <w:sz w:val="36"/>
                                      <w:szCs w:val="36"/>
                                    </w:rPr>
                                  </w:pPr>
                                  <w:r w:rsidRPr="002E37BD">
                                    <w:rPr>
                                      <w:rFonts w:asciiTheme="minorHAnsi" w:hAnsiTheme="minorHAnsi"/>
                                      <w:b/>
                                      <w:sz w:val="36"/>
                                      <w:szCs w:val="36"/>
                                    </w:rPr>
                                    <w:t>Handsworth Grammar School</w:t>
                                  </w:r>
                                  <w:r w:rsidR="0039045A">
                                    <w:rPr>
                                      <w:rFonts w:asciiTheme="minorHAnsi" w:hAnsiTheme="minorHAnsi"/>
                                      <w:b/>
                                      <w:sz w:val="36"/>
                                      <w:szCs w:val="36"/>
                                    </w:rPr>
                                    <w:t xml:space="preserve"> for Boys</w:t>
                                  </w:r>
                                </w:p>
                                <w:p w14:paraId="73679D8A" w14:textId="54C73EDC" w:rsidR="00B84D26" w:rsidRDefault="00B84D26" w:rsidP="00127AB1">
                                  <w:pPr>
                                    <w:widowControl w:val="0"/>
                                    <w:jc w:val="right"/>
                                    <w:rPr>
                                      <w:rFonts w:asciiTheme="minorHAnsi" w:hAnsiTheme="minorHAnsi"/>
                                      <w:sz w:val="22"/>
                                      <w:szCs w:val="22"/>
                                    </w:rPr>
                                  </w:pPr>
                                  <w:r w:rsidRPr="00482AF9">
                                    <w:rPr>
                                      <w:rFonts w:asciiTheme="minorHAnsi" w:hAnsiTheme="minorHAnsi"/>
                                      <w:sz w:val="22"/>
                                      <w:szCs w:val="22"/>
                                    </w:rPr>
                                    <w:t>Grove Lane, Handsworth, Birmingham, B21 9ET</w:t>
                                  </w:r>
                                </w:p>
                                <w:p w14:paraId="6913A786" w14:textId="77777777" w:rsidR="00B84D26" w:rsidRPr="002E37BD" w:rsidRDefault="00B84D26" w:rsidP="00127AB1">
                                  <w:pPr>
                                    <w:widowControl w:val="0"/>
                                    <w:jc w:val="right"/>
                                    <w:rPr>
                                      <w:rFonts w:asciiTheme="minorHAnsi" w:hAnsiTheme="minorHAnsi"/>
                                      <w:sz w:val="20"/>
                                      <w:szCs w:val="20"/>
                                    </w:rPr>
                                  </w:pPr>
                                  <w:r w:rsidRPr="00482AF9">
                                    <w:rPr>
                                      <w:rFonts w:asciiTheme="minorHAnsi" w:hAnsiTheme="minorHAnsi"/>
                                      <w:sz w:val="22"/>
                                      <w:szCs w:val="22"/>
                                    </w:rPr>
                                    <w:t>Tel: 0121</w:t>
                                  </w:r>
                                  <w:r w:rsidRPr="002E37BD">
                                    <w:rPr>
                                      <w:rFonts w:asciiTheme="minorHAnsi" w:hAnsiTheme="minorHAnsi"/>
                                      <w:sz w:val="20"/>
                                      <w:szCs w:val="20"/>
                                    </w:rPr>
                                    <w:t xml:space="preserve"> 554 2794</w:t>
                                  </w:r>
                                </w:p>
                                <w:p w14:paraId="320EAB34" w14:textId="77777777" w:rsidR="00B84D26" w:rsidRPr="002E37BD" w:rsidRDefault="00B84D26" w:rsidP="00127AB1">
                                  <w:pPr>
                                    <w:widowControl w:val="0"/>
                                    <w:jc w:val="right"/>
                                    <w:rPr>
                                      <w:rFonts w:asciiTheme="minorHAnsi" w:hAnsiTheme="minorHAnsi"/>
                                      <w:sz w:val="20"/>
                                      <w:szCs w:val="20"/>
                                    </w:rPr>
                                  </w:pPr>
                                  <w:r w:rsidRPr="002E37BD">
                                    <w:rPr>
                                      <w:rFonts w:asciiTheme="minorHAnsi" w:hAnsiTheme="minorHAnsi"/>
                                      <w:sz w:val="20"/>
                                      <w:szCs w:val="20"/>
                                    </w:rPr>
                                    <w:t>Fax:  0121 551 5575</w:t>
                                  </w:r>
                                </w:p>
                                <w:p w14:paraId="77CAB677" w14:textId="77777777" w:rsidR="00B84D26" w:rsidRPr="002E37BD" w:rsidRDefault="00B84D26" w:rsidP="00127AB1">
                                  <w:pPr>
                                    <w:widowControl w:val="0"/>
                                    <w:jc w:val="right"/>
                                    <w:rPr>
                                      <w:rFonts w:asciiTheme="minorHAnsi" w:hAnsiTheme="minorHAnsi"/>
                                      <w:b/>
                                      <w:bCs/>
                                    </w:rPr>
                                  </w:pPr>
                                  <w:r w:rsidRPr="002E37BD">
                                    <w:rPr>
                                      <w:rFonts w:asciiTheme="minorHAnsi" w:hAnsiTheme="minorHAnsi"/>
                                      <w:sz w:val="20"/>
                                      <w:szCs w:val="20"/>
                                    </w:rPr>
                                    <w:t xml:space="preserve"> </w:t>
                                  </w:r>
                                  <w:hyperlink r:id="rId8" w:history="1">
                                    <w:r w:rsidRPr="002E37BD">
                                      <w:rPr>
                                        <w:rStyle w:val="Hyperlink"/>
                                        <w:rFonts w:asciiTheme="minorHAnsi" w:hAnsiTheme="minorHAnsi"/>
                                        <w:b/>
                                        <w:bCs/>
                                        <w:sz w:val="20"/>
                                        <w:szCs w:val="20"/>
                                      </w:rPr>
                                      <w:t>www.handsworth.bham.sch.uk</w:t>
                                    </w:r>
                                  </w:hyperlink>
                                </w:p>
                                <w:p w14:paraId="36C6E57F" w14:textId="77777777" w:rsidR="00B84D26" w:rsidRPr="002E37BD" w:rsidRDefault="00B84D26" w:rsidP="00127AB1">
                                  <w:pPr>
                                    <w:jc w:val="center"/>
                                    <w:rPr>
                                      <w:rFonts w:asciiTheme="minorHAnsi" w:hAnsiTheme="minorHAnsi"/>
                                      <w:b/>
                                      <w:sz w:val="20"/>
                                      <w:szCs w:val="20"/>
                                    </w:rPr>
                                  </w:pPr>
                                </w:p>
                                <w:p w14:paraId="075F1321" w14:textId="77777777" w:rsidR="00B84D26" w:rsidRPr="002E37BD" w:rsidRDefault="00B84D26" w:rsidP="00127AB1">
                                  <w:pPr>
                                    <w:jc w:val="center"/>
                                    <w:rPr>
                                      <w:rFonts w:asciiTheme="minorHAnsi" w:hAnsiTheme="minorHAnsi"/>
                                      <w:b/>
                                      <w:sz w:val="20"/>
                                      <w:szCs w:val="20"/>
                                    </w:rPr>
                                  </w:pPr>
                                </w:p>
                              </w:tc>
                            </w:tr>
                            <w:bookmarkEnd w:id="0"/>
                          </w:tbl>
                          <w:p w14:paraId="378FD8F2" w14:textId="77777777" w:rsidR="00B84D26" w:rsidRDefault="00B84D26" w:rsidP="00B84D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8A8C8" id="_x0000_t202" coordsize="21600,21600" o:spt="202" path="m,l,21600r21600,l21600,xe">
                <v:stroke joinstyle="miter"/>
                <v:path gradientshapeok="t" o:connecttype="rect"/>
              </v:shapetype>
              <v:shape id="Text Box 2" o:spid="_x0000_s1026" type="#_x0000_t202" style="position:absolute;margin-left:140.25pt;margin-top:0;width:321.75pt;height:129.7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"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8"/>
                      </w:tblGrid>
                      <w:tr w:rsidR="00644BE1" w:rsidRPr="002E37BD" w14:paraId="656D923B" w14:textId="77777777" w:rsidTr="009A7C7F">
                        <w:trPr>
                          <w:trHeight w:val="1840"/>
                          <w:jc w:val="right"/>
                        </w:trPr>
                        <w:tc>
                          <w:tcPr>
                            <w:tcW w:w="6866" w:type="dxa"/>
                          </w:tcPr>
                          <w:p w14:paraId="5380135B" w14:textId="77777777" w:rsidR="009A6607" w:rsidRDefault="0039045A" w:rsidP="009A7C7F">
                            <w:pPr>
                              <w:jc w:val="right"/>
                              <w:rPr>
                                <w:rFonts w:asciiTheme="minorHAnsi" w:hAnsiTheme="minorHAnsi"/>
                                <w:b/>
                                <w:sz w:val="36"/>
                                <w:szCs w:val="36"/>
                              </w:rPr>
                            </w:pPr>
                            <w:bookmarkStart w:id="1" w:name="_Hlk155869695"/>
                            <w:r>
                              <w:rPr>
                                <w:rFonts w:asciiTheme="minorHAnsi" w:hAnsiTheme="minorHAnsi"/>
                                <w:b/>
                                <w:sz w:val="36"/>
                                <w:szCs w:val="36"/>
                              </w:rPr>
                              <w:t xml:space="preserve">King Edward VI </w:t>
                            </w:r>
                          </w:p>
                          <w:p w14:paraId="444DB00C" w14:textId="50CC9514" w:rsidR="00B84D26" w:rsidRDefault="00B84D26" w:rsidP="009A7C7F">
                            <w:pPr>
                              <w:jc w:val="right"/>
                              <w:rPr>
                                <w:rFonts w:asciiTheme="minorHAnsi" w:hAnsiTheme="minorHAnsi"/>
                                <w:b/>
                                <w:sz w:val="36"/>
                                <w:szCs w:val="36"/>
                              </w:rPr>
                            </w:pPr>
                            <w:r w:rsidRPr="002E37BD">
                              <w:rPr>
                                <w:rFonts w:asciiTheme="minorHAnsi" w:hAnsiTheme="minorHAnsi"/>
                                <w:b/>
                                <w:sz w:val="36"/>
                                <w:szCs w:val="36"/>
                              </w:rPr>
                              <w:t>Handsworth Grammar School</w:t>
                            </w:r>
                            <w:r w:rsidR="0039045A">
                              <w:rPr>
                                <w:rFonts w:asciiTheme="minorHAnsi" w:hAnsiTheme="minorHAnsi"/>
                                <w:b/>
                                <w:sz w:val="36"/>
                                <w:szCs w:val="36"/>
                              </w:rPr>
                              <w:t xml:space="preserve"> for Boys</w:t>
                            </w:r>
                          </w:p>
                          <w:p w14:paraId="73679D8A" w14:textId="54C73EDC" w:rsidR="00B84D26" w:rsidRDefault="00B84D26" w:rsidP="00127AB1">
                            <w:pPr>
                              <w:widowControl w:val="0"/>
                              <w:jc w:val="right"/>
                              <w:rPr>
                                <w:rFonts w:asciiTheme="minorHAnsi" w:hAnsiTheme="minorHAnsi"/>
                                <w:sz w:val="22"/>
                                <w:szCs w:val="22"/>
                              </w:rPr>
                            </w:pPr>
                            <w:r w:rsidRPr="00482AF9">
                              <w:rPr>
                                <w:rFonts w:asciiTheme="minorHAnsi" w:hAnsiTheme="minorHAnsi"/>
                                <w:sz w:val="22"/>
                                <w:szCs w:val="22"/>
                              </w:rPr>
                              <w:t>Grove Lane, Handsworth, Birmingham, B21 9ET</w:t>
                            </w:r>
                          </w:p>
                          <w:p w14:paraId="6913A786" w14:textId="77777777" w:rsidR="00B84D26" w:rsidRPr="002E37BD" w:rsidRDefault="00B84D26" w:rsidP="00127AB1">
                            <w:pPr>
                              <w:widowControl w:val="0"/>
                              <w:jc w:val="right"/>
                              <w:rPr>
                                <w:rFonts w:asciiTheme="minorHAnsi" w:hAnsiTheme="minorHAnsi"/>
                                <w:sz w:val="20"/>
                                <w:szCs w:val="20"/>
                              </w:rPr>
                            </w:pPr>
                            <w:r w:rsidRPr="00482AF9">
                              <w:rPr>
                                <w:rFonts w:asciiTheme="minorHAnsi" w:hAnsiTheme="minorHAnsi"/>
                                <w:sz w:val="22"/>
                                <w:szCs w:val="22"/>
                              </w:rPr>
                              <w:t>Tel: 0121</w:t>
                            </w:r>
                            <w:r w:rsidRPr="002E37BD">
                              <w:rPr>
                                <w:rFonts w:asciiTheme="minorHAnsi" w:hAnsiTheme="minorHAnsi"/>
                                <w:sz w:val="20"/>
                                <w:szCs w:val="20"/>
                              </w:rPr>
                              <w:t xml:space="preserve"> 554 2794</w:t>
                            </w:r>
                          </w:p>
                          <w:p w14:paraId="320EAB34" w14:textId="77777777" w:rsidR="00B84D26" w:rsidRPr="002E37BD" w:rsidRDefault="00B84D26" w:rsidP="00127AB1">
                            <w:pPr>
                              <w:widowControl w:val="0"/>
                              <w:jc w:val="right"/>
                              <w:rPr>
                                <w:rFonts w:asciiTheme="minorHAnsi" w:hAnsiTheme="minorHAnsi"/>
                                <w:sz w:val="20"/>
                                <w:szCs w:val="20"/>
                              </w:rPr>
                            </w:pPr>
                            <w:r w:rsidRPr="002E37BD">
                              <w:rPr>
                                <w:rFonts w:asciiTheme="minorHAnsi" w:hAnsiTheme="minorHAnsi"/>
                                <w:sz w:val="20"/>
                                <w:szCs w:val="20"/>
                              </w:rPr>
                              <w:t>Fax:  0121 551 5575</w:t>
                            </w:r>
                          </w:p>
                          <w:p w14:paraId="77CAB677" w14:textId="77777777" w:rsidR="00B84D26" w:rsidRPr="002E37BD" w:rsidRDefault="00B84D26" w:rsidP="00127AB1">
                            <w:pPr>
                              <w:widowControl w:val="0"/>
                              <w:jc w:val="right"/>
                              <w:rPr>
                                <w:rFonts w:asciiTheme="minorHAnsi" w:hAnsiTheme="minorHAnsi"/>
                                <w:b/>
                                <w:bCs/>
                              </w:rPr>
                            </w:pPr>
                            <w:r w:rsidRPr="002E37BD">
                              <w:rPr>
                                <w:rFonts w:asciiTheme="minorHAnsi" w:hAnsiTheme="minorHAnsi"/>
                                <w:sz w:val="20"/>
                                <w:szCs w:val="20"/>
                              </w:rPr>
                              <w:t xml:space="preserve"> </w:t>
                            </w:r>
                            <w:hyperlink r:id="rId9" w:history="1">
                              <w:r w:rsidRPr="002E37BD">
                                <w:rPr>
                                  <w:rStyle w:val="Hyperlink"/>
                                  <w:rFonts w:asciiTheme="minorHAnsi" w:hAnsiTheme="minorHAnsi"/>
                                  <w:b/>
                                  <w:bCs/>
                                  <w:sz w:val="20"/>
                                  <w:szCs w:val="20"/>
                                </w:rPr>
                                <w:t>www.handsworth.bham.sch.uk</w:t>
                              </w:r>
                            </w:hyperlink>
                          </w:p>
                          <w:p w14:paraId="36C6E57F" w14:textId="77777777" w:rsidR="00B84D26" w:rsidRPr="002E37BD" w:rsidRDefault="00B84D26" w:rsidP="00127AB1">
                            <w:pPr>
                              <w:jc w:val="center"/>
                              <w:rPr>
                                <w:rFonts w:asciiTheme="minorHAnsi" w:hAnsiTheme="minorHAnsi"/>
                                <w:b/>
                                <w:sz w:val="20"/>
                                <w:szCs w:val="20"/>
                              </w:rPr>
                            </w:pPr>
                          </w:p>
                          <w:p w14:paraId="075F1321" w14:textId="77777777" w:rsidR="00B84D26" w:rsidRPr="002E37BD" w:rsidRDefault="00B84D26" w:rsidP="00127AB1">
                            <w:pPr>
                              <w:jc w:val="center"/>
                              <w:rPr>
                                <w:rFonts w:asciiTheme="minorHAnsi" w:hAnsiTheme="minorHAnsi"/>
                                <w:b/>
                                <w:sz w:val="20"/>
                                <w:szCs w:val="20"/>
                              </w:rPr>
                            </w:pPr>
                          </w:p>
                        </w:tc>
                      </w:tr>
                      <w:bookmarkEnd w:id="1"/>
                    </w:tbl>
                    <w:p w14:paraId="378FD8F2" w14:textId="77777777" w:rsidR="00B84D26" w:rsidRDefault="00B84D26" w:rsidP="00B84D26"/>
                  </w:txbxContent>
                </v:textbox>
                <w10:wrap type="square" anchorx="margin" anchory="margin"/>
              </v:shape>
            </w:pict>
          </mc:Fallback>
        </mc:AlternateContent>
      </w:r>
      <w:r w:rsidR="00644BE1">
        <w:rPr>
          <w:b/>
          <w:noProof/>
          <w:lang w:eastAsia="en-GB"/>
        </w:rPr>
        <w:drawing>
          <wp:anchor distT="0" distB="0" distL="114300" distR="114300" simplePos="0" relativeHeight="251660288" behindDoc="0" locked="0" layoutInCell="1" allowOverlap="1" wp14:anchorId="08DC057E" wp14:editId="7BCB6259">
            <wp:simplePos x="0" y="0"/>
            <wp:positionH relativeFrom="column">
              <wp:posOffset>-180975</wp:posOffset>
            </wp:positionH>
            <wp:positionV relativeFrom="paragraph">
              <wp:posOffset>171450</wp:posOffset>
            </wp:positionV>
            <wp:extent cx="7905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Frame -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828675"/>
                    </a:xfrm>
                    <a:prstGeom prst="rect">
                      <a:avLst/>
                    </a:prstGeom>
                  </pic:spPr>
                </pic:pic>
              </a:graphicData>
            </a:graphic>
            <wp14:sizeRelH relativeFrom="page">
              <wp14:pctWidth>0</wp14:pctWidth>
            </wp14:sizeRelH>
            <wp14:sizeRelV relativeFrom="page">
              <wp14:pctHeight>0</wp14:pctHeight>
            </wp14:sizeRelV>
          </wp:anchor>
        </w:drawing>
      </w:r>
    </w:p>
    <w:p w14:paraId="145B734F" w14:textId="047799C8" w:rsidR="00B84D26" w:rsidRDefault="00B84D26" w:rsidP="002012C4">
      <w:pPr>
        <w:spacing w:after="0"/>
        <w:jc w:val="center"/>
        <w:rPr>
          <w:b/>
        </w:rPr>
      </w:pPr>
    </w:p>
    <w:p w14:paraId="13635C44" w14:textId="77777777" w:rsidR="00B84D26" w:rsidRDefault="00B84D26" w:rsidP="00B84D26">
      <w:pPr>
        <w:spacing w:after="0"/>
        <w:rPr>
          <w:b/>
        </w:rPr>
      </w:pPr>
    </w:p>
    <w:p w14:paraId="65D769E1" w14:textId="77777777" w:rsidR="00B84D26" w:rsidRDefault="00B84D26" w:rsidP="00B84D26">
      <w:pPr>
        <w:spacing w:after="0"/>
        <w:rPr>
          <w:b/>
        </w:rPr>
      </w:pPr>
    </w:p>
    <w:p w14:paraId="1405BA07" w14:textId="77777777" w:rsidR="00B84D26" w:rsidRDefault="00B84D26" w:rsidP="00B84D26">
      <w:pPr>
        <w:spacing w:after="0"/>
        <w:rPr>
          <w:b/>
        </w:rPr>
      </w:pPr>
    </w:p>
    <w:p w14:paraId="3ABE577D" w14:textId="77777777" w:rsidR="00B24F28" w:rsidRDefault="00B24F28" w:rsidP="00B84D26">
      <w:pPr>
        <w:spacing w:after="0"/>
        <w:rPr>
          <w:rStyle w:val="Hyperlink"/>
        </w:rPr>
      </w:pPr>
    </w:p>
    <w:p w14:paraId="1EC67361" w14:textId="77777777" w:rsidR="009A6607" w:rsidRDefault="009A6607" w:rsidP="00B24F28">
      <w:pPr>
        <w:pStyle w:val="NoSpacing"/>
        <w:jc w:val="center"/>
        <w:rPr>
          <w:b/>
          <w:sz w:val="24"/>
        </w:rPr>
      </w:pPr>
    </w:p>
    <w:p w14:paraId="7C528B1E" w14:textId="77777777" w:rsidR="009A6607" w:rsidRDefault="009A6607" w:rsidP="00B24F28">
      <w:pPr>
        <w:pStyle w:val="NoSpacing"/>
        <w:jc w:val="center"/>
        <w:rPr>
          <w:b/>
          <w:sz w:val="24"/>
        </w:rPr>
      </w:pPr>
    </w:p>
    <w:p w14:paraId="4C241839" w14:textId="77777777" w:rsidR="009A6607" w:rsidRDefault="009A6607" w:rsidP="00B24F28">
      <w:pPr>
        <w:pStyle w:val="NoSpacing"/>
        <w:jc w:val="center"/>
        <w:rPr>
          <w:b/>
          <w:sz w:val="24"/>
        </w:rPr>
      </w:pPr>
    </w:p>
    <w:p w14:paraId="75BC8DCB" w14:textId="77777777" w:rsidR="009A6607" w:rsidRDefault="009A6607" w:rsidP="00B24F28">
      <w:pPr>
        <w:pStyle w:val="NoSpacing"/>
        <w:jc w:val="center"/>
        <w:rPr>
          <w:b/>
          <w:sz w:val="24"/>
        </w:rPr>
      </w:pPr>
    </w:p>
    <w:p w14:paraId="44672B2A" w14:textId="77777777" w:rsidR="009A6607" w:rsidRDefault="009A6607" w:rsidP="00B24F28">
      <w:pPr>
        <w:pStyle w:val="NoSpacing"/>
        <w:jc w:val="center"/>
        <w:rPr>
          <w:b/>
          <w:sz w:val="24"/>
        </w:rPr>
      </w:pPr>
    </w:p>
    <w:p w14:paraId="611FBFD7" w14:textId="77777777" w:rsidR="009A6607" w:rsidRDefault="00B24F28" w:rsidP="00B24F28">
      <w:pPr>
        <w:pStyle w:val="NoSpacing"/>
        <w:jc w:val="center"/>
        <w:rPr>
          <w:b/>
          <w:sz w:val="24"/>
        </w:rPr>
      </w:pPr>
      <w:r w:rsidRPr="009A6607">
        <w:rPr>
          <w:b/>
          <w:sz w:val="40"/>
          <w:szCs w:val="36"/>
        </w:rPr>
        <w:t>Cover Supervisor</w:t>
      </w:r>
    </w:p>
    <w:p w14:paraId="332F320C" w14:textId="6020B07E" w:rsidR="00B24F28" w:rsidRDefault="00B24F28" w:rsidP="00B24F28">
      <w:pPr>
        <w:pStyle w:val="NoSpacing"/>
        <w:jc w:val="center"/>
        <w:rPr>
          <w:b/>
          <w:sz w:val="24"/>
        </w:rPr>
      </w:pPr>
      <w:r w:rsidRPr="001639A6">
        <w:rPr>
          <w:b/>
          <w:sz w:val="24"/>
        </w:rPr>
        <w:t xml:space="preserve"> (</w:t>
      </w:r>
      <w:r w:rsidR="002701A5">
        <w:rPr>
          <w:b/>
          <w:sz w:val="24"/>
        </w:rPr>
        <w:t>T</w:t>
      </w:r>
      <w:r w:rsidRPr="001639A6">
        <w:rPr>
          <w:b/>
          <w:sz w:val="24"/>
        </w:rPr>
        <w:t xml:space="preserve">erm </w:t>
      </w:r>
      <w:r w:rsidR="002701A5">
        <w:rPr>
          <w:b/>
          <w:sz w:val="24"/>
        </w:rPr>
        <w:t>T</w:t>
      </w:r>
      <w:r w:rsidRPr="001639A6">
        <w:rPr>
          <w:b/>
          <w:sz w:val="24"/>
        </w:rPr>
        <w:t>ime only</w:t>
      </w:r>
      <w:r w:rsidR="002701A5">
        <w:rPr>
          <w:b/>
          <w:sz w:val="24"/>
        </w:rPr>
        <w:t>, 32.5 hours per week</w:t>
      </w:r>
      <w:r w:rsidRPr="001639A6">
        <w:rPr>
          <w:b/>
          <w:sz w:val="24"/>
        </w:rPr>
        <w:t xml:space="preserve">) </w:t>
      </w:r>
    </w:p>
    <w:p w14:paraId="3D56E3D9" w14:textId="77777777" w:rsidR="009A6607" w:rsidRPr="001639A6" w:rsidRDefault="009A6607" w:rsidP="00B24F28">
      <w:pPr>
        <w:pStyle w:val="NoSpacing"/>
        <w:jc w:val="center"/>
        <w:rPr>
          <w:b/>
          <w:sz w:val="24"/>
        </w:rPr>
      </w:pPr>
    </w:p>
    <w:p w14:paraId="349FD5D2" w14:textId="675DA2DE" w:rsidR="00B24F28" w:rsidRPr="001639A6" w:rsidRDefault="00B24F28" w:rsidP="00B24F28">
      <w:pPr>
        <w:pStyle w:val="NoSpacing"/>
        <w:jc w:val="center"/>
        <w:rPr>
          <w:sz w:val="24"/>
        </w:rPr>
      </w:pPr>
      <w:r w:rsidRPr="001639A6">
        <w:rPr>
          <w:sz w:val="24"/>
        </w:rPr>
        <w:t xml:space="preserve">Salary </w:t>
      </w:r>
      <w:r w:rsidR="00644BE1">
        <w:rPr>
          <w:sz w:val="24"/>
        </w:rPr>
        <w:t>S</w:t>
      </w:r>
      <w:r w:rsidRPr="001639A6">
        <w:rPr>
          <w:sz w:val="24"/>
        </w:rPr>
        <w:t>cale</w:t>
      </w:r>
      <w:r w:rsidR="0039045A">
        <w:rPr>
          <w:sz w:val="24"/>
        </w:rPr>
        <w:t xml:space="preserve"> </w:t>
      </w:r>
      <w:r w:rsidR="002701A5">
        <w:rPr>
          <w:sz w:val="24"/>
        </w:rPr>
        <w:t xml:space="preserve">NJC Scale </w:t>
      </w:r>
      <w:r w:rsidR="0039045A">
        <w:rPr>
          <w:sz w:val="24"/>
        </w:rPr>
        <w:t xml:space="preserve">Point 12 </w:t>
      </w:r>
      <w:r w:rsidRPr="001639A6">
        <w:rPr>
          <w:sz w:val="24"/>
        </w:rPr>
        <w:t>(</w:t>
      </w:r>
      <w:r w:rsidR="0039045A">
        <w:rPr>
          <w:sz w:val="24"/>
        </w:rPr>
        <w:t>£</w:t>
      </w:r>
      <w:r w:rsidR="006628B3">
        <w:rPr>
          <w:sz w:val="24"/>
        </w:rPr>
        <w:t>2</w:t>
      </w:r>
      <w:r w:rsidR="00D60DD9">
        <w:rPr>
          <w:sz w:val="24"/>
        </w:rPr>
        <w:t>7,771</w:t>
      </w:r>
      <w:r w:rsidR="0039045A">
        <w:rPr>
          <w:sz w:val="24"/>
        </w:rPr>
        <w:t xml:space="preserve">, </w:t>
      </w:r>
      <w:r w:rsidRPr="001639A6">
        <w:rPr>
          <w:sz w:val="24"/>
        </w:rPr>
        <w:t xml:space="preserve">Pro Rata </w:t>
      </w:r>
      <w:r w:rsidR="0039045A">
        <w:rPr>
          <w:sz w:val="24"/>
        </w:rPr>
        <w:t>£</w:t>
      </w:r>
      <w:r w:rsidR="00956A51">
        <w:rPr>
          <w:sz w:val="24"/>
        </w:rPr>
        <w:t>21,672</w:t>
      </w:r>
      <w:r w:rsidRPr="001639A6">
        <w:rPr>
          <w:sz w:val="24"/>
        </w:rPr>
        <w:t>)</w:t>
      </w:r>
    </w:p>
    <w:p w14:paraId="72DA9C7F" w14:textId="77777777" w:rsidR="00B24F28" w:rsidRPr="001639A6" w:rsidRDefault="00B24F28" w:rsidP="00B24F28">
      <w:pPr>
        <w:jc w:val="both"/>
        <w:rPr>
          <w:rFonts w:ascii="Calibri" w:hAnsi="Calibri"/>
          <w:szCs w:val="20"/>
        </w:rPr>
      </w:pPr>
    </w:p>
    <w:p w14:paraId="5DB642F4" w14:textId="40952603" w:rsidR="002701A5" w:rsidRPr="00482AF9" w:rsidRDefault="002701A5" w:rsidP="002701A5">
      <w:pPr>
        <w:jc w:val="both"/>
      </w:pPr>
      <w:r w:rsidRPr="00482AF9">
        <w:t>We are seeking a Cover Supervisor to provide short-term cover for absent teachers, supporting classes and assisting with curriculum support and administration. Experience working in education is desired. Good standard of literacy and numeracy is essential.</w:t>
      </w:r>
      <w:r>
        <w:t xml:space="preserve"> To start as soon as possible. </w:t>
      </w:r>
    </w:p>
    <w:p w14:paraId="47B2B1B7" w14:textId="09D80AAC" w:rsidR="00B24F28" w:rsidRPr="00482AF9" w:rsidRDefault="00B24F28" w:rsidP="00B24F28">
      <w:pPr>
        <w:jc w:val="both"/>
        <w:rPr>
          <w:rFonts w:ascii="Calibri" w:hAnsi="Calibri"/>
        </w:rPr>
      </w:pPr>
      <w:r w:rsidRPr="00482AF9">
        <w:rPr>
          <w:rFonts w:ascii="Calibri" w:hAnsi="Calibri"/>
        </w:rPr>
        <w:t xml:space="preserve">We aim to consolidate recent developments and move the </w:t>
      </w:r>
      <w:proofErr w:type="gramStart"/>
      <w:r w:rsidRPr="00482AF9">
        <w:rPr>
          <w:rFonts w:ascii="Calibri" w:hAnsi="Calibri"/>
        </w:rPr>
        <w:t>School</w:t>
      </w:r>
      <w:proofErr w:type="gramEnd"/>
      <w:r w:rsidRPr="00482AF9">
        <w:rPr>
          <w:rFonts w:ascii="Calibri" w:hAnsi="Calibri"/>
        </w:rPr>
        <w:t xml:space="preserve"> on to higher achievements, while improving the facilities we provide for the students and staff.  Recent developments include substantial work on the curriculum, teaching and learning and also on monitoring, evaluation and review.  Considerable work has also been carried out in improving the </w:t>
      </w:r>
      <w:proofErr w:type="gramStart"/>
      <w:r w:rsidRPr="00482AF9">
        <w:rPr>
          <w:rFonts w:ascii="Calibri" w:hAnsi="Calibri"/>
        </w:rPr>
        <w:t>School’s</w:t>
      </w:r>
      <w:proofErr w:type="gramEnd"/>
      <w:r w:rsidRPr="00482AF9">
        <w:rPr>
          <w:rFonts w:ascii="Calibri" w:hAnsi="Calibri"/>
        </w:rPr>
        <w:t xml:space="preserve"> facilities.</w:t>
      </w:r>
    </w:p>
    <w:p w14:paraId="2D58A3CE" w14:textId="77777777" w:rsidR="00B24F28" w:rsidRPr="00482AF9" w:rsidRDefault="00B24F28" w:rsidP="00B24F28">
      <w:pPr>
        <w:pStyle w:val="NoSpacing"/>
        <w:jc w:val="center"/>
      </w:pPr>
    </w:p>
    <w:p w14:paraId="3C90E602" w14:textId="77777777" w:rsidR="00B24F28" w:rsidRPr="00482AF9" w:rsidRDefault="00B24F28" w:rsidP="00B24F28">
      <w:pPr>
        <w:pStyle w:val="NoSpacing"/>
      </w:pPr>
    </w:p>
    <w:p w14:paraId="062B18D0" w14:textId="77777777" w:rsidR="00B24F28" w:rsidRPr="00482AF9" w:rsidRDefault="00B24F28" w:rsidP="00B24F28"/>
    <w:p w14:paraId="3E63A7D3" w14:textId="6F17E36D" w:rsidR="00B24F28" w:rsidRPr="00482AF9" w:rsidRDefault="00B24F28" w:rsidP="00B0399D">
      <w:pPr>
        <w:spacing w:after="0"/>
        <w:jc w:val="both"/>
      </w:pPr>
      <w:r w:rsidRPr="00482AF9">
        <w:rPr>
          <w:b/>
        </w:rPr>
        <w:t>Closing Date:</w:t>
      </w:r>
      <w:r w:rsidRPr="00482AF9">
        <w:t xml:space="preserve"> </w:t>
      </w:r>
      <w:r w:rsidR="00B26A3D">
        <w:t>Monday, 27</w:t>
      </w:r>
      <w:r w:rsidR="00B26A3D" w:rsidRPr="00B26A3D">
        <w:rPr>
          <w:vertAlign w:val="superscript"/>
        </w:rPr>
        <w:t>th</w:t>
      </w:r>
      <w:r w:rsidR="00B26A3D">
        <w:t xml:space="preserve"> January 2025</w:t>
      </w:r>
      <w:r w:rsidR="002701A5">
        <w:t xml:space="preserve"> </w:t>
      </w:r>
      <w:r w:rsidRPr="00482AF9">
        <w:t xml:space="preserve"> </w:t>
      </w:r>
    </w:p>
    <w:p w14:paraId="102A0F57" w14:textId="5244C8BE" w:rsidR="00B24F28" w:rsidRDefault="00B24F28" w:rsidP="00B0399D">
      <w:pPr>
        <w:spacing w:after="0"/>
        <w:jc w:val="both"/>
      </w:pPr>
      <w:r w:rsidRPr="00482AF9">
        <w:rPr>
          <w:b/>
        </w:rPr>
        <w:t>Interview Date:</w:t>
      </w:r>
      <w:r w:rsidRPr="00482AF9">
        <w:t xml:space="preserve"> week commencing </w:t>
      </w:r>
      <w:r w:rsidR="002701A5">
        <w:t>Monday</w:t>
      </w:r>
      <w:r w:rsidR="00B26A3D">
        <w:t>, 3</w:t>
      </w:r>
      <w:r w:rsidR="00B26A3D" w:rsidRPr="00B26A3D">
        <w:rPr>
          <w:vertAlign w:val="superscript"/>
        </w:rPr>
        <w:t>rd</w:t>
      </w:r>
      <w:r w:rsidR="00B26A3D">
        <w:t xml:space="preserve"> F</w:t>
      </w:r>
      <w:r w:rsidR="001A54E4">
        <w:t>ebruary 2025</w:t>
      </w:r>
      <w:r w:rsidR="002701A5">
        <w:t xml:space="preserve"> </w:t>
      </w:r>
    </w:p>
    <w:p w14:paraId="4F5F2E03" w14:textId="38D32F4D" w:rsidR="00063A67" w:rsidRPr="00063A67" w:rsidRDefault="00063A67" w:rsidP="00B0399D">
      <w:pPr>
        <w:spacing w:after="0"/>
        <w:jc w:val="both"/>
      </w:pPr>
      <w:r>
        <w:rPr>
          <w:b/>
          <w:bCs/>
        </w:rPr>
        <w:t xml:space="preserve">Start Date: </w:t>
      </w:r>
      <w:r>
        <w:t>March 2025</w:t>
      </w:r>
    </w:p>
    <w:p w14:paraId="34232C37" w14:textId="77777777" w:rsidR="00B24F28" w:rsidRPr="00482AF9" w:rsidRDefault="00B24F28" w:rsidP="00B0399D">
      <w:pPr>
        <w:widowControl w:val="0"/>
        <w:jc w:val="both"/>
      </w:pPr>
    </w:p>
    <w:p w14:paraId="44641684" w14:textId="77777777" w:rsidR="00B24F28" w:rsidRPr="00482AF9" w:rsidRDefault="00B24F28" w:rsidP="00B24F28">
      <w:pPr>
        <w:widowControl w:val="0"/>
      </w:pPr>
    </w:p>
    <w:p w14:paraId="4EC0AC4E" w14:textId="41ADBF97" w:rsidR="00B24F28" w:rsidRPr="00482AF9" w:rsidRDefault="00B24F28" w:rsidP="00B0399D">
      <w:pPr>
        <w:jc w:val="both"/>
        <w:rPr>
          <w:b/>
        </w:rPr>
      </w:pPr>
      <w:r w:rsidRPr="00482AF9">
        <w:t>For further details and an application pack please contact</w:t>
      </w:r>
      <w:r w:rsidR="002701A5">
        <w:t xml:space="preserve"> Ms </w:t>
      </w:r>
      <w:r w:rsidR="0039045A" w:rsidRPr="00482AF9">
        <w:t>Sandhu</w:t>
      </w:r>
      <w:r w:rsidRPr="00482AF9">
        <w:t xml:space="preserve"> (</w:t>
      </w:r>
      <w:r w:rsidR="0039045A" w:rsidRPr="00482AF9">
        <w:t>PA to Headmaster</w:t>
      </w:r>
      <w:r w:rsidRPr="00482AF9">
        <w:t>) on 0121 554 2794 ext.2</w:t>
      </w:r>
      <w:r w:rsidR="0039045A" w:rsidRPr="00482AF9">
        <w:t>51</w:t>
      </w:r>
      <w:r w:rsidRPr="00482AF9">
        <w:t xml:space="preserve"> or email </w:t>
      </w:r>
      <w:hyperlink r:id="rId11" w:history="1">
        <w:r w:rsidR="0039045A" w:rsidRPr="00482AF9">
          <w:rPr>
            <w:rStyle w:val="Hyperlink"/>
          </w:rPr>
          <w:t>msandhu@handsworth.bham.sch.uk</w:t>
        </w:r>
      </w:hyperlink>
    </w:p>
    <w:p w14:paraId="509F0AD2" w14:textId="77777777" w:rsidR="00B24F28" w:rsidRPr="00482AF9" w:rsidRDefault="00B24F28" w:rsidP="00B24F28">
      <w:pPr>
        <w:jc w:val="both"/>
      </w:pPr>
    </w:p>
    <w:p w14:paraId="006EF601" w14:textId="77777777" w:rsidR="00B24F28" w:rsidRPr="00482AF9" w:rsidRDefault="00B24F28" w:rsidP="00B24F28"/>
    <w:p w14:paraId="3BE0446D" w14:textId="77777777" w:rsidR="00B84D26" w:rsidRPr="00482AF9" w:rsidRDefault="00B84D26" w:rsidP="00B84D26">
      <w:pPr>
        <w:jc w:val="center"/>
        <w:rPr>
          <w:b/>
        </w:rPr>
      </w:pPr>
      <w:r w:rsidRPr="00482AF9">
        <w:rPr>
          <w:b/>
        </w:rPr>
        <w:t>We place a priority on safeguarding children and are an equal opportunity employer</w:t>
      </w:r>
    </w:p>
    <w:p w14:paraId="25ADEF0E" w14:textId="01183F0D" w:rsidR="00B84D26" w:rsidRDefault="00B84D26" w:rsidP="00B84D26">
      <w:pPr>
        <w:spacing w:after="0"/>
      </w:pPr>
    </w:p>
    <w:p w14:paraId="1A377E69" w14:textId="5DF94DD2" w:rsidR="002701A5" w:rsidRDefault="002701A5" w:rsidP="00B84D26">
      <w:pPr>
        <w:spacing w:after="0"/>
      </w:pPr>
    </w:p>
    <w:p w14:paraId="474D6F43" w14:textId="77777777" w:rsidR="002701A5" w:rsidRPr="00482AF9" w:rsidRDefault="002701A5" w:rsidP="00B84D26">
      <w:pPr>
        <w:spacing w:after="0"/>
      </w:pPr>
    </w:p>
    <w:sectPr w:rsidR="002701A5" w:rsidRPr="00482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82"/>
    <w:rsid w:val="00063A67"/>
    <w:rsid w:val="0007128A"/>
    <w:rsid w:val="000C2896"/>
    <w:rsid w:val="001639A6"/>
    <w:rsid w:val="00193CC6"/>
    <w:rsid w:val="001A54E4"/>
    <w:rsid w:val="002012C4"/>
    <w:rsid w:val="002701A5"/>
    <w:rsid w:val="002A2ED6"/>
    <w:rsid w:val="0039045A"/>
    <w:rsid w:val="00427CAB"/>
    <w:rsid w:val="00454F82"/>
    <w:rsid w:val="004645A1"/>
    <w:rsid w:val="00482AF9"/>
    <w:rsid w:val="00644BE1"/>
    <w:rsid w:val="006628B3"/>
    <w:rsid w:val="006A0B16"/>
    <w:rsid w:val="0071146D"/>
    <w:rsid w:val="00717ED6"/>
    <w:rsid w:val="007279DC"/>
    <w:rsid w:val="00783B88"/>
    <w:rsid w:val="00862554"/>
    <w:rsid w:val="00956A51"/>
    <w:rsid w:val="009A0464"/>
    <w:rsid w:val="009A6607"/>
    <w:rsid w:val="009C6F63"/>
    <w:rsid w:val="00A40572"/>
    <w:rsid w:val="00A50E38"/>
    <w:rsid w:val="00A939EB"/>
    <w:rsid w:val="00B0399D"/>
    <w:rsid w:val="00B24F28"/>
    <w:rsid w:val="00B26A3D"/>
    <w:rsid w:val="00B84D26"/>
    <w:rsid w:val="00CA77D5"/>
    <w:rsid w:val="00D60DD9"/>
    <w:rsid w:val="00D8076C"/>
    <w:rsid w:val="00DF4D43"/>
    <w:rsid w:val="00EF6BFC"/>
    <w:rsid w:val="00F10B43"/>
    <w:rsid w:val="00F8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D9282F8"/>
  <w15:chartTrackingRefBased/>
  <w15:docId w15:val="{618E23C6-68D0-45AB-84F0-E30351BD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D26"/>
    <w:rPr>
      <w:rFonts w:ascii="Segoe UI" w:hAnsi="Segoe UI" w:cs="Segoe UI"/>
      <w:sz w:val="18"/>
      <w:szCs w:val="18"/>
    </w:rPr>
  </w:style>
  <w:style w:type="character" w:styleId="Hyperlink">
    <w:name w:val="Hyperlink"/>
    <w:basedOn w:val="DefaultParagraphFont"/>
    <w:uiPriority w:val="99"/>
    <w:unhideWhenUsed/>
    <w:rsid w:val="00B84D26"/>
    <w:rPr>
      <w:color w:val="0563C1" w:themeColor="hyperlink"/>
      <w:u w:val="single"/>
    </w:rPr>
  </w:style>
  <w:style w:type="paragraph" w:styleId="NoSpacing">
    <w:name w:val="No Spacing"/>
    <w:uiPriority w:val="1"/>
    <w:qFormat/>
    <w:rsid w:val="00B84D26"/>
    <w:pPr>
      <w:spacing w:after="0" w:line="240" w:lineRule="auto"/>
    </w:pPr>
  </w:style>
  <w:style w:type="table" w:styleId="TableGrid">
    <w:name w:val="Table Grid"/>
    <w:basedOn w:val="TableNormal"/>
    <w:uiPriority w:val="59"/>
    <w:rsid w:val="00B84D26"/>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9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sworth.bham.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2.png@01D5F5F9.68BBFD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msandhu@handsworth.bham.sch.uk" TargetMode="External"/><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www.handsworth.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238</Words>
  <Characters>1350</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Kilcullen</dc:creator>
  <cp:keywords/>
  <dc:description/>
  <cp:lastModifiedBy>Agnieszka Uzlis</cp:lastModifiedBy>
  <cp:revision>23</cp:revision>
  <cp:lastPrinted>2024-03-08T09:25:00Z</cp:lastPrinted>
  <dcterms:created xsi:type="dcterms:W3CDTF">2020-03-09T10:27:00Z</dcterms:created>
  <dcterms:modified xsi:type="dcterms:W3CDTF">2025-01-14T10:42:00Z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800a2624b630fb10c60e2f653c26b4ae11ee98d2b49cc1ad078b1ff92e607abf</vt:lpwstr>
  </property>
</Properties>
</file>