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AFD49" w14:textId="3BFC5F6D" w:rsidR="00BC01F1" w:rsidRDefault="006D4FEE">
      <w:r>
        <w:rPr>
          <w:noProof/>
        </w:rPr>
        <w:drawing>
          <wp:anchor distT="0" distB="0" distL="114300" distR="114300" simplePos="0" relativeHeight="251658240" behindDoc="0" locked="0" layoutInCell="1" allowOverlap="1" wp14:anchorId="1F47D7ED" wp14:editId="094B5455">
            <wp:simplePos x="0" y="0"/>
            <wp:positionH relativeFrom="page">
              <wp:align>left</wp:align>
            </wp:positionH>
            <wp:positionV relativeFrom="page">
              <wp:align>top</wp:align>
            </wp:positionV>
            <wp:extent cx="7556609" cy="1068720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6609" cy="106872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3245435"/>
      <w:bookmarkEnd w:id="0"/>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77777777" w:rsidR="006D4FEE" w:rsidRDefault="006D4FEE" w:rsidP="00DB3EF7">
      <w:pPr>
        <w:rPr>
          <w:b/>
          <w:bCs/>
          <w:color w:val="1F3864" w:themeColor="accent1" w:themeShade="80"/>
          <w:sz w:val="32"/>
          <w:szCs w:val="32"/>
          <w:u w:val="single"/>
        </w:rPr>
      </w:pPr>
    </w:p>
    <w:p w14:paraId="302C85F5" w14:textId="29C45F5C" w:rsidR="006D4FEE" w:rsidRDefault="006D4FEE" w:rsidP="00DB3EF7">
      <w:pPr>
        <w:rPr>
          <w:b/>
          <w:bCs/>
          <w:color w:val="1F3864" w:themeColor="accent1" w:themeShade="80"/>
          <w:sz w:val="32"/>
          <w:szCs w:val="32"/>
          <w:u w:val="single"/>
        </w:rPr>
      </w:pPr>
    </w:p>
    <w:p w14:paraId="42D0D75C" w14:textId="1B863B76" w:rsidR="006D4FEE" w:rsidRDefault="006D4FEE" w:rsidP="00DB3EF7">
      <w:pPr>
        <w:rPr>
          <w:b/>
          <w:bCs/>
          <w:color w:val="1F3864" w:themeColor="accent1" w:themeShade="80"/>
          <w:sz w:val="32"/>
          <w:szCs w:val="32"/>
          <w:u w:val="single"/>
        </w:rPr>
      </w:pPr>
    </w:p>
    <w:p w14:paraId="72A4A4CC" w14:textId="335DA94A" w:rsidR="006D4FEE" w:rsidRDefault="006D4FEE" w:rsidP="00DB3EF7">
      <w:pPr>
        <w:rPr>
          <w:b/>
          <w:bCs/>
          <w:color w:val="1F3864" w:themeColor="accent1" w:themeShade="80"/>
          <w:sz w:val="32"/>
          <w:szCs w:val="32"/>
          <w:u w:val="single"/>
        </w:rPr>
      </w:pPr>
    </w:p>
    <w:p w14:paraId="5D48045D" w14:textId="4427E8C0" w:rsidR="006D4FEE" w:rsidRDefault="006D4FEE" w:rsidP="00DB3EF7">
      <w:pPr>
        <w:rPr>
          <w:b/>
          <w:bCs/>
          <w:color w:val="1F3864" w:themeColor="accent1" w:themeShade="80"/>
          <w:sz w:val="32"/>
          <w:szCs w:val="32"/>
          <w:u w:val="single"/>
        </w:rPr>
      </w:pPr>
    </w:p>
    <w:p w14:paraId="5414FF33" w14:textId="4A18F454" w:rsidR="006D4FEE" w:rsidRDefault="00C22991"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A62078B">
                <wp:simplePos x="0" y="0"/>
                <wp:positionH relativeFrom="margin">
                  <wp:align>center</wp:align>
                </wp:positionH>
                <wp:positionV relativeFrom="paragraph">
                  <wp:posOffset>120977</wp:posOffset>
                </wp:positionV>
                <wp:extent cx="7219950" cy="2126486"/>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7219950" cy="2126486"/>
                        </a:xfrm>
                        <a:prstGeom prst="rect">
                          <a:avLst/>
                        </a:prstGeom>
                        <a:noFill/>
                        <a:ln w="6350">
                          <a:noFill/>
                        </a:ln>
                      </wps:spPr>
                      <wps:txbx>
                        <w:txbxContent>
                          <w:p w14:paraId="5CBB4294" w14:textId="5F9A80C2" w:rsidR="00BA70C3" w:rsidRPr="00F8178E" w:rsidRDefault="00A3000D" w:rsidP="006D4FEE">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COVER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0;margin-top:9.55pt;width:568.5pt;height:16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c8FwIAAC0EAAAOAAAAZHJzL2Uyb0RvYy54bWysU8tu2zAQvBfoPxC817JUx4kFy4GbwEUB&#10;IwngFDnTFGkJoLgsSVtyv75LSn407anohdrlrPYxO5zfd40iB2FdDbqg6WhMidAcylrvCvr9dfXp&#10;jhLnmS6ZAi0KehSO3i8+fpi3JhcZVKBKYQkm0S5vTUEr702eJI5XomFuBEZoBCXYhnl07S4pLWsx&#10;e6OSbDyeJi3Y0ljgwjm8fexBuoj5pRTcP0vphCeqoNibj6eN5zacyWLO8p1lpqr50Ab7hy4aVmss&#10;ek71yDwje1v/kaqpuQUH0o84NAlIWXMRZ8Bp0vG7aTYVMyLOguQ4c6bJ/b+0/OmwMS+W+O4LdLjA&#10;QEhrXO7wMszTSduEL3ZKEEcKj2faROcJx8vbLJ3NbhDiiGVpNp3cTUOe5PK7sc5/FdCQYBTU4l4i&#10;Xeywdr4PPYWEahpWtVJxN0qTtqDTz5j/NwSTK401Ls0Gy3fbbphgC+URB7PQ79wZvqqx+Jo5/8Is&#10;LhkbRuH6ZzykAiwCg0VJBfbn3+5DPHKPKCUtiqag7seeWUGJ+qZxK7N0Mgkqi87k5jZDx14j22tE&#10;75sHQF2m+EQMj2aI9+pkSgvNG+p7GaoixDTH2gX1J/PB91LG98HFchmDUFeG+bXeGB5SB9ICta/d&#10;G7Nm4N/j6p7gJC+Wv1tDH9vTvdx7kHXcUSC4Z3XgHTUZtzy8nyD6az9GXV754hcAAAD//wMAUEsD&#10;BBQABgAIAAAAIQBBn3O23wAAAAgBAAAPAAAAZHJzL2Rvd25yZXYueG1sTI9PT8JAEMXvJn6HzZh4&#10;k21BFGu3hDQhJkYOIBdv0+7QNu6f2l2g+ukdTnqc917e/F6+HK0RJxpC552CdJKAIFd73blGwf59&#10;fbcAESI6jcY7UvBNAZbF9VWOmfZnt6XTLjaCS1zIUEEbY59JGeqWLIaJ78mxd/CDxcjn0Eg94JnL&#10;rZHTJHmQFjvHH1rsqWyp/twdrYLXcr3BbTW1ix9TvrwdVv3X/mOu1O3NuHoGEWmMf2G44DM6FMxU&#10;+aPTQRgFPCSy+pSCuLjp7JGVSsFsfp+ALHL5f0DxCwAA//8DAFBLAQItABQABgAIAAAAIQC2gziS&#10;/gAAAOEBAAATAAAAAAAAAAAAAAAAAAAAAABbQ29udGVudF9UeXBlc10ueG1sUEsBAi0AFAAGAAgA&#10;AAAhADj9If/WAAAAlAEAAAsAAAAAAAAAAAAAAAAALwEAAF9yZWxzLy5yZWxzUEsBAi0AFAAGAAgA&#10;AAAhANaklzwXAgAALQQAAA4AAAAAAAAAAAAAAAAALgIAAGRycy9lMm9Eb2MueG1sUEsBAi0AFAAG&#10;AAgAAAAhAEGfc7bfAAAACAEAAA8AAAAAAAAAAAAAAAAAcQQAAGRycy9kb3ducmV2LnhtbFBLBQYA&#10;AAAABAAEAPMAAAB9BQAAAAA=&#10;" filled="f" stroked="f" strokeweight=".5pt">
                <v:textbox>
                  <w:txbxContent>
                    <w:p w14:paraId="5CBB4294" w14:textId="5F9A80C2" w:rsidR="00BA70C3" w:rsidRPr="00F8178E" w:rsidRDefault="00A3000D" w:rsidP="006D4FEE">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COVER SUPERVISOR</w:t>
                      </w:r>
                    </w:p>
                  </w:txbxContent>
                </v:textbox>
                <w10:wrap anchorx="margin"/>
              </v:shape>
            </w:pict>
          </mc:Fallback>
        </mc:AlternateContent>
      </w:r>
    </w:p>
    <w:p w14:paraId="4247C196" w14:textId="77777777" w:rsidR="006D4FEE" w:rsidRDefault="006D4FEE" w:rsidP="00DB3EF7">
      <w:pPr>
        <w:rPr>
          <w:b/>
          <w:bCs/>
          <w:color w:val="1F3864" w:themeColor="accent1" w:themeShade="80"/>
          <w:sz w:val="32"/>
          <w:szCs w:val="32"/>
          <w:u w:val="single"/>
        </w:rPr>
      </w:pPr>
    </w:p>
    <w:p w14:paraId="39F82782" w14:textId="42F94336"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1EC71AE0" w14:textId="4AFC067B" w:rsidR="00A3000D" w:rsidRPr="00A3000D" w:rsidRDefault="00A3000D" w:rsidP="00A3000D">
      <w:pPr>
        <w:overflowPunct w:val="0"/>
        <w:autoSpaceDE w:val="0"/>
        <w:autoSpaceDN w:val="0"/>
        <w:adjustRightInd w:val="0"/>
        <w:jc w:val="center"/>
        <w:rPr>
          <w:rFonts w:ascii="Calibri" w:hAnsi="Calibri" w:cs="Arial"/>
          <w:b/>
          <w:iCs/>
          <w:color w:val="1F3864" w:themeColor="accent1" w:themeShade="80"/>
          <w:kern w:val="28"/>
          <w:sz w:val="28"/>
          <w:szCs w:val="28"/>
          <w:lang w:val="en-US" w:eastAsia="en-GB"/>
        </w:rPr>
      </w:pPr>
      <w:r w:rsidRPr="00A3000D">
        <w:rPr>
          <w:rFonts w:ascii="Calibri" w:hAnsi="Calibri" w:cs="Arial"/>
          <w:b/>
          <w:iCs/>
          <w:color w:val="1F3864" w:themeColor="accent1" w:themeShade="80"/>
          <w:kern w:val="28"/>
          <w:sz w:val="24"/>
          <w:szCs w:val="24"/>
          <w:lang w:val="en-US" w:eastAsia="en-GB"/>
        </w:rPr>
        <w:lastRenderedPageBreak/>
        <w:t xml:space="preserve"> </w:t>
      </w:r>
      <w:r w:rsidRPr="00A3000D">
        <w:rPr>
          <w:rFonts w:ascii="Calibri" w:hAnsi="Calibri" w:cs="Arial"/>
          <w:b/>
          <w:iCs/>
          <w:color w:val="1F3864" w:themeColor="accent1" w:themeShade="80"/>
          <w:kern w:val="28"/>
          <w:sz w:val="28"/>
          <w:szCs w:val="28"/>
          <w:lang w:val="en-US" w:eastAsia="en-GB"/>
        </w:rPr>
        <w:t>COVER SUPERVISOR</w:t>
      </w:r>
      <w:r w:rsidR="00B86FD9">
        <w:rPr>
          <w:rFonts w:ascii="Calibri" w:hAnsi="Calibri" w:cs="Arial"/>
          <w:b/>
          <w:iCs/>
          <w:color w:val="1F3864" w:themeColor="accent1" w:themeShade="80"/>
          <w:kern w:val="28"/>
          <w:sz w:val="28"/>
          <w:szCs w:val="28"/>
          <w:lang w:val="en-US" w:eastAsia="en-GB"/>
        </w:rPr>
        <w:t xml:space="preserve"> – MATERNITY </w:t>
      </w:r>
      <w:r w:rsidR="000169D0">
        <w:rPr>
          <w:rFonts w:ascii="Calibri" w:hAnsi="Calibri" w:cs="Arial"/>
          <w:b/>
          <w:iCs/>
          <w:color w:val="1F3864" w:themeColor="accent1" w:themeShade="80"/>
          <w:kern w:val="28"/>
          <w:sz w:val="28"/>
          <w:szCs w:val="28"/>
          <w:lang w:val="en-US" w:eastAsia="en-GB"/>
        </w:rPr>
        <w:t>COVER</w:t>
      </w:r>
    </w:p>
    <w:p w14:paraId="065FC17E" w14:textId="77777777" w:rsidR="00A3000D" w:rsidRPr="00A3000D" w:rsidRDefault="00A3000D" w:rsidP="00A3000D">
      <w:pPr>
        <w:pStyle w:val="NoSpacing"/>
        <w:jc w:val="center"/>
        <w:rPr>
          <w:color w:val="1F3864" w:themeColor="accent1" w:themeShade="80"/>
          <w:sz w:val="24"/>
          <w:szCs w:val="24"/>
          <w:lang w:val="en-US" w:eastAsia="en-GB"/>
        </w:rPr>
      </w:pPr>
      <w:r w:rsidRPr="00A3000D">
        <w:rPr>
          <w:color w:val="1F3864" w:themeColor="accent1" w:themeShade="80"/>
          <w:sz w:val="24"/>
          <w:szCs w:val="24"/>
          <w:lang w:val="en-US" w:eastAsia="en-GB"/>
        </w:rPr>
        <w:t>Grade E (SCP 7-11)</w:t>
      </w:r>
    </w:p>
    <w:p w14:paraId="685A3233" w14:textId="3B146167" w:rsidR="00A3000D" w:rsidRPr="00A3000D" w:rsidRDefault="00B86FD9" w:rsidP="00A3000D">
      <w:pPr>
        <w:pStyle w:val="NoSpacing"/>
        <w:jc w:val="center"/>
        <w:rPr>
          <w:color w:val="1F3864" w:themeColor="accent1" w:themeShade="80"/>
          <w:sz w:val="24"/>
          <w:szCs w:val="24"/>
          <w:lang w:val="en-US" w:eastAsia="en-GB"/>
        </w:rPr>
      </w:pPr>
      <w:r>
        <w:rPr>
          <w:color w:val="1F3864" w:themeColor="accent1" w:themeShade="80"/>
          <w:sz w:val="24"/>
          <w:szCs w:val="24"/>
          <w:lang w:val="en-US" w:eastAsia="en-GB"/>
        </w:rPr>
        <w:t>Temporary Part Time</w:t>
      </w:r>
      <w:r w:rsidR="00C666E3">
        <w:rPr>
          <w:color w:val="1F3864" w:themeColor="accent1" w:themeShade="80"/>
          <w:sz w:val="24"/>
          <w:szCs w:val="24"/>
          <w:lang w:val="en-US" w:eastAsia="en-GB"/>
        </w:rPr>
        <w:t xml:space="preserve"> </w:t>
      </w:r>
      <w:r>
        <w:rPr>
          <w:color w:val="1F3864" w:themeColor="accent1" w:themeShade="80"/>
          <w:sz w:val="24"/>
          <w:szCs w:val="24"/>
          <w:lang w:val="en-US" w:eastAsia="en-GB"/>
        </w:rPr>
        <w:t>19.5</w:t>
      </w:r>
      <w:r w:rsidR="00A3000D" w:rsidRPr="00A3000D">
        <w:rPr>
          <w:color w:val="1F3864" w:themeColor="accent1" w:themeShade="80"/>
          <w:sz w:val="24"/>
          <w:szCs w:val="24"/>
          <w:lang w:val="en-US" w:eastAsia="en-GB"/>
        </w:rPr>
        <w:t xml:space="preserve"> hours per week</w:t>
      </w:r>
    </w:p>
    <w:p w14:paraId="6744C6B6" w14:textId="4C92ECF2" w:rsidR="00A3000D" w:rsidRPr="00A3000D" w:rsidRDefault="00A3000D" w:rsidP="00A3000D">
      <w:pPr>
        <w:pStyle w:val="NoSpacing"/>
        <w:jc w:val="center"/>
        <w:rPr>
          <w:color w:val="1F3864" w:themeColor="accent1" w:themeShade="80"/>
          <w:sz w:val="24"/>
          <w:szCs w:val="24"/>
        </w:rPr>
      </w:pPr>
      <w:r w:rsidRPr="00A3000D">
        <w:rPr>
          <w:color w:val="1F3864" w:themeColor="accent1" w:themeShade="80"/>
          <w:sz w:val="24"/>
          <w:szCs w:val="24"/>
        </w:rPr>
        <w:t>£24,294 – £25,979 pro rata</w:t>
      </w:r>
      <w:r w:rsidR="00B86FD9">
        <w:rPr>
          <w:color w:val="1F3864" w:themeColor="accent1" w:themeShade="80"/>
          <w:sz w:val="24"/>
          <w:szCs w:val="24"/>
        </w:rPr>
        <w:t xml:space="preserve"> (pay award pending)</w:t>
      </w:r>
    </w:p>
    <w:p w14:paraId="54881B71" w14:textId="1B1E6EA9" w:rsidR="00A3000D" w:rsidRPr="00A3000D" w:rsidRDefault="00A3000D" w:rsidP="00A3000D">
      <w:pPr>
        <w:pStyle w:val="NoSpacing"/>
        <w:jc w:val="center"/>
        <w:rPr>
          <w:rFonts w:cs="Calibri"/>
          <w:color w:val="1F3864" w:themeColor="accent1" w:themeShade="80"/>
          <w:sz w:val="24"/>
          <w:szCs w:val="24"/>
        </w:rPr>
      </w:pPr>
      <w:r w:rsidRPr="00A3000D">
        <w:rPr>
          <w:rFonts w:cs="Calibri"/>
          <w:color w:val="1F3864" w:themeColor="accent1" w:themeShade="80"/>
          <w:sz w:val="24"/>
          <w:szCs w:val="24"/>
        </w:rPr>
        <w:t>Actual Salary £</w:t>
      </w:r>
      <w:r w:rsidR="00C666E3">
        <w:rPr>
          <w:rFonts w:cs="Calibri"/>
          <w:color w:val="1F3864" w:themeColor="accent1" w:themeShade="80"/>
          <w:sz w:val="24"/>
          <w:szCs w:val="24"/>
        </w:rPr>
        <w:t>10,963</w:t>
      </w:r>
      <w:r w:rsidRPr="00A3000D">
        <w:rPr>
          <w:rFonts w:cs="Calibri"/>
          <w:color w:val="1F3864" w:themeColor="accent1" w:themeShade="80"/>
          <w:sz w:val="24"/>
          <w:szCs w:val="24"/>
        </w:rPr>
        <w:t xml:space="preserve"> - £</w:t>
      </w:r>
      <w:r w:rsidR="00C666E3">
        <w:rPr>
          <w:rFonts w:cs="Calibri"/>
          <w:color w:val="1F3864" w:themeColor="accent1" w:themeShade="80"/>
          <w:sz w:val="24"/>
          <w:szCs w:val="24"/>
        </w:rPr>
        <w:t>11,724</w:t>
      </w:r>
    </w:p>
    <w:p w14:paraId="26E5AD52" w14:textId="77777777" w:rsidR="00A3000D" w:rsidRPr="00A3000D" w:rsidRDefault="00A3000D" w:rsidP="00A3000D">
      <w:pPr>
        <w:pStyle w:val="NoSpacing"/>
        <w:jc w:val="center"/>
        <w:rPr>
          <w:rFonts w:cs="Calibri"/>
        </w:rPr>
      </w:pPr>
    </w:p>
    <w:p w14:paraId="7A0F5D8F" w14:textId="4C5541FD" w:rsidR="00F201B7" w:rsidRPr="00F201B7" w:rsidRDefault="00F201B7" w:rsidP="00F201B7">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F201B7">
        <w:rPr>
          <w:rFonts w:ascii="Calibri" w:eastAsia="Times New Roman" w:hAnsi="Calibri" w:cs="Arial"/>
          <w:bCs/>
          <w:color w:val="1F3864" w:themeColor="accent1" w:themeShade="80"/>
          <w:kern w:val="28"/>
          <w:sz w:val="24"/>
          <w:szCs w:val="24"/>
          <w:lang w:eastAsia="en-GB"/>
          <w14:ligatures w14:val="none"/>
        </w:rPr>
        <w:t xml:space="preserve">St Edward’s School is a high-performing school </w:t>
      </w:r>
      <w:r w:rsidRPr="00F201B7">
        <w:rPr>
          <w:rFonts w:ascii="Calibri" w:hAnsi="Calibri" w:cs="Arial"/>
          <w:bCs/>
          <w:color w:val="1F3864" w:themeColor="accent1" w:themeShade="80"/>
          <w:kern w:val="28"/>
          <w:lang w:eastAsia="en-GB"/>
        </w:rPr>
        <w:t xml:space="preserve">supported by an excellent </w:t>
      </w:r>
      <w:r>
        <w:rPr>
          <w:rFonts w:ascii="Calibri" w:hAnsi="Calibri" w:cs="Arial"/>
          <w:bCs/>
          <w:color w:val="1F3864" w:themeColor="accent1" w:themeShade="80"/>
          <w:kern w:val="28"/>
          <w:lang w:eastAsia="en-GB"/>
        </w:rPr>
        <w:t>co</w:t>
      </w:r>
      <w:r w:rsidRPr="00F201B7">
        <w:rPr>
          <w:rFonts w:ascii="Calibri" w:hAnsi="Calibri" w:cs="Arial"/>
          <w:bCs/>
          <w:color w:val="1F3864" w:themeColor="accent1" w:themeShade="80"/>
          <w:kern w:val="28"/>
          <w:lang w:eastAsia="en-GB"/>
        </w:rPr>
        <w:t>ver team</w:t>
      </w:r>
      <w:r w:rsidRPr="00F201B7">
        <w:rPr>
          <w:rFonts w:ascii="Calibri" w:eastAsia="Times New Roman" w:hAnsi="Calibri" w:cs="Arial"/>
          <w:bCs/>
          <w:color w:val="1F3864" w:themeColor="accent1" w:themeShade="80"/>
          <w:kern w:val="28"/>
          <w:sz w:val="24"/>
          <w:szCs w:val="24"/>
          <w:lang w:eastAsia="en-GB"/>
          <w14:ligatures w14:val="none"/>
        </w:rPr>
        <w:t xml:space="preserve">. Our school is heavily oversubscribed and enjoys an excellent reputation for combining high expectations of all, with warm relational approaches to learning. </w:t>
      </w:r>
    </w:p>
    <w:p w14:paraId="3A852026" w14:textId="77777777" w:rsidR="00F201B7" w:rsidRPr="00F201B7" w:rsidRDefault="00F201B7" w:rsidP="00F201B7">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202F2C8C" w14:textId="77777777" w:rsidR="00F201B7" w:rsidRPr="00F201B7" w:rsidRDefault="00F201B7" w:rsidP="00F201B7">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F201B7">
        <w:rPr>
          <w:rFonts w:ascii="Calibri" w:eastAsia="Times New Roman" w:hAnsi="Calibri" w:cs="Arial"/>
          <w:bCs/>
          <w:color w:val="1F3864" w:themeColor="accent1" w:themeShade="80"/>
          <w:kern w:val="28"/>
          <w:sz w:val="24"/>
          <w:szCs w:val="24"/>
          <w:lang w:eastAsia="en-GB"/>
          <w14:ligatures w14:val="none"/>
        </w:rPr>
        <w:t xml:space="preserve">We are looking for a </w:t>
      </w:r>
      <w:r w:rsidRPr="00F201B7">
        <w:rPr>
          <w:rFonts w:ascii="Calibri" w:hAnsi="Calibri" w:cs="Arial"/>
          <w:bCs/>
          <w:color w:val="1F3864" w:themeColor="accent1" w:themeShade="80"/>
          <w:kern w:val="28"/>
          <w:lang w:eastAsia="en-GB"/>
        </w:rPr>
        <w:t>Cover Supervisor</w:t>
      </w:r>
      <w:r w:rsidRPr="00F201B7">
        <w:rPr>
          <w:rFonts w:ascii="Calibri" w:eastAsia="Times New Roman" w:hAnsi="Calibri" w:cs="Arial"/>
          <w:bCs/>
          <w:color w:val="1F3864" w:themeColor="accent1" w:themeShade="80"/>
          <w:kern w:val="28"/>
          <w:sz w:val="24"/>
          <w:szCs w:val="24"/>
          <w:lang w:eastAsia="en-GB"/>
          <w14:ligatures w14:val="none"/>
        </w:rPr>
        <w:t xml:space="preserve"> to join our strong and supportive team. As a </w:t>
      </w:r>
      <w:r w:rsidRPr="00F201B7">
        <w:rPr>
          <w:rFonts w:ascii="Calibri" w:hAnsi="Calibri" w:cs="Arial"/>
          <w:bCs/>
          <w:color w:val="1F3864" w:themeColor="accent1" w:themeShade="80"/>
          <w:kern w:val="28"/>
          <w:lang w:eastAsia="en-GB"/>
        </w:rPr>
        <w:t>Cover Supervisor</w:t>
      </w:r>
      <w:r w:rsidRPr="00F201B7">
        <w:rPr>
          <w:rFonts w:ascii="Calibri" w:eastAsia="Times New Roman" w:hAnsi="Calibri" w:cs="Arial"/>
          <w:bCs/>
          <w:color w:val="1F3864" w:themeColor="accent1" w:themeShade="80"/>
          <w:kern w:val="28"/>
          <w:sz w:val="24"/>
          <w:szCs w:val="24"/>
          <w:lang w:eastAsia="en-GB"/>
          <w14:ligatures w14:val="none"/>
        </w:rPr>
        <w:t xml:space="preserve"> you will become part of a caring organisation deeply focused on securing outstanding futures for young people. </w:t>
      </w:r>
    </w:p>
    <w:p w14:paraId="4CCCA910" w14:textId="77777777" w:rsidR="00F201B7" w:rsidRPr="00F201B7" w:rsidRDefault="00F201B7" w:rsidP="00F201B7">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627E991C" w14:textId="77777777" w:rsidR="00F201B7" w:rsidRPr="00F201B7" w:rsidRDefault="00F201B7" w:rsidP="00F201B7">
      <w:pPr>
        <w:jc w:val="both"/>
        <w:rPr>
          <w:rFonts w:ascii="Calibri" w:hAnsi="Calibri" w:cs="Calibri"/>
          <w:color w:val="1F3864" w:themeColor="accent1" w:themeShade="80"/>
          <w:lang w:val="en-US"/>
        </w:rPr>
      </w:pPr>
      <w:r w:rsidRPr="00F201B7">
        <w:rPr>
          <w:rFonts w:ascii="Calibri" w:eastAsia="Times New Roman" w:hAnsi="Calibri" w:cs="Arial"/>
          <w:color w:val="1F3864" w:themeColor="accent1" w:themeShade="80"/>
          <w:kern w:val="0"/>
          <w:sz w:val="24"/>
          <w:szCs w:val="24"/>
          <w:lang w:val="en-US"/>
          <w14:ligatures w14:val="none"/>
        </w:rPr>
        <w:t xml:space="preserve">Many of our </w:t>
      </w:r>
      <w:r w:rsidRPr="00F201B7">
        <w:rPr>
          <w:rFonts w:ascii="Calibri" w:hAnsi="Calibri" w:cs="Arial"/>
          <w:color w:val="1F3864" w:themeColor="accent1" w:themeShade="80"/>
          <w:lang w:val="en-US"/>
        </w:rPr>
        <w:t>Cover Supervisors</w:t>
      </w:r>
      <w:r w:rsidRPr="00F201B7">
        <w:rPr>
          <w:rFonts w:ascii="Calibri" w:eastAsia="Times New Roman" w:hAnsi="Calibri" w:cs="Arial"/>
          <w:color w:val="1F3864" w:themeColor="accent1" w:themeShade="80"/>
          <w:kern w:val="0"/>
          <w:sz w:val="24"/>
          <w:szCs w:val="24"/>
          <w:lang w:val="en-US"/>
          <w14:ligatures w14:val="none"/>
        </w:rPr>
        <w:t xml:space="preserve"> have used this path as a springboard into teaching, progressing into teacher training and ultimately a career in teaching.  </w:t>
      </w:r>
      <w:r w:rsidRPr="00F201B7">
        <w:rPr>
          <w:rFonts w:ascii="Calibri" w:hAnsi="Calibri" w:cs="Calibri"/>
          <w:color w:val="1F3864" w:themeColor="accent1" w:themeShade="80"/>
        </w:rPr>
        <w:t>Graduates looking to explore a career in teaching would be welcome to apply.</w:t>
      </w:r>
    </w:p>
    <w:p w14:paraId="2DC4C042" w14:textId="77777777" w:rsidR="00F201B7" w:rsidRPr="00F201B7" w:rsidRDefault="00F201B7" w:rsidP="00F201B7">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70106BD5" w14:textId="77777777" w:rsidR="00F201B7" w:rsidRPr="00F201B7" w:rsidRDefault="00F201B7" w:rsidP="00F201B7">
      <w:pPr>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F201B7">
        <w:rPr>
          <w:rFonts w:ascii="Calibri" w:eastAsia="Times New Roman" w:hAnsi="Calibri" w:cs="Calibri"/>
          <w:color w:val="1F3864" w:themeColor="accent1" w:themeShade="80"/>
          <w:kern w:val="28"/>
          <w:sz w:val="24"/>
          <w:szCs w:val="24"/>
          <w:lang w:eastAsia="en-GB"/>
          <w14:ligatures w14:val="none"/>
        </w:rPr>
        <w:t>What are we looking for in you? Applicants will need to be experienced, enthusiastic, proactive, and familiar with the secondary school context. You will have a sincere commitment to our ethos and vision as a school, and our drive for continuous improvement. In return</w:t>
      </w:r>
      <w:r w:rsidRPr="00F201B7">
        <w:rPr>
          <w:rFonts w:ascii="Calibri" w:eastAsia="Times New Roman" w:hAnsi="Calibri" w:cs="Arial"/>
          <w:bCs/>
          <w:color w:val="1F3864" w:themeColor="accent1" w:themeShade="80"/>
          <w:kern w:val="28"/>
          <w:sz w:val="24"/>
          <w:szCs w:val="24"/>
          <w:lang w:eastAsia="en-GB"/>
          <w14:ligatures w14:val="none"/>
        </w:rPr>
        <w:t xml:space="preserve"> we offer a happy working environment, fantastic students, great facilities, tailored CPD and a highly motivated staff community.</w:t>
      </w:r>
    </w:p>
    <w:p w14:paraId="4105ABA3" w14:textId="77777777" w:rsidR="00F201B7" w:rsidRPr="00F201B7" w:rsidRDefault="00F201B7" w:rsidP="00F201B7">
      <w:pPr>
        <w:jc w:val="both"/>
        <w:rPr>
          <w:rFonts w:ascii="Calibri" w:hAnsi="Calibri" w:cs="Calibri"/>
          <w:color w:val="1F3864" w:themeColor="accent1" w:themeShade="80"/>
        </w:rPr>
      </w:pPr>
    </w:p>
    <w:p w14:paraId="11965D5E" w14:textId="3E4D7290" w:rsidR="00F201B7" w:rsidRPr="00F201B7" w:rsidRDefault="00F201B7" w:rsidP="00F201B7">
      <w:pPr>
        <w:jc w:val="both"/>
        <w:rPr>
          <w:rFonts w:ascii="Calibri" w:hAnsi="Calibri" w:cs="Arial"/>
          <w:color w:val="1F3864" w:themeColor="accent1" w:themeShade="80"/>
        </w:rPr>
      </w:pPr>
      <w:r w:rsidRPr="00F201B7">
        <w:rPr>
          <w:rFonts w:ascii="Calibri" w:hAnsi="Calibri" w:cs="Arial"/>
          <w:color w:val="1F3864" w:themeColor="accent1" w:themeShade="80"/>
        </w:rPr>
        <w:t xml:space="preserve">The post is </w:t>
      </w:r>
      <w:r w:rsidR="00F81DC0">
        <w:rPr>
          <w:rFonts w:ascii="Calibri" w:hAnsi="Calibri" w:cs="Arial"/>
          <w:color w:val="1F3864" w:themeColor="accent1" w:themeShade="80"/>
        </w:rPr>
        <w:t>temporary</w:t>
      </w:r>
      <w:r w:rsidRPr="00F201B7">
        <w:rPr>
          <w:rFonts w:ascii="Calibri" w:hAnsi="Calibri" w:cs="Arial"/>
          <w:color w:val="1F3864" w:themeColor="accent1" w:themeShade="80"/>
        </w:rPr>
        <w:t xml:space="preserve"> term time only including INSET days. The hours are </w:t>
      </w:r>
      <w:r w:rsidR="006D67C2">
        <w:rPr>
          <w:rFonts w:ascii="Calibri" w:hAnsi="Calibri" w:cs="Arial"/>
          <w:color w:val="1F3864" w:themeColor="accent1" w:themeShade="80"/>
        </w:rPr>
        <w:t>19.5</w:t>
      </w:r>
      <w:r w:rsidRPr="00F201B7">
        <w:rPr>
          <w:rFonts w:ascii="Calibri" w:hAnsi="Calibri" w:cs="Arial"/>
          <w:color w:val="1F3864" w:themeColor="accent1" w:themeShade="80"/>
        </w:rPr>
        <w:t xml:space="preserve"> per week between 8.30am and 3.30pm Monday to </w:t>
      </w:r>
      <w:r w:rsidR="006D67C2">
        <w:rPr>
          <w:rFonts w:ascii="Calibri" w:hAnsi="Calibri" w:cs="Arial"/>
          <w:color w:val="1F3864" w:themeColor="accent1" w:themeShade="80"/>
        </w:rPr>
        <w:t>Wednesday</w:t>
      </w:r>
      <w:r w:rsidRPr="00F201B7">
        <w:rPr>
          <w:rFonts w:ascii="Calibri" w:hAnsi="Calibri" w:cs="Arial"/>
          <w:color w:val="1F3864" w:themeColor="accent1" w:themeShade="80"/>
        </w:rPr>
        <w:t xml:space="preserve">. </w:t>
      </w:r>
    </w:p>
    <w:p w14:paraId="16544DE3" w14:textId="72B8D277" w:rsidR="00A3000D" w:rsidRPr="00A3000D" w:rsidRDefault="00F201B7" w:rsidP="00F201B7">
      <w:pPr>
        <w:jc w:val="both"/>
        <w:rPr>
          <w:rFonts w:ascii="Calibri" w:hAnsi="Calibri" w:cs="Arial"/>
          <w:color w:val="1F3864" w:themeColor="accent1" w:themeShade="80"/>
          <w:sz w:val="24"/>
          <w:szCs w:val="24"/>
          <w:lang w:val="en-US"/>
        </w:rPr>
      </w:pPr>
      <w:r w:rsidRPr="00F201B7">
        <w:rPr>
          <w:rFonts w:ascii="Calibri" w:eastAsia="Times New Roman" w:hAnsi="Calibri" w:cs="Arial"/>
          <w:bCs/>
          <w:color w:val="1F3864" w:themeColor="accent1" w:themeShade="80"/>
          <w:kern w:val="28"/>
          <w:sz w:val="24"/>
          <w:szCs w:val="24"/>
          <w:lang w:eastAsia="en-GB"/>
          <w14:ligatures w14:val="none"/>
        </w:rPr>
        <w:t>Please visit our website at</w:t>
      </w:r>
      <w:r w:rsidRPr="00F201B7">
        <w:rPr>
          <w:rFonts w:ascii="Times New Roman" w:eastAsia="Times New Roman" w:hAnsi="Times New Roman" w:cs="Times New Roman"/>
          <w:color w:val="1F3864" w:themeColor="accent1" w:themeShade="80"/>
          <w:kern w:val="28"/>
          <w:sz w:val="20"/>
          <w:szCs w:val="20"/>
          <w:lang w:eastAsia="en-GB"/>
          <w14:ligatures w14:val="none"/>
        </w:rPr>
        <w:t xml:space="preserve"> </w:t>
      </w:r>
      <w:hyperlink r:id="rId11" w:history="1">
        <w:r w:rsidRPr="00F201B7">
          <w:rPr>
            <w:rFonts w:ascii="Calibri" w:eastAsia="Times New Roman" w:hAnsi="Calibri" w:cs="Calibri"/>
            <w:color w:val="1F3864" w:themeColor="accent1" w:themeShade="80"/>
            <w:kern w:val="28"/>
            <w:sz w:val="20"/>
            <w:szCs w:val="20"/>
            <w:u w:val="single"/>
            <w:lang w:eastAsia="en-GB"/>
            <w14:ligatures w14:val="none"/>
          </w:rPr>
          <w:t>h</w:t>
        </w:r>
        <w:r w:rsidRPr="00F201B7">
          <w:rPr>
            <w:rFonts w:ascii="Calibri" w:eastAsia="Times New Roman" w:hAnsi="Calibri" w:cs="Calibri"/>
            <w:bCs/>
            <w:color w:val="1F3864" w:themeColor="accent1" w:themeShade="80"/>
            <w:kern w:val="28"/>
            <w:sz w:val="24"/>
            <w:szCs w:val="24"/>
            <w:u w:val="single"/>
            <w:lang w:eastAsia="en-GB"/>
            <w14:ligatures w14:val="none"/>
          </w:rPr>
          <w:t>ttps://st-edwards.poole.sch.uk/</w:t>
        </w:r>
      </w:hyperlink>
      <w:r w:rsidRPr="00F201B7">
        <w:rPr>
          <w:rFonts w:ascii="Calibri" w:eastAsia="Times New Roman" w:hAnsi="Calibri" w:cs="Arial"/>
          <w:bCs/>
          <w:color w:val="1F3864" w:themeColor="accent1" w:themeShade="80"/>
          <w:kern w:val="28"/>
          <w:sz w:val="24"/>
          <w:szCs w:val="24"/>
          <w:lang w:eastAsia="en-GB"/>
          <w14:ligatures w14:val="none"/>
        </w:rPr>
        <w:t xml:space="preserve"> for further information </w:t>
      </w:r>
    </w:p>
    <w:p w14:paraId="11A64CCA" w14:textId="77777777" w:rsidR="00A3000D" w:rsidRPr="00A3000D" w:rsidRDefault="00A3000D" w:rsidP="00A3000D">
      <w:pPr>
        <w:tabs>
          <w:tab w:val="left" w:pos="8504"/>
        </w:tabs>
        <w:ind w:right="-1"/>
        <w:jc w:val="both"/>
        <w:rPr>
          <w:rFonts w:ascii="Calibri" w:hAnsi="Calibri"/>
          <w:color w:val="1F3864" w:themeColor="accent1" w:themeShade="80"/>
          <w:sz w:val="24"/>
          <w:szCs w:val="24"/>
        </w:rPr>
      </w:pPr>
      <w:r w:rsidRPr="00A3000D">
        <w:rPr>
          <w:rFonts w:ascii="Calibri" w:hAnsi="Calibri"/>
          <w:color w:val="1F3864" w:themeColor="accent1" w:themeShade="80"/>
          <w:sz w:val="24"/>
          <w:szCs w:val="24"/>
        </w:rPr>
        <w:t xml:space="preserve">St Edward’s School is committed to safeguarding &amp; promoting the welfare of children &amp; young people. All appointments made are subject to an enhanced DBS check. Online searches may be carried out as part of due diligence checks. </w:t>
      </w:r>
    </w:p>
    <w:p w14:paraId="33DC9D2D" w14:textId="77777777" w:rsidR="00A3000D" w:rsidRP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4E5E0E5F" w14:textId="77777777" w:rsid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09C42F40" w14:textId="7C0E7ACD" w:rsidR="005C7761" w:rsidRPr="005144D7" w:rsidRDefault="005C7761" w:rsidP="005C7761">
      <w:pPr>
        <w:overflowPunct w:val="0"/>
        <w:autoSpaceDE w:val="0"/>
        <w:autoSpaceDN w:val="0"/>
        <w:adjustRightInd w:val="0"/>
        <w:ind w:right="4"/>
        <w:jc w:val="center"/>
        <w:rPr>
          <w:rFonts w:ascii="Calibri" w:hAnsi="Calibri" w:cs="Calibri"/>
          <w:b/>
          <w:bCs/>
          <w:color w:val="1F3864" w:themeColor="accent1" w:themeShade="80"/>
          <w:kern w:val="28"/>
          <w:sz w:val="24"/>
          <w:szCs w:val="24"/>
          <w:lang w:val="en-US" w:eastAsia="en-GB"/>
        </w:rPr>
      </w:pPr>
      <w:r w:rsidRPr="005144D7">
        <w:rPr>
          <w:rFonts w:ascii="Calibri" w:hAnsi="Calibri" w:cs="Calibri"/>
          <w:b/>
          <w:bCs/>
          <w:color w:val="1F3864" w:themeColor="accent1" w:themeShade="80"/>
          <w:kern w:val="28"/>
          <w:sz w:val="24"/>
          <w:szCs w:val="24"/>
          <w:lang w:val="en-US" w:eastAsia="en-GB"/>
        </w:rPr>
        <w:t xml:space="preserve">Closing Date: </w:t>
      </w:r>
      <w:r w:rsidR="00C666E3">
        <w:rPr>
          <w:rFonts w:ascii="Calibri" w:hAnsi="Calibri" w:cs="Calibri"/>
          <w:b/>
          <w:bCs/>
          <w:color w:val="1F3864" w:themeColor="accent1" w:themeShade="80"/>
          <w:kern w:val="28"/>
          <w:sz w:val="24"/>
          <w:szCs w:val="24"/>
          <w:lang w:val="en-US" w:eastAsia="en-GB"/>
        </w:rPr>
        <w:t>Wednesday 2</w:t>
      </w:r>
      <w:r w:rsidR="001D4623">
        <w:rPr>
          <w:rFonts w:ascii="Calibri" w:hAnsi="Calibri" w:cs="Calibri"/>
          <w:b/>
          <w:bCs/>
          <w:color w:val="1F3864" w:themeColor="accent1" w:themeShade="80"/>
          <w:kern w:val="28"/>
          <w:sz w:val="24"/>
          <w:szCs w:val="24"/>
          <w:lang w:val="en-US" w:eastAsia="en-GB"/>
        </w:rPr>
        <w:t>3</w:t>
      </w:r>
      <w:r w:rsidR="00C666E3">
        <w:rPr>
          <w:rFonts w:ascii="Calibri" w:hAnsi="Calibri" w:cs="Calibri"/>
          <w:b/>
          <w:bCs/>
          <w:color w:val="1F3864" w:themeColor="accent1" w:themeShade="80"/>
          <w:kern w:val="28"/>
          <w:sz w:val="24"/>
          <w:szCs w:val="24"/>
          <w:lang w:val="en-US" w:eastAsia="en-GB"/>
        </w:rPr>
        <w:t xml:space="preserve"> </w:t>
      </w:r>
      <w:r w:rsidR="001D4623">
        <w:rPr>
          <w:rFonts w:ascii="Calibri" w:hAnsi="Calibri" w:cs="Calibri"/>
          <w:b/>
          <w:bCs/>
          <w:color w:val="1F3864" w:themeColor="accent1" w:themeShade="80"/>
          <w:kern w:val="28"/>
          <w:sz w:val="24"/>
          <w:szCs w:val="24"/>
          <w:lang w:val="en-US" w:eastAsia="en-GB"/>
        </w:rPr>
        <w:t>October</w:t>
      </w:r>
      <w:r w:rsidR="00C666E3">
        <w:rPr>
          <w:rFonts w:ascii="Calibri" w:hAnsi="Calibri" w:cs="Calibri"/>
          <w:b/>
          <w:bCs/>
          <w:color w:val="1F3864" w:themeColor="accent1" w:themeShade="80"/>
          <w:kern w:val="28"/>
          <w:sz w:val="24"/>
          <w:szCs w:val="24"/>
          <w:lang w:val="en-US" w:eastAsia="en-GB"/>
        </w:rPr>
        <w:t xml:space="preserve"> 2024</w:t>
      </w:r>
    </w:p>
    <w:p w14:paraId="465563DF" w14:textId="71EAE87E" w:rsidR="005C7761" w:rsidRPr="005144D7" w:rsidRDefault="005C7761" w:rsidP="005C7761">
      <w:pPr>
        <w:overflowPunct w:val="0"/>
        <w:autoSpaceDE w:val="0"/>
        <w:autoSpaceDN w:val="0"/>
        <w:adjustRightInd w:val="0"/>
        <w:ind w:right="4"/>
        <w:jc w:val="center"/>
        <w:rPr>
          <w:rFonts w:ascii="Calibri" w:hAnsi="Calibri" w:cs="Calibri"/>
          <w:b/>
          <w:bCs/>
          <w:color w:val="1F3864" w:themeColor="accent1" w:themeShade="80"/>
          <w:kern w:val="28"/>
          <w:sz w:val="24"/>
          <w:szCs w:val="24"/>
          <w:lang w:val="en-US" w:eastAsia="en-GB"/>
        </w:rPr>
      </w:pPr>
      <w:r w:rsidRPr="005144D7">
        <w:rPr>
          <w:rFonts w:ascii="Calibri" w:hAnsi="Calibri" w:cs="Calibri"/>
          <w:b/>
          <w:bCs/>
          <w:color w:val="1F3864" w:themeColor="accent1" w:themeShade="80"/>
          <w:kern w:val="28"/>
          <w:sz w:val="24"/>
          <w:szCs w:val="24"/>
          <w:lang w:val="en-US" w:eastAsia="en-GB"/>
        </w:rPr>
        <w:t xml:space="preserve">Interviews: </w:t>
      </w:r>
      <w:r>
        <w:rPr>
          <w:rFonts w:ascii="Calibri" w:hAnsi="Calibri" w:cs="Calibri"/>
          <w:b/>
          <w:bCs/>
          <w:color w:val="1F3864" w:themeColor="accent1" w:themeShade="80"/>
          <w:kern w:val="28"/>
          <w:sz w:val="24"/>
          <w:szCs w:val="24"/>
          <w:lang w:val="en-US" w:eastAsia="en-GB"/>
        </w:rPr>
        <w:t>TBC</w:t>
      </w:r>
    </w:p>
    <w:p w14:paraId="288A3694" w14:textId="77777777" w:rsid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4EBAC5FA" w14:textId="77777777" w:rsid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2EE87244" w14:textId="77777777" w:rsid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239F3F5A" w14:textId="77777777" w:rsid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73C09C60" w14:textId="77777777" w:rsidR="00C47DFE" w:rsidRPr="009355AE" w:rsidRDefault="00C47DFE" w:rsidP="00C47DFE">
      <w:pPr>
        <w:rPr>
          <w:b/>
          <w:bCs/>
          <w:color w:val="1F3864" w:themeColor="accent1" w:themeShade="80"/>
          <w:sz w:val="44"/>
          <w:szCs w:val="44"/>
        </w:rPr>
      </w:pPr>
      <w:r w:rsidRPr="009355AE">
        <w:rPr>
          <w:b/>
          <w:bCs/>
          <w:color w:val="1F3864" w:themeColor="accent1" w:themeShade="80"/>
          <w:sz w:val="44"/>
          <w:szCs w:val="44"/>
        </w:rPr>
        <w:lastRenderedPageBreak/>
        <w:t>Our Mission Statement</w:t>
      </w:r>
    </w:p>
    <w:p w14:paraId="3F3C0AA8" w14:textId="77777777" w:rsidR="00C47DFE" w:rsidRPr="009355AE" w:rsidRDefault="00C47DFE" w:rsidP="00C47DF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7D71AB90" w14:textId="77777777" w:rsidR="00C47DFE" w:rsidRPr="009355AE" w:rsidRDefault="00C47DFE" w:rsidP="00C47DF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0CCFC008" w14:textId="77777777" w:rsidR="00C47DFE" w:rsidRPr="009355AE" w:rsidRDefault="00C47DFE" w:rsidP="00C47DF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1906AB2E" w14:textId="77777777" w:rsidR="00C47DFE" w:rsidRPr="009355AE" w:rsidRDefault="00C47DFE" w:rsidP="00C47DF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2FE1C6FF" w14:textId="77777777" w:rsidR="00C47DFE" w:rsidRPr="005B525E" w:rsidRDefault="00C47DFE" w:rsidP="00C47DF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60303" behindDoc="0" locked="0" layoutInCell="1" allowOverlap="1" wp14:anchorId="52C2F1B3" wp14:editId="1BBF4C9A">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Pr="006B00C6">
        <w:rPr>
          <w:b/>
          <w:bCs/>
          <w:color w:val="1F3864" w:themeColor="accent1" w:themeShade="80"/>
          <w:sz w:val="44"/>
          <w:szCs w:val="44"/>
        </w:rPr>
        <w:t>out Us</w:t>
      </w:r>
    </w:p>
    <w:p w14:paraId="039C02D3" w14:textId="77777777" w:rsidR="00C47DFE" w:rsidRDefault="00C47DFE" w:rsidP="00C47DFE">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(1Cov 10:16)</w:t>
      </w:r>
    </w:p>
    <w:bookmarkEnd w:id="1"/>
    <w:p w14:paraId="1325187F" w14:textId="77777777" w:rsidR="00C47DFE" w:rsidRPr="001119BC" w:rsidRDefault="00C47DFE" w:rsidP="00C47DFE">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Alan Murphy decided to formalise this arrangement and entered into talks with the Roman Catholic Church and the Church of England about St Edward’s becoming a joint church school. A new covenant, setting out the values and principles behind the commitment was signed by the Bishops of Plymouth and Salisbury in 1993.</w:t>
      </w:r>
    </w:p>
    <w:p w14:paraId="11296A53" w14:textId="77777777" w:rsidR="00C47DFE" w:rsidRPr="001119BC" w:rsidRDefault="00C47DFE" w:rsidP="00C47DFE">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CE0AFBD" w14:textId="77777777" w:rsidR="00C47DFE" w:rsidRDefault="00C47DFE" w:rsidP="00C47DFE">
      <w:pPr>
        <w:rPr>
          <w:b/>
          <w:bCs/>
          <w:noProof/>
          <w:color w:val="1F3864" w:themeColor="accent1" w:themeShade="80"/>
          <w:sz w:val="44"/>
          <w:szCs w:val="44"/>
        </w:rPr>
      </w:pPr>
    </w:p>
    <w:p w14:paraId="5AAE63B7" w14:textId="77777777" w:rsidR="00C47DFE" w:rsidRPr="006B00C6" w:rsidRDefault="00C47DFE" w:rsidP="00C47DFE">
      <w:pPr>
        <w:rPr>
          <w:b/>
          <w:bCs/>
          <w:noProof/>
          <w:color w:val="1F3864" w:themeColor="accent1" w:themeShade="80"/>
          <w:sz w:val="44"/>
          <w:szCs w:val="44"/>
        </w:rPr>
      </w:pPr>
      <w:r w:rsidRPr="006B00C6">
        <w:rPr>
          <w:b/>
          <w:bCs/>
          <w:noProof/>
          <w:color w:val="1F3864" w:themeColor="accent1" w:themeShade="80"/>
          <w:sz w:val="44"/>
          <w:szCs w:val="44"/>
        </w:rPr>
        <w:lastRenderedPageBreak/>
        <w:t>Letter from the Executive Headteacher</w:t>
      </w:r>
    </w:p>
    <w:p w14:paraId="6F345778" w14:textId="77777777" w:rsidR="00C47DFE" w:rsidRPr="00E438FA" w:rsidRDefault="00C47DFE" w:rsidP="00C47DFE">
      <w:pPr>
        <w:jc w:val="both"/>
        <w:rPr>
          <w:noProof/>
          <w:color w:val="1F3864" w:themeColor="accent1" w:themeShade="80"/>
          <w:sz w:val="23"/>
          <w:szCs w:val="23"/>
        </w:rPr>
      </w:pPr>
      <w:r w:rsidRPr="00E438FA">
        <w:rPr>
          <w:noProof/>
          <w:color w:val="1F3864" w:themeColor="accent1" w:themeShade="80"/>
          <w:sz w:val="23"/>
          <w:szCs w:val="23"/>
        </w:rPr>
        <w:t>At St Edward’s School we are committed to preparing young people to live life to the full.  We believe that preparation for life is best faciliated in the midst of a caring and supportive community that attends to spiritual and moral formation, as well as academic excellence.</w:t>
      </w:r>
    </w:p>
    <w:p w14:paraId="460C7753" w14:textId="77777777" w:rsidR="00C47DFE" w:rsidRPr="00E438FA" w:rsidRDefault="00C47DFE" w:rsidP="00C47DFE">
      <w:pPr>
        <w:jc w:val="both"/>
        <w:rPr>
          <w:noProof/>
          <w:color w:val="1F3864" w:themeColor="accent1" w:themeShade="80"/>
          <w:sz w:val="23"/>
          <w:szCs w:val="23"/>
        </w:rPr>
      </w:pPr>
      <w:r w:rsidRPr="00E438FA">
        <w:rPr>
          <w:noProof/>
          <w:color w:val="1F3864" w:themeColor="accent1" w:themeShade="80"/>
          <w:sz w:val="23"/>
          <w:szCs w:val="23"/>
        </w:rPr>
        <w:t>Our school is a very successful, heavily oversubscribed, and distinctive joint Roman Catholic – Church of England Voluntary Aided School supported by the Roman Catholic Diocese of Plymouth and the Church of England Diocese of Salisbury. We are a truly comprehensive school, which educates over 1000 students from the age of 11 to 18, and welcome people  of all faiths and none.</w:t>
      </w:r>
    </w:p>
    <w:p w14:paraId="674A982C" w14:textId="77777777" w:rsidR="00C47DFE" w:rsidRPr="00E438FA" w:rsidRDefault="00C47DFE" w:rsidP="00C47DFE">
      <w:pPr>
        <w:jc w:val="both"/>
        <w:rPr>
          <w:noProof/>
          <w:color w:val="1F3864" w:themeColor="accent1" w:themeShade="80"/>
          <w:sz w:val="23"/>
          <w:szCs w:val="23"/>
        </w:rPr>
      </w:pPr>
      <w:r w:rsidRPr="00E438FA">
        <w:rPr>
          <w:rStyle w:val="normaltextrun"/>
          <w:rFonts w:ascii="Calibri" w:hAnsi="Calibri" w:cs="Calibri"/>
          <w:color w:val="1F3864"/>
          <w:sz w:val="23"/>
          <w:szCs w:val="23"/>
        </w:rPr>
        <w:t>Our staff are the key to our success, and we recognise the part that every colleague plays regardless of their role. Our teachers are encouraged to be creative, and to grow professionally in ways that interest and excite them. Only by being passionate about their subject and about learning can teachers ignite curiosity and inspire a similar passion in the young. Our horizon for our students is a life well-lived, and our ambitions for each child extend beyond examinations and university. Our ambition for you is to work with you so that your career is rewarding and satisfying. We want you to be happy in your work, and we invest heavily in the professional development of all of our colleagues, so that they continue to derive professional growth and satisfaction.</w:t>
      </w:r>
    </w:p>
    <w:p w14:paraId="33BCB4D7" w14:textId="77777777" w:rsidR="00C47DFE" w:rsidRPr="00E438FA" w:rsidRDefault="00C47DFE" w:rsidP="00C47DFE">
      <w:pPr>
        <w:jc w:val="both"/>
        <w:rPr>
          <w:noProof/>
          <w:color w:val="1F3864" w:themeColor="accent1" w:themeShade="80"/>
          <w:sz w:val="23"/>
          <w:szCs w:val="23"/>
        </w:rPr>
      </w:pPr>
      <w:r w:rsidRPr="00E438FA">
        <w:rPr>
          <w:noProof/>
          <w:color w:val="1F3864" w:themeColor="accent1" w:themeShade="80"/>
          <w:sz w:val="23"/>
          <w:szCs w:val="23"/>
        </w:rPr>
        <w:t xml:space="preserve">We believe that children deserve to be equipped for life with the best education, together with values that enable them to navigate future choices and opportunities.  We are committed to providing both. </w:t>
      </w:r>
    </w:p>
    <w:p w14:paraId="69726250" w14:textId="77777777" w:rsidR="00C47DFE" w:rsidRPr="00E438FA" w:rsidRDefault="00C47DFE" w:rsidP="00C47DFE">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62351" behindDoc="1" locked="0" layoutInCell="1" allowOverlap="1" wp14:anchorId="62DE8CBD" wp14:editId="2D99DFA3">
            <wp:simplePos x="0" y="0"/>
            <wp:positionH relativeFrom="margin">
              <wp:posOffset>-47625</wp:posOffset>
            </wp:positionH>
            <wp:positionV relativeFrom="paragraph">
              <wp:posOffset>76200</wp:posOffset>
            </wp:positionV>
            <wp:extent cx="2382520" cy="3571875"/>
            <wp:effectExtent l="0" t="0" r="0" b="9525"/>
            <wp:wrapTight wrapText="bothSides">
              <wp:wrapPolygon edited="0">
                <wp:start x="0" y="0"/>
                <wp:lineTo x="0" y="21542"/>
                <wp:lineTo x="21416" y="21542"/>
                <wp:lineTo x="21416" y="0"/>
                <wp:lineTo x="0" y="0"/>
              </wp:wrapPolygon>
            </wp:wrapTight>
            <wp:docPr id="25" name="Picture 25"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in a suit and ti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357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38FA">
        <w:rPr>
          <w:noProof/>
          <w:color w:val="1F3864" w:themeColor="accent1" w:themeShade="80"/>
          <w:sz w:val="23"/>
          <w:szCs w:val="23"/>
        </w:rPr>
        <w:t>I believe that St Edward’s is a very special place to be, as confirmed by Ofsted, who in their most recent inspection in 2022 celebrated our positive learning community, with respectful, kind and polite students. Our curriculum was highlighted as being ambitious and challenging, strongly preparing students for future success. Our most recent Church School Inspection in 2023 rated us “outstanding” in all areas.</w:t>
      </w:r>
    </w:p>
    <w:p w14:paraId="64327878" w14:textId="77777777" w:rsidR="00C47DFE" w:rsidRPr="00E438FA" w:rsidRDefault="00C47DFE" w:rsidP="00C47DFE">
      <w:pPr>
        <w:pStyle w:val="paragraph"/>
        <w:spacing w:before="0" w:beforeAutospacing="0" w:after="0" w:afterAutospacing="0"/>
        <w:jc w:val="both"/>
        <w:textAlignment w:val="baseline"/>
        <w:rPr>
          <w:rFonts w:ascii="Segoe UI" w:hAnsi="Segoe UI" w:cs="Segoe UI"/>
          <w:sz w:val="23"/>
          <w:szCs w:val="23"/>
        </w:rPr>
      </w:pPr>
      <w:r w:rsidRPr="00E438FA">
        <w:rPr>
          <w:rFonts w:asciiTheme="minorHAnsi" w:hAnsiTheme="minorHAnsi" w:cstheme="minorHAnsi"/>
          <w:noProof/>
          <w:color w:val="1F3864" w:themeColor="accent1" w:themeShade="80"/>
          <w:sz w:val="23"/>
          <w:szCs w:val="23"/>
        </w:rPr>
        <w:t xml:space="preserve">I am proud of our wonderful students, our dedicated staff and our supportive governors, parents and carers.  I hope that your experience of us will lead you to believe that St Edward’s is the right home for you. </w:t>
      </w:r>
      <w:r w:rsidRPr="00E438FA">
        <w:rPr>
          <w:rStyle w:val="eop"/>
          <w:rFonts w:asciiTheme="minorHAnsi" w:hAnsiTheme="minorHAnsi" w:cstheme="minorHAnsi"/>
          <w:color w:val="1F3864"/>
          <w:sz w:val="23"/>
          <w:szCs w:val="23"/>
        </w:rPr>
        <w:t>Thank you for taking the time to get to know us a little better. We will always be glad of the opportunity to speak with you or to meet you if you’d like to find out more. Whatever you decide about your next career steps, we wish you the very best</w:t>
      </w:r>
      <w:r w:rsidRPr="00E438FA">
        <w:rPr>
          <w:rStyle w:val="eop"/>
          <w:rFonts w:ascii="Calibri" w:hAnsi="Calibri" w:cs="Calibri"/>
          <w:color w:val="1F3864"/>
          <w:sz w:val="23"/>
          <w:szCs w:val="23"/>
        </w:rPr>
        <w:t>.</w:t>
      </w:r>
    </w:p>
    <w:p w14:paraId="7F447286" w14:textId="77777777" w:rsidR="00C47DFE" w:rsidRDefault="00C47DFE" w:rsidP="00C47DFE">
      <w:pPr>
        <w:rPr>
          <w:noProof/>
          <w:color w:val="1F3864" w:themeColor="accent1" w:themeShade="80"/>
          <w:sz w:val="24"/>
          <w:szCs w:val="24"/>
        </w:rPr>
      </w:pPr>
    </w:p>
    <w:p w14:paraId="657B2007" w14:textId="7FEA8433" w:rsidR="00A3000D" w:rsidRDefault="00C47DFE" w:rsidP="00C47DFE">
      <w:pPr>
        <w:overflowPunct w:val="0"/>
        <w:autoSpaceDE w:val="0"/>
        <w:autoSpaceDN w:val="0"/>
        <w:adjustRightInd w:val="0"/>
        <w:rPr>
          <w:rFonts w:ascii="Calibri" w:hAnsi="Calibri" w:cs="Arial"/>
          <w:color w:val="1F3864" w:themeColor="accent1" w:themeShade="80"/>
          <w:sz w:val="24"/>
          <w:szCs w:val="24"/>
        </w:rPr>
      </w:pPr>
      <w:r w:rsidRPr="001119BC">
        <w:rPr>
          <w:b/>
          <w:bCs/>
          <w:noProof/>
          <w:color w:val="1F3864" w:themeColor="accent1" w:themeShade="80"/>
          <w:sz w:val="24"/>
          <w:szCs w:val="24"/>
        </w:rPr>
        <w:t>Mr Michael Antram</w:t>
      </w:r>
      <w:r>
        <w:rPr>
          <w:noProof/>
          <w:color w:val="1F3864" w:themeColor="accent1" w:themeShade="80"/>
          <w:sz w:val="24"/>
          <w:szCs w:val="24"/>
        </w:rPr>
        <w:br/>
      </w:r>
      <w:r w:rsidRPr="001119BC">
        <w:rPr>
          <w:i/>
          <w:iCs/>
          <w:noProof/>
          <w:color w:val="1F3864" w:themeColor="accent1" w:themeShade="80"/>
          <w:sz w:val="24"/>
          <w:szCs w:val="24"/>
        </w:rPr>
        <w:t>Executive Headteacher</w:t>
      </w:r>
    </w:p>
    <w:p w14:paraId="7707C7B2" w14:textId="77777777" w:rsidR="00A3000D" w:rsidRPr="00A3000D" w:rsidRDefault="00A3000D" w:rsidP="00A3000D">
      <w:pPr>
        <w:overflowPunct w:val="0"/>
        <w:autoSpaceDE w:val="0"/>
        <w:autoSpaceDN w:val="0"/>
        <w:adjustRightInd w:val="0"/>
        <w:rPr>
          <w:rFonts w:ascii="Calibri" w:hAnsi="Calibri" w:cs="Arial"/>
          <w:color w:val="1F3864" w:themeColor="accent1" w:themeShade="80"/>
          <w:sz w:val="24"/>
          <w:szCs w:val="24"/>
        </w:rPr>
      </w:pPr>
    </w:p>
    <w:p w14:paraId="434C9884" w14:textId="67CA03E9" w:rsidR="002444B1" w:rsidRPr="00F73693" w:rsidRDefault="002444B1" w:rsidP="00F73693">
      <w:pPr>
        <w:pStyle w:val="NoSpacing"/>
        <w:jc w:val="center"/>
        <w:rPr>
          <w:b/>
          <w:bCs/>
          <w:color w:val="1F3864" w:themeColor="accent1" w:themeShade="80"/>
        </w:rPr>
      </w:pPr>
      <w:r w:rsidRPr="00F73693">
        <w:rPr>
          <w:b/>
          <w:bCs/>
          <w:color w:val="1F3864" w:themeColor="accent1" w:themeShade="80"/>
        </w:rPr>
        <w:t>JOB DESCRIPTION</w:t>
      </w:r>
    </w:p>
    <w:p w14:paraId="2996D45C" w14:textId="77777777" w:rsidR="00C47DFE" w:rsidRPr="006B00C6" w:rsidRDefault="00C47DFE" w:rsidP="00C47DFE">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1A5D8C24" w14:textId="77777777" w:rsidR="00C47DFE" w:rsidRPr="002C286D" w:rsidRDefault="00C47DFE" w:rsidP="00C47DFE">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11D5F5D5" w14:textId="77777777" w:rsidR="00C47DFE" w:rsidRPr="002C286D" w:rsidRDefault="00C47DFE" w:rsidP="00C47DFE">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58449B0F" w14:textId="77777777" w:rsidR="00C47DFE" w:rsidRDefault="00C47DFE" w:rsidP="00C47DFE">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29"/>
        <w:gridCol w:w="2999"/>
      </w:tblGrid>
      <w:tr w:rsidR="00C47DFE" w14:paraId="155615E1" w14:textId="77777777" w:rsidTr="00A6078D">
        <w:trPr>
          <w:trHeight w:val="964"/>
        </w:trPr>
        <w:tc>
          <w:tcPr>
            <w:tcW w:w="3005" w:type="dxa"/>
            <w:vAlign w:val="center"/>
          </w:tcPr>
          <w:p w14:paraId="5AFD6E82" w14:textId="77777777" w:rsidR="00C47DFE" w:rsidRPr="00312BCD" w:rsidRDefault="00C47DFE" w:rsidP="00A6078D">
            <w:pPr>
              <w:jc w:val="center"/>
              <w:rPr>
                <w:rFonts w:cstheme="minorHAnsi"/>
                <w:b/>
                <w:bCs/>
                <w:color w:val="1F3864" w:themeColor="accent1" w:themeShade="80"/>
                <w:sz w:val="24"/>
                <w:szCs w:val="24"/>
              </w:rPr>
            </w:pPr>
            <w:r w:rsidRPr="00312BCD">
              <w:rPr>
                <w:rFonts w:cstheme="minorHAnsi"/>
                <w:b/>
                <w:bCs/>
                <w:color w:val="1F3864" w:themeColor="accent1" w:themeShade="80"/>
                <w:sz w:val="24"/>
                <w:szCs w:val="24"/>
              </w:rPr>
              <w:t>I am normally able to manage my wellbeing</w:t>
            </w:r>
          </w:p>
        </w:tc>
        <w:tc>
          <w:tcPr>
            <w:tcW w:w="3005" w:type="dxa"/>
            <w:vAlign w:val="center"/>
          </w:tcPr>
          <w:p w14:paraId="478545D2" w14:textId="77777777" w:rsidR="00C47DFE" w:rsidRPr="00312BCD" w:rsidRDefault="00C47DFE" w:rsidP="00A6078D">
            <w:pPr>
              <w:jc w:val="center"/>
              <w:rPr>
                <w:rFonts w:cstheme="minorHAnsi"/>
                <w:b/>
                <w:bCs/>
                <w:color w:val="1F3864" w:themeColor="accent1" w:themeShade="80"/>
                <w:sz w:val="24"/>
                <w:szCs w:val="24"/>
              </w:rPr>
            </w:pPr>
            <w:r>
              <w:rPr>
                <w:rFonts w:cstheme="minorHAnsi"/>
                <w:b/>
                <w:bCs/>
                <w:color w:val="1F3864" w:themeColor="accent1" w:themeShade="80"/>
                <w:sz w:val="24"/>
                <w:szCs w:val="24"/>
              </w:rPr>
              <w:t>If work gets difficult, I know how to get support</w:t>
            </w:r>
          </w:p>
        </w:tc>
        <w:tc>
          <w:tcPr>
            <w:tcW w:w="3006" w:type="dxa"/>
            <w:vAlign w:val="center"/>
          </w:tcPr>
          <w:p w14:paraId="5ED465E6" w14:textId="77777777" w:rsidR="00C47DFE" w:rsidRPr="00312BCD" w:rsidRDefault="00C47DFE" w:rsidP="00A6078D">
            <w:pPr>
              <w:jc w:val="center"/>
              <w:rPr>
                <w:rFonts w:cstheme="minorHAnsi"/>
                <w:b/>
                <w:bCs/>
                <w:color w:val="1F3864" w:themeColor="accent1" w:themeShade="80"/>
                <w:sz w:val="24"/>
                <w:szCs w:val="24"/>
              </w:rPr>
            </w:pPr>
            <w:r>
              <w:rPr>
                <w:rFonts w:cstheme="minorHAnsi"/>
                <w:b/>
                <w:bCs/>
                <w:color w:val="1F3864" w:themeColor="accent1" w:themeShade="80"/>
                <w:sz w:val="24"/>
                <w:szCs w:val="24"/>
              </w:rPr>
              <w:t>I enjoy my work</w:t>
            </w:r>
          </w:p>
        </w:tc>
      </w:tr>
      <w:tr w:rsidR="00C47DFE" w14:paraId="58FDA218" w14:textId="77777777" w:rsidTr="00A6078D">
        <w:trPr>
          <w:trHeight w:val="2820"/>
        </w:trPr>
        <w:tc>
          <w:tcPr>
            <w:tcW w:w="3005" w:type="dxa"/>
            <w:vAlign w:val="center"/>
          </w:tcPr>
          <w:p w14:paraId="22920CBE" w14:textId="77777777" w:rsidR="00C47DFE" w:rsidRPr="002C286D" w:rsidRDefault="00C47DFE" w:rsidP="00A6078D">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3674CCE5" wp14:editId="39E54263">
                  <wp:extent cx="1770530" cy="1770530"/>
                  <wp:effectExtent l="0" t="0" r="1270" b="1270"/>
                  <wp:docPr id="1039798506" name="Picture 1039798506"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98506" name="Picture 2" descr="A blue circle with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2398" cy="1792398"/>
                          </a:xfrm>
                          <a:prstGeom prst="rect">
                            <a:avLst/>
                          </a:prstGeom>
                        </pic:spPr>
                      </pic:pic>
                    </a:graphicData>
                  </a:graphic>
                </wp:inline>
              </w:drawing>
            </w:r>
          </w:p>
        </w:tc>
        <w:tc>
          <w:tcPr>
            <w:tcW w:w="3005" w:type="dxa"/>
            <w:vAlign w:val="center"/>
          </w:tcPr>
          <w:p w14:paraId="57FF8ABF" w14:textId="77777777" w:rsidR="00C47DFE" w:rsidRPr="002C286D" w:rsidRDefault="00C47DFE" w:rsidP="00A6078D">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2B309799" wp14:editId="023494F0">
                  <wp:extent cx="1783976" cy="1783976"/>
                  <wp:effectExtent l="0" t="0" r="6985" b="6985"/>
                  <wp:docPr id="1408331432" name="Picture 1408331432" descr="A red circle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31432" name="Picture 3" descr="A red circle with a black circ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075" cy="1819075"/>
                          </a:xfrm>
                          <a:prstGeom prst="rect">
                            <a:avLst/>
                          </a:prstGeom>
                        </pic:spPr>
                      </pic:pic>
                    </a:graphicData>
                  </a:graphic>
                </wp:inline>
              </w:drawing>
            </w:r>
          </w:p>
        </w:tc>
        <w:tc>
          <w:tcPr>
            <w:tcW w:w="3006" w:type="dxa"/>
            <w:vAlign w:val="center"/>
          </w:tcPr>
          <w:p w14:paraId="017AA44C" w14:textId="77777777" w:rsidR="00C47DFE" w:rsidRPr="002C286D" w:rsidRDefault="00C47DFE" w:rsidP="00A6078D">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36427230" wp14:editId="2E235B5B">
                  <wp:extent cx="1770529" cy="1770529"/>
                  <wp:effectExtent l="0" t="0" r="1270" b="1270"/>
                  <wp:docPr id="112317202" name="Picture 112317202" descr="A yellow circle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7202" name="Picture 4" descr="A yellow circle with a black cir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4236" cy="1794236"/>
                          </a:xfrm>
                          <a:prstGeom prst="rect">
                            <a:avLst/>
                          </a:prstGeom>
                        </pic:spPr>
                      </pic:pic>
                    </a:graphicData>
                  </a:graphic>
                </wp:inline>
              </w:drawing>
            </w:r>
          </w:p>
        </w:tc>
      </w:tr>
      <w:tr w:rsidR="00C47DFE" w14:paraId="21B32AA7" w14:textId="77777777" w:rsidTr="00A6078D">
        <w:trPr>
          <w:trHeight w:val="1267"/>
        </w:trPr>
        <w:tc>
          <w:tcPr>
            <w:tcW w:w="3005" w:type="dxa"/>
            <w:vAlign w:val="center"/>
          </w:tcPr>
          <w:p w14:paraId="15404C30" w14:textId="77777777" w:rsidR="00C47DFE" w:rsidRPr="00312BCD" w:rsidRDefault="00C47DFE" w:rsidP="00A6078D">
            <w:pPr>
              <w:jc w:val="center"/>
              <w:rPr>
                <w:rFonts w:cstheme="minorHAnsi"/>
                <w:b/>
                <w:bCs/>
                <w:color w:val="1F3864" w:themeColor="accent1" w:themeShade="80"/>
                <w:sz w:val="72"/>
                <w:szCs w:val="72"/>
              </w:rPr>
            </w:pPr>
            <w:r w:rsidRPr="00312BCD">
              <w:rPr>
                <w:rFonts w:cstheme="minorHAnsi"/>
                <w:b/>
                <w:bCs/>
                <w:color w:val="1F3864" w:themeColor="accent1" w:themeShade="80"/>
                <w:sz w:val="72"/>
                <w:szCs w:val="72"/>
              </w:rPr>
              <w:t>9</w:t>
            </w:r>
            <w:r>
              <w:rPr>
                <w:rFonts w:cstheme="minorHAnsi"/>
                <w:b/>
                <w:bCs/>
                <w:color w:val="1F3864" w:themeColor="accent1" w:themeShade="80"/>
                <w:sz w:val="72"/>
                <w:szCs w:val="72"/>
              </w:rPr>
              <w:t>2</w:t>
            </w:r>
            <w:r w:rsidRPr="00312BCD">
              <w:rPr>
                <w:rFonts w:cstheme="minorHAnsi"/>
                <w:b/>
                <w:bCs/>
                <w:color w:val="1F3864" w:themeColor="accent1" w:themeShade="80"/>
                <w:sz w:val="72"/>
                <w:szCs w:val="72"/>
              </w:rPr>
              <w:t>%</w:t>
            </w:r>
          </w:p>
        </w:tc>
        <w:tc>
          <w:tcPr>
            <w:tcW w:w="3005" w:type="dxa"/>
            <w:vAlign w:val="center"/>
          </w:tcPr>
          <w:p w14:paraId="5EB787BB" w14:textId="77777777" w:rsidR="00C47DFE" w:rsidRPr="00312BCD" w:rsidRDefault="00C47DFE" w:rsidP="00A6078D">
            <w:pPr>
              <w:jc w:val="center"/>
              <w:rPr>
                <w:rFonts w:cstheme="minorHAnsi"/>
                <w:b/>
                <w:bCs/>
                <w:color w:val="1F3864" w:themeColor="accent1" w:themeShade="80"/>
                <w:sz w:val="72"/>
                <w:szCs w:val="72"/>
              </w:rP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c>
        <w:tc>
          <w:tcPr>
            <w:tcW w:w="3006" w:type="dxa"/>
            <w:vAlign w:val="center"/>
          </w:tcPr>
          <w:p w14:paraId="41DEF6E9" w14:textId="77777777" w:rsidR="00C47DFE" w:rsidRPr="00312BCD" w:rsidRDefault="00C47DFE" w:rsidP="00A6078D">
            <w:pPr>
              <w:jc w:val="center"/>
              <w:rPr>
                <w:rFonts w:cstheme="minorHAnsi"/>
                <w:b/>
                <w:bCs/>
                <w:color w:val="FFC000" w:themeColor="accent4"/>
                <w:sz w:val="72"/>
                <w:szCs w:val="72"/>
              </w:rPr>
            </w:pPr>
            <w:r w:rsidRPr="00312BCD">
              <w:rPr>
                <w:rFonts w:cstheme="minorHAnsi"/>
                <w:b/>
                <w:bCs/>
                <w:color w:val="FFC000" w:themeColor="accent4"/>
                <w:sz w:val="72"/>
                <w:szCs w:val="72"/>
              </w:rPr>
              <w:t>9</w:t>
            </w:r>
            <w:r>
              <w:rPr>
                <w:rFonts w:cstheme="minorHAnsi"/>
                <w:b/>
                <w:bCs/>
                <w:color w:val="FFC000" w:themeColor="accent4"/>
                <w:sz w:val="72"/>
                <w:szCs w:val="72"/>
              </w:rPr>
              <w:t>9</w:t>
            </w:r>
            <w:r w:rsidRPr="00312BCD">
              <w:rPr>
                <w:rFonts w:cstheme="minorHAnsi"/>
                <w:b/>
                <w:bCs/>
                <w:color w:val="FFC000" w:themeColor="accent4"/>
                <w:sz w:val="72"/>
                <w:szCs w:val="72"/>
              </w:rPr>
              <w:t>%</w:t>
            </w:r>
          </w:p>
        </w:tc>
      </w:tr>
    </w:tbl>
    <w:p w14:paraId="7178129F" w14:textId="77777777" w:rsidR="00C47DFE" w:rsidRDefault="00C47DFE" w:rsidP="00C47DFE">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Pr>
          <w:rFonts w:cstheme="minorHAnsi"/>
          <w:i/>
          <w:iCs/>
          <w:color w:val="1F3864" w:themeColor="accent1" w:themeShade="80"/>
          <w:sz w:val="20"/>
          <w:szCs w:val="20"/>
        </w:rPr>
        <w:t xml:space="preserve">Autumn </w:t>
      </w:r>
      <w:r w:rsidRPr="00F77F45">
        <w:rPr>
          <w:rFonts w:cstheme="minorHAnsi"/>
          <w:i/>
          <w:iCs/>
          <w:color w:val="1F3864" w:themeColor="accent1" w:themeShade="80"/>
          <w:sz w:val="20"/>
          <w:szCs w:val="20"/>
        </w:rPr>
        <w:t>2023</w:t>
      </w:r>
    </w:p>
    <w:p w14:paraId="266F4251" w14:textId="77777777" w:rsidR="00C47DFE" w:rsidRDefault="00C47DFE" w:rsidP="00C47DFE">
      <w:pPr>
        <w:jc w:val="right"/>
        <w:rPr>
          <w:rFonts w:cstheme="minorHAnsi"/>
          <w:i/>
          <w:iCs/>
          <w:color w:val="1F3864" w:themeColor="accent1" w:themeShade="80"/>
          <w:sz w:val="20"/>
          <w:szCs w:val="20"/>
        </w:rPr>
      </w:pPr>
    </w:p>
    <w:p w14:paraId="6C83E1E2" w14:textId="154FEE47" w:rsidR="002444B1" w:rsidRDefault="00C47DFE" w:rsidP="00C47DFE">
      <w:pPr>
        <w:jc w:val="both"/>
        <w:rPr>
          <w:rFonts w:eastAsia="Times New Roman" w:cs="Arial"/>
          <w:color w:val="1F3864" w:themeColor="accent1" w:themeShade="80"/>
          <w:sz w:val="24"/>
          <w:szCs w:val="24"/>
          <w:lang w:val="en-US"/>
        </w:rPr>
      </w:pPr>
      <w:r>
        <w:rPr>
          <w:rFonts w:cstheme="minorHAnsi"/>
          <w:b/>
          <w:bCs/>
          <w:noProof/>
          <w:color w:val="1F3864" w:themeColor="accent1" w:themeShade="80"/>
          <w:sz w:val="36"/>
          <w:szCs w:val="36"/>
        </w:rPr>
        <w:drawing>
          <wp:inline distT="0" distB="0" distL="0" distR="0" wp14:anchorId="1D747A38" wp14:editId="188166C0">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p>
    <w:p w14:paraId="0DEB8179" w14:textId="77777777" w:rsidR="00C47DFE" w:rsidRDefault="00C47DFE" w:rsidP="002444B1">
      <w:pPr>
        <w:jc w:val="both"/>
        <w:rPr>
          <w:rFonts w:eastAsia="Times New Roman" w:cs="Arial"/>
          <w:color w:val="1F3864" w:themeColor="accent1" w:themeShade="80"/>
          <w:sz w:val="24"/>
          <w:szCs w:val="24"/>
          <w:lang w:val="en-US"/>
        </w:rPr>
      </w:pPr>
    </w:p>
    <w:p w14:paraId="76EB03F6" w14:textId="79336507" w:rsidR="00C47DFE" w:rsidRPr="00312BCD" w:rsidRDefault="00C47DFE" w:rsidP="00C47DFE">
      <w:pPr>
        <w:rPr>
          <w:rFonts w:cstheme="minorHAnsi"/>
          <w:b/>
          <w:bCs/>
          <w:color w:val="1F3864" w:themeColor="accent1" w:themeShade="80"/>
          <w:sz w:val="44"/>
          <w:szCs w:val="44"/>
        </w:rPr>
      </w:pPr>
      <w:r>
        <w:rPr>
          <w:rFonts w:cstheme="minorHAnsi"/>
          <w:b/>
          <w:bCs/>
          <w:color w:val="1F3864" w:themeColor="accent1" w:themeShade="80"/>
          <w:sz w:val="44"/>
          <w:szCs w:val="44"/>
        </w:rPr>
        <w:lastRenderedPageBreak/>
        <w:t>S</w:t>
      </w:r>
      <w:r w:rsidRPr="00312BCD">
        <w:rPr>
          <w:rFonts w:cstheme="minorHAnsi"/>
          <w:b/>
          <w:bCs/>
          <w:color w:val="1F3864" w:themeColor="accent1" w:themeShade="80"/>
          <w:sz w:val="44"/>
          <w:szCs w:val="44"/>
        </w:rPr>
        <w:t>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C47DFE" w14:paraId="7FF6B71D" w14:textId="77777777" w:rsidTr="00A6078D">
        <w:trPr>
          <w:trHeight w:val="4069"/>
        </w:trPr>
        <w:tc>
          <w:tcPr>
            <w:tcW w:w="4678" w:type="dxa"/>
            <w:vAlign w:val="center"/>
          </w:tcPr>
          <w:p w14:paraId="3103FB77" w14:textId="77777777" w:rsidR="00C47DFE" w:rsidRDefault="00C47DFE" w:rsidP="00A607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“As a new member of the support staff I immediately felt welcomed by the team and the wider staff. Everyone has been very friendly and approachable allowing me to quickly feel settled and supported in my role.”</w:t>
            </w:r>
          </w:p>
          <w:p w14:paraId="00D2CAE4" w14:textId="77777777" w:rsidR="00C47DFE" w:rsidRDefault="00C47DFE" w:rsidP="00A6078D">
            <w:pPr>
              <w:rPr>
                <w:rFonts w:cstheme="minorHAnsi"/>
                <w:i/>
                <w:iCs/>
                <w:color w:val="1F3864" w:themeColor="accent1" w:themeShade="80"/>
                <w:sz w:val="24"/>
                <w:szCs w:val="24"/>
              </w:rPr>
            </w:pPr>
          </w:p>
          <w:p w14:paraId="31BE4B52" w14:textId="77777777" w:rsidR="00C47DFE" w:rsidRPr="002261CF" w:rsidRDefault="00C47DFE" w:rsidP="00A6078D">
            <w:pPr>
              <w:jc w:val="right"/>
              <w:rPr>
                <w:rFonts w:cstheme="minorHAnsi"/>
                <w:color w:val="1F3864" w:themeColor="accent1" w:themeShade="80"/>
                <w:sz w:val="24"/>
                <w:szCs w:val="24"/>
              </w:rPr>
            </w:pPr>
            <w:r w:rsidRPr="002261CF">
              <w:rPr>
                <w:rFonts w:cstheme="minorHAnsi"/>
                <w:b/>
                <w:bCs/>
                <w:color w:val="1F3864" w:themeColor="accent1" w:themeShade="80"/>
                <w:sz w:val="24"/>
                <w:szCs w:val="24"/>
              </w:rPr>
              <w:t>Lucy Lumber</w:t>
            </w:r>
            <w:r>
              <w:rPr>
                <w:rFonts w:cstheme="minorHAnsi"/>
                <w:color w:val="1F3864" w:themeColor="accent1" w:themeShade="80"/>
                <w:sz w:val="24"/>
                <w:szCs w:val="24"/>
              </w:rPr>
              <w:t xml:space="preserve">, </w:t>
            </w:r>
            <w:r w:rsidRPr="002261CF">
              <w:rPr>
                <w:rFonts w:cstheme="minorHAnsi"/>
                <w:color w:val="1F3864" w:themeColor="accent1" w:themeShade="80"/>
                <w:sz w:val="24"/>
                <w:szCs w:val="24"/>
              </w:rPr>
              <w:t>Library Administrator</w:t>
            </w:r>
          </w:p>
          <w:p w14:paraId="6C5C4EFF" w14:textId="77777777" w:rsidR="00C47DFE" w:rsidRDefault="00C47DFE" w:rsidP="00A6078D">
            <w:pPr>
              <w:jc w:val="right"/>
              <w:rPr>
                <w:rFonts w:cstheme="minorHAnsi"/>
                <w:b/>
                <w:bCs/>
                <w:noProof/>
                <w:color w:val="1F3864" w:themeColor="accent1" w:themeShade="80"/>
                <w:sz w:val="24"/>
                <w:szCs w:val="24"/>
              </w:rPr>
            </w:pPr>
            <w:r w:rsidRPr="002261CF">
              <w:rPr>
                <w:rFonts w:cstheme="minorHAnsi"/>
                <w:color w:val="1F3864" w:themeColor="accent1" w:themeShade="80"/>
                <w:sz w:val="24"/>
                <w:szCs w:val="24"/>
              </w:rPr>
              <w:t>1 year at St Edward’s</w:t>
            </w:r>
          </w:p>
        </w:tc>
        <w:tc>
          <w:tcPr>
            <w:tcW w:w="4394" w:type="dxa"/>
            <w:vAlign w:val="center"/>
          </w:tcPr>
          <w:p w14:paraId="2C4F798C" w14:textId="77777777" w:rsidR="00C47DFE" w:rsidRPr="00BF5263" w:rsidRDefault="00C47DFE" w:rsidP="00A6078D">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451C050E" wp14:editId="5EFABC48">
                  <wp:extent cx="2580515" cy="2580515"/>
                  <wp:effectExtent l="0" t="0" r="0" b="0"/>
                  <wp:docPr id="388355692" name="Picture 388355692" descr="A person with blonde curly hair and a blue lan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4" descr="A person with blonde curly hair and a blue lanyar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0486" cy="2600486"/>
                          </a:xfrm>
                          <a:prstGeom prst="rect">
                            <a:avLst/>
                          </a:prstGeom>
                        </pic:spPr>
                      </pic:pic>
                    </a:graphicData>
                  </a:graphic>
                </wp:inline>
              </w:drawing>
            </w:r>
          </w:p>
        </w:tc>
      </w:tr>
      <w:tr w:rsidR="00C47DFE" w14:paraId="6DF4B328" w14:textId="77777777" w:rsidTr="00A6078D">
        <w:trPr>
          <w:trHeight w:val="3814"/>
        </w:trPr>
        <w:tc>
          <w:tcPr>
            <w:tcW w:w="4678" w:type="dxa"/>
            <w:vAlign w:val="center"/>
          </w:tcPr>
          <w:p w14:paraId="36DBC9C6" w14:textId="77777777" w:rsidR="00C47DFE" w:rsidRPr="007B6252" w:rsidRDefault="00C47DFE" w:rsidP="00A6078D">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5415F9F6" wp14:editId="21B46CDA">
                  <wp:extent cx="2647950" cy="2647950"/>
                  <wp:effectExtent l="0" t="0" r="0" b="0"/>
                  <wp:docPr id="503362826" name="Picture 503362826" descr="A person in a suit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03362826" descr="A person in a suit holding a piece of pap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7950" cy="2647950"/>
                          </a:xfrm>
                          <a:prstGeom prst="rect">
                            <a:avLst/>
                          </a:prstGeom>
                        </pic:spPr>
                      </pic:pic>
                    </a:graphicData>
                  </a:graphic>
                </wp:inline>
              </w:drawing>
            </w:r>
          </w:p>
        </w:tc>
        <w:tc>
          <w:tcPr>
            <w:tcW w:w="4394" w:type="dxa"/>
            <w:vAlign w:val="center"/>
          </w:tcPr>
          <w:p w14:paraId="28D87CAF" w14:textId="77777777" w:rsidR="00C47DFE" w:rsidRDefault="00C47DFE" w:rsidP="00A607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“There are many reasons I have been at St Edward’s for more than 15 years, but probably the main one is the people here. Everyone is pulling in the same direction; the brilliant, polite, and friendly students, our happy and dedicated staff</w:t>
            </w:r>
            <w:r>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and the supportive and capable leadership team.”</w:t>
            </w:r>
          </w:p>
          <w:p w14:paraId="1434118E" w14:textId="77777777" w:rsidR="00C47DFE" w:rsidRDefault="00C47DFE" w:rsidP="00A6078D">
            <w:pPr>
              <w:jc w:val="right"/>
              <w:rPr>
                <w:rFonts w:cstheme="minorHAnsi"/>
                <w:b/>
                <w:bCs/>
                <w:i/>
                <w:iCs/>
                <w:color w:val="1F3864" w:themeColor="accent1" w:themeShade="80"/>
                <w:sz w:val="24"/>
                <w:szCs w:val="24"/>
              </w:rPr>
            </w:pPr>
          </w:p>
          <w:p w14:paraId="2C922F1B" w14:textId="77777777" w:rsidR="00C47DFE" w:rsidRPr="002261CF" w:rsidRDefault="00C47DFE" w:rsidP="00A6078D">
            <w:pPr>
              <w:jc w:val="right"/>
              <w:rPr>
                <w:rFonts w:cstheme="minorHAnsi"/>
                <w:color w:val="1F3864" w:themeColor="accent1" w:themeShade="80"/>
                <w:sz w:val="24"/>
                <w:szCs w:val="24"/>
              </w:rPr>
            </w:pPr>
            <w:r w:rsidRPr="002261CF">
              <w:rPr>
                <w:rFonts w:cstheme="minorHAnsi"/>
                <w:b/>
                <w:bCs/>
                <w:color w:val="1F3864" w:themeColor="accent1" w:themeShade="80"/>
                <w:sz w:val="24"/>
                <w:szCs w:val="24"/>
              </w:rPr>
              <w:t>Matthew Lenarduzzi</w:t>
            </w:r>
            <w:r w:rsidRPr="00175142">
              <w:rPr>
                <w:rFonts w:cstheme="minorHAnsi"/>
                <w:color w:val="1F3864" w:themeColor="accent1" w:themeShade="80"/>
                <w:sz w:val="24"/>
                <w:szCs w:val="24"/>
              </w:rPr>
              <w:t>,</w:t>
            </w:r>
            <w:r w:rsidRPr="002261CF">
              <w:rPr>
                <w:rFonts w:cstheme="minorHAnsi"/>
                <w:color w:val="1F3864" w:themeColor="accent1" w:themeShade="80"/>
                <w:sz w:val="24"/>
                <w:szCs w:val="24"/>
              </w:rPr>
              <w:t xml:space="preserve"> Head of</w:t>
            </w:r>
            <w:r>
              <w:rPr>
                <w:rFonts w:cstheme="minorHAnsi"/>
                <w:color w:val="1F3864" w:themeColor="accent1" w:themeShade="80"/>
                <w:sz w:val="24"/>
                <w:szCs w:val="24"/>
              </w:rPr>
              <w:t xml:space="preserve"> 6</w:t>
            </w:r>
            <w:r w:rsidRPr="00EA6F0B">
              <w:rPr>
                <w:rFonts w:cstheme="minorHAnsi"/>
                <w:color w:val="1F3864" w:themeColor="accent1" w:themeShade="80"/>
                <w:sz w:val="24"/>
                <w:szCs w:val="24"/>
                <w:vertAlign w:val="superscript"/>
              </w:rPr>
              <w:t>th</w:t>
            </w:r>
            <w:r>
              <w:rPr>
                <w:rFonts w:cstheme="minorHAnsi"/>
                <w:color w:val="1F3864" w:themeColor="accent1" w:themeShade="80"/>
                <w:sz w:val="24"/>
                <w:szCs w:val="24"/>
              </w:rPr>
              <w:t xml:space="preserve"> Form</w:t>
            </w:r>
          </w:p>
          <w:p w14:paraId="7F25F353" w14:textId="77777777" w:rsidR="00C47DFE" w:rsidRPr="00BF5263" w:rsidRDefault="00C47DFE" w:rsidP="00A6078D">
            <w:pPr>
              <w:jc w:val="right"/>
              <w:rPr>
                <w:rFonts w:cstheme="minorHAnsi"/>
                <w:b/>
                <w:bCs/>
                <w:color w:val="1F3864" w:themeColor="accent1" w:themeShade="80"/>
                <w:sz w:val="24"/>
                <w:szCs w:val="24"/>
              </w:rPr>
            </w:pPr>
            <w:r w:rsidRPr="002261CF">
              <w:rPr>
                <w:rFonts w:cstheme="minorHAnsi"/>
                <w:color w:val="1F3864" w:themeColor="accent1" w:themeShade="80"/>
                <w:sz w:val="24"/>
                <w:szCs w:val="24"/>
              </w:rPr>
              <w:t>15 years at St Edward’s</w:t>
            </w:r>
          </w:p>
        </w:tc>
      </w:tr>
      <w:tr w:rsidR="00C47DFE" w14:paraId="7C257C3C" w14:textId="77777777" w:rsidTr="00A6078D">
        <w:trPr>
          <w:trHeight w:val="4464"/>
        </w:trPr>
        <w:tc>
          <w:tcPr>
            <w:tcW w:w="4678" w:type="dxa"/>
            <w:vAlign w:val="center"/>
          </w:tcPr>
          <w:p w14:paraId="5F89F70C" w14:textId="77777777" w:rsidR="00C47DFE" w:rsidRDefault="00C47DFE" w:rsidP="00A6078D">
            <w:pPr>
              <w:jc w:val="both"/>
              <w:rPr>
                <w:rFonts w:cstheme="minorHAnsi"/>
                <w:i/>
                <w:iCs/>
                <w:color w:val="1F3864" w:themeColor="accent1" w:themeShade="80"/>
                <w:sz w:val="24"/>
                <w:szCs w:val="24"/>
              </w:rPr>
            </w:pPr>
          </w:p>
          <w:p w14:paraId="4AD76864" w14:textId="77777777" w:rsidR="00C47DFE" w:rsidRDefault="00C47DFE" w:rsidP="00A607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“Whe</w:t>
            </w:r>
            <w:r>
              <w:rPr>
                <w:rFonts w:cstheme="minorHAnsi"/>
                <w:i/>
                <w:iCs/>
                <w:color w:val="1F3864" w:themeColor="accent1" w:themeShade="80"/>
                <w:sz w:val="24"/>
                <w:szCs w:val="24"/>
              </w:rPr>
              <w:t>n</w:t>
            </w:r>
            <w:r w:rsidRPr="00BF5263">
              <w:rPr>
                <w:rFonts w:cstheme="minorHAnsi"/>
                <w:i/>
                <w:iCs/>
                <w:color w:val="1F3864" w:themeColor="accent1" w:themeShade="80"/>
                <w:sz w:val="24"/>
                <w:szCs w:val="24"/>
              </w:rPr>
              <w:t xml:space="preserve"> staff leave St Edward’s, the</w:t>
            </w:r>
            <w:r>
              <w:rPr>
                <w:rFonts w:cstheme="minorHAnsi"/>
                <w:i/>
                <w:iCs/>
                <w:color w:val="1F3864" w:themeColor="accent1" w:themeShade="80"/>
                <w:sz w:val="24"/>
                <w:szCs w:val="24"/>
              </w:rPr>
              <w:t xml:space="preserve">y </w:t>
            </w:r>
            <w:r w:rsidRPr="00BF5263">
              <w:rPr>
                <w:rFonts w:cstheme="minorHAnsi"/>
                <w:i/>
                <w:iCs/>
                <w:color w:val="1F3864" w:themeColor="accent1" w:themeShade="80"/>
                <w:sz w:val="24"/>
                <w:szCs w:val="24"/>
              </w:rPr>
              <w:t>always</w:t>
            </w:r>
            <w:r>
              <w:rPr>
                <w:rFonts w:cstheme="minorHAnsi"/>
                <w:i/>
                <w:iCs/>
                <w:color w:val="1F3864" w:themeColor="accent1" w:themeShade="80"/>
                <w:sz w:val="24"/>
                <w:szCs w:val="24"/>
              </w:rPr>
              <w:t xml:space="preserve"> say</w:t>
            </w:r>
            <w:r w:rsidRPr="00BF5263">
              <w:rPr>
                <w:rFonts w:cstheme="minorHAnsi"/>
                <w:i/>
                <w:iCs/>
                <w:color w:val="1F3864" w:themeColor="accent1" w:themeShade="80"/>
                <w:sz w:val="24"/>
                <w:szCs w:val="24"/>
              </w:rPr>
              <w:t xml:space="preserve"> something along the lines of…</w:t>
            </w:r>
            <w:r>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This school is not like other schools. The staff care and look after each other.</w:t>
            </w:r>
            <w:r>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They are a community and there</w:t>
            </w:r>
            <w:r>
              <w:rPr>
                <w:rFonts w:cstheme="minorHAnsi"/>
                <w:i/>
                <w:iCs/>
                <w:color w:val="1F3864" w:themeColor="accent1" w:themeShade="80"/>
                <w:sz w:val="24"/>
                <w:szCs w:val="24"/>
              </w:rPr>
              <w:t>’</w:t>
            </w:r>
            <w:r w:rsidRPr="00BF5263">
              <w:rPr>
                <w:rFonts w:cstheme="minorHAnsi"/>
                <w:i/>
                <w:iCs/>
                <w:color w:val="1F3864" w:themeColor="accent1" w:themeShade="80"/>
                <w:sz w:val="24"/>
                <w:szCs w:val="24"/>
              </w:rPr>
              <w:t>s something special about working here.</w:t>
            </w:r>
            <w:r>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I</w:t>
            </w:r>
            <w:r>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this and known this.</w:t>
            </w:r>
            <w:r>
              <w:rPr>
                <w:rFonts w:cstheme="minorHAnsi"/>
                <w:i/>
                <w:iCs/>
                <w:color w:val="1F3864" w:themeColor="accent1" w:themeShade="80"/>
                <w:sz w:val="24"/>
                <w:szCs w:val="24"/>
              </w:rPr>
              <w:t xml:space="preserve"> C</w:t>
            </w:r>
            <w:r w:rsidRPr="00BF5263">
              <w:rPr>
                <w:rFonts w:cstheme="minorHAnsi"/>
                <w:i/>
                <w:iCs/>
                <w:color w:val="1F3864" w:themeColor="accent1" w:themeShade="80"/>
                <w:sz w:val="24"/>
                <w:szCs w:val="24"/>
              </w:rPr>
              <w:t>om</w:t>
            </w:r>
            <w:r>
              <w:rPr>
                <w:rFonts w:cstheme="minorHAnsi"/>
                <w:i/>
                <w:iCs/>
                <w:color w:val="1F3864" w:themeColor="accent1" w:themeShade="80"/>
                <w:sz w:val="24"/>
                <w:szCs w:val="24"/>
              </w:rPr>
              <w:t>ing</w:t>
            </w:r>
            <w:r w:rsidRPr="00BF5263">
              <w:rPr>
                <w:rFonts w:cstheme="minorHAnsi"/>
                <w:i/>
                <w:iCs/>
                <w:color w:val="1F3864" w:themeColor="accent1" w:themeShade="80"/>
                <w:sz w:val="24"/>
                <w:szCs w:val="24"/>
              </w:rPr>
              <w:t xml:space="preserve"> to work </w:t>
            </w:r>
            <w:r>
              <w:rPr>
                <w:rFonts w:cstheme="minorHAnsi"/>
                <w:i/>
                <w:iCs/>
                <w:color w:val="1F3864" w:themeColor="accent1" w:themeShade="80"/>
                <w:sz w:val="24"/>
                <w:szCs w:val="24"/>
              </w:rPr>
              <w:t xml:space="preserve">each day </w:t>
            </w:r>
            <w:r w:rsidRPr="00BF5263">
              <w:rPr>
                <w:rFonts w:cstheme="minorHAnsi"/>
                <w:i/>
                <w:iCs/>
                <w:color w:val="1F3864" w:themeColor="accent1" w:themeShade="80"/>
                <w:sz w:val="24"/>
                <w:szCs w:val="24"/>
              </w:rPr>
              <w:t>in a place</w:t>
            </w:r>
            <w:r>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where people genuinely care about you makes me</w:t>
            </w:r>
            <w:r>
              <w:rPr>
                <w:rFonts w:cstheme="minorHAnsi"/>
                <w:i/>
                <w:iCs/>
                <w:color w:val="1F3864" w:themeColor="accent1" w:themeShade="80"/>
                <w:sz w:val="24"/>
                <w:szCs w:val="24"/>
              </w:rPr>
              <w:t xml:space="preserve"> feel very</w:t>
            </w:r>
            <w:r w:rsidRPr="00BF5263">
              <w:rPr>
                <w:rFonts w:cstheme="minorHAnsi"/>
                <w:i/>
                <w:iCs/>
                <w:color w:val="1F3864" w:themeColor="accent1" w:themeShade="80"/>
                <w:sz w:val="24"/>
                <w:szCs w:val="24"/>
              </w:rPr>
              <w:t xml:space="preserve"> fortunate to work here. St Edward’s has always prided itself on caring about the whole child and I</w:t>
            </w:r>
            <w:r>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proud to be a part of th</w:t>
            </w:r>
            <w:r>
              <w:rPr>
                <w:rFonts w:cstheme="minorHAnsi"/>
                <w:i/>
                <w:iCs/>
                <w:color w:val="1F3864" w:themeColor="accent1" w:themeShade="80"/>
                <w:sz w:val="24"/>
                <w:szCs w:val="24"/>
              </w:rPr>
              <w:t>at vision</w:t>
            </w:r>
            <w:r w:rsidRPr="00BF5263">
              <w:rPr>
                <w:rFonts w:cstheme="minorHAnsi"/>
                <w:i/>
                <w:iCs/>
                <w:color w:val="1F3864" w:themeColor="accent1" w:themeShade="80"/>
                <w:sz w:val="24"/>
                <w:szCs w:val="24"/>
              </w:rPr>
              <w:t>.”</w:t>
            </w:r>
          </w:p>
          <w:p w14:paraId="44CCA6C9" w14:textId="77777777" w:rsidR="00C47DFE" w:rsidRDefault="00C47DFE" w:rsidP="00A6078D">
            <w:pPr>
              <w:rPr>
                <w:rFonts w:cstheme="minorHAnsi"/>
                <w:i/>
                <w:iCs/>
                <w:color w:val="1F3864" w:themeColor="accent1" w:themeShade="80"/>
                <w:sz w:val="24"/>
                <w:szCs w:val="24"/>
              </w:rPr>
            </w:pPr>
          </w:p>
          <w:p w14:paraId="7A273A6B" w14:textId="77777777" w:rsidR="00C47DFE" w:rsidRPr="002261CF" w:rsidRDefault="00C47DFE" w:rsidP="00A6078D">
            <w:pPr>
              <w:jc w:val="right"/>
              <w:rPr>
                <w:rFonts w:cstheme="minorHAnsi"/>
                <w:color w:val="1F3864" w:themeColor="accent1" w:themeShade="80"/>
                <w:sz w:val="24"/>
                <w:szCs w:val="24"/>
              </w:rPr>
            </w:pPr>
            <w:r w:rsidRPr="002261CF">
              <w:rPr>
                <w:rFonts w:cstheme="minorHAnsi"/>
                <w:b/>
                <w:bCs/>
                <w:color w:val="1F3864" w:themeColor="accent1" w:themeShade="80"/>
                <w:sz w:val="24"/>
                <w:szCs w:val="24"/>
              </w:rPr>
              <w:t>Suzanne Bland</w:t>
            </w:r>
            <w:r w:rsidRPr="002261CF">
              <w:rPr>
                <w:rFonts w:cstheme="minorHAnsi"/>
                <w:color w:val="1F3864" w:themeColor="accent1" w:themeShade="80"/>
                <w:sz w:val="24"/>
                <w:szCs w:val="24"/>
              </w:rPr>
              <w:t>, Teacher of PE</w:t>
            </w:r>
          </w:p>
          <w:p w14:paraId="4DF90D10" w14:textId="77777777" w:rsidR="00C47DFE" w:rsidRPr="00C5125C" w:rsidRDefault="00C47DFE" w:rsidP="00A6078D">
            <w:pPr>
              <w:jc w:val="right"/>
              <w:rPr>
                <w:rFonts w:cstheme="minorHAnsi"/>
                <w:b/>
                <w:bCs/>
                <w:color w:val="1F3864" w:themeColor="accent1" w:themeShade="80"/>
                <w:sz w:val="24"/>
                <w:szCs w:val="24"/>
              </w:rPr>
            </w:pPr>
            <w:r w:rsidRPr="002261CF">
              <w:rPr>
                <w:rFonts w:cstheme="minorHAnsi"/>
                <w:color w:val="1F3864" w:themeColor="accent1" w:themeShade="80"/>
                <w:sz w:val="24"/>
                <w:szCs w:val="24"/>
              </w:rPr>
              <w:t>22 years at St Edward’s</w:t>
            </w:r>
          </w:p>
        </w:tc>
        <w:tc>
          <w:tcPr>
            <w:tcW w:w="4394" w:type="dxa"/>
            <w:vAlign w:val="center"/>
          </w:tcPr>
          <w:p w14:paraId="6676F1C2" w14:textId="77777777" w:rsidR="00C47DFE" w:rsidRPr="007B6252" w:rsidRDefault="00C47DFE" w:rsidP="00A6078D">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213428C" wp14:editId="17ECCE8D">
                  <wp:extent cx="2583601" cy="2583601"/>
                  <wp:effectExtent l="0" t="0" r="7620" b="7620"/>
                  <wp:docPr id="605722526" name="Picture 605722526" descr="A person holding a racket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1" descr="A person holding a racket in a gy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6387" cy="2596387"/>
                          </a:xfrm>
                          <a:prstGeom prst="rect">
                            <a:avLst/>
                          </a:prstGeom>
                        </pic:spPr>
                      </pic:pic>
                    </a:graphicData>
                  </a:graphic>
                </wp:inline>
              </w:drawing>
            </w:r>
          </w:p>
        </w:tc>
      </w:tr>
    </w:tbl>
    <w:p w14:paraId="56FFBD1A" w14:textId="77777777" w:rsidR="00C47DFE" w:rsidRDefault="00C47DFE" w:rsidP="002444B1">
      <w:pPr>
        <w:jc w:val="both"/>
        <w:rPr>
          <w:rFonts w:eastAsia="Times New Roman" w:cs="Arial"/>
          <w:color w:val="1F3864" w:themeColor="accent1" w:themeShade="80"/>
          <w:sz w:val="24"/>
          <w:szCs w:val="24"/>
          <w:lang w:val="en-US"/>
        </w:rPr>
      </w:pPr>
    </w:p>
    <w:p w14:paraId="6C1B300D" w14:textId="77777777" w:rsidR="00C47DFE" w:rsidRPr="0046258C" w:rsidRDefault="00C47DFE" w:rsidP="00C47DFE">
      <w:pPr>
        <w:rPr>
          <w:sz w:val="48"/>
          <w:szCs w:val="48"/>
        </w:rPr>
      </w:pPr>
      <w:r w:rsidRPr="003C46F5">
        <w:rPr>
          <w:rFonts w:ascii="Calibri" w:hAnsi="Calibri" w:cs="Arial"/>
          <w:b/>
          <w:color w:val="1F3864" w:themeColor="accent1" w:themeShade="80"/>
          <w:sz w:val="44"/>
          <w:szCs w:val="44"/>
        </w:rPr>
        <w:t>Staff</w:t>
      </w:r>
      <w:r w:rsidRPr="0046258C">
        <w:rPr>
          <w:rFonts w:ascii="Calibri" w:hAnsi="Calibri" w:cs="Arial"/>
          <w:b/>
          <w:color w:val="1F3864" w:themeColor="accent1" w:themeShade="80"/>
          <w:sz w:val="48"/>
          <w:szCs w:val="48"/>
        </w:rPr>
        <w:t xml:space="preserve"> </w:t>
      </w:r>
      <w:r w:rsidRPr="003C46F5">
        <w:rPr>
          <w:rFonts w:ascii="Calibri" w:hAnsi="Calibri" w:cs="Arial"/>
          <w:b/>
          <w:color w:val="1F3864" w:themeColor="accent1" w:themeShade="80"/>
          <w:sz w:val="44"/>
          <w:szCs w:val="44"/>
        </w:rPr>
        <w:t>Recruitment</w:t>
      </w:r>
      <w:r w:rsidRPr="0046258C">
        <w:rPr>
          <w:rFonts w:ascii="Calibri" w:hAnsi="Calibri" w:cs="Arial"/>
          <w:b/>
          <w:color w:val="1F3864" w:themeColor="accent1" w:themeShade="80"/>
          <w:sz w:val="48"/>
          <w:szCs w:val="48"/>
        </w:rPr>
        <w:t xml:space="preserve"> </w:t>
      </w:r>
      <w:r w:rsidRPr="003C46F5">
        <w:rPr>
          <w:rFonts w:ascii="Calibri" w:hAnsi="Calibri" w:cs="Arial"/>
          <w:b/>
          <w:color w:val="1F3864" w:themeColor="accent1" w:themeShade="80"/>
          <w:sz w:val="44"/>
          <w:szCs w:val="44"/>
        </w:rPr>
        <w:t>Information</w:t>
      </w:r>
    </w:p>
    <w:p w14:paraId="6A0F5151"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68AF6E29"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Where there are any gaps in your employment, please state the reasons why e.g. gap year, career break, unemployed etc. and give exact dates.</w:t>
      </w:r>
    </w:p>
    <w:p w14:paraId="2D21FDA7"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0C0CB295"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5E2BB978"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4E772B67"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4CC8DD18"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50D6B0EB"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574E00FC"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6688A6AD"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236F209A"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7942810B"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075D7FAE" w14:textId="77777777" w:rsidR="00C47DFE" w:rsidRDefault="00C47DFE" w:rsidP="00C47DFE">
      <w:pPr>
        <w:spacing w:after="0" w:line="240" w:lineRule="auto"/>
        <w:jc w:val="both"/>
        <w:rPr>
          <w:rFonts w:ascii="Calibri" w:hAnsi="Calibri" w:cs="Arial"/>
          <w:b/>
          <w:color w:val="1F3864" w:themeColor="accent1" w:themeShade="80"/>
          <w:sz w:val="24"/>
          <w:szCs w:val="24"/>
        </w:rPr>
      </w:pPr>
    </w:p>
    <w:p w14:paraId="28F7F347"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B3CC60E"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7586EA10"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53CE65FE"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If you do not hear from us by the interview date specified in the advert, please assume that you have not been shortlisted on this occasion.</w:t>
      </w:r>
    </w:p>
    <w:p w14:paraId="302B969E"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p>
    <w:p w14:paraId="133E00F8"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4CB7EE34" w14:textId="77777777" w:rsidR="00C47DFE" w:rsidRDefault="00C47DFE" w:rsidP="00C47DFE">
      <w:pPr>
        <w:spacing w:after="0" w:line="240" w:lineRule="auto"/>
        <w:jc w:val="both"/>
        <w:rPr>
          <w:rFonts w:ascii="Calibri" w:hAnsi="Calibri" w:cs="Arial"/>
          <w:b/>
          <w:color w:val="1F3864" w:themeColor="accent1" w:themeShade="80"/>
          <w:sz w:val="24"/>
          <w:szCs w:val="24"/>
        </w:rPr>
      </w:pPr>
    </w:p>
    <w:p w14:paraId="473A1F00"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1BC4223D"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If you are shortlisted, we will normally take up references before the interview date. One of your referees must be your current or most recent employer.  All offers of a post are made subject to receipt of satisfactory references without which we cannot confirm any offer of an appointment.</w:t>
      </w:r>
      <w:r>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w:t>
      </w:r>
      <w:r w:rsidRPr="003C46F5">
        <w:rPr>
          <w:rFonts w:ascii="Calibri" w:hAnsi="Calibri" w:cs="Arial"/>
          <w:color w:val="1F3864" w:themeColor="accent1" w:themeShade="80"/>
          <w:sz w:val="24"/>
          <w:szCs w:val="24"/>
        </w:rPr>
        <w:lastRenderedPageBreak/>
        <w:t>verify any discrepancies, anomalies, or relevant issues as part of the recruitment verification process.</w:t>
      </w:r>
    </w:p>
    <w:p w14:paraId="4E622C77"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2750B4D0"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Disclosure &amp; Barring Service Check (DBS)</w:t>
      </w:r>
    </w:p>
    <w:p w14:paraId="5E355266"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(PoCAL) and the Department of Education and Employment List 99. All such checks must be satisfactory before we confirm any offer of an appointment.</w:t>
      </w:r>
      <w:r>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EA6EDCB"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24FD5D50"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Rehabilitation of Offenders Act 1974 (Exemption Amendment) Order 1986, there are a number of jobs where we must take account of convictions, even though they are ‘spent’. All posts at St Edward’s School are regarded as such. However, spent and/or unspent convictions may not necessarily make you unsuitable for appointment.</w:t>
      </w:r>
    </w:p>
    <w:p w14:paraId="26F1945D"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1CD58682"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taken into account.  </w:t>
      </w:r>
    </w:p>
    <w:p w14:paraId="4695F115"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014E93E4" w14:textId="77777777" w:rsidR="00C47DFE" w:rsidRPr="003C46F5"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3E8C3C76"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All short-listed candidates will be asked to bring original certificates of relevant qualifications to interview. These will be photocopied and kept on file and may be confirmed as genuine with the relevant awarding bodies.</w:t>
      </w:r>
    </w:p>
    <w:p w14:paraId="24F86245"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67DEC97B"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8E45A68" w14:textId="77777777" w:rsidR="00C47DFE"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1B6D491C" w14:textId="77777777" w:rsidR="00C47DFE" w:rsidRDefault="00C47DFE" w:rsidP="00C47DFE">
      <w:pPr>
        <w:spacing w:after="0" w:line="240" w:lineRule="auto"/>
        <w:jc w:val="both"/>
        <w:rPr>
          <w:rFonts w:ascii="Calibri" w:hAnsi="Calibri" w:cs="Arial"/>
          <w:color w:val="1F3864" w:themeColor="accent1" w:themeShade="80"/>
          <w:sz w:val="24"/>
          <w:szCs w:val="24"/>
        </w:rPr>
      </w:pPr>
    </w:p>
    <w:p w14:paraId="4A9A7E47"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23EB5218"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15B93691"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7D6F15F7"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9AA94E6"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101F1240"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130BDACC" w14:textId="77777777" w:rsidR="00C47DFE" w:rsidRDefault="00C47DFE" w:rsidP="00C47DFE">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48D58AC4"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believe that it is essential for standard of conduct at work to be maintained to ensure delivery of quality services and also to protect the wellbeing of all its employees and students.</w:t>
      </w:r>
    </w:p>
    <w:p w14:paraId="4339660F" w14:textId="77777777" w:rsidR="00C47DFE" w:rsidRPr="003C46F5" w:rsidRDefault="00C47DFE" w:rsidP="00C47DFE">
      <w:pPr>
        <w:spacing w:after="0" w:line="240" w:lineRule="auto"/>
        <w:jc w:val="both"/>
        <w:rPr>
          <w:rFonts w:ascii="Calibri" w:hAnsi="Calibri" w:cs="Arial"/>
          <w:color w:val="1F3864" w:themeColor="accent1" w:themeShade="80"/>
          <w:sz w:val="24"/>
          <w:szCs w:val="24"/>
        </w:rPr>
      </w:pPr>
    </w:p>
    <w:p w14:paraId="0C0D13A9" w14:textId="77777777" w:rsidR="00C47DFE" w:rsidRDefault="00C47DFE" w:rsidP="00C47DFE">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School governors and headteacher regard everyone working within St Edward’s as a role mode to our students. As such employees should conduct themselves with integrity, impartiality, and honesty. Furthermore, everyone within St Edward’s school has an absolute duty to promote and safeguard the welfare of children.</w:t>
      </w:r>
    </w:p>
    <w:p w14:paraId="3AB7D4C6" w14:textId="6FB92339" w:rsidR="00C47DFE" w:rsidRPr="00314124" w:rsidRDefault="00C47DFE" w:rsidP="00314124">
      <w:pPr>
        <w:jc w:val="center"/>
        <w:rPr>
          <w:rFonts w:eastAsia="Times New Roman" w:cs="Arial"/>
          <w:b/>
          <w:bCs/>
          <w:color w:val="1F3864" w:themeColor="accent1" w:themeShade="80"/>
          <w:sz w:val="24"/>
          <w:szCs w:val="24"/>
          <w:lang w:val="en-US"/>
        </w:rPr>
      </w:pPr>
      <w:r>
        <w:rPr>
          <w:rFonts w:ascii="Calibri" w:hAnsi="Calibri" w:cs="Arial"/>
          <w:color w:val="1F3864" w:themeColor="accent1" w:themeShade="80"/>
          <w:sz w:val="24"/>
          <w:szCs w:val="24"/>
        </w:rPr>
        <w:br w:type="column"/>
      </w:r>
      <w:r w:rsidR="00314124" w:rsidRPr="00314124">
        <w:rPr>
          <w:rFonts w:ascii="Calibri" w:hAnsi="Calibri" w:cs="Arial"/>
          <w:b/>
          <w:bCs/>
          <w:color w:val="1F3864" w:themeColor="accent1" w:themeShade="80"/>
          <w:sz w:val="24"/>
          <w:szCs w:val="24"/>
        </w:rPr>
        <w:lastRenderedPageBreak/>
        <w:t>JOB DESCRIPTION</w:t>
      </w:r>
    </w:p>
    <w:tbl>
      <w:tblPr>
        <w:tblW w:w="952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7"/>
        <w:gridCol w:w="7109"/>
      </w:tblGrid>
      <w:tr w:rsidR="00204A3F" w:rsidRPr="00204A3F" w14:paraId="616FAA34" w14:textId="77777777" w:rsidTr="00F6436F">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1A7D8474" w14:textId="77777777" w:rsidR="002444B1" w:rsidRPr="00204A3F" w:rsidRDefault="002444B1" w:rsidP="00F6436F">
            <w:pPr>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Job Title:</w:t>
            </w:r>
          </w:p>
        </w:tc>
        <w:tc>
          <w:tcPr>
            <w:tcW w:w="7109" w:type="dxa"/>
            <w:tcBorders>
              <w:top w:val="single" w:sz="4" w:space="0" w:color="auto"/>
              <w:left w:val="single" w:sz="4" w:space="0" w:color="auto"/>
              <w:bottom w:val="single" w:sz="4" w:space="0" w:color="auto"/>
              <w:right w:val="single" w:sz="4" w:space="0" w:color="auto"/>
            </w:tcBorders>
            <w:vAlign w:val="center"/>
          </w:tcPr>
          <w:p w14:paraId="5C4F189A" w14:textId="5A53C269" w:rsidR="002444B1" w:rsidRPr="00204A3F" w:rsidRDefault="002444B1" w:rsidP="00F6436F">
            <w:pPr>
              <w:rPr>
                <w:rFonts w:eastAsia="Times New Roman" w:cs="Arial"/>
                <w:bCs/>
                <w:color w:val="1F3864" w:themeColor="accent1" w:themeShade="80"/>
                <w:sz w:val="24"/>
                <w:szCs w:val="24"/>
                <w:lang w:val="en-US"/>
              </w:rPr>
            </w:pPr>
            <w:r w:rsidRPr="00204A3F">
              <w:rPr>
                <w:rFonts w:eastAsia="Times New Roman" w:cs="Arial"/>
                <w:bCs/>
                <w:color w:val="1F3864" w:themeColor="accent1" w:themeShade="80"/>
                <w:sz w:val="24"/>
                <w:szCs w:val="24"/>
                <w:lang w:val="en-US"/>
              </w:rPr>
              <w:t>Cover Supervisor</w:t>
            </w:r>
            <w:r w:rsidR="000169D0">
              <w:rPr>
                <w:rFonts w:eastAsia="Times New Roman" w:cs="Arial"/>
                <w:bCs/>
                <w:color w:val="1F3864" w:themeColor="accent1" w:themeShade="80"/>
                <w:sz w:val="24"/>
                <w:szCs w:val="24"/>
                <w:lang w:val="en-US"/>
              </w:rPr>
              <w:t xml:space="preserve"> – Maternity Cover</w:t>
            </w:r>
          </w:p>
        </w:tc>
      </w:tr>
      <w:tr w:rsidR="00204A3F" w:rsidRPr="00204A3F" w14:paraId="76A77790" w14:textId="77777777" w:rsidTr="00F6436F">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13E17A10" w14:textId="77777777" w:rsidR="002444B1" w:rsidRPr="00204A3F" w:rsidRDefault="002444B1" w:rsidP="00F6436F">
            <w:pPr>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Salary Grade:</w:t>
            </w:r>
          </w:p>
        </w:tc>
        <w:tc>
          <w:tcPr>
            <w:tcW w:w="7109" w:type="dxa"/>
            <w:tcBorders>
              <w:top w:val="single" w:sz="4" w:space="0" w:color="auto"/>
              <w:left w:val="single" w:sz="4" w:space="0" w:color="auto"/>
              <w:bottom w:val="single" w:sz="4" w:space="0" w:color="auto"/>
              <w:right w:val="single" w:sz="4" w:space="0" w:color="auto"/>
            </w:tcBorders>
            <w:vAlign w:val="center"/>
          </w:tcPr>
          <w:p w14:paraId="4C14843D" w14:textId="77777777" w:rsidR="002444B1" w:rsidRPr="00F73693" w:rsidRDefault="002444B1" w:rsidP="00F73693">
            <w:pPr>
              <w:pStyle w:val="NoSpacing"/>
              <w:rPr>
                <w:color w:val="1F3864" w:themeColor="accent1" w:themeShade="80"/>
              </w:rPr>
            </w:pPr>
            <w:r w:rsidRPr="00F73693">
              <w:rPr>
                <w:color w:val="1F3864" w:themeColor="accent1" w:themeShade="80"/>
              </w:rPr>
              <w:t>Grade E (SCP 7 -11)</w:t>
            </w:r>
          </w:p>
          <w:p w14:paraId="4A21FC7D" w14:textId="42429C10" w:rsidR="002444B1" w:rsidRPr="00F73693" w:rsidRDefault="002444B1" w:rsidP="00F73693">
            <w:pPr>
              <w:pStyle w:val="NoSpacing"/>
              <w:rPr>
                <w:color w:val="1F3864" w:themeColor="accent1" w:themeShade="80"/>
              </w:rPr>
            </w:pPr>
            <w:r w:rsidRPr="00F73693">
              <w:rPr>
                <w:color w:val="1F3864" w:themeColor="accent1" w:themeShade="80"/>
              </w:rPr>
              <w:t xml:space="preserve">£24,294 - £25,979 pro rata </w:t>
            </w:r>
            <w:r w:rsidR="000169D0">
              <w:rPr>
                <w:color w:val="1F3864" w:themeColor="accent1" w:themeShade="80"/>
              </w:rPr>
              <w:t>(pay award pending)</w:t>
            </w:r>
          </w:p>
          <w:p w14:paraId="14E02992" w14:textId="60E6859F" w:rsidR="002444B1" w:rsidRPr="00204A3F" w:rsidRDefault="002444B1" w:rsidP="00F73693">
            <w:pPr>
              <w:pStyle w:val="NoSpacing"/>
            </w:pPr>
            <w:r w:rsidRPr="00F73693">
              <w:rPr>
                <w:color w:val="1F3864" w:themeColor="accent1" w:themeShade="80"/>
              </w:rPr>
              <w:t>Actual Salary £1</w:t>
            </w:r>
            <w:r w:rsidR="00C666E3">
              <w:rPr>
                <w:color w:val="1F3864" w:themeColor="accent1" w:themeShade="80"/>
              </w:rPr>
              <w:t>0,963</w:t>
            </w:r>
            <w:r w:rsidRPr="00F73693">
              <w:rPr>
                <w:color w:val="1F3864" w:themeColor="accent1" w:themeShade="80"/>
              </w:rPr>
              <w:t xml:space="preserve"> - £1</w:t>
            </w:r>
            <w:r w:rsidR="00C666E3">
              <w:rPr>
                <w:color w:val="1F3864" w:themeColor="accent1" w:themeShade="80"/>
              </w:rPr>
              <w:t>1,724</w:t>
            </w:r>
          </w:p>
        </w:tc>
      </w:tr>
      <w:tr w:rsidR="00204A3F" w:rsidRPr="00204A3F" w14:paraId="071CBFE0" w14:textId="77777777" w:rsidTr="00F6436F">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11A2D1FE" w14:textId="77777777" w:rsidR="002444B1" w:rsidRPr="00204A3F" w:rsidRDefault="002444B1" w:rsidP="00F6436F">
            <w:pPr>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Hours:</w:t>
            </w:r>
          </w:p>
        </w:tc>
        <w:tc>
          <w:tcPr>
            <w:tcW w:w="7109" w:type="dxa"/>
            <w:tcBorders>
              <w:top w:val="single" w:sz="4" w:space="0" w:color="auto"/>
              <w:left w:val="single" w:sz="4" w:space="0" w:color="auto"/>
              <w:bottom w:val="single" w:sz="4" w:space="0" w:color="auto"/>
              <w:right w:val="single" w:sz="4" w:space="0" w:color="auto"/>
            </w:tcBorders>
            <w:vAlign w:val="center"/>
          </w:tcPr>
          <w:p w14:paraId="2E5EA85C" w14:textId="16B0CE6C" w:rsidR="002444B1" w:rsidRPr="00F73693" w:rsidRDefault="00C666E3" w:rsidP="00F73693">
            <w:pPr>
              <w:pStyle w:val="NoSpacing"/>
              <w:rPr>
                <w:color w:val="1F3864" w:themeColor="accent1" w:themeShade="80"/>
              </w:rPr>
            </w:pPr>
            <w:r>
              <w:rPr>
                <w:color w:val="1F3864" w:themeColor="accent1" w:themeShade="80"/>
              </w:rPr>
              <w:t>19.5</w:t>
            </w:r>
            <w:r w:rsidR="002444B1" w:rsidRPr="00F73693">
              <w:rPr>
                <w:color w:val="1F3864" w:themeColor="accent1" w:themeShade="80"/>
              </w:rPr>
              <w:t xml:space="preserve"> hrs per week. </w:t>
            </w:r>
            <w:r>
              <w:rPr>
                <w:color w:val="1F3864" w:themeColor="accent1" w:themeShade="80"/>
              </w:rPr>
              <w:t xml:space="preserve">Monday, Tuesday &amp; Wednesday </w:t>
            </w:r>
            <w:r w:rsidR="002444B1" w:rsidRPr="00F73693">
              <w:rPr>
                <w:color w:val="1F3864" w:themeColor="accent1" w:themeShade="80"/>
              </w:rPr>
              <w:t xml:space="preserve">Term time only including INSET days. </w:t>
            </w:r>
          </w:p>
          <w:p w14:paraId="006D95E9" w14:textId="77777777" w:rsidR="002444B1" w:rsidRPr="00204A3F" w:rsidRDefault="002444B1" w:rsidP="00F6436F">
            <w:pPr>
              <w:rPr>
                <w:rFonts w:eastAsia="Times New Roman" w:cs="Arial"/>
                <w:color w:val="1F3864" w:themeColor="accent1" w:themeShade="80"/>
                <w:sz w:val="24"/>
                <w:szCs w:val="24"/>
              </w:rPr>
            </w:pPr>
            <w:r w:rsidRPr="00204A3F">
              <w:rPr>
                <w:rFonts w:eastAsia="Times New Roman" w:cs="Arial"/>
                <w:color w:val="1F3864" w:themeColor="accent1" w:themeShade="80"/>
                <w:sz w:val="24"/>
                <w:szCs w:val="24"/>
              </w:rPr>
              <w:t>Between 8.30 am and 3.30 pm</w:t>
            </w:r>
          </w:p>
        </w:tc>
      </w:tr>
      <w:tr w:rsidR="00204A3F" w:rsidRPr="00204A3F" w14:paraId="0C4E8D7F" w14:textId="77777777" w:rsidTr="00F6436F">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74F998A3" w14:textId="77777777" w:rsidR="002444B1" w:rsidRPr="00204A3F" w:rsidRDefault="002444B1" w:rsidP="00F6436F">
            <w:pPr>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Responsible to:</w:t>
            </w:r>
          </w:p>
        </w:tc>
        <w:tc>
          <w:tcPr>
            <w:tcW w:w="7109" w:type="dxa"/>
            <w:tcBorders>
              <w:top w:val="single" w:sz="4" w:space="0" w:color="auto"/>
              <w:left w:val="single" w:sz="4" w:space="0" w:color="auto"/>
              <w:bottom w:val="single" w:sz="4" w:space="0" w:color="auto"/>
              <w:right w:val="single" w:sz="4" w:space="0" w:color="auto"/>
            </w:tcBorders>
            <w:vAlign w:val="center"/>
          </w:tcPr>
          <w:p w14:paraId="2661ADA0" w14:textId="0F3E68AA" w:rsidR="002444B1" w:rsidRPr="00204A3F" w:rsidRDefault="002444B1" w:rsidP="00F6436F">
            <w:pPr>
              <w:rPr>
                <w:rFonts w:eastAsia="Times New Roman" w:cs="Arial"/>
                <w:bCs/>
                <w:color w:val="1F3864" w:themeColor="accent1" w:themeShade="80"/>
                <w:sz w:val="24"/>
                <w:szCs w:val="24"/>
                <w:lang w:val="en-US"/>
              </w:rPr>
            </w:pPr>
            <w:r w:rsidRPr="00204A3F">
              <w:rPr>
                <w:rFonts w:eastAsia="Times New Roman" w:cs="Arial"/>
                <w:bCs/>
                <w:color w:val="1F3864" w:themeColor="accent1" w:themeShade="80"/>
                <w:sz w:val="24"/>
                <w:szCs w:val="24"/>
                <w:lang w:val="en-US"/>
              </w:rPr>
              <w:t>A</w:t>
            </w:r>
            <w:r w:rsidR="00F73693">
              <w:rPr>
                <w:rFonts w:eastAsia="Times New Roman" w:cs="Arial"/>
                <w:bCs/>
                <w:color w:val="1F3864" w:themeColor="accent1" w:themeShade="80"/>
                <w:sz w:val="24"/>
                <w:szCs w:val="24"/>
                <w:lang w:val="en-US"/>
              </w:rPr>
              <w:t xml:space="preserve">ssistant Headteacher </w:t>
            </w:r>
          </w:p>
        </w:tc>
      </w:tr>
      <w:tr w:rsidR="00204A3F" w:rsidRPr="00204A3F" w14:paraId="4538FF43" w14:textId="77777777" w:rsidTr="00F6436F">
        <w:trPr>
          <w:trHeight w:val="615"/>
        </w:trPr>
        <w:tc>
          <w:tcPr>
            <w:tcW w:w="2417" w:type="dxa"/>
            <w:tcBorders>
              <w:top w:val="single" w:sz="4" w:space="0" w:color="auto"/>
              <w:left w:val="single" w:sz="4" w:space="0" w:color="auto"/>
              <w:bottom w:val="single" w:sz="4" w:space="0" w:color="auto"/>
              <w:right w:val="single" w:sz="4" w:space="0" w:color="auto"/>
            </w:tcBorders>
            <w:vAlign w:val="center"/>
          </w:tcPr>
          <w:p w14:paraId="3C9707B8" w14:textId="77777777" w:rsidR="002444B1" w:rsidRPr="00204A3F" w:rsidRDefault="002444B1" w:rsidP="00F6436F">
            <w:pPr>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Responsible for:</w:t>
            </w:r>
          </w:p>
        </w:tc>
        <w:tc>
          <w:tcPr>
            <w:tcW w:w="7109" w:type="dxa"/>
            <w:tcBorders>
              <w:top w:val="single" w:sz="4" w:space="0" w:color="auto"/>
              <w:left w:val="single" w:sz="4" w:space="0" w:color="auto"/>
              <w:bottom w:val="single" w:sz="4" w:space="0" w:color="auto"/>
              <w:right w:val="single" w:sz="4" w:space="0" w:color="auto"/>
            </w:tcBorders>
            <w:vAlign w:val="center"/>
          </w:tcPr>
          <w:p w14:paraId="090FFBBC" w14:textId="77777777" w:rsidR="002444B1" w:rsidRPr="00204A3F" w:rsidRDefault="002444B1" w:rsidP="00F6436F">
            <w:pPr>
              <w:rPr>
                <w:rFonts w:eastAsia="Times New Roman" w:cs="Arial"/>
                <w:bCs/>
                <w:color w:val="1F3864" w:themeColor="accent1" w:themeShade="80"/>
                <w:sz w:val="24"/>
                <w:szCs w:val="24"/>
                <w:lang w:val="en-US"/>
              </w:rPr>
            </w:pPr>
            <w:r w:rsidRPr="00204A3F">
              <w:rPr>
                <w:rFonts w:eastAsia="Times New Roman" w:cs="Arial"/>
                <w:bCs/>
                <w:color w:val="1F3864" w:themeColor="accent1" w:themeShade="80"/>
                <w:sz w:val="24"/>
                <w:szCs w:val="24"/>
                <w:lang w:val="en-US"/>
              </w:rPr>
              <w:t>N/A</w:t>
            </w:r>
          </w:p>
        </w:tc>
      </w:tr>
    </w:tbl>
    <w:p w14:paraId="36A58E5F" w14:textId="77777777" w:rsidR="002444B1" w:rsidRPr="00204A3F" w:rsidRDefault="002444B1" w:rsidP="002444B1">
      <w:pPr>
        <w:keepNext/>
        <w:outlineLvl w:val="0"/>
        <w:rPr>
          <w:rFonts w:eastAsia="Times New Roman" w:cs="Arial"/>
          <w:b/>
          <w:bCs/>
          <w:color w:val="1F3864" w:themeColor="accent1" w:themeShade="80"/>
          <w:sz w:val="24"/>
          <w:szCs w:val="24"/>
        </w:rPr>
      </w:pPr>
    </w:p>
    <w:p w14:paraId="0853B4F9" w14:textId="77777777" w:rsidR="002444B1" w:rsidRPr="00204A3F" w:rsidRDefault="002444B1" w:rsidP="002444B1">
      <w:pPr>
        <w:keepNext/>
        <w:spacing w:line="276" w:lineRule="auto"/>
        <w:ind w:right="139"/>
        <w:outlineLvl w:val="0"/>
        <w:rPr>
          <w:rFonts w:eastAsia="Times New Roman" w:cs="Arial"/>
          <w:b/>
          <w:bCs/>
          <w:color w:val="1F3864" w:themeColor="accent1" w:themeShade="80"/>
          <w:sz w:val="24"/>
          <w:szCs w:val="24"/>
          <w:u w:val="single"/>
        </w:rPr>
      </w:pPr>
      <w:r w:rsidRPr="00204A3F">
        <w:rPr>
          <w:rFonts w:eastAsia="Times New Roman" w:cs="Arial"/>
          <w:b/>
          <w:bCs/>
          <w:color w:val="1F3864" w:themeColor="accent1" w:themeShade="80"/>
          <w:sz w:val="24"/>
          <w:szCs w:val="24"/>
        </w:rPr>
        <w:t>Main Job Purpose</w:t>
      </w:r>
    </w:p>
    <w:p w14:paraId="0E525B7F" w14:textId="77777777" w:rsidR="002444B1" w:rsidRPr="00204A3F" w:rsidRDefault="002444B1" w:rsidP="002444B1">
      <w:pPr>
        <w:numPr>
          <w:ilvl w:val="0"/>
          <w:numId w:val="20"/>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Supervise whole classes during the absence of teachers as part of an effective cover strategy, this could be short or longer term and covering both planned and/or unplanned absence.</w:t>
      </w:r>
    </w:p>
    <w:p w14:paraId="088CE2F8" w14:textId="77777777" w:rsidR="002444B1" w:rsidRPr="00204A3F" w:rsidRDefault="002444B1" w:rsidP="002444B1">
      <w:pPr>
        <w:numPr>
          <w:ilvl w:val="0"/>
          <w:numId w:val="20"/>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Cover Supervisors at this level may work with whole classes or smaller groups.</w:t>
      </w:r>
    </w:p>
    <w:p w14:paraId="1FEBF0AE" w14:textId="77777777" w:rsidR="002444B1" w:rsidRPr="00204A3F" w:rsidRDefault="002444B1" w:rsidP="002444B1">
      <w:pPr>
        <w:numPr>
          <w:ilvl w:val="0"/>
          <w:numId w:val="20"/>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 xml:space="preserve">Cover Supervisors will give instructions for the lesson as provided by a teacher, and the primary focus of the role will be to maintain good order and to keep students on task. </w:t>
      </w:r>
    </w:p>
    <w:p w14:paraId="397CF99C" w14:textId="77777777" w:rsidR="002444B1" w:rsidRPr="00204A3F" w:rsidRDefault="002444B1" w:rsidP="002444B1">
      <w:pPr>
        <w:overflowPunct w:val="0"/>
        <w:autoSpaceDE w:val="0"/>
        <w:autoSpaceDN w:val="0"/>
        <w:adjustRightInd w:val="0"/>
        <w:spacing w:line="276" w:lineRule="auto"/>
        <w:ind w:left="567" w:right="139"/>
        <w:jc w:val="both"/>
        <w:textAlignment w:val="baseline"/>
        <w:rPr>
          <w:rFonts w:eastAsia="Times New Roman" w:cs="Arial"/>
          <w:color w:val="1F3864" w:themeColor="accent1" w:themeShade="80"/>
          <w:sz w:val="24"/>
          <w:szCs w:val="24"/>
          <w:lang w:val="en-US"/>
        </w:rPr>
      </w:pPr>
    </w:p>
    <w:p w14:paraId="0A80AA92" w14:textId="77777777" w:rsidR="002444B1" w:rsidRPr="00204A3F" w:rsidRDefault="002444B1" w:rsidP="002444B1">
      <w:pPr>
        <w:overflowPunct w:val="0"/>
        <w:autoSpaceDE w:val="0"/>
        <w:autoSpaceDN w:val="0"/>
        <w:adjustRightInd w:val="0"/>
        <w:spacing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b/>
          <w:iCs/>
          <w:color w:val="1F3864" w:themeColor="accent1" w:themeShade="80"/>
          <w:sz w:val="24"/>
          <w:szCs w:val="24"/>
          <w:lang w:val="en-US"/>
        </w:rPr>
        <w:t>Main Responsibilities and Duties</w:t>
      </w:r>
    </w:p>
    <w:p w14:paraId="051C4ECD" w14:textId="77777777" w:rsidR="002444B1" w:rsidRPr="00204A3F" w:rsidRDefault="002444B1" w:rsidP="002444B1">
      <w:pPr>
        <w:pStyle w:val="ListParagraph"/>
        <w:numPr>
          <w:ilvl w:val="0"/>
          <w:numId w:val="21"/>
        </w:numPr>
        <w:spacing w:after="0" w:line="240" w:lineRule="auto"/>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Undertake activities with whole classes or small groups ensuring their safety; and facilitating their physical, emotional, and educational development.</w:t>
      </w:r>
    </w:p>
    <w:p w14:paraId="2A07C4F2" w14:textId="77777777" w:rsidR="002444B1" w:rsidRPr="00204A3F" w:rsidRDefault="002444B1" w:rsidP="002444B1">
      <w:pPr>
        <w:numPr>
          <w:ilvl w:val="0"/>
          <w:numId w:val="21"/>
        </w:numPr>
        <w:overflowPunct w:val="0"/>
        <w:autoSpaceDE w:val="0"/>
        <w:autoSpaceDN w:val="0"/>
        <w:adjustRightInd w:val="0"/>
        <w:spacing w:after="0" w:line="240"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Take charge of a group or class of students in the absence of their usual teacher. Cover supervisors at this level are expected to cover short, unplanned, and longer term planned absences.</w:t>
      </w:r>
    </w:p>
    <w:p w14:paraId="071B53C8"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 xml:space="preserve">Register attendance in accordance with school policy. </w:t>
      </w:r>
    </w:p>
    <w:p w14:paraId="3E69C74B"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Inform students of the work set and ensure that the work is being completed.</w:t>
      </w:r>
    </w:p>
    <w:p w14:paraId="7B0F6574"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Supervise students engaged in learning activities that have been pre-prepared in accordance with school policy.</w:t>
      </w:r>
    </w:p>
    <w:p w14:paraId="18B411D9"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Act as a role model and set high standards and expectations of conduct and behaviour.</w:t>
      </w:r>
    </w:p>
    <w:p w14:paraId="4F1D6B4D"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Manage the behaviour of students whilst they are undertaking learning activities in order to ensure a constructive learning environment.</w:t>
      </w:r>
    </w:p>
    <w:p w14:paraId="36AA4F07"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Promote the inclusion and acceptance of all students in the classroom.</w:t>
      </w:r>
    </w:p>
    <w:p w14:paraId="3EA68228"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Keep students on task and respond to general queries.</w:t>
      </w:r>
    </w:p>
    <w:p w14:paraId="14DBFE5E"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Maintain a positive and calm learning environment.</w:t>
      </w:r>
    </w:p>
    <w:p w14:paraId="56BA1AB6"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Liaise with appropriate Subject Leader or other departmental colleagues about work set.</w:t>
      </w:r>
    </w:p>
    <w:p w14:paraId="3C9FABA8"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lastRenderedPageBreak/>
        <w:t>Provide objective and accurate feedback to the teacher concerning the conduct of the session and the behaviour of students.</w:t>
      </w:r>
    </w:p>
    <w:p w14:paraId="54892951" w14:textId="77777777" w:rsidR="002444B1" w:rsidRPr="00204A3F" w:rsidRDefault="002444B1" w:rsidP="002444B1">
      <w:pPr>
        <w:numPr>
          <w:ilvl w:val="0"/>
          <w:numId w:val="21"/>
        </w:numPr>
        <w:tabs>
          <w:tab w:val="left" w:pos="540"/>
        </w:tabs>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Keep appropriate records as agreed with the teacher.</w:t>
      </w:r>
    </w:p>
    <w:p w14:paraId="2D02E7BC"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Promote positive values and good behaviour; deal promptly with incidents in accordance with school policy.</w:t>
      </w:r>
    </w:p>
    <w:p w14:paraId="6380F2EF"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Collect any completed work and return it to the teacher.</w:t>
      </w:r>
    </w:p>
    <w:p w14:paraId="64F49A48"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Comply with all policies and procedures relating to child protection, equal opportunities, Health and Safety, security, confidentiality, and data protection.</w:t>
      </w:r>
    </w:p>
    <w:p w14:paraId="16CFA5BC"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b/>
          <w:bCs/>
          <w:color w:val="1F3864" w:themeColor="accent1" w:themeShade="80"/>
          <w:sz w:val="24"/>
          <w:szCs w:val="24"/>
          <w:lang w:val="en-US"/>
        </w:rPr>
      </w:pPr>
      <w:r w:rsidRPr="00204A3F">
        <w:rPr>
          <w:rFonts w:eastAsia="Times New Roman" w:cs="Arial"/>
          <w:color w:val="1F3864" w:themeColor="accent1" w:themeShade="80"/>
          <w:sz w:val="24"/>
          <w:szCs w:val="24"/>
          <w:lang w:val="en-US"/>
        </w:rPr>
        <w:t>Ensure all students have equal access to opportunities to learn and develop.</w:t>
      </w:r>
    </w:p>
    <w:p w14:paraId="3715CE27"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Provide continuity for students until the usual class teacher returns.</w:t>
      </w:r>
    </w:p>
    <w:p w14:paraId="5A927220" w14:textId="77777777" w:rsidR="002444B1" w:rsidRPr="00204A3F" w:rsidRDefault="002444B1" w:rsidP="002444B1">
      <w:pPr>
        <w:overflowPunct w:val="0"/>
        <w:autoSpaceDE w:val="0"/>
        <w:autoSpaceDN w:val="0"/>
        <w:adjustRightInd w:val="0"/>
        <w:spacing w:line="276" w:lineRule="auto"/>
        <w:ind w:left="170" w:right="139"/>
        <w:jc w:val="both"/>
        <w:textAlignment w:val="baseline"/>
        <w:rPr>
          <w:rFonts w:eastAsia="Times New Roman" w:cs="Arial"/>
          <w:color w:val="1F3864" w:themeColor="accent1" w:themeShade="80"/>
          <w:sz w:val="24"/>
          <w:szCs w:val="24"/>
          <w:lang w:val="en-US"/>
        </w:rPr>
      </w:pPr>
    </w:p>
    <w:p w14:paraId="3F312C29" w14:textId="77777777" w:rsidR="002444B1" w:rsidRPr="00204A3F" w:rsidRDefault="002444B1" w:rsidP="002444B1">
      <w:pPr>
        <w:overflowPunct w:val="0"/>
        <w:autoSpaceDE w:val="0"/>
        <w:autoSpaceDN w:val="0"/>
        <w:adjustRightInd w:val="0"/>
        <w:spacing w:line="276" w:lineRule="auto"/>
        <w:ind w:left="170" w:right="139"/>
        <w:jc w:val="both"/>
        <w:textAlignment w:val="baseline"/>
        <w:rPr>
          <w:rFonts w:eastAsia="Times New Roman" w:cs="Arial"/>
          <w:b/>
          <w:color w:val="1F3864" w:themeColor="accent1" w:themeShade="80"/>
          <w:sz w:val="24"/>
          <w:szCs w:val="24"/>
          <w:lang w:val="en-US"/>
        </w:rPr>
      </w:pPr>
      <w:r w:rsidRPr="00204A3F">
        <w:rPr>
          <w:rFonts w:eastAsia="Times New Roman" w:cs="Arial"/>
          <w:b/>
          <w:color w:val="1F3864" w:themeColor="accent1" w:themeShade="80"/>
          <w:sz w:val="24"/>
          <w:szCs w:val="24"/>
          <w:lang w:val="en-US"/>
        </w:rPr>
        <w:t>Additional Duties:</w:t>
      </w:r>
    </w:p>
    <w:p w14:paraId="5C78085E"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Attend relevant school meetings as required.</w:t>
      </w:r>
    </w:p>
    <w:p w14:paraId="03E5F86F"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Participate in relevant training and development opportunities as required.</w:t>
      </w:r>
    </w:p>
    <w:p w14:paraId="28787E96"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Support the school’s fire and emergency procedures by being familiar with the instructions for staff and children, located in all of the teaching areas, and take appropriate action should the need arise.</w:t>
      </w:r>
    </w:p>
    <w:p w14:paraId="319D062D"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Retain the confidentiality of all aspects of school life.</w:t>
      </w:r>
    </w:p>
    <w:p w14:paraId="7002C356"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Comply with all decisions, policies and standing orders of the school and BCP; comply with any relevant statutory requirements, including Equal Opportunities legislation, the Health and Safety at Work Act and the Data Protection Act.</w:t>
      </w:r>
    </w:p>
    <w:p w14:paraId="350CB606"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Have a commitment to safeguarding and promoting the welfare of children and young people in accordance with the school’s agreed procedure.</w:t>
      </w:r>
    </w:p>
    <w:p w14:paraId="43AFE0B7" w14:textId="77777777" w:rsidR="002444B1" w:rsidRPr="00204A3F" w:rsidRDefault="002444B1" w:rsidP="002444B1">
      <w:pPr>
        <w:numPr>
          <w:ilvl w:val="0"/>
          <w:numId w:val="21"/>
        </w:numPr>
        <w:overflowPunct w:val="0"/>
        <w:autoSpaceDE w:val="0"/>
        <w:autoSpaceDN w:val="0"/>
        <w:adjustRightInd w:val="0"/>
        <w:spacing w:after="0" w:line="276" w:lineRule="auto"/>
        <w:ind w:right="139"/>
        <w:jc w:val="both"/>
        <w:textAlignment w:val="baseline"/>
        <w:rPr>
          <w:rFonts w:eastAsia="Times New Roman" w:cs="Arial"/>
          <w:color w:val="1F3864" w:themeColor="accent1" w:themeShade="80"/>
          <w:sz w:val="24"/>
          <w:szCs w:val="24"/>
          <w:lang w:val="en-US"/>
        </w:rPr>
      </w:pPr>
      <w:r w:rsidRPr="00204A3F">
        <w:rPr>
          <w:rFonts w:eastAsia="Times New Roman" w:cs="Arial"/>
          <w:color w:val="1F3864" w:themeColor="accent1" w:themeShade="80"/>
          <w:sz w:val="24"/>
          <w:szCs w:val="24"/>
          <w:lang w:val="en-US"/>
        </w:rPr>
        <w:t>Undertake such other duties as may be reasonably required, appropriate for the level of the post.</w:t>
      </w:r>
    </w:p>
    <w:p w14:paraId="4D4CB2D5" w14:textId="77777777" w:rsidR="002444B1" w:rsidRPr="00204A3F" w:rsidRDefault="002444B1" w:rsidP="002444B1">
      <w:pPr>
        <w:spacing w:line="276" w:lineRule="auto"/>
        <w:ind w:right="139"/>
        <w:jc w:val="both"/>
        <w:rPr>
          <w:rFonts w:eastAsia="Times New Roman" w:cs="Arial"/>
          <w:b/>
          <w:bCs/>
          <w:color w:val="1F3864" w:themeColor="accent1" w:themeShade="80"/>
          <w:sz w:val="24"/>
          <w:szCs w:val="24"/>
          <w:lang w:val="en-US"/>
        </w:rPr>
      </w:pPr>
    </w:p>
    <w:p w14:paraId="127573DE" w14:textId="77777777" w:rsidR="002444B1" w:rsidRPr="00204A3F" w:rsidRDefault="002444B1" w:rsidP="002444B1">
      <w:pPr>
        <w:overflowPunct w:val="0"/>
        <w:autoSpaceDE w:val="0"/>
        <w:autoSpaceDN w:val="0"/>
        <w:adjustRightInd w:val="0"/>
        <w:spacing w:line="276" w:lineRule="auto"/>
        <w:ind w:left="170" w:right="139"/>
        <w:jc w:val="both"/>
        <w:textAlignment w:val="baseline"/>
        <w:rPr>
          <w:rFonts w:eastAsia="Times New Roman" w:cs="Arial"/>
          <w:b/>
          <w:bCs/>
          <w:color w:val="1F3864" w:themeColor="accent1" w:themeShade="80"/>
          <w:sz w:val="24"/>
          <w:szCs w:val="24"/>
        </w:rPr>
      </w:pPr>
    </w:p>
    <w:p w14:paraId="3EEAC0FF" w14:textId="2CCA4EB2" w:rsidR="002444B1" w:rsidRPr="00204A3F" w:rsidRDefault="002444B1" w:rsidP="002444B1">
      <w:pPr>
        <w:overflowPunct w:val="0"/>
        <w:autoSpaceDE w:val="0"/>
        <w:autoSpaceDN w:val="0"/>
        <w:adjustRightInd w:val="0"/>
        <w:spacing w:line="276" w:lineRule="auto"/>
        <w:ind w:left="170" w:right="139"/>
        <w:jc w:val="both"/>
        <w:textAlignment w:val="baseline"/>
        <w:rPr>
          <w:rFonts w:eastAsia="Times New Roman" w:cs="Arial"/>
          <w:bCs/>
          <w:color w:val="1F3864" w:themeColor="accent1" w:themeShade="80"/>
          <w:sz w:val="24"/>
          <w:szCs w:val="24"/>
        </w:rPr>
      </w:pPr>
      <w:r w:rsidRPr="00204A3F">
        <w:rPr>
          <w:rFonts w:eastAsia="Times New Roman" w:cs="Arial"/>
          <w:bCs/>
          <w:color w:val="1F3864" w:themeColor="accent1" w:themeShade="80"/>
          <w:sz w:val="24"/>
          <w:szCs w:val="24"/>
        </w:rPr>
        <w:t xml:space="preserve">HR </w:t>
      </w:r>
      <w:r w:rsidR="00FE3903">
        <w:rPr>
          <w:rFonts w:eastAsia="Times New Roman" w:cs="Arial"/>
          <w:bCs/>
          <w:color w:val="1F3864" w:themeColor="accent1" w:themeShade="80"/>
          <w:sz w:val="24"/>
          <w:szCs w:val="24"/>
        </w:rPr>
        <w:t>September</w:t>
      </w:r>
      <w:r w:rsidRPr="00204A3F">
        <w:rPr>
          <w:rFonts w:eastAsia="Times New Roman" w:cs="Arial"/>
          <w:bCs/>
          <w:color w:val="1F3864" w:themeColor="accent1" w:themeShade="80"/>
          <w:sz w:val="24"/>
          <w:szCs w:val="24"/>
        </w:rPr>
        <w:t xml:space="preserve"> 2024</w:t>
      </w:r>
    </w:p>
    <w:p w14:paraId="4EFADD10" w14:textId="77777777" w:rsidR="002444B1" w:rsidRDefault="002444B1" w:rsidP="002444B1">
      <w:pPr>
        <w:spacing w:line="276" w:lineRule="auto"/>
        <w:ind w:right="139"/>
        <w:jc w:val="both"/>
        <w:rPr>
          <w:rFonts w:eastAsia="Times New Roman" w:cs="Arial"/>
          <w:b/>
          <w:bCs/>
          <w:color w:val="1F3864" w:themeColor="accent1" w:themeShade="80"/>
          <w:sz w:val="24"/>
          <w:szCs w:val="24"/>
          <w:lang w:val="en-US"/>
        </w:rPr>
      </w:pPr>
    </w:p>
    <w:p w14:paraId="4E626C2B" w14:textId="77777777" w:rsidR="00F73693" w:rsidRDefault="00F73693" w:rsidP="002444B1">
      <w:pPr>
        <w:spacing w:line="276" w:lineRule="auto"/>
        <w:ind w:right="139"/>
        <w:jc w:val="both"/>
        <w:rPr>
          <w:rFonts w:eastAsia="Times New Roman" w:cs="Arial"/>
          <w:b/>
          <w:bCs/>
          <w:color w:val="1F3864" w:themeColor="accent1" w:themeShade="80"/>
          <w:sz w:val="24"/>
          <w:szCs w:val="24"/>
          <w:lang w:val="en-US"/>
        </w:rPr>
      </w:pPr>
    </w:p>
    <w:p w14:paraId="2DEF9F94" w14:textId="77777777" w:rsidR="006C48A6" w:rsidRDefault="006C48A6" w:rsidP="002444B1">
      <w:pPr>
        <w:spacing w:line="276" w:lineRule="auto"/>
        <w:ind w:right="139"/>
        <w:jc w:val="both"/>
        <w:rPr>
          <w:rFonts w:eastAsia="Times New Roman" w:cs="Arial"/>
          <w:b/>
          <w:bCs/>
          <w:color w:val="1F3864" w:themeColor="accent1" w:themeShade="80"/>
          <w:sz w:val="24"/>
          <w:szCs w:val="24"/>
          <w:lang w:val="en-US"/>
        </w:rPr>
      </w:pPr>
    </w:p>
    <w:p w14:paraId="43F89348" w14:textId="77777777" w:rsidR="006C48A6" w:rsidRDefault="006C48A6" w:rsidP="002444B1">
      <w:pPr>
        <w:spacing w:line="276" w:lineRule="auto"/>
        <w:ind w:right="139"/>
        <w:jc w:val="both"/>
        <w:rPr>
          <w:rFonts w:eastAsia="Times New Roman" w:cs="Arial"/>
          <w:b/>
          <w:bCs/>
          <w:color w:val="1F3864" w:themeColor="accent1" w:themeShade="80"/>
          <w:sz w:val="24"/>
          <w:szCs w:val="24"/>
          <w:lang w:val="en-US"/>
        </w:rPr>
      </w:pPr>
    </w:p>
    <w:p w14:paraId="321126A4" w14:textId="77777777" w:rsidR="00C47DFE" w:rsidRDefault="00C47DFE" w:rsidP="002444B1">
      <w:pPr>
        <w:spacing w:line="276" w:lineRule="auto"/>
        <w:ind w:right="139"/>
        <w:jc w:val="both"/>
        <w:rPr>
          <w:rFonts w:eastAsia="Times New Roman" w:cs="Arial"/>
          <w:b/>
          <w:bCs/>
          <w:color w:val="1F3864" w:themeColor="accent1" w:themeShade="80"/>
          <w:sz w:val="24"/>
          <w:szCs w:val="24"/>
          <w:lang w:val="en-US"/>
        </w:rPr>
      </w:pPr>
    </w:p>
    <w:p w14:paraId="06EF7051" w14:textId="77777777" w:rsidR="006C48A6" w:rsidRDefault="006C48A6" w:rsidP="002444B1">
      <w:pPr>
        <w:spacing w:line="276" w:lineRule="auto"/>
        <w:ind w:right="139"/>
        <w:jc w:val="both"/>
        <w:rPr>
          <w:rFonts w:eastAsia="Times New Roman" w:cs="Arial"/>
          <w:b/>
          <w:bCs/>
          <w:color w:val="1F3864" w:themeColor="accent1" w:themeShade="80"/>
          <w:sz w:val="24"/>
          <w:szCs w:val="24"/>
          <w:lang w:val="en-US"/>
        </w:rPr>
      </w:pPr>
    </w:p>
    <w:p w14:paraId="1CE4A66F" w14:textId="280D233C" w:rsidR="00DC6B2E" w:rsidRPr="00DC6B2E" w:rsidRDefault="00DC6B2E" w:rsidP="00DC6B2E">
      <w:pPr>
        <w:keepNext/>
        <w:numPr>
          <w:ilvl w:val="12"/>
          <w:numId w:val="0"/>
        </w:numPr>
        <w:overflowPunct w:val="0"/>
        <w:autoSpaceDE w:val="0"/>
        <w:autoSpaceDN w:val="0"/>
        <w:adjustRightInd w:val="0"/>
        <w:spacing w:after="240"/>
        <w:textAlignment w:val="baseline"/>
        <w:outlineLvl w:val="1"/>
        <w:rPr>
          <w:rFonts w:eastAsia="Times New Roman" w:cs="Arial"/>
          <w:b/>
          <w:color w:val="1F3864" w:themeColor="accent1" w:themeShade="80"/>
          <w:sz w:val="44"/>
          <w:szCs w:val="44"/>
        </w:rPr>
      </w:pPr>
      <w:r w:rsidRPr="0054788D">
        <w:rPr>
          <w:rFonts w:eastAsia="Times New Roman" w:cs="Arial"/>
          <w:b/>
          <w:color w:val="1F3864" w:themeColor="accent1" w:themeShade="80"/>
          <w:sz w:val="32"/>
          <w:szCs w:val="32"/>
        </w:rPr>
        <w:lastRenderedPageBreak/>
        <w:t xml:space="preserve">PERSON SPECIFICATION – </w:t>
      </w:r>
      <w:r w:rsidR="00180004">
        <w:rPr>
          <w:rFonts w:eastAsia="Times New Roman" w:cs="Arial"/>
          <w:b/>
          <w:color w:val="1F3864" w:themeColor="accent1" w:themeShade="80"/>
          <w:sz w:val="32"/>
          <w:szCs w:val="32"/>
        </w:rPr>
        <w:t>COVER SUPERVISOR</w:t>
      </w:r>
    </w:p>
    <w:tbl>
      <w:tblPr>
        <w:tblW w:w="92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gridCol w:w="5647"/>
        <w:gridCol w:w="810"/>
        <w:gridCol w:w="810"/>
        <w:gridCol w:w="1530"/>
      </w:tblGrid>
      <w:tr w:rsidR="006A3D0F" w:rsidRPr="006A3D0F" w14:paraId="52C28C2C" w14:textId="77777777" w:rsidTr="004A55C7">
        <w:tc>
          <w:tcPr>
            <w:tcW w:w="435" w:type="dxa"/>
            <w:tcBorders>
              <w:bottom w:val="single" w:sz="4" w:space="0" w:color="auto"/>
            </w:tcBorders>
          </w:tcPr>
          <w:p w14:paraId="3687DD0A"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4"/>
                <w:szCs w:val="24"/>
                <w14:ligatures w14:val="none"/>
              </w:rPr>
            </w:pPr>
          </w:p>
        </w:tc>
        <w:tc>
          <w:tcPr>
            <w:tcW w:w="5647" w:type="dxa"/>
            <w:tcBorders>
              <w:bottom w:val="single" w:sz="4" w:space="0" w:color="auto"/>
            </w:tcBorders>
          </w:tcPr>
          <w:p w14:paraId="1537AB2B" w14:textId="77777777" w:rsidR="004A55C7" w:rsidRPr="009E0394" w:rsidRDefault="004A55C7" w:rsidP="004A55C7">
            <w:pPr>
              <w:keepNext/>
              <w:numPr>
                <w:ilvl w:val="12"/>
                <w:numId w:val="0"/>
              </w:numPr>
              <w:overflowPunct w:val="0"/>
              <w:autoSpaceDE w:val="0"/>
              <w:autoSpaceDN w:val="0"/>
              <w:adjustRightInd w:val="0"/>
              <w:spacing w:after="240" w:line="240" w:lineRule="auto"/>
              <w:jc w:val="both"/>
              <w:textAlignment w:val="baseline"/>
              <w:outlineLvl w:val="0"/>
              <w:rPr>
                <w:rFonts w:ascii="Calibri" w:eastAsia="Times New Roman" w:hAnsi="Calibri" w:cs="Arial"/>
                <w:b/>
                <w:bCs/>
                <w:color w:val="1F3864" w:themeColor="accent1" w:themeShade="80"/>
                <w:kern w:val="0"/>
                <w:sz w:val="20"/>
                <w:szCs w:val="20"/>
                <w14:ligatures w14:val="none"/>
              </w:rPr>
            </w:pPr>
            <w:r w:rsidRPr="009E0394">
              <w:rPr>
                <w:rFonts w:ascii="Calibri" w:eastAsia="Times New Roman" w:hAnsi="Calibri" w:cs="Arial"/>
                <w:b/>
                <w:bCs/>
                <w:color w:val="1F3864" w:themeColor="accent1" w:themeShade="80"/>
                <w:kern w:val="0"/>
                <w:sz w:val="20"/>
                <w:szCs w:val="20"/>
                <w14:ligatures w14:val="none"/>
              </w:rPr>
              <w:t>CRITERIA</w:t>
            </w:r>
          </w:p>
        </w:tc>
        <w:tc>
          <w:tcPr>
            <w:tcW w:w="1620" w:type="dxa"/>
            <w:gridSpan w:val="2"/>
            <w:tcBorders>
              <w:bottom w:val="single" w:sz="4" w:space="0" w:color="auto"/>
            </w:tcBorders>
            <w:vAlign w:val="center"/>
          </w:tcPr>
          <w:p w14:paraId="72A5F16B"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ESSENTIAL (E)</w:t>
            </w:r>
          </w:p>
          <w:p w14:paraId="1EA56E32" w14:textId="7C9EC985"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DESIRABLE (D)</w:t>
            </w:r>
          </w:p>
        </w:tc>
        <w:tc>
          <w:tcPr>
            <w:tcW w:w="1530" w:type="dxa"/>
            <w:tcBorders>
              <w:bottom w:val="single" w:sz="4" w:space="0" w:color="auto"/>
            </w:tcBorders>
          </w:tcPr>
          <w:p w14:paraId="4B81477C"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METHOD OF</w:t>
            </w:r>
          </w:p>
          <w:p w14:paraId="39A0394A"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ASSESSMENT</w:t>
            </w:r>
          </w:p>
        </w:tc>
      </w:tr>
      <w:tr w:rsidR="006A3D0F" w:rsidRPr="006A3D0F" w14:paraId="46DBFCCA" w14:textId="77777777" w:rsidTr="004A55C7">
        <w:tc>
          <w:tcPr>
            <w:tcW w:w="435" w:type="dxa"/>
            <w:tcBorders>
              <w:bottom w:val="single" w:sz="4" w:space="0" w:color="auto"/>
            </w:tcBorders>
          </w:tcPr>
          <w:p w14:paraId="0C8847FC"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4"/>
                <w:szCs w:val="24"/>
                <w14:ligatures w14:val="none"/>
              </w:rPr>
            </w:pPr>
          </w:p>
        </w:tc>
        <w:tc>
          <w:tcPr>
            <w:tcW w:w="5647" w:type="dxa"/>
            <w:tcBorders>
              <w:bottom w:val="single" w:sz="4" w:space="0" w:color="auto"/>
            </w:tcBorders>
          </w:tcPr>
          <w:p w14:paraId="633E3369" w14:textId="77777777" w:rsidR="004A55C7" w:rsidRPr="009E0394" w:rsidRDefault="004A55C7" w:rsidP="004A55C7">
            <w:pPr>
              <w:keepNext/>
              <w:numPr>
                <w:ilvl w:val="12"/>
                <w:numId w:val="0"/>
              </w:numPr>
              <w:overflowPunct w:val="0"/>
              <w:autoSpaceDE w:val="0"/>
              <w:autoSpaceDN w:val="0"/>
              <w:adjustRightInd w:val="0"/>
              <w:spacing w:after="240" w:line="240" w:lineRule="auto"/>
              <w:jc w:val="both"/>
              <w:textAlignment w:val="baseline"/>
              <w:outlineLvl w:val="0"/>
              <w:rPr>
                <w:rFonts w:ascii="Calibri" w:eastAsia="Times New Roman" w:hAnsi="Calibri" w:cs="Arial"/>
                <w:b/>
                <w:bCs/>
                <w:color w:val="1F3864" w:themeColor="accent1" w:themeShade="80"/>
                <w:kern w:val="0"/>
                <w:sz w:val="20"/>
                <w:szCs w:val="20"/>
                <w14:ligatures w14:val="none"/>
              </w:rPr>
            </w:pPr>
          </w:p>
        </w:tc>
        <w:tc>
          <w:tcPr>
            <w:tcW w:w="810" w:type="dxa"/>
            <w:tcBorders>
              <w:bottom w:val="single" w:sz="4" w:space="0" w:color="auto"/>
            </w:tcBorders>
            <w:vAlign w:val="center"/>
          </w:tcPr>
          <w:p w14:paraId="64472B11"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E</w:t>
            </w:r>
          </w:p>
        </w:tc>
        <w:tc>
          <w:tcPr>
            <w:tcW w:w="810" w:type="dxa"/>
            <w:tcBorders>
              <w:bottom w:val="single" w:sz="4" w:space="0" w:color="auto"/>
            </w:tcBorders>
            <w:vAlign w:val="center"/>
          </w:tcPr>
          <w:p w14:paraId="194C28E8"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
                <w:bCs/>
                <w:color w:val="1F3864" w:themeColor="accent1" w:themeShade="80"/>
                <w:kern w:val="0"/>
                <w14:ligatures w14:val="none"/>
              </w:rPr>
              <w:t>D</w:t>
            </w:r>
          </w:p>
        </w:tc>
        <w:tc>
          <w:tcPr>
            <w:tcW w:w="1530" w:type="dxa"/>
            <w:tcBorders>
              <w:bottom w:val="single" w:sz="4" w:space="0" w:color="auto"/>
            </w:tcBorders>
          </w:tcPr>
          <w:p w14:paraId="19CA1E2E"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Cs/>
                <w:color w:val="1F3864" w:themeColor="accent1" w:themeShade="80"/>
                <w:kern w:val="0"/>
                <w:sz w:val="20"/>
                <w:szCs w:val="20"/>
                <w14:ligatures w14:val="none"/>
              </w:rPr>
            </w:pPr>
            <w:r w:rsidRPr="006A3D0F">
              <w:rPr>
                <w:rFonts w:ascii="Calibri" w:eastAsia="Times New Roman" w:hAnsi="Calibri" w:cs="Arial"/>
                <w:bCs/>
                <w:color w:val="1F3864" w:themeColor="accent1" w:themeShade="80"/>
                <w:kern w:val="0"/>
                <w:sz w:val="20"/>
                <w:szCs w:val="20"/>
                <w14:ligatures w14:val="none"/>
              </w:rPr>
              <w:t>Application – A</w:t>
            </w:r>
          </w:p>
          <w:p w14:paraId="79F492A4"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Cs/>
                <w:color w:val="1F3864" w:themeColor="accent1" w:themeShade="80"/>
                <w:kern w:val="0"/>
                <w:sz w:val="20"/>
                <w:szCs w:val="20"/>
                <w14:ligatures w14:val="none"/>
              </w:rPr>
            </w:pPr>
            <w:r w:rsidRPr="006A3D0F">
              <w:rPr>
                <w:rFonts w:ascii="Calibri" w:eastAsia="Times New Roman" w:hAnsi="Calibri" w:cs="Arial"/>
                <w:bCs/>
                <w:color w:val="1F3864" w:themeColor="accent1" w:themeShade="80"/>
                <w:kern w:val="0"/>
                <w:sz w:val="20"/>
                <w:szCs w:val="20"/>
                <w14:ligatures w14:val="none"/>
              </w:rPr>
              <w:t>Interview –     I</w:t>
            </w:r>
          </w:p>
          <w:p w14:paraId="36AA85CE"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14:ligatures w14:val="none"/>
              </w:rPr>
            </w:pPr>
            <w:r w:rsidRPr="006A3D0F">
              <w:rPr>
                <w:rFonts w:ascii="Calibri" w:eastAsia="Times New Roman" w:hAnsi="Calibri" w:cs="Arial"/>
                <w:bCs/>
                <w:color w:val="1F3864" w:themeColor="accent1" w:themeShade="80"/>
                <w:kern w:val="0"/>
                <w:sz w:val="20"/>
                <w:szCs w:val="20"/>
                <w14:ligatures w14:val="none"/>
              </w:rPr>
              <w:t>References -  R</w:t>
            </w:r>
          </w:p>
        </w:tc>
      </w:tr>
      <w:tr w:rsidR="006A3D0F" w:rsidRPr="006A3D0F" w14:paraId="6BC7AE6A" w14:textId="77777777" w:rsidTr="004A55C7">
        <w:trPr>
          <w:cantSplit/>
        </w:trPr>
        <w:tc>
          <w:tcPr>
            <w:tcW w:w="435" w:type="dxa"/>
            <w:tcBorders>
              <w:left w:val="nil"/>
              <w:right w:val="nil"/>
            </w:tcBorders>
          </w:tcPr>
          <w:p w14:paraId="007D99C5"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Borders>
              <w:left w:val="nil"/>
              <w:right w:val="nil"/>
            </w:tcBorders>
          </w:tcPr>
          <w:p w14:paraId="6D80B982" w14:textId="77777777" w:rsidR="004A55C7" w:rsidRPr="009E0394"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p>
        </w:tc>
        <w:tc>
          <w:tcPr>
            <w:tcW w:w="1620" w:type="dxa"/>
            <w:gridSpan w:val="2"/>
            <w:tcBorders>
              <w:left w:val="nil"/>
              <w:right w:val="nil"/>
            </w:tcBorders>
          </w:tcPr>
          <w:p w14:paraId="7E59B11A"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Borders>
              <w:left w:val="nil"/>
              <w:right w:val="nil"/>
            </w:tcBorders>
          </w:tcPr>
          <w:p w14:paraId="51EC2802"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14:ligatures w14:val="none"/>
              </w:rPr>
            </w:pPr>
          </w:p>
        </w:tc>
      </w:tr>
      <w:tr w:rsidR="006A3D0F" w:rsidRPr="006A3D0F" w14:paraId="181FD5F1" w14:textId="77777777" w:rsidTr="004A55C7">
        <w:trPr>
          <w:cantSplit/>
        </w:trPr>
        <w:tc>
          <w:tcPr>
            <w:tcW w:w="9232" w:type="dxa"/>
            <w:gridSpan w:val="5"/>
          </w:tcPr>
          <w:p w14:paraId="667B029B" w14:textId="77777777" w:rsidR="004A55C7" w:rsidRPr="009E0394"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r w:rsidRPr="009E0394">
              <w:rPr>
                <w:rFonts w:ascii="Calibri" w:eastAsia="Times New Roman" w:hAnsi="Calibri" w:cs="Arial"/>
                <w:b/>
                <w:bCs/>
                <w:color w:val="1F3864" w:themeColor="accent1" w:themeShade="80"/>
                <w:kern w:val="0"/>
                <w:sz w:val="20"/>
                <w:szCs w:val="20"/>
                <w14:ligatures w14:val="none"/>
              </w:rPr>
              <w:t>EXPERIENCE</w:t>
            </w:r>
          </w:p>
        </w:tc>
      </w:tr>
      <w:tr w:rsidR="006A3D0F" w:rsidRPr="006A3D0F" w14:paraId="40991A05" w14:textId="77777777" w:rsidTr="004A55C7">
        <w:trPr>
          <w:cantSplit/>
        </w:trPr>
        <w:tc>
          <w:tcPr>
            <w:tcW w:w="435" w:type="dxa"/>
          </w:tcPr>
          <w:p w14:paraId="185F4C08"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1AF47B57" w14:textId="6CD7C186" w:rsidR="004A55C7" w:rsidRPr="009E0394" w:rsidRDefault="00180004" w:rsidP="004A55C7">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Experience of working with classes or large groups of pupils</w:t>
            </w:r>
          </w:p>
        </w:tc>
        <w:tc>
          <w:tcPr>
            <w:tcW w:w="810" w:type="dxa"/>
            <w:vAlign w:val="center"/>
          </w:tcPr>
          <w:p w14:paraId="302C876E"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37546419"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3B90E474"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6A3D0F" w:rsidRPr="006A3D0F" w14:paraId="16051C75" w14:textId="77777777" w:rsidTr="004A55C7">
        <w:trPr>
          <w:cantSplit/>
        </w:trPr>
        <w:tc>
          <w:tcPr>
            <w:tcW w:w="435" w:type="dxa"/>
          </w:tcPr>
          <w:p w14:paraId="4C881086"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1AEED54D" w14:textId="2651A8AE" w:rsidR="004A55C7" w:rsidRPr="009E0394" w:rsidRDefault="00180004" w:rsidP="004A55C7">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Experience of working in a secondary school</w:t>
            </w:r>
          </w:p>
        </w:tc>
        <w:tc>
          <w:tcPr>
            <w:tcW w:w="810" w:type="dxa"/>
            <w:vAlign w:val="center"/>
          </w:tcPr>
          <w:p w14:paraId="57799EAC" w14:textId="223C6105"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810" w:type="dxa"/>
            <w:vAlign w:val="center"/>
          </w:tcPr>
          <w:p w14:paraId="6FC9130F" w14:textId="0162CF2B" w:rsidR="004A55C7" w:rsidRPr="006A3D0F" w:rsidRDefault="00180004"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1530" w:type="dxa"/>
            <w:vAlign w:val="center"/>
          </w:tcPr>
          <w:p w14:paraId="0FED19D8" w14:textId="66AB5E3A"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w:t>
            </w:r>
          </w:p>
        </w:tc>
      </w:tr>
      <w:tr w:rsidR="006A3D0F" w:rsidRPr="006A3D0F" w14:paraId="4CE19B07" w14:textId="77777777" w:rsidTr="004A55C7">
        <w:trPr>
          <w:cantSplit/>
        </w:trPr>
        <w:tc>
          <w:tcPr>
            <w:tcW w:w="435" w:type="dxa"/>
            <w:tcBorders>
              <w:left w:val="nil"/>
              <w:right w:val="nil"/>
            </w:tcBorders>
          </w:tcPr>
          <w:p w14:paraId="55D8393F"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p w14:paraId="63190E09"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Borders>
              <w:left w:val="nil"/>
              <w:right w:val="nil"/>
            </w:tcBorders>
          </w:tcPr>
          <w:p w14:paraId="533C5B8A" w14:textId="77777777" w:rsidR="004A55C7" w:rsidRPr="009E0394"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p>
        </w:tc>
        <w:tc>
          <w:tcPr>
            <w:tcW w:w="1620" w:type="dxa"/>
            <w:gridSpan w:val="2"/>
            <w:tcBorders>
              <w:left w:val="nil"/>
              <w:right w:val="nil"/>
            </w:tcBorders>
          </w:tcPr>
          <w:p w14:paraId="4D90A907"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Borders>
              <w:left w:val="nil"/>
              <w:right w:val="nil"/>
            </w:tcBorders>
          </w:tcPr>
          <w:p w14:paraId="41B160F6"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14:ligatures w14:val="none"/>
              </w:rPr>
            </w:pPr>
          </w:p>
        </w:tc>
      </w:tr>
      <w:tr w:rsidR="006A3D0F" w:rsidRPr="006A3D0F" w14:paraId="11287EEA" w14:textId="77777777" w:rsidTr="004A55C7">
        <w:trPr>
          <w:cantSplit/>
        </w:trPr>
        <w:tc>
          <w:tcPr>
            <w:tcW w:w="9232" w:type="dxa"/>
            <w:gridSpan w:val="5"/>
          </w:tcPr>
          <w:p w14:paraId="06053756" w14:textId="77777777" w:rsidR="004A55C7" w:rsidRPr="009E0394" w:rsidRDefault="004A55C7"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r w:rsidRPr="009E0394">
              <w:rPr>
                <w:rFonts w:ascii="Calibri" w:eastAsia="Times New Roman" w:hAnsi="Calibri" w:cs="Arial"/>
                <w:b/>
                <w:bCs/>
                <w:color w:val="1F3864" w:themeColor="accent1" w:themeShade="80"/>
                <w:kern w:val="0"/>
                <w:sz w:val="20"/>
                <w:szCs w:val="20"/>
                <w14:ligatures w14:val="none"/>
              </w:rPr>
              <w:t>EDUCATION AND PROFESSIONAL QUALIFICATIONS</w:t>
            </w:r>
          </w:p>
        </w:tc>
      </w:tr>
      <w:tr w:rsidR="006A3D0F" w:rsidRPr="006A3D0F" w14:paraId="64B4C656" w14:textId="77777777" w:rsidTr="004A55C7">
        <w:trPr>
          <w:cantSplit/>
          <w:trHeight w:val="368"/>
        </w:trPr>
        <w:tc>
          <w:tcPr>
            <w:tcW w:w="435" w:type="dxa"/>
          </w:tcPr>
          <w:p w14:paraId="599991FA"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7381FBC9" w14:textId="7EB58CE9" w:rsidR="004A55C7" w:rsidRPr="009E0394" w:rsidRDefault="00180004"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r w:rsidRPr="009E0394">
              <w:rPr>
                <w:rFonts w:ascii="Calibri" w:eastAsia="Times New Roman" w:hAnsi="Calibri" w:cs="Arial"/>
                <w:color w:val="1F3864" w:themeColor="accent1" w:themeShade="80"/>
                <w:kern w:val="0"/>
                <w:sz w:val="20"/>
                <w:szCs w:val="20"/>
                <w14:ligatures w14:val="none"/>
              </w:rPr>
              <w:t xml:space="preserve">Good standard of </w:t>
            </w:r>
            <w:r w:rsidR="00F61FD9" w:rsidRPr="009E0394">
              <w:rPr>
                <w:rFonts w:ascii="Calibri" w:eastAsia="Times New Roman" w:hAnsi="Calibri" w:cs="Arial"/>
                <w:color w:val="1F3864" w:themeColor="accent1" w:themeShade="80"/>
                <w:kern w:val="0"/>
                <w:sz w:val="20"/>
                <w:szCs w:val="20"/>
                <w14:ligatures w14:val="none"/>
              </w:rPr>
              <w:t>English &amp; Maths GCSE G</w:t>
            </w:r>
            <w:r w:rsidR="004A55C7" w:rsidRPr="009E0394">
              <w:rPr>
                <w:rFonts w:ascii="Calibri" w:eastAsia="Times New Roman" w:hAnsi="Calibri" w:cs="Arial"/>
                <w:color w:val="1F3864" w:themeColor="accent1" w:themeShade="80"/>
                <w:kern w:val="0"/>
                <w:sz w:val="20"/>
                <w:szCs w:val="20"/>
                <w14:ligatures w14:val="none"/>
              </w:rPr>
              <w:t>rade C/Level 5 or above</w:t>
            </w:r>
          </w:p>
        </w:tc>
        <w:tc>
          <w:tcPr>
            <w:tcW w:w="810" w:type="dxa"/>
            <w:vAlign w:val="center"/>
          </w:tcPr>
          <w:p w14:paraId="5CA5314C"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48612460"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Pr>
          <w:p w14:paraId="51BD42B4" w14:textId="59956A4A"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w:t>
            </w:r>
          </w:p>
        </w:tc>
      </w:tr>
      <w:tr w:rsidR="00F61FD9" w:rsidRPr="006A3D0F" w14:paraId="1C71F7F2" w14:textId="77777777" w:rsidTr="004A55C7">
        <w:trPr>
          <w:cantSplit/>
          <w:trHeight w:val="368"/>
        </w:trPr>
        <w:tc>
          <w:tcPr>
            <w:tcW w:w="435" w:type="dxa"/>
          </w:tcPr>
          <w:p w14:paraId="331527D5" w14:textId="77777777" w:rsidR="00F61FD9" w:rsidRPr="006A3D0F" w:rsidRDefault="00F61FD9"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4DA5DEAF" w14:textId="6DD1F45F" w:rsidR="00F61FD9" w:rsidRPr="009E0394" w:rsidRDefault="00180004"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r w:rsidRPr="009E0394">
              <w:rPr>
                <w:rFonts w:ascii="Calibri" w:eastAsia="Times New Roman" w:hAnsi="Calibri" w:cs="Arial"/>
                <w:color w:val="1F3864" w:themeColor="accent1" w:themeShade="80"/>
                <w:kern w:val="0"/>
                <w:sz w:val="20"/>
                <w:szCs w:val="20"/>
                <w14:ligatures w14:val="none"/>
              </w:rPr>
              <w:t xml:space="preserve">HLTA </w:t>
            </w:r>
            <w:r w:rsidR="00F61FD9" w:rsidRPr="009E0394">
              <w:rPr>
                <w:rFonts w:ascii="Calibri" w:eastAsia="Times New Roman" w:hAnsi="Calibri" w:cs="Arial"/>
                <w:color w:val="1F3864" w:themeColor="accent1" w:themeShade="80"/>
                <w:kern w:val="0"/>
                <w:sz w:val="20"/>
                <w:szCs w:val="20"/>
                <w14:ligatures w14:val="none"/>
              </w:rPr>
              <w:t xml:space="preserve">qualification </w:t>
            </w:r>
            <w:r w:rsidRPr="009E0394">
              <w:rPr>
                <w:rFonts w:ascii="Calibri" w:eastAsia="Times New Roman" w:hAnsi="Calibri" w:cs="Arial"/>
                <w:color w:val="1F3864" w:themeColor="accent1" w:themeShade="80"/>
                <w:kern w:val="0"/>
                <w:sz w:val="20"/>
                <w:szCs w:val="20"/>
                <w14:ligatures w14:val="none"/>
              </w:rPr>
              <w:t>advantageous</w:t>
            </w:r>
          </w:p>
        </w:tc>
        <w:tc>
          <w:tcPr>
            <w:tcW w:w="810" w:type="dxa"/>
            <w:vAlign w:val="center"/>
          </w:tcPr>
          <w:p w14:paraId="6F5CC446" w14:textId="77777777" w:rsidR="00F61FD9" w:rsidRPr="006A3D0F" w:rsidRDefault="00F61FD9"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810" w:type="dxa"/>
            <w:vAlign w:val="center"/>
          </w:tcPr>
          <w:p w14:paraId="54E2B66D" w14:textId="55647CD6" w:rsidR="00F61FD9" w:rsidRPr="006A3D0F" w:rsidRDefault="00F61FD9"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1530" w:type="dxa"/>
            <w:vAlign w:val="center"/>
          </w:tcPr>
          <w:p w14:paraId="187D5D53" w14:textId="6937541B" w:rsidR="00F61FD9" w:rsidRPr="006A3D0F" w:rsidRDefault="00F61FD9"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w:t>
            </w:r>
          </w:p>
        </w:tc>
      </w:tr>
      <w:tr w:rsidR="006A3D0F" w:rsidRPr="006A3D0F" w14:paraId="778AAC25" w14:textId="77777777" w:rsidTr="004A55C7">
        <w:trPr>
          <w:cantSplit/>
        </w:trPr>
        <w:tc>
          <w:tcPr>
            <w:tcW w:w="435" w:type="dxa"/>
            <w:tcBorders>
              <w:left w:val="nil"/>
              <w:right w:val="nil"/>
            </w:tcBorders>
          </w:tcPr>
          <w:p w14:paraId="7EF81EC8"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Borders>
              <w:left w:val="nil"/>
              <w:right w:val="nil"/>
            </w:tcBorders>
          </w:tcPr>
          <w:p w14:paraId="0FC1D559" w14:textId="77777777" w:rsidR="004A55C7" w:rsidRPr="009E0394"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p>
        </w:tc>
        <w:tc>
          <w:tcPr>
            <w:tcW w:w="1620" w:type="dxa"/>
            <w:gridSpan w:val="2"/>
            <w:tcBorders>
              <w:left w:val="nil"/>
              <w:right w:val="nil"/>
            </w:tcBorders>
          </w:tcPr>
          <w:p w14:paraId="1A226005" w14:textId="77777777" w:rsidR="004A55C7" w:rsidRPr="006A3D0F" w:rsidRDefault="004A55C7" w:rsidP="004A55C7">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Borders>
              <w:left w:val="nil"/>
              <w:right w:val="nil"/>
            </w:tcBorders>
          </w:tcPr>
          <w:p w14:paraId="33CA6B7F" w14:textId="77777777" w:rsidR="004A55C7" w:rsidRPr="006A3D0F" w:rsidRDefault="004A55C7" w:rsidP="004A55C7">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14:ligatures w14:val="none"/>
              </w:rPr>
            </w:pPr>
          </w:p>
        </w:tc>
      </w:tr>
      <w:tr w:rsidR="006A3D0F" w:rsidRPr="006A3D0F" w14:paraId="3E4DA58F" w14:textId="77777777" w:rsidTr="004A55C7">
        <w:trPr>
          <w:cantSplit/>
        </w:trPr>
        <w:tc>
          <w:tcPr>
            <w:tcW w:w="9232" w:type="dxa"/>
            <w:gridSpan w:val="5"/>
          </w:tcPr>
          <w:p w14:paraId="1DFAEC72" w14:textId="6065F540" w:rsidR="004A55C7" w:rsidRPr="009E0394" w:rsidRDefault="00DC5EA0" w:rsidP="004A55C7">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r w:rsidRPr="009E0394">
              <w:rPr>
                <w:rFonts w:ascii="Calibri" w:eastAsia="Times New Roman" w:hAnsi="Calibri" w:cs="Arial"/>
                <w:b/>
                <w:bCs/>
                <w:color w:val="1F3864" w:themeColor="accent1" w:themeShade="80"/>
                <w:kern w:val="0"/>
                <w:sz w:val="20"/>
                <w:szCs w:val="20"/>
                <w14:ligatures w14:val="none"/>
              </w:rPr>
              <w:t>APTITUDES AND ABILITIES</w:t>
            </w:r>
          </w:p>
        </w:tc>
      </w:tr>
      <w:tr w:rsidR="00180004" w:rsidRPr="006A3D0F" w14:paraId="172C65BA" w14:textId="77777777" w:rsidTr="004A55C7">
        <w:trPr>
          <w:cantSplit/>
        </w:trPr>
        <w:tc>
          <w:tcPr>
            <w:tcW w:w="435" w:type="dxa"/>
          </w:tcPr>
          <w:p w14:paraId="43D5381D"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65D69037" w14:textId="10FC43B8" w:rsidR="00180004" w:rsidRPr="009E0394" w:rsidRDefault="00180004" w:rsidP="0018000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Ability to apply good behaviour management strategies in the classroom</w:t>
            </w:r>
          </w:p>
        </w:tc>
        <w:tc>
          <w:tcPr>
            <w:tcW w:w="810" w:type="dxa"/>
            <w:vAlign w:val="center"/>
          </w:tcPr>
          <w:p w14:paraId="73678C75"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668455B8"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7DD95F5D"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5D7C7D80" w14:textId="77777777" w:rsidTr="00DA51C9">
        <w:trPr>
          <w:cantSplit/>
        </w:trPr>
        <w:tc>
          <w:tcPr>
            <w:tcW w:w="435" w:type="dxa"/>
          </w:tcPr>
          <w:p w14:paraId="1D475CA0"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55B9279D" w14:textId="569FF003" w:rsidR="00180004" w:rsidRPr="009E0394" w:rsidRDefault="00180004" w:rsidP="0018000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High level of literacy and numeracy to teach pupils in these areas</w:t>
            </w:r>
          </w:p>
        </w:tc>
        <w:tc>
          <w:tcPr>
            <w:tcW w:w="810" w:type="dxa"/>
            <w:vAlign w:val="center"/>
          </w:tcPr>
          <w:p w14:paraId="3B31826F"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7565B257"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5977A186" w14:textId="77777777" w:rsidR="00180004" w:rsidRPr="006A3D0F" w:rsidRDefault="00180004" w:rsidP="00180004">
            <w:pPr>
              <w:spacing w:after="0" w:line="240" w:lineRule="auto"/>
              <w:jc w:val="center"/>
              <w:rPr>
                <w:rFonts w:ascii="Calibri" w:eastAsia="Calibri" w:hAnsi="Calibri"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1FE2BD4E" w14:textId="77777777" w:rsidTr="004A55C7">
        <w:trPr>
          <w:cantSplit/>
        </w:trPr>
        <w:tc>
          <w:tcPr>
            <w:tcW w:w="435" w:type="dxa"/>
          </w:tcPr>
          <w:p w14:paraId="0BE77FF4"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4B246F0F" w14:textId="79680177" w:rsidR="00180004" w:rsidRPr="009E0394" w:rsidRDefault="00180004" w:rsidP="00180004">
            <w:pPr>
              <w:autoSpaceDE w:val="0"/>
              <w:autoSpaceDN w:val="0"/>
              <w:adjustRightInd w:val="0"/>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Communication/presentation skills to communicate lesson plans to pupils and explain complex issues in an easily understandable way</w:t>
            </w:r>
          </w:p>
        </w:tc>
        <w:tc>
          <w:tcPr>
            <w:tcW w:w="810" w:type="dxa"/>
            <w:vAlign w:val="center"/>
          </w:tcPr>
          <w:p w14:paraId="4FC56DDC"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641481D6"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01C5E4AF" w14:textId="77777777" w:rsidR="00180004" w:rsidRPr="006A3D0F" w:rsidRDefault="00180004" w:rsidP="00180004">
            <w:pPr>
              <w:spacing w:after="0" w:line="240" w:lineRule="auto"/>
              <w:jc w:val="center"/>
              <w:rPr>
                <w:rFonts w:ascii="Calibri" w:eastAsia="Calibri" w:hAnsi="Calibri"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16683114" w14:textId="77777777" w:rsidTr="004A55C7">
        <w:trPr>
          <w:cantSplit/>
        </w:trPr>
        <w:tc>
          <w:tcPr>
            <w:tcW w:w="435" w:type="dxa"/>
          </w:tcPr>
          <w:p w14:paraId="588527DD"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0757218E" w14:textId="092FE2D9" w:rsidR="00180004" w:rsidRPr="009E0394" w:rsidRDefault="00933740" w:rsidP="0018000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Caring and ability to manage the emotional, cultural, and social needs of students in class.</w:t>
            </w:r>
          </w:p>
        </w:tc>
        <w:tc>
          <w:tcPr>
            <w:tcW w:w="810" w:type="dxa"/>
            <w:vAlign w:val="center"/>
          </w:tcPr>
          <w:p w14:paraId="34AEF704" w14:textId="64C10586"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3747114C" w14:textId="04AC6590"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3C6F56F8"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1981C5D6" w14:textId="77777777" w:rsidTr="004A55C7">
        <w:trPr>
          <w:cantSplit/>
          <w:trHeight w:val="227"/>
        </w:trPr>
        <w:tc>
          <w:tcPr>
            <w:tcW w:w="435" w:type="dxa"/>
          </w:tcPr>
          <w:p w14:paraId="362F7C98"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56CBB320" w14:textId="56CFC77F" w:rsidR="00180004" w:rsidRPr="009E0394" w:rsidRDefault="00933740" w:rsidP="0018000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Ability to maintain a positive and calm learning environment.</w:t>
            </w:r>
          </w:p>
        </w:tc>
        <w:tc>
          <w:tcPr>
            <w:tcW w:w="810" w:type="dxa"/>
            <w:vAlign w:val="center"/>
          </w:tcPr>
          <w:p w14:paraId="5FA3BFA5" w14:textId="5BFDD911"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27FC01CC" w14:textId="680A26E5"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09DDB552" w14:textId="77777777" w:rsidR="00180004" w:rsidRPr="006A3D0F" w:rsidRDefault="00180004" w:rsidP="00180004">
            <w:pPr>
              <w:spacing w:after="0" w:line="240" w:lineRule="auto"/>
              <w:jc w:val="center"/>
              <w:rPr>
                <w:rFonts w:ascii="Calibri" w:eastAsia="Calibri" w:hAnsi="Calibri"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1AE021E2" w14:textId="77777777" w:rsidTr="004A55C7">
        <w:trPr>
          <w:cantSplit/>
          <w:trHeight w:val="247"/>
        </w:trPr>
        <w:tc>
          <w:tcPr>
            <w:tcW w:w="435" w:type="dxa"/>
          </w:tcPr>
          <w:p w14:paraId="228F5B51"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vAlign w:val="center"/>
          </w:tcPr>
          <w:p w14:paraId="70AEEB38" w14:textId="1894978F" w:rsidR="00180004" w:rsidRPr="009E0394" w:rsidRDefault="00933740" w:rsidP="0018000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Ability to work as part of a team to provide seamless cover for absent teachers</w:t>
            </w:r>
          </w:p>
        </w:tc>
        <w:tc>
          <w:tcPr>
            <w:tcW w:w="810" w:type="dxa"/>
            <w:vAlign w:val="center"/>
          </w:tcPr>
          <w:p w14:paraId="0182B769" w14:textId="3618949D"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0EC2F88F" w14:textId="6883138E"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68C64F61" w14:textId="77777777" w:rsidR="00180004" w:rsidRPr="006A3D0F" w:rsidRDefault="00180004" w:rsidP="00180004">
            <w:pPr>
              <w:spacing w:after="0" w:line="240" w:lineRule="auto"/>
              <w:jc w:val="center"/>
              <w:rPr>
                <w:rFonts w:ascii="Calibri" w:eastAsia="Calibri" w:hAnsi="Calibri"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03ED7EF1" w14:textId="77777777" w:rsidTr="004A55C7">
        <w:trPr>
          <w:cantSplit/>
        </w:trPr>
        <w:tc>
          <w:tcPr>
            <w:tcW w:w="435" w:type="dxa"/>
            <w:tcBorders>
              <w:left w:val="nil"/>
              <w:right w:val="nil"/>
            </w:tcBorders>
          </w:tcPr>
          <w:p w14:paraId="0F7B44E3"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Borders>
              <w:left w:val="nil"/>
              <w:right w:val="nil"/>
            </w:tcBorders>
          </w:tcPr>
          <w:p w14:paraId="070E77A2" w14:textId="77777777" w:rsidR="00180004" w:rsidRPr="009E0394"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0"/>
                <w:szCs w:val="20"/>
                <w14:ligatures w14:val="none"/>
              </w:rPr>
            </w:pPr>
          </w:p>
        </w:tc>
        <w:tc>
          <w:tcPr>
            <w:tcW w:w="1620" w:type="dxa"/>
            <w:gridSpan w:val="2"/>
            <w:tcBorders>
              <w:left w:val="nil"/>
              <w:right w:val="nil"/>
            </w:tcBorders>
          </w:tcPr>
          <w:p w14:paraId="51103A0C"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Borders>
              <w:left w:val="nil"/>
              <w:right w:val="nil"/>
            </w:tcBorders>
          </w:tcPr>
          <w:p w14:paraId="768FC109"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14:ligatures w14:val="none"/>
              </w:rPr>
            </w:pPr>
          </w:p>
        </w:tc>
      </w:tr>
      <w:tr w:rsidR="00180004" w:rsidRPr="006A3D0F" w14:paraId="2A19A486" w14:textId="77777777" w:rsidTr="004A55C7">
        <w:trPr>
          <w:cantSplit/>
        </w:trPr>
        <w:tc>
          <w:tcPr>
            <w:tcW w:w="9232" w:type="dxa"/>
            <w:gridSpan w:val="5"/>
          </w:tcPr>
          <w:p w14:paraId="492BA304" w14:textId="2DE4F9C2" w:rsidR="00180004" w:rsidRPr="009E0394" w:rsidRDefault="00180004" w:rsidP="00180004">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r w:rsidRPr="009E0394">
              <w:rPr>
                <w:rFonts w:ascii="Calibri" w:hAnsi="Calibri" w:cs="Arial"/>
                <w:b/>
                <w:bCs/>
                <w:color w:val="1F3864" w:themeColor="accent1" w:themeShade="80"/>
                <w:sz w:val="20"/>
                <w:szCs w:val="20"/>
              </w:rPr>
              <w:t>KNOWLEDGE</w:t>
            </w:r>
          </w:p>
        </w:tc>
      </w:tr>
      <w:tr w:rsidR="00180004" w:rsidRPr="006A3D0F" w14:paraId="5A6ACDAD" w14:textId="77777777" w:rsidTr="004A55C7">
        <w:trPr>
          <w:cantSplit/>
        </w:trPr>
        <w:tc>
          <w:tcPr>
            <w:tcW w:w="435" w:type="dxa"/>
          </w:tcPr>
          <w:p w14:paraId="34C97AE1"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307BC72E" w14:textId="2AE9EBC6" w:rsidR="00180004" w:rsidRPr="009E0394" w:rsidRDefault="00933740" w:rsidP="00180004">
            <w:pPr>
              <w:autoSpaceDE w:val="0"/>
              <w:autoSpaceDN w:val="0"/>
              <w:adjustRightInd w:val="0"/>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Be familiar with the full range of school policies, particularly those regarding health and safety, equal opportunity issues and special educational needs (SEN)</w:t>
            </w:r>
          </w:p>
        </w:tc>
        <w:tc>
          <w:tcPr>
            <w:tcW w:w="810" w:type="dxa"/>
            <w:vAlign w:val="center"/>
          </w:tcPr>
          <w:p w14:paraId="17950774"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4B4BBB84" w14:textId="77777777"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336590A5" w14:textId="2E96A237" w:rsidR="00180004" w:rsidRPr="006A3D0F" w:rsidRDefault="009E0394" w:rsidP="00180004">
            <w:pPr>
              <w:spacing w:after="0" w:line="240" w:lineRule="auto"/>
              <w:jc w:val="center"/>
              <w:rPr>
                <w:rFonts w:ascii="Calibri" w:eastAsia="Calibri" w:hAnsi="Calibri"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180004" w:rsidRPr="006A3D0F" w14:paraId="3B54594A" w14:textId="77777777" w:rsidTr="004A55C7">
        <w:trPr>
          <w:cantSplit/>
        </w:trPr>
        <w:tc>
          <w:tcPr>
            <w:tcW w:w="435" w:type="dxa"/>
          </w:tcPr>
          <w:p w14:paraId="4E61477B" w14:textId="77777777" w:rsidR="00180004" w:rsidRPr="006A3D0F" w:rsidRDefault="00180004" w:rsidP="0018000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0500072A" w14:textId="7D2D7A67" w:rsidR="00180004" w:rsidRPr="009E0394" w:rsidRDefault="009E0394" w:rsidP="00180004">
            <w:pPr>
              <w:autoSpaceDE w:val="0"/>
              <w:autoSpaceDN w:val="0"/>
              <w:adjustRightInd w:val="0"/>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Have the necessary skills to safely manage classroom activities, the physical learning space and resources for which they are responsible.</w:t>
            </w:r>
          </w:p>
        </w:tc>
        <w:tc>
          <w:tcPr>
            <w:tcW w:w="810" w:type="dxa"/>
            <w:vAlign w:val="center"/>
          </w:tcPr>
          <w:p w14:paraId="6D1F82B0" w14:textId="094948C0" w:rsidR="00180004" w:rsidRPr="006A3D0F" w:rsidRDefault="009E039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6CE58F1F" w14:textId="1854D3AD" w:rsidR="00180004" w:rsidRPr="006A3D0F" w:rsidRDefault="00180004" w:rsidP="0018000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Pr>
          <w:p w14:paraId="3DB09BC3" w14:textId="375062CE" w:rsidR="00180004" w:rsidRPr="006A3D0F" w:rsidRDefault="009E0394" w:rsidP="00180004">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9E0394" w:rsidRPr="006A3D0F" w14:paraId="14BFE117" w14:textId="77777777" w:rsidTr="004A55C7">
        <w:trPr>
          <w:cantSplit/>
        </w:trPr>
        <w:tc>
          <w:tcPr>
            <w:tcW w:w="435" w:type="dxa"/>
          </w:tcPr>
          <w:p w14:paraId="2DF2305E" w14:textId="77777777" w:rsidR="009E0394" w:rsidRPr="006A3D0F" w:rsidRDefault="009E0394" w:rsidP="009E039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3F3660BD" w14:textId="51CFED8D" w:rsidR="009E0394" w:rsidRPr="009E0394" w:rsidRDefault="009E0394" w:rsidP="009E0394">
            <w:pPr>
              <w:autoSpaceDE w:val="0"/>
              <w:autoSpaceDN w:val="0"/>
              <w:adjustRightInd w:val="0"/>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Understand and be able to use a range of strategies to deal with classroom behaviour as a whole and also individual behavioural needs.</w:t>
            </w:r>
          </w:p>
        </w:tc>
        <w:tc>
          <w:tcPr>
            <w:tcW w:w="810" w:type="dxa"/>
            <w:vAlign w:val="center"/>
          </w:tcPr>
          <w:p w14:paraId="2429FD4A" w14:textId="334091E3"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810" w:type="dxa"/>
            <w:vAlign w:val="center"/>
          </w:tcPr>
          <w:p w14:paraId="79E6D66C" w14:textId="4D117EF6"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1530" w:type="dxa"/>
          </w:tcPr>
          <w:p w14:paraId="27BCE592" w14:textId="5862CFF6" w:rsidR="009E0394" w:rsidRPr="006A3D0F" w:rsidRDefault="009E0394" w:rsidP="009E0394">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9E0394" w:rsidRPr="006A3D0F" w14:paraId="34136F02" w14:textId="77777777" w:rsidTr="004A55C7">
        <w:trPr>
          <w:cantSplit/>
        </w:trPr>
        <w:tc>
          <w:tcPr>
            <w:tcW w:w="435" w:type="dxa"/>
          </w:tcPr>
          <w:p w14:paraId="0CADF05A" w14:textId="77777777" w:rsidR="009E0394" w:rsidRPr="006A3D0F" w:rsidRDefault="009E0394" w:rsidP="009E0394">
            <w:pPr>
              <w:overflowPunct w:val="0"/>
              <w:autoSpaceDE w:val="0"/>
              <w:autoSpaceDN w:val="0"/>
              <w:adjustRightInd w:val="0"/>
              <w:spacing w:after="0" w:line="240" w:lineRule="auto"/>
              <w:textAlignment w:val="baseline"/>
              <w:rPr>
                <w:rFonts w:ascii="Calibri" w:eastAsia="Times New Roman" w:hAnsi="Calibri" w:cs="Arial"/>
                <w:color w:val="1F3864" w:themeColor="accent1" w:themeShade="80"/>
                <w:kern w:val="0"/>
                <w:sz w:val="24"/>
                <w:szCs w:val="24"/>
                <w14:ligatures w14:val="none"/>
              </w:rPr>
            </w:pPr>
          </w:p>
        </w:tc>
        <w:tc>
          <w:tcPr>
            <w:tcW w:w="5647" w:type="dxa"/>
          </w:tcPr>
          <w:p w14:paraId="07EA6D70" w14:textId="6E5571C5" w:rsidR="009E0394" w:rsidRPr="009E0394" w:rsidRDefault="009E0394" w:rsidP="009E0394">
            <w:pPr>
              <w:autoSpaceDE w:val="0"/>
              <w:autoSpaceDN w:val="0"/>
              <w:adjustRightInd w:val="0"/>
              <w:spacing w:after="0" w:line="240" w:lineRule="auto"/>
              <w:rPr>
                <w:rFonts w:eastAsia="Times New Roman" w:cs="Arial"/>
                <w:color w:val="1F3864" w:themeColor="accent1" w:themeShade="80"/>
                <w:sz w:val="20"/>
                <w:szCs w:val="20"/>
                <w:lang w:val="en-US"/>
              </w:rPr>
            </w:pPr>
            <w:r w:rsidRPr="009E0394">
              <w:rPr>
                <w:rFonts w:eastAsia="Times New Roman" w:cs="Arial"/>
                <w:color w:val="1F3864" w:themeColor="accent1" w:themeShade="80"/>
                <w:sz w:val="20"/>
                <w:szCs w:val="20"/>
                <w:lang w:val="en-US"/>
              </w:rPr>
              <w:t>Awareness of child protection and bullying issues</w:t>
            </w:r>
          </w:p>
        </w:tc>
        <w:tc>
          <w:tcPr>
            <w:tcW w:w="810" w:type="dxa"/>
            <w:vAlign w:val="center"/>
          </w:tcPr>
          <w:p w14:paraId="477512C4" w14:textId="62B90E0C"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715DC211"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tcPr>
          <w:p w14:paraId="34EAF05A" w14:textId="23B09D24"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t>A, I, R</w:t>
            </w:r>
          </w:p>
        </w:tc>
      </w:tr>
      <w:tr w:rsidR="009E0394" w:rsidRPr="004A55C7" w14:paraId="4192ACD2" w14:textId="77777777" w:rsidTr="004A55C7">
        <w:trPr>
          <w:cantSplit/>
          <w:trHeight w:val="274"/>
        </w:trPr>
        <w:tc>
          <w:tcPr>
            <w:tcW w:w="9232" w:type="dxa"/>
            <w:gridSpan w:val="5"/>
          </w:tcPr>
          <w:p w14:paraId="0E0F2BE4" w14:textId="77777777" w:rsidR="009E0394" w:rsidRPr="009E0394" w:rsidRDefault="009E0394" w:rsidP="009E0394">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p>
          <w:p w14:paraId="77137C40" w14:textId="3B651D3E" w:rsidR="009E0394" w:rsidRPr="009E0394" w:rsidRDefault="009E0394" w:rsidP="009E0394">
            <w:pPr>
              <w:overflowPunct w:val="0"/>
              <w:autoSpaceDE w:val="0"/>
              <w:autoSpaceDN w:val="0"/>
              <w:adjustRightInd w:val="0"/>
              <w:spacing w:after="0" w:line="240" w:lineRule="auto"/>
              <w:textAlignment w:val="baseline"/>
              <w:rPr>
                <w:rFonts w:ascii="Calibri" w:eastAsia="Times New Roman" w:hAnsi="Calibri" w:cs="Arial"/>
                <w:b/>
                <w:bCs/>
                <w:color w:val="1F3864" w:themeColor="accent1" w:themeShade="80"/>
                <w:kern w:val="0"/>
                <w:sz w:val="20"/>
                <w:szCs w:val="20"/>
                <w14:ligatures w14:val="none"/>
              </w:rPr>
            </w:pPr>
            <w:r w:rsidRPr="009E0394">
              <w:rPr>
                <w:rFonts w:ascii="Calibri" w:hAnsi="Calibri" w:cs="Arial"/>
                <w:b/>
                <w:bCs/>
                <w:color w:val="1F3864" w:themeColor="accent1" w:themeShade="80"/>
                <w:sz w:val="20"/>
                <w:szCs w:val="20"/>
              </w:rPr>
              <w:t>ATTITUDE / MOTIVATION</w:t>
            </w:r>
          </w:p>
        </w:tc>
      </w:tr>
      <w:tr w:rsidR="009E0394" w:rsidRPr="004A55C7" w14:paraId="2C5911F5" w14:textId="77777777" w:rsidTr="001C5F5C">
        <w:trPr>
          <w:cantSplit/>
          <w:trHeight w:val="364"/>
        </w:trPr>
        <w:tc>
          <w:tcPr>
            <w:tcW w:w="435" w:type="dxa"/>
          </w:tcPr>
          <w:p w14:paraId="32FCBAA6" w14:textId="77777777" w:rsidR="009E0394" w:rsidRPr="004A55C7" w:rsidRDefault="009E0394" w:rsidP="009E0394">
            <w:pPr>
              <w:overflowPunct w:val="0"/>
              <w:autoSpaceDE w:val="0"/>
              <w:autoSpaceDN w:val="0"/>
              <w:adjustRightInd w:val="0"/>
              <w:spacing w:after="0" w:line="240" w:lineRule="auto"/>
              <w:textAlignment w:val="baseline"/>
              <w:rPr>
                <w:rFonts w:ascii="Calibri" w:eastAsia="Times New Roman" w:hAnsi="Calibri" w:cs="Arial"/>
                <w:kern w:val="0"/>
                <w:sz w:val="24"/>
                <w:szCs w:val="24"/>
                <w14:ligatures w14:val="none"/>
              </w:rPr>
            </w:pPr>
          </w:p>
        </w:tc>
        <w:tc>
          <w:tcPr>
            <w:tcW w:w="5647" w:type="dxa"/>
          </w:tcPr>
          <w:p w14:paraId="24913B49" w14:textId="73FE647A" w:rsidR="009E0394" w:rsidRPr="009E0394" w:rsidRDefault="009E0394" w:rsidP="009E039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Ability to be flexible and use initiative</w:t>
            </w:r>
          </w:p>
        </w:tc>
        <w:tc>
          <w:tcPr>
            <w:tcW w:w="810" w:type="dxa"/>
            <w:vAlign w:val="center"/>
          </w:tcPr>
          <w:p w14:paraId="729C3635"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6DD89586"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28ED22B4" w14:textId="27C82548"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5C5DFA">
              <w:rPr>
                <w:rFonts w:eastAsia="Times New Roman" w:cstheme="minorHAnsi"/>
                <w:color w:val="1F3864" w:themeColor="accent1" w:themeShade="80"/>
                <w:kern w:val="0"/>
                <w14:ligatures w14:val="none"/>
              </w:rPr>
              <w:t>I,</w:t>
            </w:r>
            <w:r>
              <w:rPr>
                <w:rFonts w:eastAsia="Times New Roman" w:cstheme="minorHAnsi"/>
                <w:color w:val="1F3864" w:themeColor="accent1" w:themeShade="80"/>
                <w:kern w:val="0"/>
                <w14:ligatures w14:val="none"/>
              </w:rPr>
              <w:t xml:space="preserve"> </w:t>
            </w:r>
            <w:r w:rsidRPr="005C5DFA">
              <w:rPr>
                <w:rFonts w:eastAsia="Times New Roman" w:cstheme="minorHAnsi"/>
                <w:color w:val="1F3864" w:themeColor="accent1" w:themeShade="80"/>
                <w:kern w:val="0"/>
                <w14:ligatures w14:val="none"/>
              </w:rPr>
              <w:t>R</w:t>
            </w:r>
          </w:p>
        </w:tc>
      </w:tr>
      <w:tr w:rsidR="009E0394" w:rsidRPr="004A55C7" w14:paraId="7ABA7AFC" w14:textId="77777777" w:rsidTr="004A55C7">
        <w:trPr>
          <w:cantSplit/>
          <w:trHeight w:val="364"/>
        </w:trPr>
        <w:tc>
          <w:tcPr>
            <w:tcW w:w="435" w:type="dxa"/>
          </w:tcPr>
          <w:p w14:paraId="7012B12D" w14:textId="77777777" w:rsidR="009E0394" w:rsidRPr="004A55C7" w:rsidRDefault="009E0394" w:rsidP="009E0394">
            <w:pPr>
              <w:overflowPunct w:val="0"/>
              <w:autoSpaceDE w:val="0"/>
              <w:autoSpaceDN w:val="0"/>
              <w:adjustRightInd w:val="0"/>
              <w:spacing w:after="0" w:line="240" w:lineRule="auto"/>
              <w:textAlignment w:val="baseline"/>
              <w:rPr>
                <w:rFonts w:ascii="Calibri" w:eastAsia="Times New Roman" w:hAnsi="Calibri" w:cs="Arial"/>
                <w:kern w:val="0"/>
                <w:sz w:val="24"/>
                <w:szCs w:val="24"/>
                <w14:ligatures w14:val="none"/>
              </w:rPr>
            </w:pPr>
          </w:p>
        </w:tc>
        <w:tc>
          <w:tcPr>
            <w:tcW w:w="5647" w:type="dxa"/>
            <w:vAlign w:val="center"/>
          </w:tcPr>
          <w:p w14:paraId="18240F00" w14:textId="41A17B6F" w:rsidR="009E0394" w:rsidRPr="009E0394" w:rsidRDefault="009E0394" w:rsidP="009E039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Patience and resilience</w:t>
            </w:r>
          </w:p>
        </w:tc>
        <w:tc>
          <w:tcPr>
            <w:tcW w:w="810" w:type="dxa"/>
            <w:vAlign w:val="center"/>
          </w:tcPr>
          <w:p w14:paraId="3A602C05"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16859E6D"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1F1B7093" w14:textId="3F62E19D" w:rsidR="009E0394" w:rsidRPr="005C5DFA" w:rsidRDefault="009E0394" w:rsidP="009E0394">
            <w:pPr>
              <w:overflowPunct w:val="0"/>
              <w:autoSpaceDE w:val="0"/>
              <w:autoSpaceDN w:val="0"/>
              <w:adjustRightInd w:val="0"/>
              <w:spacing w:after="0" w:line="240" w:lineRule="auto"/>
              <w:jc w:val="center"/>
              <w:textAlignment w:val="baseline"/>
              <w:rPr>
                <w:rFonts w:eastAsia="Times New Roman" w:cstheme="minorHAnsi"/>
                <w:color w:val="1F3864" w:themeColor="accent1" w:themeShade="80"/>
                <w:kern w:val="0"/>
                <w14:ligatures w14:val="none"/>
              </w:rPr>
            </w:pPr>
            <w:r w:rsidRPr="005C5DFA">
              <w:rPr>
                <w:rFonts w:eastAsia="Times New Roman" w:cstheme="minorHAnsi"/>
                <w:color w:val="1F3864" w:themeColor="accent1" w:themeShade="80"/>
                <w:kern w:val="0"/>
                <w14:ligatures w14:val="none"/>
              </w:rPr>
              <w:t>I,</w:t>
            </w:r>
            <w:r>
              <w:rPr>
                <w:rFonts w:eastAsia="Times New Roman" w:cstheme="minorHAnsi"/>
                <w:color w:val="1F3864" w:themeColor="accent1" w:themeShade="80"/>
                <w:kern w:val="0"/>
                <w14:ligatures w14:val="none"/>
              </w:rPr>
              <w:t xml:space="preserve"> </w:t>
            </w:r>
            <w:r w:rsidRPr="005C5DFA">
              <w:rPr>
                <w:rFonts w:eastAsia="Times New Roman" w:cstheme="minorHAnsi"/>
                <w:color w:val="1F3864" w:themeColor="accent1" w:themeShade="80"/>
                <w:kern w:val="0"/>
                <w14:ligatures w14:val="none"/>
              </w:rPr>
              <w:t>R</w:t>
            </w:r>
          </w:p>
        </w:tc>
      </w:tr>
      <w:tr w:rsidR="009E0394" w:rsidRPr="004A55C7" w14:paraId="56D180CB" w14:textId="77777777" w:rsidTr="004A55C7">
        <w:trPr>
          <w:cantSplit/>
          <w:trHeight w:val="364"/>
        </w:trPr>
        <w:tc>
          <w:tcPr>
            <w:tcW w:w="435" w:type="dxa"/>
          </w:tcPr>
          <w:p w14:paraId="5F0D0F9A" w14:textId="77777777" w:rsidR="009E0394" w:rsidRPr="004A55C7" w:rsidRDefault="009E0394" w:rsidP="009E0394">
            <w:pPr>
              <w:overflowPunct w:val="0"/>
              <w:autoSpaceDE w:val="0"/>
              <w:autoSpaceDN w:val="0"/>
              <w:adjustRightInd w:val="0"/>
              <w:spacing w:after="0" w:line="240" w:lineRule="auto"/>
              <w:textAlignment w:val="baseline"/>
              <w:rPr>
                <w:rFonts w:ascii="Calibri" w:eastAsia="Times New Roman" w:hAnsi="Calibri" w:cs="Arial"/>
                <w:kern w:val="0"/>
                <w:sz w:val="24"/>
                <w:szCs w:val="24"/>
                <w14:ligatures w14:val="none"/>
              </w:rPr>
            </w:pPr>
          </w:p>
        </w:tc>
        <w:tc>
          <w:tcPr>
            <w:tcW w:w="5647" w:type="dxa"/>
            <w:vAlign w:val="center"/>
          </w:tcPr>
          <w:p w14:paraId="131C831B" w14:textId="173ECEA5" w:rsidR="009E0394" w:rsidRPr="009E0394" w:rsidRDefault="009E0394" w:rsidP="009E039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Willingness to learn and help the learning of others by sharing training and experience</w:t>
            </w:r>
          </w:p>
        </w:tc>
        <w:tc>
          <w:tcPr>
            <w:tcW w:w="810" w:type="dxa"/>
            <w:vAlign w:val="center"/>
          </w:tcPr>
          <w:p w14:paraId="47DE5576"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3781619D"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798AA464" w14:textId="366F4FEA" w:rsidR="009E0394" w:rsidRPr="005C5DFA" w:rsidRDefault="009E0394" w:rsidP="009E0394">
            <w:pPr>
              <w:overflowPunct w:val="0"/>
              <w:autoSpaceDE w:val="0"/>
              <w:autoSpaceDN w:val="0"/>
              <w:adjustRightInd w:val="0"/>
              <w:spacing w:after="0" w:line="240" w:lineRule="auto"/>
              <w:jc w:val="center"/>
              <w:textAlignment w:val="baseline"/>
              <w:rPr>
                <w:rFonts w:eastAsia="Times New Roman" w:cstheme="minorHAnsi"/>
                <w:color w:val="1F3864" w:themeColor="accent1" w:themeShade="80"/>
                <w:kern w:val="0"/>
                <w14:ligatures w14:val="none"/>
              </w:rPr>
            </w:pPr>
            <w:r w:rsidRPr="005C5DFA">
              <w:rPr>
                <w:rFonts w:eastAsia="Times New Roman" w:cstheme="minorHAnsi"/>
                <w:color w:val="1F3864" w:themeColor="accent1" w:themeShade="80"/>
                <w:kern w:val="0"/>
                <w14:ligatures w14:val="none"/>
              </w:rPr>
              <w:t>I,</w:t>
            </w:r>
            <w:r>
              <w:rPr>
                <w:rFonts w:eastAsia="Times New Roman" w:cstheme="minorHAnsi"/>
                <w:color w:val="1F3864" w:themeColor="accent1" w:themeShade="80"/>
                <w:kern w:val="0"/>
                <w14:ligatures w14:val="none"/>
              </w:rPr>
              <w:t xml:space="preserve"> </w:t>
            </w:r>
            <w:r w:rsidRPr="005C5DFA">
              <w:rPr>
                <w:rFonts w:eastAsia="Times New Roman" w:cstheme="minorHAnsi"/>
                <w:color w:val="1F3864" w:themeColor="accent1" w:themeShade="80"/>
                <w:kern w:val="0"/>
                <w14:ligatures w14:val="none"/>
              </w:rPr>
              <w:t>R</w:t>
            </w:r>
          </w:p>
        </w:tc>
      </w:tr>
      <w:tr w:rsidR="009E0394" w:rsidRPr="004A55C7" w14:paraId="3A6BA795" w14:textId="77777777" w:rsidTr="00FC09AC">
        <w:trPr>
          <w:cantSplit/>
          <w:trHeight w:val="364"/>
        </w:trPr>
        <w:tc>
          <w:tcPr>
            <w:tcW w:w="435" w:type="dxa"/>
          </w:tcPr>
          <w:p w14:paraId="59CCC849" w14:textId="77777777" w:rsidR="009E0394" w:rsidRPr="004A55C7" w:rsidRDefault="009E0394" w:rsidP="009E0394">
            <w:pPr>
              <w:overflowPunct w:val="0"/>
              <w:autoSpaceDE w:val="0"/>
              <w:autoSpaceDN w:val="0"/>
              <w:adjustRightInd w:val="0"/>
              <w:spacing w:after="0" w:line="240" w:lineRule="auto"/>
              <w:textAlignment w:val="baseline"/>
              <w:rPr>
                <w:rFonts w:ascii="Calibri" w:eastAsia="Times New Roman" w:hAnsi="Calibri" w:cs="Arial"/>
                <w:kern w:val="0"/>
                <w:sz w:val="24"/>
                <w:szCs w:val="24"/>
                <w14:ligatures w14:val="none"/>
              </w:rPr>
            </w:pPr>
          </w:p>
        </w:tc>
        <w:tc>
          <w:tcPr>
            <w:tcW w:w="5647" w:type="dxa"/>
          </w:tcPr>
          <w:p w14:paraId="202C707D" w14:textId="1333BBA6" w:rsidR="009E0394" w:rsidRPr="009E0394" w:rsidRDefault="009E0394" w:rsidP="009E039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Commitment to inclusive education</w:t>
            </w:r>
          </w:p>
        </w:tc>
        <w:tc>
          <w:tcPr>
            <w:tcW w:w="810" w:type="dxa"/>
            <w:vAlign w:val="center"/>
          </w:tcPr>
          <w:p w14:paraId="63E42853" w14:textId="51F79F7A"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42EBEBD7"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6FC38253" w14:textId="675989EF" w:rsidR="009E0394" w:rsidRPr="005C5DFA" w:rsidRDefault="009E0394" w:rsidP="009E0394">
            <w:pPr>
              <w:overflowPunct w:val="0"/>
              <w:autoSpaceDE w:val="0"/>
              <w:autoSpaceDN w:val="0"/>
              <w:adjustRightInd w:val="0"/>
              <w:spacing w:after="0" w:line="240" w:lineRule="auto"/>
              <w:jc w:val="center"/>
              <w:textAlignment w:val="baseline"/>
              <w:rPr>
                <w:rFonts w:eastAsia="Times New Roman" w:cstheme="minorHAnsi"/>
                <w:color w:val="1F3864" w:themeColor="accent1" w:themeShade="80"/>
                <w:kern w:val="0"/>
                <w14:ligatures w14:val="none"/>
              </w:rPr>
            </w:pPr>
            <w:r w:rsidRPr="005C5DFA">
              <w:rPr>
                <w:rFonts w:eastAsia="Times New Roman" w:cstheme="minorHAnsi"/>
                <w:color w:val="1F3864" w:themeColor="accent1" w:themeShade="80"/>
                <w:kern w:val="0"/>
                <w14:ligatures w14:val="none"/>
              </w:rPr>
              <w:t>I,</w:t>
            </w:r>
            <w:r>
              <w:rPr>
                <w:rFonts w:eastAsia="Times New Roman" w:cstheme="minorHAnsi"/>
                <w:color w:val="1F3864" w:themeColor="accent1" w:themeShade="80"/>
                <w:kern w:val="0"/>
                <w14:ligatures w14:val="none"/>
              </w:rPr>
              <w:t xml:space="preserve"> </w:t>
            </w:r>
            <w:r w:rsidRPr="005C5DFA">
              <w:rPr>
                <w:rFonts w:eastAsia="Times New Roman" w:cstheme="minorHAnsi"/>
                <w:color w:val="1F3864" w:themeColor="accent1" w:themeShade="80"/>
                <w:kern w:val="0"/>
                <w14:ligatures w14:val="none"/>
              </w:rPr>
              <w:t>R</w:t>
            </w:r>
          </w:p>
        </w:tc>
      </w:tr>
      <w:tr w:rsidR="009E0394" w:rsidRPr="004A55C7" w14:paraId="33C707D1" w14:textId="77777777" w:rsidTr="004A55C7">
        <w:trPr>
          <w:cantSplit/>
        </w:trPr>
        <w:tc>
          <w:tcPr>
            <w:tcW w:w="435" w:type="dxa"/>
          </w:tcPr>
          <w:p w14:paraId="3E46DE50" w14:textId="77777777" w:rsidR="009E0394" w:rsidRPr="004A55C7" w:rsidRDefault="009E0394" w:rsidP="009E0394">
            <w:pPr>
              <w:overflowPunct w:val="0"/>
              <w:autoSpaceDE w:val="0"/>
              <w:autoSpaceDN w:val="0"/>
              <w:adjustRightInd w:val="0"/>
              <w:spacing w:after="0" w:line="240" w:lineRule="auto"/>
              <w:textAlignment w:val="baseline"/>
              <w:rPr>
                <w:rFonts w:ascii="Calibri" w:eastAsia="Times New Roman" w:hAnsi="Calibri" w:cs="Arial"/>
                <w:kern w:val="0"/>
                <w:sz w:val="24"/>
                <w:szCs w:val="24"/>
                <w14:ligatures w14:val="none"/>
              </w:rPr>
            </w:pPr>
          </w:p>
        </w:tc>
        <w:tc>
          <w:tcPr>
            <w:tcW w:w="5647" w:type="dxa"/>
            <w:vAlign w:val="center"/>
          </w:tcPr>
          <w:p w14:paraId="3FCB727D" w14:textId="1427EB9E" w:rsidR="009E0394" w:rsidRPr="009E0394" w:rsidRDefault="009E0394" w:rsidP="009E0394">
            <w:pPr>
              <w:spacing w:after="0" w:line="240" w:lineRule="auto"/>
              <w:rPr>
                <w:rFonts w:ascii="Calibri" w:eastAsia="Times New Roman" w:hAnsi="Calibri" w:cs="Arial"/>
                <w:color w:val="1F3864" w:themeColor="accent1" w:themeShade="80"/>
                <w:kern w:val="0"/>
                <w:sz w:val="20"/>
                <w:szCs w:val="20"/>
                <w:lang w:val="en-US"/>
                <w14:ligatures w14:val="none"/>
              </w:rPr>
            </w:pPr>
            <w:r w:rsidRPr="009E0394">
              <w:rPr>
                <w:rFonts w:eastAsia="Times New Roman" w:cs="Arial"/>
                <w:color w:val="1F3864" w:themeColor="accent1" w:themeShade="80"/>
                <w:sz w:val="20"/>
                <w:szCs w:val="20"/>
                <w:lang w:val="en-US"/>
              </w:rPr>
              <w:t>Fully support of the school’s ethos and Mission Statement</w:t>
            </w:r>
          </w:p>
        </w:tc>
        <w:tc>
          <w:tcPr>
            <w:tcW w:w="810" w:type="dxa"/>
            <w:vAlign w:val="center"/>
          </w:tcPr>
          <w:p w14:paraId="7AF3ED90"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r w:rsidRPr="006A3D0F">
              <w:rPr>
                <w:rFonts w:ascii="Calibri" w:eastAsia="Times New Roman" w:hAnsi="Calibri" w:cs="Arial"/>
                <w:color w:val="1F3864" w:themeColor="accent1" w:themeShade="80"/>
                <w:kern w:val="0"/>
                <w14:ligatures w14:val="none"/>
              </w:rPr>
              <w:sym w:font="Wingdings 2" w:char="F050"/>
            </w:r>
          </w:p>
        </w:tc>
        <w:tc>
          <w:tcPr>
            <w:tcW w:w="810" w:type="dxa"/>
            <w:vAlign w:val="center"/>
          </w:tcPr>
          <w:p w14:paraId="7AEDAA71" w14:textId="77777777" w:rsidR="009E0394" w:rsidRPr="006A3D0F" w:rsidRDefault="009E0394" w:rsidP="009E0394">
            <w:pPr>
              <w:overflowPunct w:val="0"/>
              <w:autoSpaceDE w:val="0"/>
              <w:autoSpaceDN w:val="0"/>
              <w:adjustRightInd w:val="0"/>
              <w:spacing w:after="0" w:line="240" w:lineRule="auto"/>
              <w:jc w:val="center"/>
              <w:textAlignment w:val="baseline"/>
              <w:rPr>
                <w:rFonts w:ascii="Calibri" w:eastAsia="Times New Roman" w:hAnsi="Calibri" w:cs="Arial"/>
                <w:color w:val="1F3864" w:themeColor="accent1" w:themeShade="80"/>
                <w:kern w:val="0"/>
                <w14:ligatures w14:val="none"/>
              </w:rPr>
            </w:pPr>
          </w:p>
        </w:tc>
        <w:tc>
          <w:tcPr>
            <w:tcW w:w="1530" w:type="dxa"/>
            <w:vAlign w:val="center"/>
          </w:tcPr>
          <w:p w14:paraId="0AB09815" w14:textId="041FE794" w:rsidR="009E0394" w:rsidRPr="005C5DFA" w:rsidRDefault="009E0394" w:rsidP="009E0394">
            <w:pPr>
              <w:overflowPunct w:val="0"/>
              <w:autoSpaceDE w:val="0"/>
              <w:autoSpaceDN w:val="0"/>
              <w:adjustRightInd w:val="0"/>
              <w:spacing w:after="0" w:line="240" w:lineRule="auto"/>
              <w:jc w:val="center"/>
              <w:textAlignment w:val="baseline"/>
              <w:rPr>
                <w:rFonts w:eastAsia="Times New Roman" w:cstheme="minorHAnsi"/>
                <w:color w:val="1F3864" w:themeColor="accent1" w:themeShade="80"/>
                <w:kern w:val="0"/>
                <w14:ligatures w14:val="none"/>
              </w:rPr>
            </w:pPr>
            <w:r w:rsidRPr="005C5DFA">
              <w:rPr>
                <w:rFonts w:eastAsia="Times New Roman" w:cstheme="minorHAnsi"/>
                <w:color w:val="1F3864" w:themeColor="accent1" w:themeShade="80"/>
                <w:kern w:val="0"/>
                <w14:ligatures w14:val="none"/>
              </w:rPr>
              <w:t>I</w:t>
            </w:r>
          </w:p>
        </w:tc>
      </w:tr>
    </w:tbl>
    <w:p w14:paraId="0998FD38" w14:textId="55C7537F"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DC6B2E">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 xml:space="preserve">and Section 48 </w:t>
      </w:r>
      <w:r w:rsidR="00DC6B2E">
        <w:rPr>
          <w:rFonts w:ascii="Calibri" w:eastAsia="Times New Roman" w:hAnsi="Calibri" w:cs="Calibri"/>
          <w:b/>
          <w:bCs/>
          <w:color w:val="1F3864" w:themeColor="accent1" w:themeShade="80"/>
          <w:kern w:val="0"/>
          <w:sz w:val="44"/>
          <w:szCs w:val="44"/>
          <w:lang w:eastAsia="en-GB"/>
          <w14:ligatures w14:val="none"/>
        </w:rPr>
        <w:t xml:space="preserve">(2023)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2D5C8694">
                  <wp:simplePos x="0" y="0"/>
                  <wp:positionH relativeFrom="margin">
                    <wp:posOffset>-68580</wp:posOffset>
                  </wp:positionH>
                  <wp:positionV relativeFrom="paragraph">
                    <wp:posOffset>135890</wp:posOffset>
                  </wp:positionV>
                  <wp:extent cx="2174240" cy="1449070"/>
                  <wp:effectExtent l="0" t="0" r="0" b="0"/>
                  <wp:wrapNone/>
                  <wp:docPr id="234821523" name="Picture 234821523" descr="A group of students sitting at desk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7" descr="A group of students sitting at desks in a classroo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74240"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54101D88" w:rsidR="00084A38" w:rsidRPr="00C22991" w:rsidRDefault="001D4623" w:rsidP="004D3BF1">
      <w:pPr>
        <w:jc w:val="center"/>
        <w:rPr>
          <w:b/>
          <w:bCs/>
          <w:color w:val="1F3864" w:themeColor="accent1" w:themeShade="80"/>
          <w:sz w:val="24"/>
          <w:szCs w:val="24"/>
          <w:u w:val="single"/>
        </w:rPr>
      </w:pPr>
      <w:hyperlink r:id="rId25" w:history="1">
        <w:r w:rsidR="00C22991" w:rsidRPr="00087B20">
          <w:rPr>
            <w:rStyle w:val="Hyperlink"/>
            <w:sz w:val="24"/>
            <w:szCs w:val="24"/>
          </w:rPr>
          <w:t>https://st-edwards.poole.sch.uk/information/recruitment/</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01B7B7DA" w:rsidR="001F631E" w:rsidRDefault="006B4CA7" w:rsidP="003C46F5">
      <w:pPr>
        <w:spacing w:line="240" w:lineRule="auto"/>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 </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7DF5C2BC">
            <wp:simplePos x="0" y="0"/>
            <wp:positionH relativeFrom="margin">
              <wp:align>center</wp:align>
            </wp:positionH>
            <wp:positionV relativeFrom="paragraph">
              <wp:posOffset>169926</wp:posOffset>
            </wp:positionV>
            <wp:extent cx="7044929" cy="4696359"/>
            <wp:effectExtent l="0" t="0" r="3810" b="9525"/>
            <wp:wrapNone/>
            <wp:docPr id="2139231109" name="Picture 2139231109" descr="Two women sitting at a table with paint br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9" descr="Two women sitting at a table with paint brush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44929" cy="4696359"/>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72B752F0">
            <wp:simplePos x="0" y="0"/>
            <wp:positionH relativeFrom="margin">
              <wp:align>center</wp:align>
            </wp:positionH>
            <wp:positionV relativeFrom="paragraph">
              <wp:posOffset>-738708</wp:posOffset>
            </wp:positionV>
            <wp:extent cx="7210726" cy="4806086"/>
            <wp:effectExtent l="0" t="0" r="0" b="0"/>
            <wp:wrapNone/>
            <wp:docPr id="873527219" name="Picture 873527219" descr="A couple of boys in suits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10" descr="A couple of boys in suits reading a book&#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210726" cy="4806086"/>
                    </a:xfrm>
                    <a:prstGeom prst="rect">
                      <a:avLst/>
                    </a:prstGeom>
                  </pic:spPr>
                </pic:pic>
              </a:graphicData>
            </a:graphic>
            <wp14:sizeRelH relativeFrom="margin">
              <wp14:pctWidth>0</wp14:pctWidth>
            </wp14:sizeRelH>
            <wp14:sizeRelV relativeFrom="margin">
              <wp14:pctHeight>0</wp14:pctHeight>
            </wp14:sizeRelV>
          </wp:anchor>
        </w:drawing>
      </w:r>
    </w:p>
    <w:p w14:paraId="7375D94E" w14:textId="09BB1713" w:rsidR="00687D78" w:rsidRPr="003C46F5" w:rsidRDefault="00A21D88"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5B70E1DB">
            <wp:simplePos x="0" y="0"/>
            <wp:positionH relativeFrom="margin">
              <wp:align>center</wp:align>
            </wp:positionH>
            <wp:positionV relativeFrom="paragraph">
              <wp:posOffset>3881476</wp:posOffset>
            </wp:positionV>
            <wp:extent cx="7210425"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1088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47E80415"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27"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8UGg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TlzRxbKI84noWeeWf4qsYe1sz5&#10;V2aRapwI5etfcJEKsBacLEoqsL/+dh/ikQH0UtKidArqfu6ZFZSo7xq5uc/G46C1eBhPZkM82FvP&#10;9taj980joDoz/CiGRzPEe3U2pYXmHVW+DFXRxTTH2gX1Z/PR94LGX8LFchmDUF2G+bXeGB5SB1QD&#10;wm/dO7PmRINHAp/hLDKWf2Cjj+35WO49yDpSFXDuUT3Bj8qMDJ5+UZD+7TlGXf/64jcAAAD//wMA&#10;UEsDBBQABgAIAAAAIQBeWOEt4wAAAA0BAAAPAAAAZHJzL2Rvd25yZXYueG1sTI/NTsMwEITvSLyD&#10;tUjcqN1UgTTEqapIFRKCQ0sv3Daxm0T4J8RuG3h6tqdy3JlPszPFarKGnfQYeu8kzGcCmHaNV71r&#10;Jew/Ng8ZsBDRKTTeaQk/OsCqvL0pMFf+7Lb6tIstoxAXcpTQxTjknIem0xbDzA/akXfwo8VI59hy&#10;NeKZwq3hiRCP3GLv6EOHg6463XztjlbCa7V5x22d2OzXVC9vh/Xwvf9Mpby/m9bPwKKe4hWGS32q&#10;DiV1qv3RqcCMhPRJJISSsRAJrSIkWy5oTX2R0vkSeFnw/yvKPwAAAP//AwBQSwECLQAUAAYACAAA&#10;ACEAtoM4kv4AAADhAQAAEwAAAAAAAAAAAAAAAAAAAAAAW0NvbnRlbnRfVHlwZXNdLnhtbFBLAQIt&#10;ABQABgAIAAAAIQA4/SH/1gAAAJQBAAALAAAAAAAAAAAAAAAAAC8BAABfcmVscy8ucmVsc1BLAQIt&#10;ABQABgAIAAAAIQAzjF8UGgIAADMEAAAOAAAAAAAAAAAAAAAAAC4CAABkcnMvZTJvRG9jLnhtbFBL&#10;AQItABQABgAIAAAAIQBeWOEt4wAAAA0BAAAPAAAAAAAAAAAAAAAAAHQEAABkcnMvZG93bnJldi54&#10;bWxQSwUGAAAAAAQABADzAAAAhAUAAAAA&#10;" filled="f" stroked="f" strokeweight=".5pt">
                <v:textbox>
                  <w:txbxContent>
                    <w:p w14:paraId="0F50EAD1" w14:textId="47E80415"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2023</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3529D" id="Rectangle 853553092" o:spid="_x0000_s1026" style="position:absolute;margin-left:-58.15pt;margin-top:605.8pt;width:567.8pt;height:79.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fillcolor="#27306b" stroked="f" strokeweight="1pt"/>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28"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QB+wEAANQ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fJqsahKCgmKXZercpmnUkD9nO18iB8kGpY2Dfc01IwOh8cQUzdQP/+Sill8UFrnwWrLhoav&#10;ltUyJ1xEjIrkO60M1Zynb3JCIvnetjk5gtLTngpoe2KdiE6U47gdmWobXqXcJMIW2yPJ4HGyGT0L&#10;2vTof3E2kMUaHn7uwUvO9EdLUq7KxSJ5Mh8Wy6uKDv4ysr2MgBUE1fDI2bS9i9nHE+VbkrxTWY2X&#10;Tk4tk3WySCebJ29envNfL49x8xs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6Pa0AfsBAADU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21B868CA" w:rsidR="00EA063D" w:rsidRPr="00EA063D" w:rsidRDefault="00EA063D">
                            <w:pPr>
                              <w:rPr>
                                <w:i/>
                                <w:iCs/>
                                <w:color w:val="FFFFFF" w:themeColor="background1"/>
                                <w:sz w:val="28"/>
                                <w:szCs w:val="28"/>
                              </w:rPr>
                            </w:pPr>
                            <w:r w:rsidRPr="00EA063D">
                              <w:rPr>
                                <w:i/>
                                <w:iCs/>
                                <w:color w:val="FFFFFF" w:themeColor="background1"/>
                                <w:sz w:val="28"/>
                                <w:szCs w:val="28"/>
                              </w:rPr>
                              <w:t>“My son loves his new school, he has settled very well because of friendly and helpful staff at school.”</w:t>
                            </w:r>
                          </w:p>
                          <w:p w14:paraId="14FFBD7F" w14:textId="51D5E8BE" w:rsidR="00EA063D" w:rsidRPr="00EA063D" w:rsidRDefault="00EA063D" w:rsidP="00EA063D">
                            <w:pPr>
                              <w:jc w:val="right"/>
                              <w:rPr>
                                <w:color w:val="FFFFFF" w:themeColor="background1"/>
                              </w:rPr>
                            </w:pPr>
                            <w:r w:rsidRPr="00EA063D">
                              <w:rPr>
                                <w:color w:val="FFFFFF" w:themeColor="background1"/>
                              </w:rPr>
                              <w:t>Parent of Year 7 child,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29"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r3/AEAANQDAAAOAAAAZHJzL2Uyb0RvYy54bWysU8tu2zAQvBfoPxC817Jcu4kFy0GaNEWB&#10;9AEk/YA1RVlESS5L0pbcr8+SchyjuRXVgSC52tmd2eHqajCa7aUPCm3Ny8mUM2kFNspua/7z8e7d&#10;JWchgm1Ao5U1P8jAr9Zv36x6V8kZdqgb6RmB2FD1ruZdjK4qiiA6aSBM0ElLwRa9gUhHvy0aDz2h&#10;G13MptMPRY++cR6FDIFub8cgX2f8tpUifm/bICPTNafeYl59XjdpLdYrqLYeXKfEsQ34hy4MKEtF&#10;T1C3EIHtvHoFZZTwGLCNE4GmwLZVQmYOxKac/sXmoQMnMxcSJ7iTTOH/wYpv+wf3w7M4fMSBBphJ&#10;BHeP4ldgFm86sFt57T32nYSGCpdJsqJ3oTqmJqlDFRLIpv+KDQ0ZdhEz0NB6k1QhnozQaQCHk+hy&#10;iEzQ5eJiPp+VFBIUuyyX5SJPpYDqOdv5ED9LNCxtau5pqBkd9vchpm6gev4lFbN4p7TOg9WW9TVf&#10;LmaLnHAWMSqS77QyVHOavtEJieQn2+TkCEqPeyqg7ZF1IjpSjsNmYKqp+fuUm0TYYHMgGTyONqNn&#10;QZsO/R/OerJYzcPvHXjJmf5iScplOZ8nT+bDfHExo4M/j2zOI2AFQdU8cjZub2L28Uj5miRvVVbj&#10;pZNjy2SdLNLR5smb5+f818tjXD8BAAD//wMAUEsDBBQABgAIAAAAIQA0jfkS3AAAAAgBAAAPAAAA&#10;ZHJzL2Rvd25yZXYueG1sTI9BT4NAEIXvJv6HzZh4s7saqAUZGqPxqrFqk962MAUiO0vYbcF/73iy&#10;x8mbvPd9xXp2vTrRGDrPCLcLA4q48nXHDcLnx8vNClSIlmvbeyaEHwqwLi8vCpvXfuJ3Om1io6SE&#10;Q24R2hiHXOtQteRsWPiBWLKDH52Nco6Nrkc7Sbnr9Z0xS+1sx7LQ2oGeWqq+N0eH8PV62G0T89Y8&#10;u3SY/Gw0u0wjXl/Njw+gIs3x/xn+8AUdSmHa+yPXQfUIIhIRktSIgMSZSZag9gjpfbYCXRb6XKD8&#10;BQAA//8DAFBLAQItABQABgAIAAAAIQC2gziS/gAAAOEBAAATAAAAAAAAAAAAAAAAAAAAAABbQ29u&#10;dGVudF9UeXBlc10ueG1sUEsBAi0AFAAGAAgAAAAhADj9If/WAAAAlAEAAAsAAAAAAAAAAAAAAAAA&#10;LwEAAF9yZWxzLy5yZWxzUEsBAi0AFAAGAAgAAAAhADpB2vf8AQAA1AMAAA4AAAAAAAAAAAAAAAAA&#10;LgIAAGRycy9lMm9Eb2MueG1sUEsBAi0AFAAGAAgAAAAhADSN+RLcAAAACAEAAA8AAAAAAAAAAAAA&#10;AAAAVgQAAGRycy9kb3ducmV2LnhtbFBLBQYAAAAABAAEAPMAAABfBQAAAAA=&#10;" filled="f" stroked="f">
                <v:textbox>
                  <w:txbxContent>
                    <w:p w14:paraId="6A8ACC14" w14:textId="21B868CA" w:rsidR="00EA063D" w:rsidRPr="00EA063D" w:rsidRDefault="00EA063D">
                      <w:pPr>
                        <w:rPr>
                          <w:i/>
                          <w:iCs/>
                          <w:color w:val="FFFFFF" w:themeColor="background1"/>
                          <w:sz w:val="28"/>
                          <w:szCs w:val="28"/>
                        </w:rPr>
                      </w:pPr>
                      <w:r w:rsidRPr="00EA063D">
                        <w:rPr>
                          <w:i/>
                          <w:iCs/>
                          <w:color w:val="FFFFFF" w:themeColor="background1"/>
                          <w:sz w:val="28"/>
                          <w:szCs w:val="28"/>
                        </w:rPr>
                        <w:t>“My son loves his new school, he has settled very well because of friendly and helpful staff at school.”</w:t>
                      </w:r>
                    </w:p>
                    <w:p w14:paraId="14FFBD7F" w14:textId="51D5E8BE" w:rsidR="00EA063D" w:rsidRPr="00EA063D" w:rsidRDefault="00EA063D" w:rsidP="00EA063D">
                      <w:pPr>
                        <w:jc w:val="right"/>
                        <w:rPr>
                          <w:color w:val="FFFFFF" w:themeColor="background1"/>
                        </w:rPr>
                      </w:pPr>
                      <w:r w:rsidRPr="00EA063D">
                        <w:rPr>
                          <w:color w:val="FFFFFF" w:themeColor="background1"/>
                        </w:rPr>
                        <w:t>Parent of Year 7 child, 2023</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6970DFF5">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755DC"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32F07CBA">
            <wp:simplePos x="0" y="0"/>
            <wp:positionH relativeFrom="page">
              <wp:align>right</wp:align>
            </wp:positionH>
            <wp:positionV relativeFrom="paragraph">
              <wp:posOffset>-914400</wp:posOffset>
            </wp:positionV>
            <wp:extent cx="7559040" cy="10690642"/>
            <wp:effectExtent l="0" t="0" r="381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7559040"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0"/>
      <w:footerReference w:type="default" r:id="rId3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8C98E" w14:textId="77777777" w:rsidR="00FC6351" w:rsidRDefault="00FC6351" w:rsidP="00DB3EF7">
      <w:pPr>
        <w:spacing w:after="0" w:line="240" w:lineRule="auto"/>
      </w:pPr>
      <w:r>
        <w:separator/>
      </w:r>
    </w:p>
  </w:endnote>
  <w:endnote w:type="continuationSeparator" w:id="0">
    <w:p w14:paraId="68C359AE" w14:textId="77777777" w:rsidR="00FC6351" w:rsidRDefault="00FC6351" w:rsidP="00DB3EF7">
      <w:pPr>
        <w:spacing w:after="0" w:line="240" w:lineRule="auto"/>
      </w:pPr>
      <w:r>
        <w:continuationSeparator/>
      </w:r>
    </w:p>
  </w:endnote>
  <w:endnote w:type="continuationNotice" w:id="1">
    <w:p w14:paraId="25256878" w14:textId="77777777" w:rsidR="00FC6351" w:rsidRDefault="00FC6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A3846" w14:textId="77777777" w:rsidR="00FC6351" w:rsidRDefault="00FC6351" w:rsidP="00DB3EF7">
      <w:pPr>
        <w:spacing w:after="0" w:line="240" w:lineRule="auto"/>
      </w:pPr>
      <w:r>
        <w:separator/>
      </w:r>
    </w:p>
  </w:footnote>
  <w:footnote w:type="continuationSeparator" w:id="0">
    <w:p w14:paraId="604D945D" w14:textId="77777777" w:rsidR="00FC6351" w:rsidRDefault="00FC6351" w:rsidP="00DB3EF7">
      <w:pPr>
        <w:spacing w:after="0" w:line="240" w:lineRule="auto"/>
      </w:pPr>
      <w:r>
        <w:continuationSeparator/>
      </w:r>
    </w:p>
  </w:footnote>
  <w:footnote w:type="continuationNotice" w:id="1">
    <w:p w14:paraId="41DC6B81" w14:textId="77777777" w:rsidR="00FC6351" w:rsidRDefault="00FC6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42217420" name="Picture 34221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3" w15:restartNumberingAfterBreak="0">
    <w:nsid w:val="15476DF1"/>
    <w:multiLevelType w:val="hybridMultilevel"/>
    <w:tmpl w:val="F6AA8068"/>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A5C61"/>
    <w:multiLevelType w:val="hybridMultilevel"/>
    <w:tmpl w:val="70283CE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C54A2D"/>
    <w:multiLevelType w:val="hybridMultilevel"/>
    <w:tmpl w:val="C6702BF2"/>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2542FE"/>
    <w:multiLevelType w:val="hybridMultilevel"/>
    <w:tmpl w:val="82AEE81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4"/>
  </w:num>
  <w:num w:numId="2" w16cid:durableId="10186430">
    <w:abstractNumId w:val="10"/>
  </w:num>
  <w:num w:numId="3" w16cid:durableId="1329485379">
    <w:abstractNumId w:val="20"/>
  </w:num>
  <w:num w:numId="4" w16cid:durableId="442723192">
    <w:abstractNumId w:val="16"/>
  </w:num>
  <w:num w:numId="5" w16cid:durableId="836263309">
    <w:abstractNumId w:val="18"/>
  </w:num>
  <w:num w:numId="6" w16cid:durableId="1142425382">
    <w:abstractNumId w:val="17"/>
  </w:num>
  <w:num w:numId="7" w16cid:durableId="2033413094">
    <w:abstractNumId w:val="6"/>
  </w:num>
  <w:num w:numId="8" w16cid:durableId="155540665">
    <w:abstractNumId w:val="11"/>
  </w:num>
  <w:num w:numId="9" w16cid:durableId="1962685854">
    <w:abstractNumId w:val="19"/>
  </w:num>
  <w:num w:numId="10" w16cid:durableId="1418988405">
    <w:abstractNumId w:val="12"/>
  </w:num>
  <w:num w:numId="11" w16cid:durableId="2073773614">
    <w:abstractNumId w:val="1"/>
  </w:num>
  <w:num w:numId="12" w16cid:durableId="218369065">
    <w:abstractNumId w:val="9"/>
  </w:num>
  <w:num w:numId="13" w16cid:durableId="1830562136">
    <w:abstractNumId w:val="14"/>
  </w:num>
  <w:num w:numId="14" w16cid:durableId="64450666">
    <w:abstractNumId w:val="0"/>
  </w:num>
  <w:num w:numId="15" w16cid:durableId="1513110916">
    <w:abstractNumId w:val="2"/>
  </w:num>
  <w:num w:numId="16" w16cid:durableId="1318682270">
    <w:abstractNumId w:val="13"/>
  </w:num>
  <w:num w:numId="17" w16cid:durableId="964240340">
    <w:abstractNumId w:val="15"/>
  </w:num>
  <w:num w:numId="18" w16cid:durableId="658268244">
    <w:abstractNumId w:val="3"/>
  </w:num>
  <w:num w:numId="19" w16cid:durableId="763649248">
    <w:abstractNumId w:val="7"/>
  </w:num>
  <w:num w:numId="20" w16cid:durableId="994920280">
    <w:abstractNumId w:val="8"/>
  </w:num>
  <w:num w:numId="21" w16cid:durableId="58392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6F4C"/>
    <w:rsid w:val="000072FC"/>
    <w:rsid w:val="00015A9F"/>
    <w:rsid w:val="000169D0"/>
    <w:rsid w:val="000369EF"/>
    <w:rsid w:val="00056FA1"/>
    <w:rsid w:val="00080C19"/>
    <w:rsid w:val="00084A38"/>
    <w:rsid w:val="00095A72"/>
    <w:rsid w:val="000A2F32"/>
    <w:rsid w:val="000D3EC8"/>
    <w:rsid w:val="000F4535"/>
    <w:rsid w:val="000F627B"/>
    <w:rsid w:val="00103402"/>
    <w:rsid w:val="00107750"/>
    <w:rsid w:val="001119BC"/>
    <w:rsid w:val="00113B79"/>
    <w:rsid w:val="00131B2E"/>
    <w:rsid w:val="00136C20"/>
    <w:rsid w:val="00136EFF"/>
    <w:rsid w:val="00137B97"/>
    <w:rsid w:val="00147CF5"/>
    <w:rsid w:val="00160E6C"/>
    <w:rsid w:val="00164A81"/>
    <w:rsid w:val="00167C97"/>
    <w:rsid w:val="00175142"/>
    <w:rsid w:val="00180004"/>
    <w:rsid w:val="00194F65"/>
    <w:rsid w:val="001B0A9A"/>
    <w:rsid w:val="001C0375"/>
    <w:rsid w:val="001D4623"/>
    <w:rsid w:val="001D7C3C"/>
    <w:rsid w:val="001E4E3C"/>
    <w:rsid w:val="001F631E"/>
    <w:rsid w:val="00204A3F"/>
    <w:rsid w:val="002261CF"/>
    <w:rsid w:val="002444B1"/>
    <w:rsid w:val="00265320"/>
    <w:rsid w:val="00267D81"/>
    <w:rsid w:val="002B6C43"/>
    <w:rsid w:val="002B75AA"/>
    <w:rsid w:val="002C286D"/>
    <w:rsid w:val="002F7248"/>
    <w:rsid w:val="00312BCD"/>
    <w:rsid w:val="00314124"/>
    <w:rsid w:val="0031451C"/>
    <w:rsid w:val="00321FC5"/>
    <w:rsid w:val="0032760C"/>
    <w:rsid w:val="00331F21"/>
    <w:rsid w:val="00345893"/>
    <w:rsid w:val="00373322"/>
    <w:rsid w:val="003A3C5A"/>
    <w:rsid w:val="003A3E5A"/>
    <w:rsid w:val="003B0DB7"/>
    <w:rsid w:val="003C46F5"/>
    <w:rsid w:val="003C4A53"/>
    <w:rsid w:val="003E375F"/>
    <w:rsid w:val="003F4228"/>
    <w:rsid w:val="004155E7"/>
    <w:rsid w:val="00421B90"/>
    <w:rsid w:val="0044169B"/>
    <w:rsid w:val="004520E8"/>
    <w:rsid w:val="0046258C"/>
    <w:rsid w:val="00467B7B"/>
    <w:rsid w:val="00471060"/>
    <w:rsid w:val="004A55C7"/>
    <w:rsid w:val="004B43CE"/>
    <w:rsid w:val="004B4B6A"/>
    <w:rsid w:val="004D2A58"/>
    <w:rsid w:val="004D3BF1"/>
    <w:rsid w:val="004E03D0"/>
    <w:rsid w:val="00500B8D"/>
    <w:rsid w:val="00512D69"/>
    <w:rsid w:val="005144D7"/>
    <w:rsid w:val="00531EC7"/>
    <w:rsid w:val="005411B6"/>
    <w:rsid w:val="00541396"/>
    <w:rsid w:val="00544A12"/>
    <w:rsid w:val="0054788D"/>
    <w:rsid w:val="00594D68"/>
    <w:rsid w:val="005B525E"/>
    <w:rsid w:val="005C5DFA"/>
    <w:rsid w:val="005C7761"/>
    <w:rsid w:val="005D51E3"/>
    <w:rsid w:val="006846E4"/>
    <w:rsid w:val="00687D78"/>
    <w:rsid w:val="00693C8B"/>
    <w:rsid w:val="006A3D0F"/>
    <w:rsid w:val="006B00C6"/>
    <w:rsid w:val="006B4C46"/>
    <w:rsid w:val="006B4CA7"/>
    <w:rsid w:val="006C19FF"/>
    <w:rsid w:val="006C48A6"/>
    <w:rsid w:val="006C6FF8"/>
    <w:rsid w:val="006D0116"/>
    <w:rsid w:val="006D10AF"/>
    <w:rsid w:val="006D4FEE"/>
    <w:rsid w:val="006D5176"/>
    <w:rsid w:val="006D67C2"/>
    <w:rsid w:val="006E1AA4"/>
    <w:rsid w:val="006E4B58"/>
    <w:rsid w:val="00723E9E"/>
    <w:rsid w:val="007244C0"/>
    <w:rsid w:val="00756497"/>
    <w:rsid w:val="00763CAE"/>
    <w:rsid w:val="00785737"/>
    <w:rsid w:val="00792342"/>
    <w:rsid w:val="007B1C36"/>
    <w:rsid w:val="007B6252"/>
    <w:rsid w:val="007D13D4"/>
    <w:rsid w:val="00802AB0"/>
    <w:rsid w:val="0080475C"/>
    <w:rsid w:val="008348D1"/>
    <w:rsid w:val="00834B2E"/>
    <w:rsid w:val="00841E60"/>
    <w:rsid w:val="00870E70"/>
    <w:rsid w:val="008968CB"/>
    <w:rsid w:val="008B6083"/>
    <w:rsid w:val="008F294C"/>
    <w:rsid w:val="008F4478"/>
    <w:rsid w:val="008F784D"/>
    <w:rsid w:val="00924BF8"/>
    <w:rsid w:val="00933740"/>
    <w:rsid w:val="009355AE"/>
    <w:rsid w:val="00936CD4"/>
    <w:rsid w:val="00974F78"/>
    <w:rsid w:val="009806A0"/>
    <w:rsid w:val="009848A9"/>
    <w:rsid w:val="00986C21"/>
    <w:rsid w:val="009962DC"/>
    <w:rsid w:val="00996BBB"/>
    <w:rsid w:val="009B5C64"/>
    <w:rsid w:val="009D3AE3"/>
    <w:rsid w:val="009D6C07"/>
    <w:rsid w:val="009E0394"/>
    <w:rsid w:val="009E742A"/>
    <w:rsid w:val="009F44B9"/>
    <w:rsid w:val="009F51B8"/>
    <w:rsid w:val="00A21260"/>
    <w:rsid w:val="00A2150A"/>
    <w:rsid w:val="00A21D88"/>
    <w:rsid w:val="00A3000D"/>
    <w:rsid w:val="00A32B08"/>
    <w:rsid w:val="00A347F1"/>
    <w:rsid w:val="00A47FE6"/>
    <w:rsid w:val="00A721EF"/>
    <w:rsid w:val="00A75EE5"/>
    <w:rsid w:val="00AA3758"/>
    <w:rsid w:val="00AC538E"/>
    <w:rsid w:val="00AD4020"/>
    <w:rsid w:val="00AF01A9"/>
    <w:rsid w:val="00B17D37"/>
    <w:rsid w:val="00B23725"/>
    <w:rsid w:val="00B35664"/>
    <w:rsid w:val="00B42E6D"/>
    <w:rsid w:val="00B6145F"/>
    <w:rsid w:val="00B71990"/>
    <w:rsid w:val="00B753A0"/>
    <w:rsid w:val="00B75C13"/>
    <w:rsid w:val="00B76DFC"/>
    <w:rsid w:val="00B824FA"/>
    <w:rsid w:val="00B86FD9"/>
    <w:rsid w:val="00BA6A62"/>
    <w:rsid w:val="00BA70C3"/>
    <w:rsid w:val="00BC01F1"/>
    <w:rsid w:val="00BC7E78"/>
    <w:rsid w:val="00BD3DB8"/>
    <w:rsid w:val="00BE094F"/>
    <w:rsid w:val="00BF06D6"/>
    <w:rsid w:val="00BF5263"/>
    <w:rsid w:val="00C13296"/>
    <w:rsid w:val="00C22991"/>
    <w:rsid w:val="00C27103"/>
    <w:rsid w:val="00C335BC"/>
    <w:rsid w:val="00C47DFE"/>
    <w:rsid w:val="00C5125C"/>
    <w:rsid w:val="00C51BEC"/>
    <w:rsid w:val="00C666E3"/>
    <w:rsid w:val="00C96578"/>
    <w:rsid w:val="00CA0875"/>
    <w:rsid w:val="00CA39DC"/>
    <w:rsid w:val="00CA7798"/>
    <w:rsid w:val="00CE246E"/>
    <w:rsid w:val="00CE3CA6"/>
    <w:rsid w:val="00CF7141"/>
    <w:rsid w:val="00D02B42"/>
    <w:rsid w:val="00D26F51"/>
    <w:rsid w:val="00D33C99"/>
    <w:rsid w:val="00D515B8"/>
    <w:rsid w:val="00D63190"/>
    <w:rsid w:val="00D76C61"/>
    <w:rsid w:val="00DB3EF7"/>
    <w:rsid w:val="00DC5EA0"/>
    <w:rsid w:val="00DC6B2E"/>
    <w:rsid w:val="00DF1D9E"/>
    <w:rsid w:val="00E20357"/>
    <w:rsid w:val="00E34DC4"/>
    <w:rsid w:val="00E37795"/>
    <w:rsid w:val="00E42DB2"/>
    <w:rsid w:val="00E968DE"/>
    <w:rsid w:val="00EA063D"/>
    <w:rsid w:val="00EB5C5D"/>
    <w:rsid w:val="00ED4D5C"/>
    <w:rsid w:val="00F201B7"/>
    <w:rsid w:val="00F34A6D"/>
    <w:rsid w:val="00F4155C"/>
    <w:rsid w:val="00F46D69"/>
    <w:rsid w:val="00F61FD9"/>
    <w:rsid w:val="00F649DA"/>
    <w:rsid w:val="00F73693"/>
    <w:rsid w:val="00F7798D"/>
    <w:rsid w:val="00F77D33"/>
    <w:rsid w:val="00F77F45"/>
    <w:rsid w:val="00F80D8A"/>
    <w:rsid w:val="00F8178E"/>
    <w:rsid w:val="00F81DC0"/>
    <w:rsid w:val="00FA1213"/>
    <w:rsid w:val="00FA58B5"/>
    <w:rsid w:val="00FC6351"/>
    <w:rsid w:val="00FE3903"/>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styleId="BodyTextIndent">
    <w:name w:val="Body Text Indent"/>
    <w:basedOn w:val="Normal"/>
    <w:link w:val="BodyTextIndentChar"/>
    <w:rsid w:val="00C51BEC"/>
    <w:pPr>
      <w:tabs>
        <w:tab w:val="left" w:pos="2640"/>
      </w:tabs>
      <w:spacing w:after="0" w:line="240" w:lineRule="auto"/>
      <w:ind w:left="2640" w:hanging="2520"/>
    </w:pPr>
    <w:rPr>
      <w:rFonts w:ascii="Bookman Old Style" w:eastAsia="Times New Roman" w:hAnsi="Bookman Old Style" w:cs="Times New Roman"/>
      <w:kern w:val="0"/>
      <w:sz w:val="24"/>
      <w:szCs w:val="24"/>
      <w14:ligatures w14:val="none"/>
    </w:rPr>
  </w:style>
  <w:style w:type="character" w:customStyle="1" w:styleId="BodyTextIndentChar">
    <w:name w:val="Body Text Indent Char"/>
    <w:basedOn w:val="DefaultParagraphFont"/>
    <w:link w:val="BodyTextIndent"/>
    <w:rsid w:val="00C51BEC"/>
    <w:rPr>
      <w:rFonts w:ascii="Bookman Old Style" w:eastAsia="Times New Roman" w:hAnsi="Bookman Old Style" w:cs="Times New Roman"/>
      <w:kern w:val="0"/>
      <w:sz w:val="24"/>
      <w:szCs w:val="24"/>
      <w14:ligatures w14:val="none"/>
    </w:rPr>
  </w:style>
  <w:style w:type="paragraph" w:styleId="NoSpacing">
    <w:name w:val="No Spacing"/>
    <w:uiPriority w:val="1"/>
    <w:qFormat/>
    <w:rsid w:val="00C51BEC"/>
    <w:pPr>
      <w:spacing w:after="0" w:line="240" w:lineRule="auto"/>
    </w:pPr>
  </w:style>
  <w:style w:type="paragraph" w:customStyle="1" w:styleId="paragraph">
    <w:name w:val="paragraph"/>
    <w:basedOn w:val="Normal"/>
    <w:rsid w:val="00C47DF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C47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jp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st-edwards.poole.sch.uk/information/recruit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C9ACC127AFDE40B0DE7A05796E8556" ma:contentTypeVersion="14" ma:contentTypeDescription="Create a new document." ma:contentTypeScope="" ma:versionID="1dfc6a41db587e906076076b66df8b9a">
  <xsd:schema xmlns:xsd="http://www.w3.org/2001/XMLSchema" xmlns:xs="http://www.w3.org/2001/XMLSchema" xmlns:p="http://schemas.microsoft.com/office/2006/metadata/properties" xmlns:ns3="840f6e75-0858-4ebe-89a0-e2f820a20691" xmlns:ns4="aca94b49-51cc-4179-8573-32be0ad9356f" targetNamespace="http://schemas.microsoft.com/office/2006/metadata/properties" ma:root="true" ma:fieldsID="29c62eb8c2ac239908201198073edff5" ns3:_="" ns4:_="">
    <xsd:import namespace="840f6e75-0858-4ebe-89a0-e2f820a20691"/>
    <xsd:import namespace="aca94b49-51cc-4179-8573-32be0ad935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f6e75-0858-4ebe-89a0-e2f820a20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94b49-51cc-4179-8573-32be0ad9356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40f6e75-0858-4ebe-89a0-e2f820a20691" xsi:nil="true"/>
  </documentManagement>
</p:properties>
</file>

<file path=customXml/itemProps1.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2.xml><?xml version="1.0" encoding="utf-8"?>
<ds:datastoreItem xmlns:ds="http://schemas.openxmlformats.org/officeDocument/2006/customXml" ds:itemID="{EFA4BD5D-8D38-4CDB-A74B-891143D2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f6e75-0858-4ebe-89a0-e2f820a20691"/>
    <ds:schemaRef ds:uri="aca94b49-51cc-4179-8573-32be0ad9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CA34F-4B76-42C7-A67C-D3A4A141945E}">
  <ds:schemaRefs>
    <ds:schemaRef ds:uri="http://purl.org/dc/dcmitype/"/>
    <ds:schemaRef ds:uri="http://schemas.microsoft.com/office/2006/documentManagement/types"/>
    <ds:schemaRef ds:uri="http://schemas.microsoft.com/office/2006/metadata/properties"/>
    <ds:schemaRef ds:uri="http://purl.org/dc/elements/1.1/"/>
    <ds:schemaRef ds:uri="aca94b49-51cc-4179-8573-32be0ad9356f"/>
    <ds:schemaRef ds:uri="840f6e75-0858-4ebe-89a0-e2f820a2069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3140</Words>
  <Characters>17903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21001</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8</cp:revision>
  <dcterms:created xsi:type="dcterms:W3CDTF">2024-09-16T10:46:00Z</dcterms:created>
  <dcterms:modified xsi:type="dcterms:W3CDTF">2024-09-30T12:13:00Z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0x010100BFC9ACC127AFDE40B0DE7A05796E8556</vt:lpwstr>
  </property>
  <property fmtid="{D5CDD505-2E9C-101B-9397-08002B2CF9AE}" pid="3" name="MediaServiceImageTags">
    <vt:lpwstr/>
  </property>
</Properties>
</file>