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2EC7C" w14:textId="77777777" w:rsidR="003C10E5" w:rsidRDefault="007F5BBC">
      <w:pPr>
        <w:jc w:val="center"/>
      </w:pPr>
      <w:r>
        <w:rPr>
          <w:noProof/>
          <w:lang w:eastAsia="en-GB"/>
        </w:rPr>
        <w:drawing>
          <wp:inline distT="0" distB="0" distL="0" distR="0" wp14:anchorId="66FD16AF" wp14:editId="165C2DE4">
            <wp:extent cx="2600960" cy="742793"/>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arples Logo purpl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66090" cy="761393"/>
                    </a:xfrm>
                    <a:prstGeom prst="rect">
                      <a:avLst/>
                    </a:prstGeom>
                  </pic:spPr>
                </pic:pic>
              </a:graphicData>
            </a:graphic>
          </wp:inline>
        </w:drawing>
      </w:r>
    </w:p>
    <w:p w14:paraId="4097561F" w14:textId="77777777" w:rsidR="003C10E5" w:rsidRDefault="003C10E5">
      <w:pPr>
        <w:rPr>
          <w:b/>
        </w:rPr>
      </w:pPr>
    </w:p>
    <w:p w14:paraId="08CFAD85" w14:textId="77777777" w:rsidR="003C10E5" w:rsidRDefault="007F5BBC">
      <w:pPr>
        <w:tabs>
          <w:tab w:val="left" w:pos="6495"/>
        </w:tabs>
        <w:ind w:left="-567"/>
        <w:jc w:val="both"/>
        <w:rPr>
          <w:rFonts w:ascii="Arial" w:hAnsi="Arial" w:cs="Arial"/>
          <w:b/>
          <w:sz w:val="28"/>
          <w:szCs w:val="28"/>
        </w:rPr>
      </w:pPr>
      <w:r>
        <w:rPr>
          <w:rFonts w:ascii="Arial" w:hAnsi="Arial" w:cs="Arial"/>
          <w:b/>
          <w:sz w:val="28"/>
          <w:szCs w:val="28"/>
        </w:rPr>
        <w:t>JOB DESCRIPTION</w:t>
      </w:r>
    </w:p>
    <w:p w14:paraId="22407B05" w14:textId="77777777" w:rsidR="003C10E5" w:rsidRDefault="007F5BBC">
      <w:pPr>
        <w:tabs>
          <w:tab w:val="left" w:pos="1701"/>
          <w:tab w:val="left" w:pos="6495"/>
        </w:tabs>
        <w:ind w:left="-567"/>
        <w:jc w:val="both"/>
        <w:rPr>
          <w:rFonts w:ascii="Arial" w:hAnsi="Arial" w:cs="Arial"/>
        </w:rPr>
      </w:pPr>
      <w:r>
        <w:rPr>
          <w:rFonts w:ascii="Arial" w:hAnsi="Arial" w:cs="Arial"/>
        </w:rPr>
        <w:t>Post title:</w:t>
      </w:r>
      <w:r>
        <w:rPr>
          <w:rFonts w:ascii="Arial" w:hAnsi="Arial" w:cs="Arial"/>
        </w:rPr>
        <w:tab/>
        <w:t>Cover Supervisor</w:t>
      </w:r>
    </w:p>
    <w:p w14:paraId="1EBC2F08" w14:textId="709C184F" w:rsidR="003C10E5" w:rsidRDefault="007F5BBC">
      <w:pPr>
        <w:tabs>
          <w:tab w:val="left" w:pos="1701"/>
          <w:tab w:val="left" w:pos="6495"/>
        </w:tabs>
        <w:spacing w:after="0" w:line="240" w:lineRule="auto"/>
        <w:ind w:left="1695" w:hanging="2262"/>
        <w:jc w:val="both"/>
        <w:rPr>
          <w:rFonts w:ascii="Arial" w:hAnsi="Arial" w:cs="Arial"/>
        </w:rPr>
      </w:pPr>
      <w:r>
        <w:rPr>
          <w:rFonts w:ascii="Arial" w:hAnsi="Arial" w:cs="Arial"/>
        </w:rPr>
        <w:t>Grade:</w:t>
      </w:r>
      <w:r>
        <w:rPr>
          <w:rFonts w:ascii="Arial" w:hAnsi="Arial" w:cs="Arial"/>
        </w:rPr>
        <w:tab/>
        <w:t xml:space="preserve">Grade </w:t>
      </w:r>
      <w:r w:rsidR="00B34488">
        <w:rPr>
          <w:rFonts w:ascii="Arial" w:hAnsi="Arial" w:cs="Arial"/>
        </w:rPr>
        <w:t>F</w:t>
      </w:r>
      <w:r w:rsidR="00A22434">
        <w:rPr>
          <w:rFonts w:ascii="Arial" w:hAnsi="Arial" w:cs="Arial"/>
        </w:rPr>
        <w:t xml:space="preserve"> (points 17-23)</w:t>
      </w:r>
    </w:p>
    <w:p w14:paraId="239F94E3" w14:textId="77777777" w:rsidR="00A22434" w:rsidRDefault="007F5BBC">
      <w:pPr>
        <w:tabs>
          <w:tab w:val="left" w:pos="1701"/>
          <w:tab w:val="left" w:pos="6495"/>
        </w:tabs>
        <w:spacing w:after="0" w:line="240" w:lineRule="auto"/>
        <w:ind w:left="1695" w:hanging="2262"/>
        <w:jc w:val="both"/>
        <w:rPr>
          <w:rFonts w:ascii="Arial" w:hAnsi="Arial" w:cs="Arial"/>
        </w:rPr>
      </w:pPr>
      <w:r>
        <w:rPr>
          <w:rFonts w:ascii="Arial" w:hAnsi="Arial" w:cs="Arial"/>
        </w:rPr>
        <w:tab/>
        <w:t>30</w:t>
      </w:r>
      <w:r w:rsidR="00A22434">
        <w:rPr>
          <w:rFonts w:ascii="Arial" w:hAnsi="Arial" w:cs="Arial"/>
        </w:rPr>
        <w:t>.83</w:t>
      </w:r>
      <w:r>
        <w:rPr>
          <w:rFonts w:ascii="Arial" w:hAnsi="Arial" w:cs="Arial"/>
        </w:rPr>
        <w:t xml:space="preserve"> hours per week </w:t>
      </w:r>
    </w:p>
    <w:p w14:paraId="346512EF" w14:textId="4F5E8BC9" w:rsidR="003C10E5" w:rsidRDefault="00A22434">
      <w:pPr>
        <w:tabs>
          <w:tab w:val="left" w:pos="1701"/>
          <w:tab w:val="left" w:pos="6495"/>
        </w:tabs>
        <w:spacing w:after="0" w:line="240" w:lineRule="auto"/>
        <w:ind w:left="1695" w:hanging="2262"/>
        <w:jc w:val="both"/>
        <w:rPr>
          <w:rFonts w:ascii="Arial" w:hAnsi="Arial" w:cs="Arial"/>
        </w:rPr>
      </w:pPr>
      <w:r>
        <w:rPr>
          <w:rFonts w:ascii="Arial" w:hAnsi="Arial" w:cs="Arial"/>
        </w:rPr>
        <w:tab/>
      </w:r>
      <w:r w:rsidR="007F5BBC">
        <w:rPr>
          <w:rFonts w:ascii="Arial" w:hAnsi="Arial" w:cs="Arial"/>
        </w:rPr>
        <w:t xml:space="preserve">Term time </w:t>
      </w:r>
      <w:r>
        <w:rPr>
          <w:rFonts w:ascii="Arial" w:hAnsi="Arial" w:cs="Arial"/>
        </w:rPr>
        <w:t>plus 1 day</w:t>
      </w:r>
    </w:p>
    <w:p w14:paraId="24942A2D" w14:textId="77777777" w:rsidR="003C10E5" w:rsidRDefault="003C10E5">
      <w:pPr>
        <w:tabs>
          <w:tab w:val="left" w:pos="1701"/>
          <w:tab w:val="left" w:pos="6495"/>
        </w:tabs>
        <w:spacing w:after="0" w:line="240" w:lineRule="auto"/>
        <w:ind w:left="1695" w:hanging="2262"/>
        <w:jc w:val="both"/>
        <w:rPr>
          <w:rFonts w:ascii="Arial" w:hAnsi="Arial" w:cs="Arial"/>
        </w:rPr>
      </w:pPr>
    </w:p>
    <w:p w14:paraId="6322C189" w14:textId="0A9FE8F7" w:rsidR="003C10E5" w:rsidRDefault="007F5BBC">
      <w:pPr>
        <w:tabs>
          <w:tab w:val="left" w:pos="1701"/>
          <w:tab w:val="left" w:pos="6495"/>
        </w:tabs>
        <w:ind w:left="-567"/>
        <w:jc w:val="both"/>
        <w:rPr>
          <w:rFonts w:ascii="Arial" w:hAnsi="Arial" w:cs="Arial"/>
        </w:rPr>
      </w:pPr>
      <w:r>
        <w:rPr>
          <w:rFonts w:ascii="Arial" w:hAnsi="Arial" w:cs="Arial"/>
        </w:rPr>
        <w:t>Responsible to:</w:t>
      </w:r>
      <w:r>
        <w:rPr>
          <w:rFonts w:ascii="Arial" w:hAnsi="Arial" w:cs="Arial"/>
        </w:rPr>
        <w:tab/>
      </w:r>
      <w:r w:rsidR="00A22434">
        <w:rPr>
          <w:rFonts w:ascii="Arial" w:hAnsi="Arial" w:cs="Arial"/>
        </w:rPr>
        <w:t>Deputy Headteacher (Curriculum and Standards)</w:t>
      </w:r>
    </w:p>
    <w:p w14:paraId="47677FA8" w14:textId="77777777" w:rsidR="003C10E5" w:rsidRDefault="007F5BBC">
      <w:pPr>
        <w:tabs>
          <w:tab w:val="left" w:pos="1701"/>
          <w:tab w:val="left" w:pos="6495"/>
        </w:tabs>
        <w:ind w:left="1698" w:hanging="2265"/>
        <w:jc w:val="both"/>
        <w:rPr>
          <w:rFonts w:ascii="Arial" w:hAnsi="Arial" w:cs="Arial"/>
        </w:rPr>
      </w:pPr>
      <w:r>
        <w:rPr>
          <w:rFonts w:ascii="Arial" w:hAnsi="Arial" w:cs="Arial"/>
        </w:rPr>
        <w:t>Overall Job Purpose:</w:t>
      </w:r>
      <w:r>
        <w:rPr>
          <w:rFonts w:ascii="Arial" w:hAnsi="Arial" w:cs="Arial"/>
        </w:rPr>
        <w:tab/>
      </w:r>
      <w:r>
        <w:rPr>
          <w:rFonts w:ascii="Arial" w:eastAsia="Arial" w:hAnsi="Arial" w:cs="Arial"/>
        </w:rPr>
        <w:t>To contribute positively to the effectiveness of pupil learning through providing cover for absent teachers.</w:t>
      </w:r>
    </w:p>
    <w:p w14:paraId="68993688" w14:textId="77777777" w:rsidR="003C10E5" w:rsidRDefault="003C10E5">
      <w:pPr>
        <w:tabs>
          <w:tab w:val="left" w:pos="1701"/>
          <w:tab w:val="left" w:pos="6495"/>
        </w:tabs>
        <w:ind w:left="1701" w:hanging="2268"/>
        <w:jc w:val="both"/>
        <w:rPr>
          <w:rFonts w:ascii="Arial" w:eastAsia="Times New Roman" w:hAnsi="Arial" w:cs="Arial"/>
        </w:rPr>
      </w:pPr>
    </w:p>
    <w:p w14:paraId="58CDEBD4" w14:textId="77777777" w:rsidR="003C10E5" w:rsidRDefault="007F5BBC">
      <w:pPr>
        <w:ind w:left="-567"/>
        <w:rPr>
          <w:rFonts w:ascii="Arial" w:eastAsia="Times New Roman" w:hAnsi="Arial" w:cs="Arial"/>
        </w:rPr>
      </w:pPr>
      <w:r>
        <w:rPr>
          <w:rFonts w:ascii="Arial" w:hAnsi="Arial" w:cs="Arial"/>
          <w:b/>
        </w:rPr>
        <w:t>1. Main Duties</w:t>
      </w:r>
    </w:p>
    <w:p w14:paraId="6EDCF77C" w14:textId="77777777" w:rsidR="003C10E5" w:rsidRDefault="007F5BBC">
      <w:pPr>
        <w:widowControl w:val="0"/>
        <w:numPr>
          <w:ilvl w:val="0"/>
          <w:numId w:val="20"/>
        </w:numPr>
        <w:pBdr>
          <w:top w:val="nil"/>
          <w:left w:val="nil"/>
          <w:bottom w:val="nil"/>
          <w:right w:val="nil"/>
          <w:between w:val="nil"/>
        </w:pBdr>
        <w:spacing w:after="0" w:line="240" w:lineRule="auto"/>
        <w:ind w:left="851" w:hanging="425"/>
        <w:rPr>
          <w:rFonts w:ascii="Arial" w:eastAsia="Arial" w:hAnsi="Arial" w:cs="Arial"/>
          <w:sz w:val="18"/>
          <w:szCs w:val="18"/>
        </w:rPr>
      </w:pPr>
      <w:r>
        <w:rPr>
          <w:rFonts w:ascii="Arial" w:eastAsia="Arial" w:hAnsi="Arial" w:cs="Arial"/>
        </w:rPr>
        <w:t>Cover supervision for whole classes;</w:t>
      </w:r>
    </w:p>
    <w:p w14:paraId="2E0F3739" w14:textId="77777777" w:rsidR="003C10E5" w:rsidRDefault="007F5BBC">
      <w:pPr>
        <w:widowControl w:val="0"/>
        <w:numPr>
          <w:ilvl w:val="1"/>
          <w:numId w:val="22"/>
        </w:numPr>
        <w:pBdr>
          <w:top w:val="nil"/>
          <w:left w:val="nil"/>
          <w:bottom w:val="nil"/>
          <w:right w:val="nil"/>
          <w:between w:val="nil"/>
        </w:pBdr>
        <w:spacing w:after="0" w:line="240" w:lineRule="auto"/>
      </w:pPr>
      <w:r>
        <w:rPr>
          <w:rFonts w:ascii="Arial" w:eastAsia="Arial" w:hAnsi="Arial" w:cs="Arial"/>
        </w:rPr>
        <w:t>Communicating work set by the class teacher to the pupils</w:t>
      </w:r>
    </w:p>
    <w:p w14:paraId="18C66432" w14:textId="77777777" w:rsidR="003C10E5" w:rsidRDefault="007F5BBC">
      <w:pPr>
        <w:widowControl w:val="0"/>
        <w:numPr>
          <w:ilvl w:val="1"/>
          <w:numId w:val="22"/>
        </w:numPr>
        <w:pBdr>
          <w:top w:val="nil"/>
          <w:left w:val="nil"/>
          <w:bottom w:val="nil"/>
          <w:right w:val="nil"/>
          <w:between w:val="nil"/>
        </w:pBdr>
        <w:spacing w:after="0" w:line="240" w:lineRule="auto"/>
      </w:pPr>
      <w:r>
        <w:rPr>
          <w:rFonts w:ascii="Arial" w:eastAsia="Arial" w:hAnsi="Arial" w:cs="Arial"/>
        </w:rPr>
        <w:t>Supervising completion of the work</w:t>
      </w:r>
    </w:p>
    <w:p w14:paraId="0DFE8784" w14:textId="77777777" w:rsidR="003C10E5" w:rsidRDefault="007F5BBC">
      <w:pPr>
        <w:widowControl w:val="0"/>
        <w:numPr>
          <w:ilvl w:val="1"/>
          <w:numId w:val="22"/>
        </w:numPr>
        <w:pBdr>
          <w:top w:val="nil"/>
          <w:left w:val="nil"/>
          <w:bottom w:val="nil"/>
          <w:right w:val="nil"/>
          <w:between w:val="nil"/>
        </w:pBdr>
        <w:spacing w:after="0" w:line="240" w:lineRule="auto"/>
      </w:pPr>
      <w:r>
        <w:rPr>
          <w:rFonts w:ascii="Arial" w:eastAsia="Arial" w:hAnsi="Arial" w:cs="Arial"/>
        </w:rPr>
        <w:t>Managing the behaviour of pupils whilst in class</w:t>
      </w:r>
    </w:p>
    <w:p w14:paraId="78A19304" w14:textId="77777777" w:rsidR="003C10E5" w:rsidRDefault="007F5BBC">
      <w:pPr>
        <w:widowControl w:val="0"/>
        <w:numPr>
          <w:ilvl w:val="1"/>
          <w:numId w:val="22"/>
        </w:numPr>
        <w:pBdr>
          <w:top w:val="nil"/>
          <w:left w:val="nil"/>
          <w:bottom w:val="nil"/>
          <w:right w:val="nil"/>
          <w:between w:val="nil"/>
        </w:pBdr>
        <w:spacing w:after="0" w:line="240" w:lineRule="auto"/>
      </w:pPr>
      <w:r>
        <w:rPr>
          <w:rFonts w:ascii="Arial" w:eastAsia="Arial" w:hAnsi="Arial" w:cs="Arial"/>
        </w:rPr>
        <w:t>Promoting positive pupil behaviour and conduct</w:t>
      </w:r>
    </w:p>
    <w:p w14:paraId="6991E5E7" w14:textId="77777777" w:rsidR="003C10E5" w:rsidRDefault="007F5BBC">
      <w:pPr>
        <w:widowControl w:val="0"/>
        <w:numPr>
          <w:ilvl w:val="1"/>
          <w:numId w:val="22"/>
        </w:numPr>
        <w:pBdr>
          <w:top w:val="nil"/>
          <w:left w:val="nil"/>
          <w:bottom w:val="nil"/>
          <w:right w:val="nil"/>
          <w:between w:val="nil"/>
        </w:pBdr>
        <w:spacing w:after="0" w:line="240" w:lineRule="auto"/>
      </w:pPr>
      <w:r>
        <w:rPr>
          <w:rFonts w:ascii="Arial" w:eastAsia="Arial" w:hAnsi="Arial" w:cs="Arial"/>
        </w:rPr>
        <w:t>Maintaining a positive environment within the classroom</w:t>
      </w:r>
    </w:p>
    <w:p w14:paraId="1D2DCD06" w14:textId="77777777" w:rsidR="003C10E5" w:rsidRDefault="007F5BBC">
      <w:pPr>
        <w:widowControl w:val="0"/>
        <w:numPr>
          <w:ilvl w:val="1"/>
          <w:numId w:val="22"/>
        </w:numPr>
        <w:pBdr>
          <w:top w:val="nil"/>
          <w:left w:val="nil"/>
          <w:bottom w:val="nil"/>
          <w:right w:val="nil"/>
          <w:between w:val="nil"/>
        </w:pBdr>
        <w:spacing w:after="0" w:line="240" w:lineRule="auto"/>
      </w:pPr>
      <w:r>
        <w:rPr>
          <w:rFonts w:ascii="Arial" w:eastAsia="Arial" w:hAnsi="Arial" w:cs="Arial"/>
        </w:rPr>
        <w:t>Responding to questions and queries from pupils</w:t>
      </w:r>
    </w:p>
    <w:p w14:paraId="011F2D8F" w14:textId="77777777" w:rsidR="003C10E5" w:rsidRDefault="007F5BBC">
      <w:pPr>
        <w:widowControl w:val="0"/>
        <w:numPr>
          <w:ilvl w:val="1"/>
          <w:numId w:val="22"/>
        </w:numPr>
        <w:pBdr>
          <w:top w:val="nil"/>
          <w:left w:val="nil"/>
          <w:bottom w:val="nil"/>
          <w:right w:val="nil"/>
          <w:between w:val="nil"/>
        </w:pBdr>
        <w:spacing w:after="0" w:line="240" w:lineRule="auto"/>
      </w:pPr>
      <w:r>
        <w:rPr>
          <w:rFonts w:ascii="Arial" w:eastAsia="Arial" w:hAnsi="Arial" w:cs="Arial"/>
        </w:rPr>
        <w:t>Collecting completed work and returning it to the teacher</w:t>
      </w:r>
    </w:p>
    <w:p w14:paraId="24237A47" w14:textId="77777777" w:rsidR="003C10E5" w:rsidRDefault="007F5BBC">
      <w:pPr>
        <w:widowControl w:val="0"/>
        <w:numPr>
          <w:ilvl w:val="1"/>
          <w:numId w:val="22"/>
        </w:numPr>
        <w:pBdr>
          <w:top w:val="nil"/>
          <w:left w:val="nil"/>
          <w:bottom w:val="nil"/>
          <w:right w:val="nil"/>
          <w:between w:val="nil"/>
        </w:pBdr>
        <w:spacing w:after="0" w:line="240" w:lineRule="auto"/>
      </w:pPr>
      <w:r>
        <w:rPr>
          <w:rFonts w:ascii="Arial" w:eastAsia="Arial" w:hAnsi="Arial" w:cs="Arial"/>
        </w:rPr>
        <w:t>Reporting any issues and/or concerns that arise</w:t>
      </w:r>
    </w:p>
    <w:p w14:paraId="0016B989" w14:textId="77777777" w:rsidR="003C10E5" w:rsidRDefault="003C10E5">
      <w:pPr>
        <w:rPr>
          <w:rFonts w:ascii="Arial" w:eastAsia="Arial" w:hAnsi="Arial" w:cs="Arial"/>
          <w:sz w:val="18"/>
          <w:szCs w:val="18"/>
        </w:rPr>
      </w:pPr>
    </w:p>
    <w:p w14:paraId="02D85D2E" w14:textId="77777777" w:rsidR="003C10E5" w:rsidRDefault="007F5BBC">
      <w:pPr>
        <w:widowControl w:val="0"/>
        <w:numPr>
          <w:ilvl w:val="0"/>
          <w:numId w:val="20"/>
        </w:numPr>
        <w:pBdr>
          <w:top w:val="nil"/>
          <w:left w:val="nil"/>
          <w:bottom w:val="nil"/>
          <w:right w:val="nil"/>
          <w:between w:val="nil"/>
        </w:pBdr>
        <w:spacing w:after="0" w:line="240" w:lineRule="auto"/>
        <w:ind w:left="360" w:firstLine="66"/>
        <w:rPr>
          <w:rFonts w:ascii="Arial" w:eastAsia="Arial" w:hAnsi="Arial" w:cs="Arial"/>
          <w:sz w:val="18"/>
          <w:szCs w:val="18"/>
        </w:rPr>
      </w:pPr>
      <w:r>
        <w:rPr>
          <w:rFonts w:ascii="Arial" w:eastAsia="Arial" w:hAnsi="Arial" w:cs="Arial"/>
        </w:rPr>
        <w:t xml:space="preserve"> Marking of work;</w:t>
      </w:r>
    </w:p>
    <w:p w14:paraId="417B6379" w14:textId="77777777" w:rsidR="003C10E5" w:rsidRDefault="007F5BBC">
      <w:pPr>
        <w:widowControl w:val="0"/>
        <w:numPr>
          <w:ilvl w:val="1"/>
          <w:numId w:val="21"/>
        </w:numPr>
        <w:pBdr>
          <w:top w:val="nil"/>
          <w:left w:val="nil"/>
          <w:bottom w:val="nil"/>
          <w:right w:val="nil"/>
          <w:between w:val="nil"/>
        </w:pBdr>
        <w:spacing w:after="0" w:line="240" w:lineRule="auto"/>
      </w:pPr>
      <w:r>
        <w:rPr>
          <w:rFonts w:ascii="Arial" w:eastAsia="Arial" w:hAnsi="Arial" w:cs="Arial"/>
        </w:rPr>
        <w:t>To undertake routine marking of pupils’ work</w:t>
      </w:r>
    </w:p>
    <w:p w14:paraId="35A3F9D2" w14:textId="77777777" w:rsidR="003C10E5" w:rsidRDefault="007F5BBC">
      <w:pPr>
        <w:widowControl w:val="0"/>
        <w:numPr>
          <w:ilvl w:val="1"/>
          <w:numId w:val="21"/>
        </w:numPr>
        <w:pBdr>
          <w:top w:val="nil"/>
          <w:left w:val="nil"/>
          <w:bottom w:val="nil"/>
          <w:right w:val="nil"/>
          <w:between w:val="nil"/>
        </w:pBdr>
        <w:spacing w:after="0" w:line="240" w:lineRule="auto"/>
      </w:pPr>
      <w:r>
        <w:rPr>
          <w:rFonts w:ascii="Arial" w:eastAsia="Arial" w:hAnsi="Arial" w:cs="Arial"/>
        </w:rPr>
        <w:t>To mark internal examination papers</w:t>
      </w:r>
    </w:p>
    <w:p w14:paraId="6EB3C9AC" w14:textId="77777777" w:rsidR="003C10E5" w:rsidRDefault="007F5BBC">
      <w:pPr>
        <w:widowControl w:val="0"/>
        <w:numPr>
          <w:ilvl w:val="1"/>
          <w:numId w:val="21"/>
        </w:numPr>
        <w:pBdr>
          <w:top w:val="nil"/>
          <w:left w:val="nil"/>
          <w:bottom w:val="nil"/>
          <w:right w:val="nil"/>
          <w:between w:val="nil"/>
        </w:pBdr>
        <w:spacing w:after="0" w:line="240" w:lineRule="auto"/>
      </w:pPr>
      <w:r>
        <w:rPr>
          <w:rFonts w:ascii="Arial" w:eastAsia="Arial" w:hAnsi="Arial" w:cs="Arial"/>
        </w:rPr>
        <w:t>To mark external papers as appropriate</w:t>
      </w:r>
    </w:p>
    <w:p w14:paraId="024CCA44" w14:textId="77777777" w:rsidR="003C10E5" w:rsidRDefault="003C10E5">
      <w:pPr>
        <w:ind w:left="1080"/>
        <w:rPr>
          <w:rFonts w:ascii="Arial" w:eastAsia="Arial" w:hAnsi="Arial" w:cs="Arial"/>
        </w:rPr>
      </w:pPr>
    </w:p>
    <w:p w14:paraId="56F85311" w14:textId="77777777" w:rsidR="003C10E5" w:rsidRDefault="007F5BBC">
      <w:pPr>
        <w:widowControl w:val="0"/>
        <w:numPr>
          <w:ilvl w:val="0"/>
          <w:numId w:val="20"/>
        </w:numPr>
        <w:pBdr>
          <w:top w:val="nil"/>
          <w:left w:val="nil"/>
          <w:bottom w:val="nil"/>
          <w:right w:val="nil"/>
          <w:between w:val="nil"/>
        </w:pBdr>
        <w:spacing w:after="0" w:line="240" w:lineRule="auto"/>
        <w:ind w:left="851" w:hanging="425"/>
        <w:rPr>
          <w:rFonts w:ascii="Arial" w:eastAsia="Arial" w:hAnsi="Arial" w:cs="Arial"/>
          <w:sz w:val="18"/>
          <w:szCs w:val="18"/>
        </w:rPr>
      </w:pPr>
      <w:r>
        <w:rPr>
          <w:rFonts w:ascii="Arial" w:eastAsia="Arial" w:hAnsi="Arial" w:cs="Arial"/>
        </w:rPr>
        <w:t>Examination invigilation and administering tests</w:t>
      </w:r>
    </w:p>
    <w:p w14:paraId="0F978E25" w14:textId="77777777" w:rsidR="003C10E5" w:rsidRDefault="007F5BBC">
      <w:pPr>
        <w:widowControl w:val="0"/>
        <w:numPr>
          <w:ilvl w:val="0"/>
          <w:numId w:val="20"/>
        </w:numPr>
        <w:pBdr>
          <w:top w:val="nil"/>
          <w:left w:val="nil"/>
          <w:bottom w:val="nil"/>
          <w:right w:val="nil"/>
          <w:between w:val="nil"/>
        </w:pBdr>
        <w:spacing w:after="0" w:line="240" w:lineRule="auto"/>
        <w:ind w:left="851" w:hanging="425"/>
        <w:rPr>
          <w:rFonts w:ascii="Arial" w:eastAsia="Arial" w:hAnsi="Arial" w:cs="Arial"/>
          <w:sz w:val="18"/>
          <w:szCs w:val="18"/>
        </w:rPr>
      </w:pPr>
      <w:r>
        <w:rPr>
          <w:rFonts w:ascii="Arial" w:eastAsia="Arial" w:hAnsi="Arial" w:cs="Arial"/>
        </w:rPr>
        <w:t>To assist in the supervision of children on trips/visits.</w:t>
      </w:r>
    </w:p>
    <w:p w14:paraId="4434D930" w14:textId="77777777" w:rsidR="003C10E5" w:rsidRDefault="007F5BBC">
      <w:pPr>
        <w:widowControl w:val="0"/>
        <w:numPr>
          <w:ilvl w:val="0"/>
          <w:numId w:val="20"/>
        </w:numPr>
        <w:pBdr>
          <w:top w:val="nil"/>
          <w:left w:val="nil"/>
          <w:bottom w:val="nil"/>
          <w:right w:val="nil"/>
          <w:between w:val="nil"/>
        </w:pBdr>
        <w:spacing w:after="0" w:line="240" w:lineRule="auto"/>
        <w:ind w:left="851" w:hanging="425"/>
        <w:rPr>
          <w:rFonts w:ascii="Arial" w:eastAsia="Arial" w:hAnsi="Arial" w:cs="Arial"/>
          <w:sz w:val="18"/>
          <w:szCs w:val="18"/>
        </w:rPr>
      </w:pPr>
      <w:r>
        <w:rPr>
          <w:rFonts w:ascii="Arial" w:eastAsia="Arial" w:hAnsi="Arial" w:cs="Arial"/>
        </w:rPr>
        <w:t>To supervise withdrawal groups and detentions.</w:t>
      </w:r>
    </w:p>
    <w:p w14:paraId="3A7CE5AC" w14:textId="77777777" w:rsidR="003C10E5" w:rsidRDefault="007F5BBC">
      <w:pPr>
        <w:widowControl w:val="0"/>
        <w:numPr>
          <w:ilvl w:val="0"/>
          <w:numId w:val="20"/>
        </w:numPr>
        <w:pBdr>
          <w:top w:val="nil"/>
          <w:left w:val="nil"/>
          <w:bottom w:val="nil"/>
          <w:right w:val="nil"/>
          <w:between w:val="nil"/>
        </w:pBdr>
        <w:spacing w:after="0" w:line="240" w:lineRule="auto"/>
        <w:ind w:left="851" w:hanging="425"/>
        <w:rPr>
          <w:rFonts w:ascii="Arial" w:eastAsia="Arial" w:hAnsi="Arial" w:cs="Arial"/>
          <w:sz w:val="18"/>
          <w:szCs w:val="18"/>
        </w:rPr>
      </w:pPr>
      <w:r>
        <w:rPr>
          <w:rFonts w:ascii="Arial" w:eastAsia="Arial" w:hAnsi="Arial" w:cs="Arial"/>
        </w:rPr>
        <w:t>To Uphold the school ethos and to work within school policies and procedures.</w:t>
      </w:r>
    </w:p>
    <w:p w14:paraId="6483CC27" w14:textId="77777777" w:rsidR="003C10E5" w:rsidRDefault="003C10E5">
      <w:pPr>
        <w:spacing w:after="0" w:line="240" w:lineRule="auto"/>
        <w:ind w:left="-567"/>
        <w:rPr>
          <w:rFonts w:ascii="Arial" w:eastAsia="Arial" w:hAnsi="Arial" w:cs="Arial"/>
        </w:rPr>
      </w:pPr>
    </w:p>
    <w:p w14:paraId="2F3BD7C0" w14:textId="77777777" w:rsidR="003C10E5" w:rsidRDefault="007F5BBC">
      <w:pPr>
        <w:spacing w:after="0" w:line="240" w:lineRule="auto"/>
        <w:ind w:left="-567"/>
        <w:rPr>
          <w:rFonts w:ascii="Arial" w:eastAsia="Times New Roman" w:hAnsi="Arial" w:cs="Arial"/>
          <w:b/>
        </w:rPr>
      </w:pPr>
      <w:r>
        <w:rPr>
          <w:rFonts w:ascii="Arial" w:eastAsia="Times New Roman" w:hAnsi="Arial" w:cs="Arial"/>
          <w:b/>
        </w:rPr>
        <w:t xml:space="preserve">2. Support for the School </w:t>
      </w:r>
    </w:p>
    <w:p w14:paraId="25D0A397" w14:textId="77777777" w:rsidR="003C10E5" w:rsidRDefault="003C10E5">
      <w:pPr>
        <w:spacing w:after="0" w:line="240" w:lineRule="auto"/>
        <w:ind w:left="-567"/>
        <w:rPr>
          <w:rFonts w:ascii="Arial" w:eastAsia="Times New Roman" w:hAnsi="Arial" w:cs="Arial"/>
          <w:b/>
        </w:rPr>
      </w:pPr>
    </w:p>
    <w:p w14:paraId="50208C3B" w14:textId="77777777" w:rsidR="003C10E5" w:rsidRDefault="007F5BBC">
      <w:pPr>
        <w:numPr>
          <w:ilvl w:val="0"/>
          <w:numId w:val="17"/>
        </w:numPr>
        <w:tabs>
          <w:tab w:val="clear" w:pos="340"/>
          <w:tab w:val="num" w:pos="851"/>
        </w:tabs>
        <w:spacing w:after="0" w:line="240" w:lineRule="auto"/>
        <w:ind w:left="851" w:hanging="425"/>
        <w:jc w:val="both"/>
        <w:rPr>
          <w:rFonts w:ascii="Arial" w:hAnsi="Arial" w:cs="Arial"/>
        </w:rPr>
      </w:pPr>
      <w:r>
        <w:rPr>
          <w:rFonts w:ascii="Arial" w:hAnsi="Arial" w:cs="Arial"/>
        </w:rPr>
        <w:t xml:space="preserve">To be aware of and comply with school policies and procedures relating to child protection, health, safety and security, confidentiality and data protection.  Report all concerns to appropriate person.  </w:t>
      </w:r>
    </w:p>
    <w:p w14:paraId="0BB08C01" w14:textId="77777777" w:rsidR="003C10E5" w:rsidRDefault="007F5BBC">
      <w:pPr>
        <w:numPr>
          <w:ilvl w:val="0"/>
          <w:numId w:val="17"/>
        </w:numPr>
        <w:tabs>
          <w:tab w:val="clear" w:pos="340"/>
          <w:tab w:val="num" w:pos="851"/>
        </w:tabs>
        <w:spacing w:after="0" w:line="240" w:lineRule="auto"/>
        <w:ind w:left="851" w:hanging="425"/>
        <w:jc w:val="both"/>
        <w:rPr>
          <w:rFonts w:ascii="Arial" w:hAnsi="Arial" w:cs="Arial"/>
        </w:rPr>
      </w:pPr>
      <w:r>
        <w:rPr>
          <w:rFonts w:ascii="Arial" w:hAnsi="Arial" w:cs="Arial"/>
        </w:rPr>
        <w:t xml:space="preserve">To undertake one break duty per week.  </w:t>
      </w:r>
    </w:p>
    <w:p w14:paraId="0EF7AA4E" w14:textId="77777777" w:rsidR="003C10E5" w:rsidRDefault="007F5BBC">
      <w:pPr>
        <w:numPr>
          <w:ilvl w:val="0"/>
          <w:numId w:val="17"/>
        </w:numPr>
        <w:tabs>
          <w:tab w:val="clear" w:pos="340"/>
          <w:tab w:val="num" w:pos="851"/>
        </w:tabs>
        <w:spacing w:after="0" w:line="240" w:lineRule="auto"/>
        <w:ind w:left="851" w:hanging="425"/>
        <w:jc w:val="both"/>
        <w:rPr>
          <w:rFonts w:ascii="Arial" w:hAnsi="Arial" w:cs="Arial"/>
        </w:rPr>
      </w:pPr>
      <w:r>
        <w:rPr>
          <w:rFonts w:ascii="Arial" w:hAnsi="Arial" w:cs="Arial"/>
        </w:rPr>
        <w:t xml:space="preserve">To participate in training and other learning activities as required.  </w:t>
      </w:r>
    </w:p>
    <w:p w14:paraId="4E4D1EB1" w14:textId="17279D75" w:rsidR="003C10E5" w:rsidRDefault="007F5BBC">
      <w:pPr>
        <w:numPr>
          <w:ilvl w:val="0"/>
          <w:numId w:val="17"/>
        </w:numPr>
        <w:tabs>
          <w:tab w:val="clear" w:pos="340"/>
          <w:tab w:val="num" w:pos="851"/>
        </w:tabs>
        <w:spacing w:after="0" w:line="240" w:lineRule="auto"/>
        <w:ind w:left="851" w:hanging="425"/>
        <w:jc w:val="both"/>
        <w:rPr>
          <w:rFonts w:ascii="Arial" w:hAnsi="Arial" w:cs="Arial"/>
        </w:rPr>
      </w:pPr>
      <w:r>
        <w:rPr>
          <w:rFonts w:ascii="Arial" w:hAnsi="Arial" w:cs="Arial"/>
        </w:rPr>
        <w:t>To assist with the supervision of pupils out of directed time, including before and after school,</w:t>
      </w:r>
      <w:r w:rsidR="00873CDB">
        <w:rPr>
          <w:rFonts w:ascii="Arial" w:hAnsi="Arial" w:cs="Arial"/>
        </w:rPr>
        <w:t xml:space="preserve"> </w:t>
      </w:r>
      <w:r>
        <w:rPr>
          <w:rFonts w:ascii="Arial" w:hAnsi="Arial" w:cs="Arial"/>
        </w:rPr>
        <w:t xml:space="preserve">if appropriate, and within working hours.  </w:t>
      </w:r>
    </w:p>
    <w:p w14:paraId="7F9F5A84" w14:textId="77777777" w:rsidR="003C10E5" w:rsidRDefault="007F5BBC">
      <w:pPr>
        <w:numPr>
          <w:ilvl w:val="0"/>
          <w:numId w:val="17"/>
        </w:numPr>
        <w:tabs>
          <w:tab w:val="clear" w:pos="340"/>
          <w:tab w:val="num" w:pos="851"/>
        </w:tabs>
        <w:spacing w:after="0" w:line="240" w:lineRule="auto"/>
        <w:ind w:left="851" w:hanging="425"/>
        <w:jc w:val="both"/>
        <w:rPr>
          <w:rFonts w:ascii="Arial" w:hAnsi="Arial" w:cs="Arial"/>
        </w:rPr>
      </w:pPr>
      <w:r>
        <w:rPr>
          <w:rFonts w:ascii="Arial" w:hAnsi="Arial" w:cs="Arial"/>
        </w:rPr>
        <w:t xml:space="preserve">To accompany teaching staff and pupils on visits, trips and out of school activities as required.  </w:t>
      </w:r>
    </w:p>
    <w:p w14:paraId="1F608193" w14:textId="77777777" w:rsidR="003C10E5" w:rsidRDefault="007F5BBC">
      <w:pPr>
        <w:numPr>
          <w:ilvl w:val="0"/>
          <w:numId w:val="17"/>
        </w:numPr>
        <w:tabs>
          <w:tab w:val="clear" w:pos="340"/>
          <w:tab w:val="num" w:pos="851"/>
        </w:tabs>
        <w:spacing w:after="0" w:line="240" w:lineRule="auto"/>
        <w:ind w:left="851" w:hanging="425"/>
        <w:jc w:val="both"/>
        <w:rPr>
          <w:rFonts w:ascii="Arial" w:hAnsi="Arial" w:cs="Arial"/>
        </w:rPr>
      </w:pPr>
      <w:r>
        <w:rPr>
          <w:rFonts w:ascii="Arial" w:hAnsi="Arial" w:cs="Arial"/>
        </w:rPr>
        <w:t>To ensure that personal development is addressed through accessing appropriate development opportunities and to share learning with others.</w:t>
      </w:r>
    </w:p>
    <w:p w14:paraId="5457B58C" w14:textId="77777777" w:rsidR="003C10E5" w:rsidRDefault="003C10E5">
      <w:pPr>
        <w:spacing w:after="0" w:line="240" w:lineRule="auto"/>
        <w:rPr>
          <w:rFonts w:ascii="Arial" w:eastAsia="Times New Roman" w:hAnsi="Arial" w:cs="Arial"/>
        </w:rPr>
      </w:pPr>
    </w:p>
    <w:p w14:paraId="43DCB132" w14:textId="77777777" w:rsidR="003C10E5" w:rsidRDefault="007F5BBC">
      <w:pPr>
        <w:spacing w:after="0" w:line="240" w:lineRule="auto"/>
        <w:ind w:left="-567"/>
        <w:rPr>
          <w:rFonts w:ascii="Arial" w:eastAsia="Times New Roman" w:hAnsi="Arial" w:cs="Arial"/>
          <w:b/>
        </w:rPr>
      </w:pPr>
      <w:r>
        <w:rPr>
          <w:rFonts w:ascii="Arial" w:eastAsia="Times New Roman" w:hAnsi="Arial" w:cs="Arial"/>
          <w:b/>
        </w:rPr>
        <w:lastRenderedPageBreak/>
        <w:t>3. Competencies</w:t>
      </w:r>
    </w:p>
    <w:p w14:paraId="0486B63E" w14:textId="77777777" w:rsidR="003C10E5" w:rsidRDefault="003C10E5">
      <w:pPr>
        <w:spacing w:after="0" w:line="240" w:lineRule="auto"/>
        <w:ind w:left="-567"/>
        <w:rPr>
          <w:rFonts w:ascii="Arial" w:eastAsia="Times New Roman" w:hAnsi="Arial" w:cs="Arial"/>
          <w:b/>
        </w:rPr>
      </w:pPr>
    </w:p>
    <w:p w14:paraId="3F0A0B4A" w14:textId="77777777" w:rsidR="003C10E5" w:rsidRDefault="007F5BBC">
      <w:pPr>
        <w:spacing w:after="0" w:line="240" w:lineRule="auto"/>
        <w:ind w:left="-567"/>
        <w:rPr>
          <w:rFonts w:ascii="Arial" w:hAnsi="Arial" w:cs="Arial"/>
          <w:b/>
        </w:rPr>
      </w:pPr>
      <w:r>
        <w:rPr>
          <w:rFonts w:ascii="Arial" w:hAnsi="Arial" w:cs="Arial"/>
          <w:b/>
        </w:rPr>
        <w:t>Customer Care</w:t>
      </w:r>
    </w:p>
    <w:p w14:paraId="7F5FFA82" w14:textId="77777777" w:rsidR="003C10E5" w:rsidRDefault="007F5BBC">
      <w:pPr>
        <w:numPr>
          <w:ilvl w:val="0"/>
          <w:numId w:val="18"/>
        </w:numPr>
        <w:spacing w:after="0" w:line="240" w:lineRule="auto"/>
        <w:jc w:val="both"/>
        <w:rPr>
          <w:rFonts w:ascii="Arial" w:hAnsi="Arial" w:cs="Arial"/>
        </w:rPr>
      </w:pPr>
      <w:r>
        <w:rPr>
          <w:rFonts w:ascii="Arial" w:hAnsi="Arial" w:cs="Arial"/>
        </w:rPr>
        <w:t xml:space="preserve">To provide quality services that are what our customers want and need.  </w:t>
      </w:r>
    </w:p>
    <w:p w14:paraId="201A4B42" w14:textId="77777777" w:rsidR="003C10E5" w:rsidRDefault="007F5BBC">
      <w:pPr>
        <w:numPr>
          <w:ilvl w:val="0"/>
          <w:numId w:val="18"/>
        </w:numPr>
        <w:spacing w:after="0" w:line="240" w:lineRule="auto"/>
        <w:jc w:val="both"/>
        <w:rPr>
          <w:rFonts w:ascii="Arial" w:hAnsi="Arial" w:cs="Arial"/>
        </w:rPr>
      </w:pPr>
      <w:r>
        <w:rPr>
          <w:rFonts w:ascii="Arial" w:hAnsi="Arial" w:cs="Arial"/>
        </w:rPr>
        <w:t xml:space="preserve">To give customers the opportunity to comment or complain if they need to.  </w:t>
      </w:r>
    </w:p>
    <w:p w14:paraId="2BC5EA89" w14:textId="77777777" w:rsidR="003C10E5" w:rsidRDefault="007F5BBC">
      <w:pPr>
        <w:numPr>
          <w:ilvl w:val="0"/>
          <w:numId w:val="18"/>
        </w:numPr>
        <w:spacing w:after="0" w:line="240" w:lineRule="auto"/>
        <w:jc w:val="both"/>
        <w:rPr>
          <w:rFonts w:ascii="Arial" w:hAnsi="Arial" w:cs="Arial"/>
        </w:rPr>
      </w:pPr>
      <w:r>
        <w:rPr>
          <w:rFonts w:ascii="Arial" w:hAnsi="Arial" w:cs="Arial"/>
        </w:rPr>
        <w:t xml:space="preserve">To work with customers and do what needs to be done to meet their needs.  </w:t>
      </w:r>
    </w:p>
    <w:p w14:paraId="62C34F27" w14:textId="77777777" w:rsidR="003C10E5" w:rsidRDefault="007F5BBC">
      <w:pPr>
        <w:numPr>
          <w:ilvl w:val="0"/>
          <w:numId w:val="18"/>
        </w:numPr>
        <w:spacing w:after="0" w:line="240" w:lineRule="auto"/>
        <w:jc w:val="both"/>
        <w:rPr>
          <w:rFonts w:ascii="Arial" w:hAnsi="Arial" w:cs="Arial"/>
        </w:rPr>
      </w:pPr>
      <w:r>
        <w:rPr>
          <w:rFonts w:ascii="Arial" w:hAnsi="Arial" w:cs="Arial"/>
        </w:rPr>
        <w:t>To inform your manager about what customers say in relation to the services delivered.</w:t>
      </w:r>
    </w:p>
    <w:p w14:paraId="79C06CA5" w14:textId="77777777" w:rsidR="003C10E5" w:rsidRDefault="003C10E5">
      <w:pPr>
        <w:ind w:hanging="567"/>
        <w:jc w:val="both"/>
        <w:rPr>
          <w:rFonts w:ascii="Arial" w:hAnsi="Arial" w:cs="Arial"/>
          <w:b/>
        </w:rPr>
      </w:pPr>
    </w:p>
    <w:p w14:paraId="66150235" w14:textId="77777777" w:rsidR="003C10E5" w:rsidRDefault="007F5BBC">
      <w:pPr>
        <w:spacing w:line="240" w:lineRule="auto"/>
        <w:ind w:hanging="567"/>
        <w:jc w:val="both"/>
        <w:rPr>
          <w:rFonts w:ascii="Arial" w:hAnsi="Arial" w:cs="Arial"/>
        </w:rPr>
      </w:pPr>
      <w:r>
        <w:rPr>
          <w:rFonts w:ascii="Arial" w:hAnsi="Arial" w:cs="Arial"/>
          <w:b/>
        </w:rPr>
        <w:t>Develop oneself and others</w:t>
      </w:r>
    </w:p>
    <w:p w14:paraId="4F02864B" w14:textId="77777777" w:rsidR="003C10E5" w:rsidRDefault="007F5BBC">
      <w:pPr>
        <w:numPr>
          <w:ilvl w:val="0"/>
          <w:numId w:val="19"/>
        </w:numPr>
        <w:spacing w:after="0" w:line="240" w:lineRule="auto"/>
        <w:jc w:val="both"/>
        <w:rPr>
          <w:rFonts w:ascii="Arial" w:hAnsi="Arial" w:cs="Arial"/>
          <w:b/>
        </w:rPr>
      </w:pPr>
      <w:r>
        <w:rPr>
          <w:rFonts w:ascii="Arial" w:hAnsi="Arial" w:cs="Arial"/>
        </w:rPr>
        <w:t>To access development opportunities and share learning and experience with others in the Learning Support Team.</w:t>
      </w:r>
    </w:p>
    <w:p w14:paraId="2EE6B953" w14:textId="77777777" w:rsidR="003C10E5" w:rsidRDefault="003C10E5">
      <w:pPr>
        <w:jc w:val="both"/>
        <w:rPr>
          <w:rFonts w:ascii="Arial" w:hAnsi="Arial" w:cs="Arial"/>
        </w:rPr>
      </w:pPr>
    </w:p>
    <w:p w14:paraId="646062F7" w14:textId="77777777" w:rsidR="003C10E5" w:rsidRDefault="007F5BBC">
      <w:pPr>
        <w:ind w:hanging="567"/>
        <w:jc w:val="both"/>
        <w:rPr>
          <w:rFonts w:ascii="Arial" w:hAnsi="Arial" w:cs="Arial"/>
        </w:rPr>
      </w:pPr>
      <w:r>
        <w:rPr>
          <w:rFonts w:ascii="Arial" w:hAnsi="Arial" w:cs="Arial"/>
          <w:b/>
        </w:rPr>
        <w:t>Valuing Diversity</w:t>
      </w:r>
    </w:p>
    <w:p w14:paraId="60C19850" w14:textId="77777777" w:rsidR="003C10E5" w:rsidRDefault="007F5BBC">
      <w:pPr>
        <w:numPr>
          <w:ilvl w:val="0"/>
          <w:numId w:val="19"/>
        </w:numPr>
        <w:spacing w:after="0" w:line="240" w:lineRule="auto"/>
        <w:jc w:val="both"/>
        <w:rPr>
          <w:rFonts w:ascii="Arial" w:hAnsi="Arial" w:cs="Arial"/>
        </w:rPr>
      </w:pPr>
      <w:r>
        <w:rPr>
          <w:rFonts w:ascii="Arial" w:hAnsi="Arial" w:cs="Arial"/>
        </w:rPr>
        <w:t xml:space="preserve">To accept everyone has a right to their distinct identity.  </w:t>
      </w:r>
    </w:p>
    <w:p w14:paraId="7DFD1531" w14:textId="77777777" w:rsidR="003C10E5" w:rsidRDefault="007F5BBC">
      <w:pPr>
        <w:numPr>
          <w:ilvl w:val="0"/>
          <w:numId w:val="19"/>
        </w:numPr>
        <w:spacing w:after="0" w:line="240" w:lineRule="auto"/>
        <w:jc w:val="both"/>
        <w:rPr>
          <w:rFonts w:ascii="Arial" w:hAnsi="Arial" w:cs="Arial"/>
        </w:rPr>
      </w:pPr>
      <w:r>
        <w:rPr>
          <w:rFonts w:ascii="Arial" w:hAnsi="Arial" w:cs="Arial"/>
        </w:rPr>
        <w:t xml:space="preserve">To treat everyone with dignity and respect, and to ensure that what all our customers tell us is valued by reporting it back into the organisation.  </w:t>
      </w:r>
    </w:p>
    <w:p w14:paraId="7122FAB9" w14:textId="77777777" w:rsidR="003C10E5" w:rsidRDefault="007F5BBC">
      <w:pPr>
        <w:numPr>
          <w:ilvl w:val="0"/>
          <w:numId w:val="19"/>
        </w:numPr>
        <w:spacing w:after="0" w:line="240" w:lineRule="auto"/>
        <w:jc w:val="both"/>
        <w:rPr>
          <w:rFonts w:ascii="Arial" w:hAnsi="Arial" w:cs="Arial"/>
        </w:rPr>
      </w:pPr>
      <w:r>
        <w:rPr>
          <w:rFonts w:ascii="Arial" w:hAnsi="Arial" w:cs="Arial"/>
        </w:rPr>
        <w:t>To be responsible for promoting and participating in the achievement of the departmental valuing diversity action plan.</w:t>
      </w:r>
    </w:p>
    <w:p w14:paraId="65F98A35" w14:textId="77777777" w:rsidR="003C10E5" w:rsidRDefault="003C10E5">
      <w:pPr>
        <w:spacing w:after="0" w:line="240" w:lineRule="auto"/>
        <w:ind w:left="340"/>
        <w:jc w:val="both"/>
        <w:rPr>
          <w:rFonts w:ascii="Arial" w:hAnsi="Arial" w:cs="Arial"/>
        </w:rPr>
      </w:pPr>
    </w:p>
    <w:p w14:paraId="31380EF6" w14:textId="77777777" w:rsidR="003C10E5" w:rsidRDefault="007F5BBC">
      <w:pPr>
        <w:spacing w:after="0" w:line="240" w:lineRule="auto"/>
        <w:ind w:left="-567"/>
        <w:rPr>
          <w:rFonts w:ascii="Arial" w:eastAsia="Times New Roman" w:hAnsi="Arial" w:cs="Arial"/>
          <w:b/>
        </w:rPr>
      </w:pPr>
      <w:r>
        <w:rPr>
          <w:rFonts w:ascii="Arial" w:eastAsia="Times New Roman" w:hAnsi="Arial" w:cs="Arial"/>
          <w:b/>
        </w:rPr>
        <w:t xml:space="preserve">Whilst every effort has been made to explain the main duties and responsibilities of the post, each individual task undertaken may not be identified. </w:t>
      </w:r>
    </w:p>
    <w:p w14:paraId="4EA2C8EF" w14:textId="77777777" w:rsidR="003C10E5" w:rsidRDefault="003C10E5">
      <w:pPr>
        <w:spacing w:after="0" w:line="240" w:lineRule="auto"/>
        <w:ind w:left="-567"/>
        <w:rPr>
          <w:rFonts w:ascii="Arial" w:eastAsia="Times New Roman" w:hAnsi="Arial" w:cs="Arial"/>
          <w:b/>
        </w:rPr>
      </w:pPr>
    </w:p>
    <w:p w14:paraId="5603634C" w14:textId="77777777" w:rsidR="003C10E5" w:rsidRDefault="007F5BBC">
      <w:pPr>
        <w:spacing w:after="0" w:line="240" w:lineRule="auto"/>
        <w:ind w:left="-567"/>
        <w:rPr>
          <w:rFonts w:ascii="Arial" w:eastAsia="Times New Roman" w:hAnsi="Arial" w:cs="Arial"/>
          <w:b/>
          <w:sz w:val="28"/>
          <w:szCs w:val="28"/>
        </w:rPr>
      </w:pPr>
      <w:r>
        <w:rPr>
          <w:rFonts w:ascii="Arial" w:eastAsia="Times New Roman" w:hAnsi="Arial" w:cs="Arial"/>
          <w:b/>
          <w:sz w:val="28"/>
          <w:szCs w:val="28"/>
        </w:rPr>
        <w:t>PERSON SPECIFICATION</w:t>
      </w:r>
    </w:p>
    <w:p w14:paraId="5B0538B8" w14:textId="77777777" w:rsidR="003C10E5" w:rsidRDefault="003C10E5">
      <w:pPr>
        <w:spacing w:after="0" w:line="240" w:lineRule="auto"/>
        <w:ind w:left="-567"/>
        <w:rPr>
          <w:rFonts w:ascii="Arial" w:eastAsia="Times New Roman" w:hAnsi="Arial" w:cs="Arial"/>
          <w:b/>
        </w:rPr>
      </w:pPr>
    </w:p>
    <w:p w14:paraId="725DCA13" w14:textId="77777777" w:rsidR="003C10E5" w:rsidRDefault="007F5BBC">
      <w:pPr>
        <w:spacing w:after="0" w:line="240" w:lineRule="auto"/>
        <w:ind w:left="-567"/>
        <w:rPr>
          <w:rFonts w:ascii="Arial" w:eastAsia="Times New Roman" w:hAnsi="Arial" w:cs="Arial"/>
          <w:b/>
        </w:rPr>
      </w:pPr>
      <w:r>
        <w:rPr>
          <w:rFonts w:ascii="Arial" w:eastAsia="Times New Roman" w:hAnsi="Arial" w:cs="Arial"/>
        </w:rPr>
        <w:t>Post title:</w:t>
      </w:r>
      <w:r>
        <w:rPr>
          <w:rFonts w:ascii="Arial" w:eastAsia="Times New Roman" w:hAnsi="Arial" w:cs="Arial"/>
          <w:b/>
        </w:rPr>
        <w:t xml:space="preserve"> Cover Supervisor</w:t>
      </w:r>
    </w:p>
    <w:p w14:paraId="131E35F0" w14:textId="77777777" w:rsidR="003C10E5" w:rsidRDefault="003C10E5">
      <w:pPr>
        <w:spacing w:after="0" w:line="240" w:lineRule="auto"/>
        <w:ind w:left="-567"/>
        <w:rPr>
          <w:rFonts w:ascii="Arial" w:eastAsia="Times New Roman" w:hAnsi="Arial" w:cs="Arial"/>
          <w:b/>
        </w:rPr>
      </w:pPr>
    </w:p>
    <w:tbl>
      <w:tblPr>
        <w:tblStyle w:val="TableGrid"/>
        <w:tblW w:w="0" w:type="auto"/>
        <w:tblInd w:w="-567" w:type="dxa"/>
        <w:tblLook w:val="04A0" w:firstRow="1" w:lastRow="0" w:firstColumn="1" w:lastColumn="0" w:noHBand="0" w:noVBand="1"/>
      </w:tblPr>
      <w:tblGrid>
        <w:gridCol w:w="7366"/>
        <w:gridCol w:w="2241"/>
      </w:tblGrid>
      <w:tr w:rsidR="003C10E5" w14:paraId="482DB0EB" w14:textId="77777777">
        <w:tc>
          <w:tcPr>
            <w:tcW w:w="7366" w:type="dxa"/>
            <w:tcBorders>
              <w:top w:val="single" w:sz="4" w:space="0" w:color="auto"/>
              <w:bottom w:val="single" w:sz="4" w:space="0" w:color="auto"/>
              <w:right w:val="single" w:sz="4" w:space="0" w:color="auto"/>
            </w:tcBorders>
          </w:tcPr>
          <w:p w14:paraId="0907F58F" w14:textId="77777777" w:rsidR="003C10E5" w:rsidRDefault="007F5BBC">
            <w:pPr>
              <w:rPr>
                <w:rFonts w:ascii="Arial" w:eastAsia="Times New Roman" w:hAnsi="Arial" w:cs="Arial"/>
                <w:b/>
              </w:rPr>
            </w:pPr>
            <w:r>
              <w:rPr>
                <w:rFonts w:ascii="Arial" w:eastAsia="Times New Roman" w:hAnsi="Arial" w:cs="Arial"/>
                <w:b/>
              </w:rPr>
              <w:t>MINIMUM ESSENTIAL REQUIREMENTS</w:t>
            </w:r>
          </w:p>
        </w:tc>
        <w:tc>
          <w:tcPr>
            <w:tcW w:w="2241" w:type="dxa"/>
            <w:tcBorders>
              <w:top w:val="single" w:sz="4" w:space="0" w:color="auto"/>
              <w:left w:val="single" w:sz="4" w:space="0" w:color="auto"/>
              <w:bottom w:val="single" w:sz="4" w:space="0" w:color="auto"/>
              <w:right w:val="single" w:sz="4" w:space="0" w:color="auto"/>
            </w:tcBorders>
          </w:tcPr>
          <w:p w14:paraId="1164195D" w14:textId="77777777" w:rsidR="003C10E5" w:rsidRDefault="007F5BBC">
            <w:pPr>
              <w:rPr>
                <w:rFonts w:ascii="Arial" w:eastAsia="Times New Roman" w:hAnsi="Arial" w:cs="Arial"/>
                <w:b/>
              </w:rPr>
            </w:pPr>
            <w:r>
              <w:rPr>
                <w:rFonts w:ascii="Arial" w:eastAsia="Times New Roman" w:hAnsi="Arial" w:cs="Arial"/>
                <w:b/>
              </w:rPr>
              <w:t>HOW ASSESSED</w:t>
            </w:r>
          </w:p>
        </w:tc>
      </w:tr>
      <w:tr w:rsidR="003C10E5" w14:paraId="54CC2732" w14:textId="77777777">
        <w:tc>
          <w:tcPr>
            <w:tcW w:w="96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E900B0" w14:textId="77777777" w:rsidR="003C10E5" w:rsidRDefault="007F5BBC">
            <w:pPr>
              <w:rPr>
                <w:rFonts w:ascii="Arial" w:eastAsia="Times New Roman" w:hAnsi="Arial" w:cs="Arial"/>
                <w:b/>
              </w:rPr>
            </w:pPr>
            <w:r>
              <w:rPr>
                <w:rFonts w:ascii="Arial" w:eastAsia="Times New Roman" w:hAnsi="Arial" w:cs="Arial"/>
                <w:b/>
              </w:rPr>
              <w:t>1. Qualifications/ Experience/Training etc.</w:t>
            </w:r>
          </w:p>
        </w:tc>
      </w:tr>
      <w:tr w:rsidR="003C10E5" w14:paraId="3EFF3660" w14:textId="77777777">
        <w:trPr>
          <w:trHeight w:val="209"/>
        </w:trPr>
        <w:tc>
          <w:tcPr>
            <w:tcW w:w="7366" w:type="dxa"/>
            <w:tcBorders>
              <w:top w:val="single" w:sz="4" w:space="0" w:color="auto"/>
              <w:bottom w:val="single" w:sz="4" w:space="0" w:color="auto"/>
              <w:right w:val="single" w:sz="4" w:space="0" w:color="auto"/>
            </w:tcBorders>
          </w:tcPr>
          <w:p w14:paraId="3708790A" w14:textId="77777777" w:rsidR="003C10E5" w:rsidRDefault="007F5BBC">
            <w:pPr>
              <w:jc w:val="both"/>
              <w:rPr>
                <w:rFonts w:ascii="Arial" w:hAnsi="Arial" w:cs="Arial"/>
              </w:rPr>
            </w:pPr>
            <w:r>
              <w:rPr>
                <w:rFonts w:ascii="Arial" w:eastAsia="Arial" w:hAnsi="Arial" w:cs="Arial"/>
              </w:rPr>
              <w:t>Equivalent Level 3 qualification</w:t>
            </w:r>
          </w:p>
        </w:tc>
        <w:tc>
          <w:tcPr>
            <w:tcW w:w="2241" w:type="dxa"/>
            <w:vMerge w:val="restart"/>
            <w:tcBorders>
              <w:top w:val="single" w:sz="4" w:space="0" w:color="auto"/>
              <w:left w:val="single" w:sz="4" w:space="0" w:color="auto"/>
              <w:bottom w:val="single" w:sz="4" w:space="0" w:color="auto"/>
              <w:right w:val="single" w:sz="4" w:space="0" w:color="auto"/>
            </w:tcBorders>
          </w:tcPr>
          <w:p w14:paraId="5B18403C" w14:textId="77777777" w:rsidR="003C10E5" w:rsidRDefault="003C10E5">
            <w:pPr>
              <w:rPr>
                <w:rFonts w:ascii="Arial" w:eastAsia="Times New Roman" w:hAnsi="Arial" w:cs="Arial"/>
              </w:rPr>
            </w:pPr>
          </w:p>
          <w:p w14:paraId="4C652233" w14:textId="77777777" w:rsidR="003C10E5" w:rsidRDefault="003C10E5">
            <w:pPr>
              <w:rPr>
                <w:rFonts w:ascii="Arial" w:eastAsia="Times New Roman" w:hAnsi="Arial" w:cs="Arial"/>
              </w:rPr>
            </w:pPr>
          </w:p>
          <w:p w14:paraId="5EDDE7A6" w14:textId="77777777" w:rsidR="003C10E5" w:rsidRDefault="007F5BBC">
            <w:pPr>
              <w:rPr>
                <w:rFonts w:ascii="Arial" w:eastAsia="Times New Roman" w:hAnsi="Arial" w:cs="Arial"/>
              </w:rPr>
            </w:pPr>
            <w:r>
              <w:rPr>
                <w:rFonts w:ascii="Arial" w:eastAsia="Times New Roman" w:hAnsi="Arial" w:cs="Arial"/>
              </w:rPr>
              <w:t>Application Form</w:t>
            </w:r>
          </w:p>
          <w:p w14:paraId="020CC571" w14:textId="77777777" w:rsidR="003C10E5" w:rsidRDefault="007F5BBC">
            <w:pPr>
              <w:rPr>
                <w:rFonts w:ascii="Arial" w:eastAsia="Times New Roman" w:hAnsi="Arial" w:cs="Arial"/>
                <w:b/>
              </w:rPr>
            </w:pPr>
            <w:r>
              <w:rPr>
                <w:rFonts w:ascii="Arial" w:eastAsia="Times New Roman" w:hAnsi="Arial" w:cs="Arial"/>
              </w:rPr>
              <w:t>Interview</w:t>
            </w:r>
          </w:p>
        </w:tc>
      </w:tr>
      <w:tr w:rsidR="003C10E5" w14:paraId="5319A55E" w14:textId="77777777">
        <w:trPr>
          <w:trHeight w:val="180"/>
        </w:trPr>
        <w:tc>
          <w:tcPr>
            <w:tcW w:w="7366" w:type="dxa"/>
            <w:tcBorders>
              <w:top w:val="single" w:sz="4" w:space="0" w:color="auto"/>
              <w:bottom w:val="single" w:sz="4" w:space="0" w:color="auto"/>
              <w:right w:val="single" w:sz="4" w:space="0" w:color="auto"/>
            </w:tcBorders>
          </w:tcPr>
          <w:p w14:paraId="5FD5CECD" w14:textId="77777777" w:rsidR="003C10E5" w:rsidRDefault="007F5BBC">
            <w:pPr>
              <w:jc w:val="both"/>
              <w:rPr>
                <w:rFonts w:ascii="Arial" w:eastAsia="Arial" w:hAnsi="Arial" w:cs="Arial"/>
              </w:rPr>
            </w:pPr>
            <w:r>
              <w:rPr>
                <w:rFonts w:ascii="Arial" w:eastAsia="Arial" w:hAnsi="Arial" w:cs="Arial"/>
              </w:rPr>
              <w:t>Training linked to working with youngsters within age range</w:t>
            </w:r>
          </w:p>
          <w:p w14:paraId="286B7BB8" w14:textId="77777777" w:rsidR="003C10E5" w:rsidRDefault="007F5BBC">
            <w:pPr>
              <w:jc w:val="both"/>
              <w:rPr>
                <w:rFonts w:ascii="Arial" w:eastAsia="Arial" w:hAnsi="Arial" w:cs="Arial"/>
              </w:rPr>
            </w:pPr>
            <w:r>
              <w:rPr>
                <w:rFonts w:ascii="Arial" w:eastAsia="Arial" w:hAnsi="Arial" w:cs="Arial"/>
              </w:rPr>
              <w:t>Active CPD</w:t>
            </w:r>
          </w:p>
        </w:tc>
        <w:tc>
          <w:tcPr>
            <w:tcW w:w="2241" w:type="dxa"/>
            <w:vMerge/>
            <w:tcBorders>
              <w:top w:val="single" w:sz="4" w:space="0" w:color="auto"/>
              <w:left w:val="single" w:sz="4" w:space="0" w:color="auto"/>
              <w:bottom w:val="single" w:sz="4" w:space="0" w:color="auto"/>
              <w:right w:val="single" w:sz="4" w:space="0" w:color="auto"/>
            </w:tcBorders>
          </w:tcPr>
          <w:p w14:paraId="3E76153D" w14:textId="77777777" w:rsidR="003C10E5" w:rsidRDefault="003C10E5">
            <w:pPr>
              <w:rPr>
                <w:rFonts w:ascii="Arial" w:eastAsia="Times New Roman" w:hAnsi="Arial" w:cs="Arial"/>
                <w:b/>
              </w:rPr>
            </w:pPr>
          </w:p>
        </w:tc>
      </w:tr>
      <w:tr w:rsidR="003C10E5" w14:paraId="1F3BF7D6" w14:textId="77777777">
        <w:trPr>
          <w:trHeight w:val="180"/>
        </w:trPr>
        <w:tc>
          <w:tcPr>
            <w:tcW w:w="7366" w:type="dxa"/>
            <w:tcBorders>
              <w:top w:val="single" w:sz="4" w:space="0" w:color="auto"/>
              <w:bottom w:val="single" w:sz="4" w:space="0" w:color="auto"/>
              <w:right w:val="single" w:sz="4" w:space="0" w:color="auto"/>
            </w:tcBorders>
          </w:tcPr>
          <w:p w14:paraId="19E9E9AF" w14:textId="67C651F2" w:rsidR="003C10E5" w:rsidRDefault="007F5BBC">
            <w:pPr>
              <w:jc w:val="both"/>
              <w:rPr>
                <w:rFonts w:ascii="Arial" w:eastAsia="Arial" w:hAnsi="Arial" w:cs="Arial"/>
              </w:rPr>
            </w:pPr>
            <w:r>
              <w:rPr>
                <w:rFonts w:ascii="Arial" w:eastAsia="Arial" w:hAnsi="Arial" w:cs="Arial"/>
              </w:rPr>
              <w:t xml:space="preserve">Operational knowledge of </w:t>
            </w:r>
            <w:r w:rsidR="00EA5236">
              <w:rPr>
                <w:rFonts w:ascii="Arial" w:eastAsia="Arial" w:hAnsi="Arial" w:cs="Arial"/>
              </w:rPr>
              <w:t>MIS</w:t>
            </w:r>
            <w:r>
              <w:rPr>
                <w:rFonts w:ascii="Arial" w:eastAsia="Arial" w:hAnsi="Arial" w:cs="Arial"/>
              </w:rPr>
              <w:t xml:space="preserve"> cover module</w:t>
            </w:r>
            <w:r w:rsidR="00EA5236">
              <w:rPr>
                <w:rFonts w:ascii="Arial" w:eastAsia="Arial" w:hAnsi="Arial" w:cs="Arial"/>
              </w:rPr>
              <w:t>s</w:t>
            </w:r>
          </w:p>
        </w:tc>
        <w:tc>
          <w:tcPr>
            <w:tcW w:w="2241" w:type="dxa"/>
            <w:vMerge/>
            <w:tcBorders>
              <w:top w:val="single" w:sz="4" w:space="0" w:color="auto"/>
              <w:left w:val="single" w:sz="4" w:space="0" w:color="auto"/>
              <w:bottom w:val="single" w:sz="4" w:space="0" w:color="auto"/>
              <w:right w:val="single" w:sz="4" w:space="0" w:color="auto"/>
            </w:tcBorders>
          </w:tcPr>
          <w:p w14:paraId="3DB68C95" w14:textId="77777777" w:rsidR="003C10E5" w:rsidRDefault="003C10E5">
            <w:pPr>
              <w:rPr>
                <w:rFonts w:ascii="Arial" w:eastAsia="Times New Roman" w:hAnsi="Arial" w:cs="Arial"/>
                <w:b/>
              </w:rPr>
            </w:pPr>
          </w:p>
        </w:tc>
      </w:tr>
      <w:tr w:rsidR="003C10E5" w14:paraId="13675C61" w14:textId="77777777">
        <w:trPr>
          <w:trHeight w:val="180"/>
        </w:trPr>
        <w:tc>
          <w:tcPr>
            <w:tcW w:w="7366" w:type="dxa"/>
            <w:tcBorders>
              <w:top w:val="single" w:sz="4" w:space="0" w:color="auto"/>
              <w:bottom w:val="single" w:sz="4" w:space="0" w:color="auto"/>
              <w:right w:val="single" w:sz="4" w:space="0" w:color="auto"/>
            </w:tcBorders>
          </w:tcPr>
          <w:p w14:paraId="5A9FA010" w14:textId="77777777" w:rsidR="003C10E5" w:rsidRDefault="007F5BBC">
            <w:pPr>
              <w:jc w:val="both"/>
              <w:rPr>
                <w:rFonts w:ascii="Arial" w:eastAsia="Arial" w:hAnsi="Arial" w:cs="Arial"/>
              </w:rPr>
            </w:pPr>
            <w:r>
              <w:rPr>
                <w:rFonts w:ascii="Arial" w:eastAsia="Arial" w:hAnsi="Arial" w:cs="Arial"/>
              </w:rPr>
              <w:t>Worked with youngsters across ability and age range</w:t>
            </w:r>
          </w:p>
        </w:tc>
        <w:tc>
          <w:tcPr>
            <w:tcW w:w="2241" w:type="dxa"/>
            <w:vMerge/>
            <w:tcBorders>
              <w:top w:val="single" w:sz="4" w:space="0" w:color="auto"/>
              <w:left w:val="single" w:sz="4" w:space="0" w:color="auto"/>
              <w:bottom w:val="single" w:sz="4" w:space="0" w:color="auto"/>
              <w:right w:val="single" w:sz="4" w:space="0" w:color="auto"/>
            </w:tcBorders>
          </w:tcPr>
          <w:p w14:paraId="38CC5F0E" w14:textId="77777777" w:rsidR="003C10E5" w:rsidRDefault="003C10E5">
            <w:pPr>
              <w:rPr>
                <w:rFonts w:ascii="Arial" w:eastAsia="Times New Roman" w:hAnsi="Arial" w:cs="Arial"/>
                <w:b/>
              </w:rPr>
            </w:pPr>
          </w:p>
        </w:tc>
      </w:tr>
      <w:tr w:rsidR="003C10E5" w14:paraId="7503DC15" w14:textId="77777777">
        <w:trPr>
          <w:trHeight w:val="180"/>
        </w:trPr>
        <w:tc>
          <w:tcPr>
            <w:tcW w:w="7366" w:type="dxa"/>
            <w:tcBorders>
              <w:top w:val="single" w:sz="4" w:space="0" w:color="auto"/>
              <w:bottom w:val="single" w:sz="4" w:space="0" w:color="auto"/>
              <w:right w:val="single" w:sz="4" w:space="0" w:color="auto"/>
            </w:tcBorders>
          </w:tcPr>
          <w:p w14:paraId="7F4FA2DE" w14:textId="77777777" w:rsidR="003C10E5" w:rsidRDefault="007F5BBC">
            <w:pPr>
              <w:jc w:val="both"/>
              <w:rPr>
                <w:rFonts w:ascii="Arial" w:eastAsia="Arial" w:hAnsi="Arial" w:cs="Arial"/>
              </w:rPr>
            </w:pPr>
            <w:r>
              <w:rPr>
                <w:rFonts w:ascii="Arial" w:eastAsia="Arial" w:hAnsi="Arial" w:cs="Arial"/>
              </w:rPr>
              <w:t>Sustained record of successful outcomes</w:t>
            </w:r>
          </w:p>
        </w:tc>
        <w:tc>
          <w:tcPr>
            <w:tcW w:w="2241" w:type="dxa"/>
            <w:vMerge/>
            <w:tcBorders>
              <w:top w:val="single" w:sz="4" w:space="0" w:color="auto"/>
              <w:left w:val="single" w:sz="4" w:space="0" w:color="auto"/>
              <w:bottom w:val="single" w:sz="4" w:space="0" w:color="auto"/>
              <w:right w:val="single" w:sz="4" w:space="0" w:color="auto"/>
            </w:tcBorders>
          </w:tcPr>
          <w:p w14:paraId="2D28103E" w14:textId="77777777" w:rsidR="003C10E5" w:rsidRDefault="003C10E5">
            <w:pPr>
              <w:rPr>
                <w:rFonts w:ascii="Arial" w:eastAsia="Times New Roman" w:hAnsi="Arial" w:cs="Arial"/>
                <w:b/>
              </w:rPr>
            </w:pPr>
          </w:p>
        </w:tc>
      </w:tr>
      <w:tr w:rsidR="003C10E5" w14:paraId="4E40E776" w14:textId="77777777">
        <w:trPr>
          <w:trHeight w:val="180"/>
        </w:trPr>
        <w:tc>
          <w:tcPr>
            <w:tcW w:w="7366" w:type="dxa"/>
            <w:tcBorders>
              <w:top w:val="single" w:sz="4" w:space="0" w:color="auto"/>
              <w:bottom w:val="single" w:sz="4" w:space="0" w:color="auto"/>
              <w:right w:val="single" w:sz="4" w:space="0" w:color="auto"/>
            </w:tcBorders>
          </w:tcPr>
          <w:p w14:paraId="301F0F5C" w14:textId="77777777" w:rsidR="003C10E5" w:rsidRDefault="007F5BBC">
            <w:pPr>
              <w:jc w:val="both"/>
              <w:rPr>
                <w:rFonts w:ascii="Arial" w:eastAsia="Arial" w:hAnsi="Arial" w:cs="Arial"/>
              </w:rPr>
            </w:pPr>
            <w:r>
              <w:rPr>
                <w:rFonts w:ascii="Arial" w:eastAsia="Arial" w:hAnsi="Arial" w:cs="Arial"/>
              </w:rPr>
              <w:t>Supporting youngsters to break down barriers to learning</w:t>
            </w:r>
          </w:p>
        </w:tc>
        <w:tc>
          <w:tcPr>
            <w:tcW w:w="2241" w:type="dxa"/>
            <w:vMerge/>
            <w:tcBorders>
              <w:top w:val="single" w:sz="4" w:space="0" w:color="auto"/>
              <w:left w:val="single" w:sz="4" w:space="0" w:color="auto"/>
              <w:bottom w:val="single" w:sz="4" w:space="0" w:color="auto"/>
              <w:right w:val="single" w:sz="4" w:space="0" w:color="auto"/>
            </w:tcBorders>
          </w:tcPr>
          <w:p w14:paraId="329D0E78" w14:textId="77777777" w:rsidR="003C10E5" w:rsidRDefault="003C10E5">
            <w:pPr>
              <w:rPr>
                <w:rFonts w:ascii="Arial" w:eastAsia="Times New Roman" w:hAnsi="Arial" w:cs="Arial"/>
                <w:b/>
              </w:rPr>
            </w:pPr>
          </w:p>
        </w:tc>
      </w:tr>
      <w:tr w:rsidR="003C10E5" w14:paraId="32DB6DD2" w14:textId="77777777">
        <w:tc>
          <w:tcPr>
            <w:tcW w:w="9607" w:type="dxa"/>
            <w:gridSpan w:val="2"/>
            <w:tcBorders>
              <w:top w:val="single" w:sz="4" w:space="0" w:color="auto"/>
            </w:tcBorders>
            <w:shd w:val="clear" w:color="auto" w:fill="D9D9D9" w:themeFill="background1" w:themeFillShade="D9"/>
          </w:tcPr>
          <w:p w14:paraId="2AFC79DA" w14:textId="77777777" w:rsidR="003C10E5" w:rsidRDefault="007F5BBC">
            <w:pPr>
              <w:rPr>
                <w:rFonts w:ascii="Arial" w:eastAsia="Times New Roman" w:hAnsi="Arial" w:cs="Arial"/>
                <w:b/>
              </w:rPr>
            </w:pPr>
            <w:r>
              <w:rPr>
                <w:rFonts w:ascii="Arial" w:hAnsi="Arial" w:cs="Arial"/>
                <w:b/>
              </w:rPr>
              <w:t>2. Skills/Knowledge</w:t>
            </w:r>
          </w:p>
        </w:tc>
      </w:tr>
      <w:tr w:rsidR="003C10E5" w14:paraId="1A04CB0A" w14:textId="77777777">
        <w:tc>
          <w:tcPr>
            <w:tcW w:w="7366" w:type="dxa"/>
          </w:tcPr>
          <w:p w14:paraId="2710F206" w14:textId="77777777" w:rsidR="003C10E5" w:rsidRDefault="007F5BBC">
            <w:pPr>
              <w:jc w:val="both"/>
              <w:rPr>
                <w:rFonts w:ascii="Arial" w:hAnsi="Arial" w:cs="Arial"/>
                <w:b/>
              </w:rPr>
            </w:pPr>
            <w:r>
              <w:rPr>
                <w:rFonts w:ascii="Arial" w:eastAsia="Arial" w:hAnsi="Arial" w:cs="Arial"/>
              </w:rPr>
              <w:t>Good communicator written and oral.</w:t>
            </w:r>
          </w:p>
        </w:tc>
        <w:tc>
          <w:tcPr>
            <w:tcW w:w="2241" w:type="dxa"/>
            <w:vMerge w:val="restart"/>
          </w:tcPr>
          <w:p w14:paraId="502196C3" w14:textId="77777777" w:rsidR="003C10E5" w:rsidRDefault="003C10E5">
            <w:pPr>
              <w:rPr>
                <w:rFonts w:ascii="Arial" w:eastAsia="Times New Roman" w:hAnsi="Arial" w:cs="Arial"/>
              </w:rPr>
            </w:pPr>
          </w:p>
          <w:p w14:paraId="33A194BA" w14:textId="77777777" w:rsidR="003C10E5" w:rsidRDefault="003C10E5">
            <w:pPr>
              <w:rPr>
                <w:rFonts w:ascii="Arial" w:eastAsia="Times New Roman" w:hAnsi="Arial" w:cs="Arial"/>
              </w:rPr>
            </w:pPr>
          </w:p>
          <w:p w14:paraId="58D36DE6" w14:textId="77777777" w:rsidR="003C10E5" w:rsidRDefault="003C10E5">
            <w:pPr>
              <w:rPr>
                <w:rFonts w:ascii="Arial" w:eastAsia="Times New Roman" w:hAnsi="Arial" w:cs="Arial"/>
              </w:rPr>
            </w:pPr>
          </w:p>
          <w:p w14:paraId="422BF196" w14:textId="77777777" w:rsidR="003C10E5" w:rsidRDefault="007F5BBC">
            <w:pPr>
              <w:rPr>
                <w:rFonts w:ascii="Arial" w:eastAsia="Times New Roman" w:hAnsi="Arial" w:cs="Arial"/>
              </w:rPr>
            </w:pPr>
            <w:r>
              <w:rPr>
                <w:rFonts w:ascii="Arial" w:eastAsia="Times New Roman" w:hAnsi="Arial" w:cs="Arial"/>
              </w:rPr>
              <w:t xml:space="preserve">Application Form </w:t>
            </w:r>
          </w:p>
          <w:p w14:paraId="2ADFE9F3" w14:textId="77777777" w:rsidR="003C10E5" w:rsidRDefault="007F5BBC">
            <w:pPr>
              <w:rPr>
                <w:rFonts w:ascii="Arial" w:eastAsia="Times New Roman" w:hAnsi="Arial" w:cs="Arial"/>
              </w:rPr>
            </w:pPr>
            <w:r>
              <w:rPr>
                <w:rFonts w:ascii="Arial" w:eastAsia="Times New Roman" w:hAnsi="Arial" w:cs="Arial"/>
              </w:rPr>
              <w:t>Interview</w:t>
            </w:r>
          </w:p>
          <w:p w14:paraId="6B1EDCAD" w14:textId="77777777" w:rsidR="003C10E5" w:rsidRDefault="007F5BBC">
            <w:pPr>
              <w:rPr>
                <w:rFonts w:ascii="Arial" w:eastAsia="Times New Roman" w:hAnsi="Arial" w:cs="Arial"/>
                <w:b/>
              </w:rPr>
            </w:pPr>
            <w:r>
              <w:rPr>
                <w:rFonts w:ascii="Arial" w:eastAsia="Times New Roman" w:hAnsi="Arial" w:cs="Arial"/>
              </w:rPr>
              <w:t>Task</w:t>
            </w:r>
          </w:p>
        </w:tc>
      </w:tr>
      <w:tr w:rsidR="003C10E5" w14:paraId="3AD00AF0" w14:textId="77777777">
        <w:tc>
          <w:tcPr>
            <w:tcW w:w="7366" w:type="dxa"/>
          </w:tcPr>
          <w:p w14:paraId="44EE1194" w14:textId="77777777" w:rsidR="003C10E5" w:rsidRDefault="007F5BBC">
            <w:pPr>
              <w:jc w:val="both"/>
              <w:rPr>
                <w:rFonts w:ascii="Arial" w:eastAsia="Times New Roman" w:hAnsi="Arial" w:cs="Arial"/>
              </w:rPr>
            </w:pPr>
            <w:r>
              <w:rPr>
                <w:rFonts w:ascii="Arial" w:eastAsia="Arial" w:hAnsi="Arial" w:cs="Arial"/>
              </w:rPr>
              <w:t>Performs effectively under pressure.</w:t>
            </w:r>
          </w:p>
        </w:tc>
        <w:tc>
          <w:tcPr>
            <w:tcW w:w="2241" w:type="dxa"/>
            <w:vMerge/>
          </w:tcPr>
          <w:p w14:paraId="7C253786" w14:textId="77777777" w:rsidR="003C10E5" w:rsidRDefault="003C10E5">
            <w:pPr>
              <w:rPr>
                <w:rFonts w:ascii="Arial" w:eastAsia="Times New Roman" w:hAnsi="Arial" w:cs="Arial"/>
                <w:b/>
              </w:rPr>
            </w:pPr>
          </w:p>
        </w:tc>
      </w:tr>
      <w:tr w:rsidR="003C10E5" w14:paraId="4C85D786" w14:textId="77777777">
        <w:tc>
          <w:tcPr>
            <w:tcW w:w="7366" w:type="dxa"/>
          </w:tcPr>
          <w:p w14:paraId="5A406B62" w14:textId="77777777" w:rsidR="003C10E5" w:rsidRDefault="007F5BBC">
            <w:pPr>
              <w:jc w:val="both"/>
              <w:rPr>
                <w:rFonts w:ascii="Arial" w:eastAsia="Times New Roman" w:hAnsi="Arial" w:cs="Arial"/>
              </w:rPr>
            </w:pPr>
            <w:r>
              <w:rPr>
                <w:rFonts w:ascii="Arial" w:eastAsia="Arial" w:hAnsi="Arial" w:cs="Arial"/>
              </w:rPr>
              <w:t>Speaks confidently.</w:t>
            </w:r>
          </w:p>
        </w:tc>
        <w:tc>
          <w:tcPr>
            <w:tcW w:w="2241" w:type="dxa"/>
            <w:vMerge/>
          </w:tcPr>
          <w:p w14:paraId="74647267" w14:textId="77777777" w:rsidR="003C10E5" w:rsidRDefault="003C10E5">
            <w:pPr>
              <w:rPr>
                <w:rFonts w:ascii="Arial" w:eastAsia="Times New Roman" w:hAnsi="Arial" w:cs="Arial"/>
                <w:b/>
              </w:rPr>
            </w:pPr>
          </w:p>
        </w:tc>
      </w:tr>
      <w:tr w:rsidR="003C10E5" w14:paraId="4AC957EB" w14:textId="77777777">
        <w:tc>
          <w:tcPr>
            <w:tcW w:w="7366" w:type="dxa"/>
          </w:tcPr>
          <w:p w14:paraId="45A9FE21" w14:textId="77777777" w:rsidR="003C10E5" w:rsidRDefault="007F5BBC">
            <w:pPr>
              <w:jc w:val="both"/>
              <w:rPr>
                <w:rFonts w:ascii="Arial" w:eastAsia="Times New Roman" w:hAnsi="Arial" w:cs="Arial"/>
              </w:rPr>
            </w:pPr>
            <w:r>
              <w:rPr>
                <w:rFonts w:ascii="Arial" w:eastAsia="Arial" w:hAnsi="Arial" w:cs="Arial"/>
              </w:rPr>
              <w:t>High motivational skills and excellent team player.</w:t>
            </w:r>
          </w:p>
        </w:tc>
        <w:tc>
          <w:tcPr>
            <w:tcW w:w="2241" w:type="dxa"/>
            <w:vMerge/>
          </w:tcPr>
          <w:p w14:paraId="258718A6" w14:textId="77777777" w:rsidR="003C10E5" w:rsidRDefault="003C10E5">
            <w:pPr>
              <w:rPr>
                <w:rFonts w:ascii="Arial" w:eastAsia="Times New Roman" w:hAnsi="Arial" w:cs="Arial"/>
                <w:b/>
              </w:rPr>
            </w:pPr>
          </w:p>
        </w:tc>
      </w:tr>
      <w:tr w:rsidR="003C10E5" w14:paraId="7B72B75A" w14:textId="77777777">
        <w:tc>
          <w:tcPr>
            <w:tcW w:w="7366" w:type="dxa"/>
          </w:tcPr>
          <w:p w14:paraId="293EB461" w14:textId="77777777" w:rsidR="003C10E5" w:rsidRDefault="007F5BBC">
            <w:pPr>
              <w:jc w:val="both"/>
              <w:rPr>
                <w:rFonts w:ascii="Arial" w:hAnsi="Arial" w:cs="Arial"/>
              </w:rPr>
            </w:pPr>
            <w:r>
              <w:rPr>
                <w:rFonts w:ascii="Arial" w:eastAsia="Arial" w:hAnsi="Arial" w:cs="Arial"/>
              </w:rPr>
              <w:t>Good organiser and administrator.</w:t>
            </w:r>
          </w:p>
        </w:tc>
        <w:tc>
          <w:tcPr>
            <w:tcW w:w="2241" w:type="dxa"/>
            <w:vMerge/>
          </w:tcPr>
          <w:p w14:paraId="659AB731" w14:textId="77777777" w:rsidR="003C10E5" w:rsidRDefault="003C10E5">
            <w:pPr>
              <w:rPr>
                <w:rFonts w:ascii="Arial" w:eastAsia="Times New Roman" w:hAnsi="Arial" w:cs="Arial"/>
                <w:b/>
              </w:rPr>
            </w:pPr>
          </w:p>
        </w:tc>
      </w:tr>
      <w:tr w:rsidR="003C10E5" w14:paraId="291A67BF" w14:textId="77777777">
        <w:tc>
          <w:tcPr>
            <w:tcW w:w="7366" w:type="dxa"/>
          </w:tcPr>
          <w:p w14:paraId="7AF0EEC1" w14:textId="77777777" w:rsidR="003C10E5" w:rsidRDefault="007F5BBC">
            <w:pPr>
              <w:jc w:val="both"/>
              <w:rPr>
                <w:rFonts w:ascii="Arial" w:hAnsi="Arial" w:cs="Arial"/>
              </w:rPr>
            </w:pPr>
            <w:r>
              <w:rPr>
                <w:rFonts w:ascii="Arial" w:eastAsia="Arial" w:hAnsi="Arial" w:cs="Arial"/>
              </w:rPr>
              <w:t>Contributes to a stimulating working environment.</w:t>
            </w:r>
          </w:p>
        </w:tc>
        <w:tc>
          <w:tcPr>
            <w:tcW w:w="2241" w:type="dxa"/>
            <w:vMerge/>
          </w:tcPr>
          <w:p w14:paraId="08045415" w14:textId="77777777" w:rsidR="003C10E5" w:rsidRDefault="003C10E5">
            <w:pPr>
              <w:rPr>
                <w:rFonts w:ascii="Arial" w:eastAsia="Times New Roman" w:hAnsi="Arial" w:cs="Arial"/>
                <w:b/>
              </w:rPr>
            </w:pPr>
          </w:p>
        </w:tc>
      </w:tr>
      <w:tr w:rsidR="003C10E5" w14:paraId="1203A200" w14:textId="77777777">
        <w:tc>
          <w:tcPr>
            <w:tcW w:w="7366" w:type="dxa"/>
          </w:tcPr>
          <w:p w14:paraId="750AD41D" w14:textId="77777777" w:rsidR="003C10E5" w:rsidRDefault="007F5BBC">
            <w:pPr>
              <w:jc w:val="both"/>
              <w:rPr>
                <w:rFonts w:ascii="Arial" w:hAnsi="Arial" w:cs="Arial"/>
              </w:rPr>
            </w:pPr>
            <w:r>
              <w:rPr>
                <w:rFonts w:ascii="Arial" w:eastAsia="Arial" w:hAnsi="Arial" w:cs="Arial"/>
              </w:rPr>
              <w:t>Ability to innovate and think creatively.</w:t>
            </w:r>
          </w:p>
        </w:tc>
        <w:tc>
          <w:tcPr>
            <w:tcW w:w="2241" w:type="dxa"/>
            <w:vMerge/>
          </w:tcPr>
          <w:p w14:paraId="3B78528C" w14:textId="77777777" w:rsidR="003C10E5" w:rsidRDefault="003C10E5">
            <w:pPr>
              <w:rPr>
                <w:rFonts w:ascii="Arial" w:eastAsia="Times New Roman" w:hAnsi="Arial" w:cs="Arial"/>
                <w:b/>
              </w:rPr>
            </w:pPr>
          </w:p>
        </w:tc>
      </w:tr>
      <w:tr w:rsidR="003C10E5" w14:paraId="46E1F605" w14:textId="77777777">
        <w:tc>
          <w:tcPr>
            <w:tcW w:w="7366" w:type="dxa"/>
          </w:tcPr>
          <w:p w14:paraId="306A8503" w14:textId="77777777" w:rsidR="003C10E5" w:rsidRDefault="007F5BBC">
            <w:pPr>
              <w:jc w:val="both"/>
              <w:rPr>
                <w:rFonts w:ascii="Arial" w:hAnsi="Arial" w:cs="Arial"/>
              </w:rPr>
            </w:pPr>
            <w:r>
              <w:rPr>
                <w:rFonts w:ascii="Arial" w:eastAsia="Arial" w:hAnsi="Arial" w:cs="Arial"/>
              </w:rPr>
              <w:t>Works effectively with team and in isolation.</w:t>
            </w:r>
          </w:p>
        </w:tc>
        <w:tc>
          <w:tcPr>
            <w:tcW w:w="2241" w:type="dxa"/>
            <w:vMerge/>
          </w:tcPr>
          <w:p w14:paraId="017D819C" w14:textId="77777777" w:rsidR="003C10E5" w:rsidRDefault="003C10E5">
            <w:pPr>
              <w:rPr>
                <w:rFonts w:ascii="Arial" w:eastAsia="Times New Roman" w:hAnsi="Arial" w:cs="Arial"/>
                <w:b/>
              </w:rPr>
            </w:pPr>
          </w:p>
        </w:tc>
      </w:tr>
      <w:tr w:rsidR="003C10E5" w14:paraId="1F66CABD" w14:textId="77777777">
        <w:tc>
          <w:tcPr>
            <w:tcW w:w="7366" w:type="dxa"/>
          </w:tcPr>
          <w:p w14:paraId="65A7E812" w14:textId="77777777" w:rsidR="003C10E5" w:rsidRDefault="007F5BBC">
            <w:pPr>
              <w:rPr>
                <w:rFonts w:ascii="Arial" w:eastAsia="Times New Roman" w:hAnsi="Arial" w:cs="Arial"/>
                <w:b/>
              </w:rPr>
            </w:pPr>
            <w:r>
              <w:rPr>
                <w:rFonts w:ascii="Arial" w:eastAsia="Arial" w:hAnsi="Arial" w:cs="Arial"/>
              </w:rPr>
              <w:t>Flexible and resilient.</w:t>
            </w:r>
          </w:p>
        </w:tc>
        <w:tc>
          <w:tcPr>
            <w:tcW w:w="2241" w:type="dxa"/>
            <w:vMerge/>
          </w:tcPr>
          <w:p w14:paraId="757EE010" w14:textId="77777777" w:rsidR="003C10E5" w:rsidRDefault="003C10E5">
            <w:pPr>
              <w:rPr>
                <w:rFonts w:ascii="Arial" w:eastAsia="Times New Roman" w:hAnsi="Arial" w:cs="Arial"/>
                <w:b/>
              </w:rPr>
            </w:pPr>
          </w:p>
        </w:tc>
      </w:tr>
      <w:tr w:rsidR="003C10E5" w14:paraId="520CC8DE" w14:textId="77777777">
        <w:tc>
          <w:tcPr>
            <w:tcW w:w="9607" w:type="dxa"/>
            <w:gridSpan w:val="2"/>
            <w:shd w:val="clear" w:color="auto" w:fill="D9D9D9" w:themeFill="background1" w:themeFillShade="D9"/>
          </w:tcPr>
          <w:p w14:paraId="457C7121" w14:textId="77777777" w:rsidR="003C10E5" w:rsidRDefault="007F5BBC">
            <w:pPr>
              <w:rPr>
                <w:rFonts w:ascii="Arial" w:eastAsia="Times New Roman" w:hAnsi="Arial" w:cs="Arial"/>
                <w:b/>
              </w:rPr>
            </w:pPr>
            <w:r>
              <w:rPr>
                <w:rFonts w:ascii="Arial" w:eastAsia="Times New Roman" w:hAnsi="Arial" w:cs="Arial"/>
                <w:b/>
              </w:rPr>
              <w:t>3. Professional Values and Practices</w:t>
            </w:r>
          </w:p>
        </w:tc>
      </w:tr>
      <w:tr w:rsidR="003C10E5" w14:paraId="0A4861A8" w14:textId="77777777">
        <w:tc>
          <w:tcPr>
            <w:tcW w:w="7366" w:type="dxa"/>
          </w:tcPr>
          <w:p w14:paraId="4F82CA3C" w14:textId="77777777" w:rsidR="003C10E5" w:rsidRDefault="007F5BBC">
            <w:pPr>
              <w:jc w:val="both"/>
              <w:rPr>
                <w:rFonts w:ascii="Arial" w:eastAsia="Times New Roman" w:hAnsi="Arial" w:cs="Arial"/>
              </w:rPr>
            </w:pPr>
            <w:r>
              <w:rPr>
                <w:rFonts w:ascii="Arial" w:hAnsi="Arial" w:cs="Arial"/>
              </w:rPr>
              <w:t>High expectations of all pupils; respect for their social, cultural, linguistic, religious and ethnic background and a commitment to raising their educational achievement.</w:t>
            </w:r>
          </w:p>
        </w:tc>
        <w:tc>
          <w:tcPr>
            <w:tcW w:w="2241" w:type="dxa"/>
            <w:vMerge w:val="restart"/>
          </w:tcPr>
          <w:p w14:paraId="6795349D" w14:textId="77777777" w:rsidR="003C10E5" w:rsidRDefault="003C10E5">
            <w:pPr>
              <w:rPr>
                <w:rFonts w:ascii="Arial" w:eastAsia="Times New Roman" w:hAnsi="Arial" w:cs="Arial"/>
              </w:rPr>
            </w:pPr>
          </w:p>
          <w:p w14:paraId="62105C8D" w14:textId="77777777" w:rsidR="003C10E5" w:rsidRDefault="003C10E5">
            <w:pPr>
              <w:rPr>
                <w:rFonts w:ascii="Arial" w:eastAsia="Times New Roman" w:hAnsi="Arial" w:cs="Arial"/>
              </w:rPr>
            </w:pPr>
          </w:p>
          <w:p w14:paraId="28BB6E2E" w14:textId="77777777" w:rsidR="003C10E5" w:rsidRDefault="007F5BBC">
            <w:pPr>
              <w:rPr>
                <w:rFonts w:ascii="Arial" w:eastAsia="Times New Roman" w:hAnsi="Arial" w:cs="Arial"/>
              </w:rPr>
            </w:pPr>
            <w:r>
              <w:rPr>
                <w:rFonts w:ascii="Arial" w:eastAsia="Times New Roman" w:hAnsi="Arial" w:cs="Arial"/>
              </w:rPr>
              <w:t>Application Form</w:t>
            </w:r>
          </w:p>
          <w:p w14:paraId="397EB633" w14:textId="77777777" w:rsidR="003C10E5" w:rsidRDefault="007F5BBC">
            <w:pPr>
              <w:rPr>
                <w:rFonts w:ascii="Arial" w:eastAsia="Times New Roman" w:hAnsi="Arial" w:cs="Arial"/>
              </w:rPr>
            </w:pPr>
            <w:r>
              <w:rPr>
                <w:rFonts w:ascii="Arial" w:eastAsia="Times New Roman" w:hAnsi="Arial" w:cs="Arial"/>
              </w:rPr>
              <w:t xml:space="preserve">Interview </w:t>
            </w:r>
          </w:p>
          <w:p w14:paraId="4D20940D" w14:textId="77777777" w:rsidR="003C10E5" w:rsidRDefault="007F5BBC">
            <w:pPr>
              <w:rPr>
                <w:rFonts w:ascii="Arial" w:eastAsia="Times New Roman" w:hAnsi="Arial" w:cs="Arial"/>
              </w:rPr>
            </w:pPr>
            <w:r>
              <w:rPr>
                <w:rFonts w:ascii="Arial" w:eastAsia="Times New Roman" w:hAnsi="Arial" w:cs="Arial"/>
              </w:rPr>
              <w:t>Task</w:t>
            </w:r>
          </w:p>
          <w:p w14:paraId="75DC822C" w14:textId="77777777" w:rsidR="003C10E5" w:rsidRDefault="003C10E5">
            <w:pPr>
              <w:rPr>
                <w:rFonts w:ascii="Arial" w:eastAsia="Times New Roman" w:hAnsi="Arial" w:cs="Arial"/>
              </w:rPr>
            </w:pPr>
          </w:p>
          <w:p w14:paraId="277ACED1" w14:textId="77777777" w:rsidR="003C10E5" w:rsidRDefault="003C10E5">
            <w:pPr>
              <w:rPr>
                <w:rFonts w:ascii="Arial" w:eastAsia="Times New Roman" w:hAnsi="Arial" w:cs="Arial"/>
              </w:rPr>
            </w:pPr>
          </w:p>
          <w:p w14:paraId="2D5CF315" w14:textId="77777777" w:rsidR="003C10E5" w:rsidRDefault="003C10E5">
            <w:pPr>
              <w:rPr>
                <w:rFonts w:ascii="Arial" w:eastAsia="Times New Roman" w:hAnsi="Arial" w:cs="Arial"/>
              </w:rPr>
            </w:pPr>
          </w:p>
          <w:p w14:paraId="61E62739" w14:textId="77777777" w:rsidR="003C10E5" w:rsidRDefault="003C10E5">
            <w:pPr>
              <w:rPr>
                <w:rFonts w:ascii="Arial" w:eastAsia="Times New Roman" w:hAnsi="Arial" w:cs="Arial"/>
              </w:rPr>
            </w:pPr>
          </w:p>
          <w:p w14:paraId="557B9132" w14:textId="77777777" w:rsidR="003C10E5" w:rsidRDefault="003C10E5">
            <w:pPr>
              <w:rPr>
                <w:rFonts w:ascii="Arial" w:eastAsia="Times New Roman" w:hAnsi="Arial" w:cs="Arial"/>
              </w:rPr>
            </w:pPr>
          </w:p>
          <w:p w14:paraId="007DFCB1" w14:textId="77777777" w:rsidR="003C10E5" w:rsidRDefault="007F5BBC">
            <w:pPr>
              <w:rPr>
                <w:rFonts w:ascii="Arial" w:eastAsia="Times New Roman" w:hAnsi="Arial" w:cs="Arial"/>
              </w:rPr>
            </w:pPr>
            <w:r>
              <w:rPr>
                <w:rFonts w:ascii="Arial" w:eastAsia="Times New Roman" w:hAnsi="Arial" w:cs="Arial"/>
              </w:rPr>
              <w:t>Application Form</w:t>
            </w:r>
          </w:p>
          <w:p w14:paraId="7C53B763" w14:textId="77777777" w:rsidR="003C10E5" w:rsidRDefault="007F5BBC">
            <w:pPr>
              <w:rPr>
                <w:rFonts w:ascii="Arial" w:eastAsia="Times New Roman" w:hAnsi="Arial" w:cs="Arial"/>
              </w:rPr>
            </w:pPr>
            <w:r>
              <w:rPr>
                <w:rFonts w:ascii="Arial" w:eastAsia="Times New Roman" w:hAnsi="Arial" w:cs="Arial"/>
              </w:rPr>
              <w:t xml:space="preserve">Interview </w:t>
            </w:r>
          </w:p>
          <w:p w14:paraId="32AF4DCC" w14:textId="77777777" w:rsidR="003C10E5" w:rsidRDefault="007F5BBC">
            <w:pPr>
              <w:rPr>
                <w:rFonts w:ascii="Arial" w:eastAsia="Times New Roman" w:hAnsi="Arial" w:cs="Arial"/>
              </w:rPr>
            </w:pPr>
            <w:r>
              <w:rPr>
                <w:rFonts w:ascii="Arial" w:eastAsia="Times New Roman" w:hAnsi="Arial" w:cs="Arial"/>
              </w:rPr>
              <w:t>Task</w:t>
            </w:r>
          </w:p>
        </w:tc>
      </w:tr>
      <w:tr w:rsidR="003C10E5" w14:paraId="1FA0436D" w14:textId="77777777">
        <w:tc>
          <w:tcPr>
            <w:tcW w:w="7366" w:type="dxa"/>
          </w:tcPr>
          <w:p w14:paraId="15D715A4" w14:textId="77777777" w:rsidR="003C10E5" w:rsidRDefault="007F5BBC">
            <w:pPr>
              <w:jc w:val="both"/>
              <w:rPr>
                <w:rFonts w:ascii="Arial" w:eastAsia="Times New Roman" w:hAnsi="Arial" w:cs="Arial"/>
              </w:rPr>
            </w:pPr>
            <w:r>
              <w:rPr>
                <w:rFonts w:ascii="Arial" w:hAnsi="Arial" w:cs="Arial"/>
              </w:rPr>
              <w:t>Ability to build and maintain successful relationships with pupils, treat them consistently, with respect and consideration and demonstrate concern for their development as learners.</w:t>
            </w:r>
          </w:p>
        </w:tc>
        <w:tc>
          <w:tcPr>
            <w:tcW w:w="2241" w:type="dxa"/>
            <w:vMerge/>
          </w:tcPr>
          <w:p w14:paraId="77660379" w14:textId="77777777" w:rsidR="003C10E5" w:rsidRDefault="003C10E5">
            <w:pPr>
              <w:rPr>
                <w:rFonts w:ascii="Arial" w:eastAsia="Times New Roman" w:hAnsi="Arial" w:cs="Arial"/>
              </w:rPr>
            </w:pPr>
          </w:p>
        </w:tc>
      </w:tr>
      <w:tr w:rsidR="003C10E5" w14:paraId="6D984D2D" w14:textId="77777777">
        <w:tc>
          <w:tcPr>
            <w:tcW w:w="7366" w:type="dxa"/>
          </w:tcPr>
          <w:p w14:paraId="624779D9" w14:textId="77777777" w:rsidR="003C10E5" w:rsidRDefault="007F5BBC">
            <w:pPr>
              <w:jc w:val="both"/>
              <w:rPr>
                <w:rFonts w:ascii="Arial" w:eastAsia="Times New Roman" w:hAnsi="Arial" w:cs="Arial"/>
              </w:rPr>
            </w:pPr>
            <w:r>
              <w:rPr>
                <w:rFonts w:ascii="Arial" w:hAnsi="Arial" w:cs="Arial"/>
              </w:rPr>
              <w:t>Demonstrate and promote the positive values, attitudes and behaviour they expect from the pupils with whom they work.</w:t>
            </w:r>
          </w:p>
        </w:tc>
        <w:tc>
          <w:tcPr>
            <w:tcW w:w="2241" w:type="dxa"/>
            <w:vMerge/>
          </w:tcPr>
          <w:p w14:paraId="6B1A5E15" w14:textId="77777777" w:rsidR="003C10E5" w:rsidRDefault="003C10E5">
            <w:pPr>
              <w:rPr>
                <w:rFonts w:ascii="Arial" w:eastAsia="Times New Roman" w:hAnsi="Arial" w:cs="Arial"/>
              </w:rPr>
            </w:pPr>
          </w:p>
        </w:tc>
      </w:tr>
      <w:tr w:rsidR="003C10E5" w14:paraId="1B9B0C2D" w14:textId="77777777">
        <w:tc>
          <w:tcPr>
            <w:tcW w:w="7366" w:type="dxa"/>
          </w:tcPr>
          <w:p w14:paraId="06D5B9CD" w14:textId="77777777" w:rsidR="003C10E5" w:rsidRDefault="007F5BBC">
            <w:pPr>
              <w:jc w:val="both"/>
              <w:rPr>
                <w:rFonts w:ascii="Arial" w:eastAsia="Times New Roman" w:hAnsi="Arial" w:cs="Arial"/>
              </w:rPr>
            </w:pPr>
            <w:r>
              <w:rPr>
                <w:rFonts w:ascii="Arial" w:hAnsi="Arial" w:cs="Arial"/>
              </w:rPr>
              <w:lastRenderedPageBreak/>
              <w:t>Ability to work collaboratively with colleagues and carryout role effectively, knowing when to seek help and advice.</w:t>
            </w:r>
          </w:p>
        </w:tc>
        <w:tc>
          <w:tcPr>
            <w:tcW w:w="2241" w:type="dxa"/>
            <w:vMerge/>
          </w:tcPr>
          <w:p w14:paraId="5045AA17" w14:textId="77777777" w:rsidR="003C10E5" w:rsidRDefault="003C10E5">
            <w:pPr>
              <w:rPr>
                <w:rFonts w:ascii="Arial" w:eastAsia="Times New Roman" w:hAnsi="Arial" w:cs="Arial"/>
              </w:rPr>
            </w:pPr>
          </w:p>
        </w:tc>
      </w:tr>
      <w:tr w:rsidR="003C10E5" w14:paraId="35751D1A" w14:textId="77777777">
        <w:tc>
          <w:tcPr>
            <w:tcW w:w="7366" w:type="dxa"/>
          </w:tcPr>
          <w:p w14:paraId="262EC954" w14:textId="77777777" w:rsidR="003C10E5" w:rsidRDefault="007F5BBC">
            <w:pPr>
              <w:jc w:val="both"/>
              <w:rPr>
                <w:rFonts w:ascii="Arial" w:eastAsia="Times New Roman" w:hAnsi="Arial" w:cs="Arial"/>
              </w:rPr>
            </w:pPr>
            <w:r>
              <w:rPr>
                <w:rFonts w:ascii="Arial" w:hAnsi="Arial" w:cs="Arial"/>
              </w:rPr>
              <w:t>Able to liaise sensitively and effectively with parents and carers recognising their role in pupil learning.</w:t>
            </w:r>
          </w:p>
        </w:tc>
        <w:tc>
          <w:tcPr>
            <w:tcW w:w="2241" w:type="dxa"/>
            <w:vMerge/>
          </w:tcPr>
          <w:p w14:paraId="6BEE7115" w14:textId="77777777" w:rsidR="003C10E5" w:rsidRDefault="003C10E5">
            <w:pPr>
              <w:rPr>
                <w:rFonts w:ascii="Arial" w:eastAsia="Times New Roman" w:hAnsi="Arial" w:cs="Arial"/>
              </w:rPr>
            </w:pPr>
          </w:p>
        </w:tc>
      </w:tr>
      <w:tr w:rsidR="003C10E5" w14:paraId="049030DA" w14:textId="77777777">
        <w:trPr>
          <w:trHeight w:val="227"/>
        </w:trPr>
        <w:tc>
          <w:tcPr>
            <w:tcW w:w="7366" w:type="dxa"/>
          </w:tcPr>
          <w:p w14:paraId="68EA4CA1" w14:textId="77777777" w:rsidR="003C10E5" w:rsidRDefault="007F5BBC">
            <w:pPr>
              <w:jc w:val="both"/>
              <w:rPr>
                <w:rFonts w:ascii="Arial" w:eastAsia="Arial" w:hAnsi="Arial" w:cs="Arial"/>
              </w:rPr>
            </w:pPr>
            <w:r>
              <w:rPr>
                <w:rFonts w:ascii="Arial" w:hAnsi="Arial" w:cs="Arial"/>
              </w:rPr>
              <w:t>Able to improve their own practice through observations, evaluations, and discussion with colleagues.</w:t>
            </w:r>
          </w:p>
        </w:tc>
        <w:tc>
          <w:tcPr>
            <w:tcW w:w="2241" w:type="dxa"/>
            <w:vMerge/>
          </w:tcPr>
          <w:p w14:paraId="7F8AA2B0" w14:textId="77777777" w:rsidR="003C10E5" w:rsidRDefault="003C10E5">
            <w:pPr>
              <w:rPr>
                <w:rFonts w:ascii="Arial" w:eastAsia="Times New Roman" w:hAnsi="Arial" w:cs="Arial"/>
                <w:b/>
              </w:rPr>
            </w:pPr>
          </w:p>
        </w:tc>
      </w:tr>
      <w:tr w:rsidR="003C10E5" w14:paraId="0B660F0E" w14:textId="77777777">
        <w:trPr>
          <w:trHeight w:val="227"/>
        </w:trPr>
        <w:tc>
          <w:tcPr>
            <w:tcW w:w="7366" w:type="dxa"/>
          </w:tcPr>
          <w:p w14:paraId="2AAED8DD" w14:textId="77777777" w:rsidR="003C10E5" w:rsidRDefault="007F5BBC">
            <w:pPr>
              <w:jc w:val="both"/>
              <w:rPr>
                <w:rFonts w:ascii="Arial" w:eastAsia="Arial" w:hAnsi="Arial" w:cs="Arial"/>
              </w:rPr>
            </w:pPr>
            <w:r>
              <w:rPr>
                <w:rFonts w:ascii="Arial" w:eastAsia="Arial" w:hAnsi="Arial" w:cs="Arial"/>
              </w:rPr>
              <w:t>Reliable high level attendee/timekeeper.</w:t>
            </w:r>
          </w:p>
        </w:tc>
        <w:tc>
          <w:tcPr>
            <w:tcW w:w="2241" w:type="dxa"/>
            <w:vMerge/>
          </w:tcPr>
          <w:p w14:paraId="10C25C92" w14:textId="77777777" w:rsidR="003C10E5" w:rsidRDefault="003C10E5">
            <w:pPr>
              <w:rPr>
                <w:rFonts w:ascii="Arial" w:eastAsia="Times New Roman" w:hAnsi="Arial" w:cs="Arial"/>
                <w:b/>
              </w:rPr>
            </w:pPr>
          </w:p>
        </w:tc>
      </w:tr>
      <w:tr w:rsidR="003C10E5" w14:paraId="5C332583" w14:textId="77777777">
        <w:trPr>
          <w:trHeight w:val="305"/>
        </w:trPr>
        <w:tc>
          <w:tcPr>
            <w:tcW w:w="7366" w:type="dxa"/>
          </w:tcPr>
          <w:p w14:paraId="655C4089" w14:textId="77777777" w:rsidR="003C10E5" w:rsidRDefault="007F5BBC">
            <w:pPr>
              <w:jc w:val="both"/>
              <w:rPr>
                <w:rFonts w:ascii="Arial" w:eastAsia="Arial" w:hAnsi="Arial" w:cs="Arial"/>
              </w:rPr>
            </w:pPr>
            <w:r>
              <w:rPr>
                <w:rFonts w:ascii="Arial" w:eastAsia="Arial" w:hAnsi="Arial" w:cs="Arial"/>
              </w:rPr>
              <w:t>Presence; projects self well on first impression.</w:t>
            </w:r>
          </w:p>
        </w:tc>
        <w:tc>
          <w:tcPr>
            <w:tcW w:w="2241" w:type="dxa"/>
            <w:vMerge/>
          </w:tcPr>
          <w:p w14:paraId="1F24A74E" w14:textId="77777777" w:rsidR="003C10E5" w:rsidRDefault="003C10E5">
            <w:pPr>
              <w:rPr>
                <w:rFonts w:ascii="Arial" w:eastAsia="Times New Roman" w:hAnsi="Arial" w:cs="Arial"/>
                <w:b/>
              </w:rPr>
            </w:pPr>
          </w:p>
        </w:tc>
      </w:tr>
      <w:tr w:rsidR="003C10E5" w14:paraId="6381F319" w14:textId="77777777">
        <w:tc>
          <w:tcPr>
            <w:tcW w:w="7366" w:type="dxa"/>
          </w:tcPr>
          <w:p w14:paraId="31330C0D" w14:textId="77777777" w:rsidR="003C10E5" w:rsidRDefault="007F5BBC">
            <w:pPr>
              <w:jc w:val="both"/>
              <w:rPr>
                <w:rFonts w:ascii="Arial" w:hAnsi="Arial" w:cs="Arial"/>
              </w:rPr>
            </w:pPr>
            <w:r>
              <w:rPr>
                <w:rFonts w:ascii="Arial" w:eastAsia="Arial" w:hAnsi="Arial" w:cs="Arial"/>
              </w:rPr>
              <w:t>Appearance is smart, clean, maintained.</w:t>
            </w:r>
          </w:p>
        </w:tc>
        <w:tc>
          <w:tcPr>
            <w:tcW w:w="2241" w:type="dxa"/>
            <w:vMerge/>
          </w:tcPr>
          <w:p w14:paraId="0E621310" w14:textId="77777777" w:rsidR="003C10E5" w:rsidRDefault="003C10E5">
            <w:pPr>
              <w:rPr>
                <w:rFonts w:ascii="Arial" w:eastAsia="Times New Roman" w:hAnsi="Arial" w:cs="Arial"/>
                <w:b/>
              </w:rPr>
            </w:pPr>
          </w:p>
        </w:tc>
      </w:tr>
      <w:tr w:rsidR="003C10E5" w14:paraId="4877E95C" w14:textId="77777777">
        <w:tc>
          <w:tcPr>
            <w:tcW w:w="7366" w:type="dxa"/>
          </w:tcPr>
          <w:p w14:paraId="0B57FF52" w14:textId="77777777" w:rsidR="003C10E5" w:rsidRDefault="007F5BBC">
            <w:pPr>
              <w:jc w:val="both"/>
              <w:rPr>
                <w:rFonts w:ascii="Arial" w:eastAsia="Times New Roman" w:hAnsi="Arial" w:cs="Arial"/>
              </w:rPr>
            </w:pPr>
            <w:r>
              <w:rPr>
                <w:rFonts w:ascii="Arial" w:eastAsia="Arial" w:hAnsi="Arial" w:cs="Arial"/>
              </w:rPr>
              <w:t>Accessible/approachable.</w:t>
            </w:r>
          </w:p>
        </w:tc>
        <w:tc>
          <w:tcPr>
            <w:tcW w:w="2241" w:type="dxa"/>
            <w:vMerge/>
          </w:tcPr>
          <w:p w14:paraId="49EA9C38" w14:textId="77777777" w:rsidR="003C10E5" w:rsidRDefault="003C10E5">
            <w:pPr>
              <w:rPr>
                <w:rFonts w:ascii="Arial" w:eastAsia="Times New Roman" w:hAnsi="Arial" w:cs="Arial"/>
                <w:b/>
              </w:rPr>
            </w:pPr>
          </w:p>
        </w:tc>
      </w:tr>
    </w:tbl>
    <w:p w14:paraId="3B40402B" w14:textId="77777777" w:rsidR="003C10E5" w:rsidRDefault="003C10E5">
      <w:pPr>
        <w:spacing w:after="0" w:line="240" w:lineRule="auto"/>
        <w:ind w:left="-567"/>
        <w:jc w:val="both"/>
        <w:rPr>
          <w:rFonts w:ascii="Arial" w:eastAsia="Times New Roman" w:hAnsi="Arial" w:cs="Arial"/>
          <w:b/>
          <w:sz w:val="18"/>
          <w:szCs w:val="18"/>
        </w:rPr>
      </w:pPr>
    </w:p>
    <w:p w14:paraId="2AEA91FB" w14:textId="77777777" w:rsidR="003C10E5" w:rsidRDefault="003C10E5">
      <w:pPr>
        <w:spacing w:after="0" w:line="240" w:lineRule="auto"/>
        <w:ind w:left="-567"/>
        <w:jc w:val="both"/>
        <w:rPr>
          <w:rFonts w:ascii="Arial" w:eastAsia="Times New Roman" w:hAnsi="Arial" w:cs="Arial"/>
          <w:b/>
          <w:sz w:val="18"/>
          <w:szCs w:val="18"/>
        </w:rPr>
      </w:pPr>
    </w:p>
    <w:p w14:paraId="03EF144B" w14:textId="77777777" w:rsidR="003C10E5" w:rsidRDefault="007F5BBC">
      <w:pPr>
        <w:spacing w:after="0" w:line="240" w:lineRule="auto"/>
        <w:ind w:left="-567"/>
        <w:jc w:val="both"/>
        <w:rPr>
          <w:rFonts w:ascii="Arial" w:eastAsia="Times New Roman" w:hAnsi="Arial" w:cs="Arial"/>
          <w:b/>
          <w:sz w:val="18"/>
          <w:szCs w:val="18"/>
        </w:rPr>
      </w:pPr>
      <w:r>
        <w:rPr>
          <w:rFonts w:ascii="Arial" w:eastAsia="Times New Roman" w:hAnsi="Arial" w:cs="Arial"/>
          <w:b/>
          <w:sz w:val="18"/>
          <w:szCs w:val="18"/>
        </w:rPr>
        <w:t>REVIEW ARRANGEMENTS</w:t>
      </w:r>
    </w:p>
    <w:p w14:paraId="05EA2704" w14:textId="77777777" w:rsidR="003C10E5" w:rsidRDefault="007F5BBC">
      <w:pPr>
        <w:spacing w:after="0" w:line="240" w:lineRule="auto"/>
        <w:ind w:left="-567"/>
        <w:jc w:val="both"/>
        <w:rPr>
          <w:rFonts w:ascii="Arial" w:eastAsia="Times New Roman" w:hAnsi="Arial" w:cs="Arial"/>
          <w:sz w:val="18"/>
          <w:szCs w:val="18"/>
        </w:rPr>
      </w:pPr>
      <w:r>
        <w:rPr>
          <w:rFonts w:ascii="Arial" w:eastAsia="Times New Roman" w:hAnsi="Arial" w:cs="Arial"/>
          <w:sz w:val="18"/>
          <w:szCs w:val="18"/>
        </w:rPr>
        <w:t>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Sharples School will expect to revise the Job Description from time to time and will consult with the post holder at the appropriate time.</w:t>
      </w:r>
    </w:p>
    <w:p w14:paraId="02E7668D" w14:textId="77777777" w:rsidR="003C10E5" w:rsidRDefault="003C10E5">
      <w:pPr>
        <w:spacing w:after="0" w:line="240" w:lineRule="auto"/>
        <w:ind w:left="-567"/>
        <w:jc w:val="both"/>
        <w:rPr>
          <w:rFonts w:ascii="Arial" w:eastAsia="Times New Roman" w:hAnsi="Arial" w:cs="Arial"/>
          <w:sz w:val="18"/>
          <w:szCs w:val="18"/>
        </w:rPr>
      </w:pPr>
    </w:p>
    <w:p w14:paraId="0255D524" w14:textId="7C4DEF43" w:rsidR="003C10E5" w:rsidRDefault="007F5BBC">
      <w:pPr>
        <w:spacing w:after="0" w:line="240" w:lineRule="auto"/>
        <w:ind w:left="-567"/>
        <w:jc w:val="both"/>
        <w:rPr>
          <w:rFonts w:ascii="Arial" w:eastAsia="Times New Roman" w:hAnsi="Arial" w:cs="Arial"/>
          <w:b/>
        </w:rPr>
      </w:pPr>
      <w:r>
        <w:rPr>
          <w:rFonts w:ascii="Arial" w:eastAsia="Times New Roman" w:hAnsi="Arial" w:cs="Arial"/>
          <w:b/>
        </w:rPr>
        <w:t>Prepared/revised by:</w:t>
      </w:r>
      <w:r>
        <w:rPr>
          <w:rFonts w:ascii="Arial" w:eastAsia="Times New Roman" w:hAnsi="Arial" w:cs="Arial"/>
          <w:b/>
        </w:rPr>
        <w:tab/>
        <w:t xml:space="preserve"> Ms</w:t>
      </w:r>
      <w:r w:rsidR="00A22434">
        <w:rPr>
          <w:rFonts w:ascii="Arial" w:eastAsia="Times New Roman" w:hAnsi="Arial" w:cs="Arial"/>
          <w:b/>
        </w:rPr>
        <w:t>.</w:t>
      </w:r>
      <w:r>
        <w:rPr>
          <w:rFonts w:ascii="Arial" w:eastAsia="Times New Roman" w:hAnsi="Arial" w:cs="Arial"/>
          <w:b/>
        </w:rPr>
        <w:t xml:space="preserve"> </w:t>
      </w:r>
      <w:r w:rsidR="00A22434">
        <w:rPr>
          <w:rFonts w:ascii="Arial" w:eastAsia="Times New Roman" w:hAnsi="Arial" w:cs="Arial"/>
          <w:b/>
        </w:rPr>
        <w:t>C. Molyneux</w:t>
      </w:r>
      <w:r>
        <w:rPr>
          <w:rFonts w:ascii="Arial" w:eastAsia="Times New Roman" w:hAnsi="Arial" w:cs="Arial"/>
          <w:b/>
        </w:rPr>
        <w:t xml:space="preserve">, Headteacher, </w:t>
      </w:r>
      <w:r w:rsidR="00A22434">
        <w:rPr>
          <w:rFonts w:ascii="Arial" w:eastAsia="Times New Roman" w:hAnsi="Arial" w:cs="Arial"/>
          <w:b/>
        </w:rPr>
        <w:t>November 2024</w:t>
      </w:r>
    </w:p>
    <w:p w14:paraId="31DE761C" w14:textId="77777777" w:rsidR="003C10E5" w:rsidRDefault="003C10E5">
      <w:pPr>
        <w:spacing w:after="0" w:line="240" w:lineRule="auto"/>
        <w:ind w:left="-567"/>
        <w:jc w:val="both"/>
        <w:rPr>
          <w:rFonts w:ascii="Arial" w:eastAsia="Times New Roman" w:hAnsi="Arial" w:cs="Arial"/>
          <w:b/>
        </w:rPr>
      </w:pPr>
    </w:p>
    <w:p w14:paraId="3E65EB35" w14:textId="77777777" w:rsidR="003C10E5" w:rsidRDefault="007F5BBC">
      <w:pPr>
        <w:spacing w:after="0" w:line="240" w:lineRule="auto"/>
        <w:ind w:left="-567"/>
        <w:jc w:val="both"/>
        <w:rPr>
          <w:rFonts w:ascii="Arial" w:eastAsia="Times New Roman" w:hAnsi="Arial" w:cs="Arial"/>
        </w:rPr>
      </w:pPr>
      <w:r>
        <w:rPr>
          <w:rFonts w:ascii="Arial" w:eastAsia="Times New Roman" w:hAnsi="Arial" w:cs="Arial"/>
          <w:b/>
        </w:rPr>
        <w:t>Agreed by Postholder</w:t>
      </w:r>
      <w:r>
        <w:rPr>
          <w:rFonts w:ascii="Arial" w:eastAsia="Times New Roman" w:hAnsi="Arial" w:cs="Arial"/>
        </w:rPr>
        <w:t xml:space="preserve">: </w:t>
      </w:r>
      <w:r>
        <w:rPr>
          <w:rFonts w:ascii="Arial" w:eastAsia="Times New Roman" w:hAnsi="Arial" w:cs="Arial"/>
        </w:rPr>
        <w:tab/>
      </w:r>
      <w:r>
        <w:rPr>
          <w:rFonts w:ascii="Arial" w:eastAsia="Times New Roman" w:hAnsi="Arial" w:cs="Arial"/>
          <w:b/>
        </w:rPr>
        <w:t>Signature:</w:t>
      </w:r>
      <w:r>
        <w:rPr>
          <w:rFonts w:ascii="Arial" w:eastAsia="Times New Roman" w:hAnsi="Arial" w:cs="Arial"/>
        </w:rPr>
        <w:t xml:space="preserve"> __________________________</w:t>
      </w:r>
      <w:r>
        <w:rPr>
          <w:rFonts w:ascii="Arial" w:eastAsia="Times New Roman" w:hAnsi="Arial" w:cs="Arial"/>
          <w:b/>
        </w:rPr>
        <w:t xml:space="preserve"> Date</w:t>
      </w:r>
      <w:r>
        <w:rPr>
          <w:rFonts w:ascii="Arial" w:eastAsia="Times New Roman" w:hAnsi="Arial" w:cs="Arial"/>
        </w:rPr>
        <w:t xml:space="preserve">: </w:t>
      </w:r>
      <w:r>
        <w:rPr>
          <w:rFonts w:ascii="Arial" w:eastAsia="Times New Roman" w:hAnsi="Arial" w:cs="Arial"/>
        </w:rPr>
        <w:tab/>
        <w:t>______________</w:t>
      </w:r>
    </w:p>
    <w:sectPr w:rsidR="003C10E5">
      <w:pgSz w:w="11906" w:h="16838"/>
      <w:pgMar w:top="568" w:right="849"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seAntique">
    <w:altName w:val="Times New Roman"/>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C1838"/>
    <w:multiLevelType w:val="multilevel"/>
    <w:tmpl w:val="A8D0E55E"/>
    <w:lvl w:ilvl="0">
      <w:start w:val="1"/>
      <w:numFmt w:val="bullet"/>
      <w:lvlText w:val="●"/>
      <w:lvlJc w:val="left"/>
      <w:pPr>
        <w:ind w:left="720" w:hanging="360"/>
      </w:pPr>
      <w:rPr>
        <w:rFonts w:ascii="Arial" w:eastAsia="Arial" w:hAnsi="Arial" w:cs="Arial"/>
        <w:vertAlign w:val="baseline"/>
      </w:rPr>
    </w:lvl>
    <w:lvl w:ilvl="1">
      <w:start w:val="1"/>
      <w:numFmt w:val="bullet"/>
      <w:lvlText w:val=""/>
      <w:lvlJc w:val="left"/>
      <w:pPr>
        <w:ind w:left="1440" w:hanging="360"/>
      </w:pPr>
      <w:rPr>
        <w:rFonts w:ascii="Wingdings" w:hAnsi="Wingdings" w:hint="default"/>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 w15:restartNumberingAfterBreak="0">
    <w:nsid w:val="04B13207"/>
    <w:multiLevelType w:val="hybridMultilevel"/>
    <w:tmpl w:val="EF9CD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268C8"/>
    <w:multiLevelType w:val="hybridMultilevel"/>
    <w:tmpl w:val="2B5495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E44AC0"/>
    <w:multiLevelType w:val="hybridMultilevel"/>
    <w:tmpl w:val="DC9834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6B54E1"/>
    <w:multiLevelType w:val="hybridMultilevel"/>
    <w:tmpl w:val="10E43CA0"/>
    <w:lvl w:ilvl="0" w:tplc="BC325DE8">
      <w:start w:val="1"/>
      <w:numFmt w:val="bullet"/>
      <w:lvlText w:val=""/>
      <w:lvlJc w:val="left"/>
      <w:pPr>
        <w:tabs>
          <w:tab w:val="num" w:pos="340"/>
        </w:tabs>
        <w:ind w:left="340"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26373B"/>
    <w:multiLevelType w:val="hybridMultilevel"/>
    <w:tmpl w:val="3822E6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C76E0A"/>
    <w:multiLevelType w:val="hybridMultilevel"/>
    <w:tmpl w:val="9BF47862"/>
    <w:lvl w:ilvl="0" w:tplc="BC325DE8">
      <w:start w:val="1"/>
      <w:numFmt w:val="bullet"/>
      <w:lvlText w:val=""/>
      <w:lvlJc w:val="left"/>
      <w:pPr>
        <w:tabs>
          <w:tab w:val="num" w:pos="340"/>
        </w:tabs>
        <w:ind w:left="340"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1D2B19"/>
    <w:multiLevelType w:val="hybridMultilevel"/>
    <w:tmpl w:val="495A95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497CC5"/>
    <w:multiLevelType w:val="hybridMultilevel"/>
    <w:tmpl w:val="66345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87DEB"/>
    <w:multiLevelType w:val="hybridMultilevel"/>
    <w:tmpl w:val="0ABAF8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5174C4"/>
    <w:multiLevelType w:val="multilevel"/>
    <w:tmpl w:val="8AAA1002"/>
    <w:lvl w:ilvl="0">
      <w:start w:val="1"/>
      <w:numFmt w:val="bullet"/>
      <w:lvlText w:val="●"/>
      <w:lvlJc w:val="left"/>
      <w:pPr>
        <w:ind w:left="720" w:hanging="360"/>
      </w:pPr>
      <w:rPr>
        <w:rFonts w:ascii="Arial" w:eastAsia="Arial" w:hAnsi="Arial" w:cs="Arial"/>
        <w:vertAlign w:val="baseline"/>
      </w:rPr>
    </w:lvl>
    <w:lvl w:ilvl="1">
      <w:start w:val="1"/>
      <w:numFmt w:val="bullet"/>
      <w:lvlText w:val=""/>
      <w:lvlJc w:val="left"/>
      <w:pPr>
        <w:ind w:left="1440" w:hanging="360"/>
      </w:pPr>
      <w:rPr>
        <w:rFonts w:ascii="Wingdings" w:hAnsi="Wingdings" w:hint="default"/>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1" w15:restartNumberingAfterBreak="0">
    <w:nsid w:val="34BC4802"/>
    <w:multiLevelType w:val="hybridMultilevel"/>
    <w:tmpl w:val="6034319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3AAC08A8"/>
    <w:multiLevelType w:val="hybridMultilevel"/>
    <w:tmpl w:val="AAAE6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B77A6F"/>
    <w:multiLevelType w:val="hybridMultilevel"/>
    <w:tmpl w:val="9498F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064918"/>
    <w:multiLevelType w:val="hybridMultilevel"/>
    <w:tmpl w:val="D5F6FC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F1045A"/>
    <w:multiLevelType w:val="hybridMultilevel"/>
    <w:tmpl w:val="4A109D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D7775F"/>
    <w:multiLevelType w:val="hybridMultilevel"/>
    <w:tmpl w:val="6ECCE5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022516"/>
    <w:multiLevelType w:val="hybridMultilevel"/>
    <w:tmpl w:val="08DC1F96"/>
    <w:lvl w:ilvl="0" w:tplc="BC325DE8">
      <w:start w:val="1"/>
      <w:numFmt w:val="bullet"/>
      <w:lvlText w:val=""/>
      <w:lvlJc w:val="left"/>
      <w:pPr>
        <w:tabs>
          <w:tab w:val="num" w:pos="340"/>
        </w:tabs>
        <w:ind w:left="340"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327316"/>
    <w:multiLevelType w:val="multilevel"/>
    <w:tmpl w:val="B1185BC8"/>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9" w15:restartNumberingAfterBreak="0">
    <w:nsid w:val="65C80601"/>
    <w:multiLevelType w:val="hybridMultilevel"/>
    <w:tmpl w:val="1C8A52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B85B42"/>
    <w:multiLevelType w:val="hybridMultilevel"/>
    <w:tmpl w:val="E3A262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5453529"/>
    <w:multiLevelType w:val="hybridMultilevel"/>
    <w:tmpl w:val="23DAE0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
  </w:num>
  <w:num w:numId="3">
    <w:abstractNumId w:val="5"/>
  </w:num>
  <w:num w:numId="4">
    <w:abstractNumId w:val="21"/>
  </w:num>
  <w:num w:numId="5">
    <w:abstractNumId w:val="2"/>
  </w:num>
  <w:num w:numId="6">
    <w:abstractNumId w:val="14"/>
  </w:num>
  <w:num w:numId="7">
    <w:abstractNumId w:val="13"/>
  </w:num>
  <w:num w:numId="8">
    <w:abstractNumId w:val="7"/>
  </w:num>
  <w:num w:numId="9">
    <w:abstractNumId w:val="16"/>
  </w:num>
  <w:num w:numId="10">
    <w:abstractNumId w:val="15"/>
  </w:num>
  <w:num w:numId="11">
    <w:abstractNumId w:val="1"/>
  </w:num>
  <w:num w:numId="12">
    <w:abstractNumId w:val="12"/>
  </w:num>
  <w:num w:numId="13">
    <w:abstractNumId w:val="20"/>
  </w:num>
  <w:num w:numId="14">
    <w:abstractNumId w:val="11"/>
  </w:num>
  <w:num w:numId="15">
    <w:abstractNumId w:val="8"/>
  </w:num>
  <w:num w:numId="16">
    <w:abstractNumId w:val="19"/>
  </w:num>
  <w:num w:numId="17">
    <w:abstractNumId w:val="4"/>
  </w:num>
  <w:num w:numId="18">
    <w:abstractNumId w:val="6"/>
  </w:num>
  <w:num w:numId="19">
    <w:abstractNumId w:val="17"/>
  </w:num>
  <w:num w:numId="20">
    <w:abstractNumId w:val="18"/>
  </w:num>
  <w:num w:numId="21">
    <w:abstractNumId w:val="1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0E5"/>
    <w:rsid w:val="001764AD"/>
    <w:rsid w:val="001C2263"/>
    <w:rsid w:val="003C10E5"/>
    <w:rsid w:val="006F6460"/>
    <w:rsid w:val="007148B8"/>
    <w:rsid w:val="007F5BBC"/>
    <w:rsid w:val="00873CDB"/>
    <w:rsid w:val="00A22434"/>
    <w:rsid w:val="00B25511"/>
    <w:rsid w:val="00B34488"/>
    <w:rsid w:val="00EA5236"/>
    <w:rsid w:val="00EF1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4A98E"/>
  <w15:chartTrackingRefBased/>
  <w15:docId w15:val="{C333E1E7-17A2-4417-9B3B-3D97C7C99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2">
    <w:name w:val="Body Text 2"/>
    <w:basedOn w:val="Normal"/>
    <w:link w:val="BodyText2Char"/>
    <w:pPr>
      <w:spacing w:after="0" w:line="240" w:lineRule="auto"/>
      <w:jc w:val="both"/>
    </w:pPr>
    <w:rPr>
      <w:rFonts w:ascii="ProseAntique" w:eastAsia="Times New Roman" w:hAnsi="ProseAntique" w:cs="Times New Roman"/>
      <w:sz w:val="26"/>
      <w:szCs w:val="24"/>
    </w:rPr>
  </w:style>
  <w:style w:type="character" w:customStyle="1" w:styleId="BodyText2Char">
    <w:name w:val="Body Text 2 Char"/>
    <w:basedOn w:val="DefaultParagraphFont"/>
    <w:link w:val="BodyText2"/>
    <w:rPr>
      <w:rFonts w:ascii="ProseAntique" w:eastAsia="Times New Roman" w:hAnsi="ProseAntique"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Joanne Culf</cp:lastModifiedBy>
  <cp:revision>5</cp:revision>
  <cp:lastPrinted>2023-06-27T14:46:00Z</cp:lastPrinted>
  <dcterms:created xsi:type="dcterms:W3CDTF">2023-06-05T12:43:00Z</dcterms:created>
  <dcterms:modified xsi:type="dcterms:W3CDTF">2024-11-05T10:51:00Z</dcterms:modified>
</cp:coreProperties>
</file>